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EA" w:rsidRDefault="003E44EA" w:rsidP="003E44EA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АДМИНИСТРАЦИЯ МУНИЦИПАЛЬНОГО ОБРАЗОВАНИЯ</w:t>
      </w: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УСТЬ-ЛАБИНСКИЙ РАЙОН</w:t>
      </w:r>
    </w:p>
    <w:p w:rsidR="00E51661" w:rsidRDefault="00E51661" w:rsidP="00E51661">
      <w:pPr>
        <w:pStyle w:val="af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14A03" w:rsidRPr="00314A03" w:rsidRDefault="00314A03" w:rsidP="00314A03">
      <w:pPr>
        <w:rPr>
          <w:lang w:eastAsia="ru-RU"/>
        </w:rPr>
      </w:pPr>
    </w:p>
    <w:p w:rsidR="001B0642" w:rsidRDefault="001B0642" w:rsidP="00D215F1">
      <w:pPr>
        <w:pStyle w:val="Default"/>
      </w:pPr>
      <w:r>
        <w:t>от _________________                                                                                                 № _______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D215F1" w:rsidRDefault="00D215F1" w:rsidP="00D215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Усть-Лабинск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D215F1" w:rsidRPr="00E51661" w:rsidRDefault="00314A03" w:rsidP="00E5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Усть-Лабинский рай</w:t>
      </w:r>
      <w:r w:rsidR="009911CA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он</w:t>
      </w:r>
    </w:p>
    <w:p w:rsidR="00D215F1" w:rsidRPr="00E51661" w:rsidRDefault="00D215F1" w:rsidP="00D079A7">
      <w:pPr>
        <w:pStyle w:val="Default"/>
        <w:jc w:val="both"/>
        <w:rPr>
          <w:rFonts w:eastAsia="Arial Unicode MS"/>
          <w:b/>
          <w:bCs/>
          <w:lang w:eastAsia="ru-RU" w:bidi="ru-RU"/>
        </w:rPr>
      </w:pPr>
    </w:p>
    <w:p w:rsidR="00C60F8C" w:rsidRPr="00C60F8C" w:rsidRDefault="00C60F8C" w:rsidP="004C234B">
      <w:pPr>
        <w:shd w:val="clear" w:color="auto" w:fill="FFFFFF"/>
        <w:autoSpaceDE w:val="0"/>
        <w:autoSpaceDN w:val="0"/>
        <w:adjustRightInd w:val="0"/>
        <w:spacing w:after="0" w:line="30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1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171-ФЗ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п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</w:t>
      </w:r>
      <w:r w:rsidR="0031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Российской Федерации 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31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розничная продажа алкогольной продукции при оказании услуг общественного питания», руководствуясь протоколом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Усть-Лабинский</w:t>
      </w:r>
      <w:r w:rsidR="0031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</w:t>
      </w:r>
      <w:r w:rsidR="003E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мая </w:t>
      </w:r>
      <w:r w:rsidR="0026157F" w:rsidRPr="003E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31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C60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1,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r w:rsidR="003E44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F8C" w:rsidRDefault="00B5140F" w:rsidP="004C234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пределить 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территорий,</w:t>
      </w:r>
      <w:r w:rsidR="0059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084" w:rsidRPr="00B5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C60F8C" w:rsidRPr="00B5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Усть-Лабинский район</w:t>
      </w:r>
      <w:r w:rsidR="00D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30 метров:</w:t>
      </w:r>
    </w:p>
    <w:p w:rsidR="004C234B" w:rsidRDefault="00D36792" w:rsidP="004C2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а) от зданий, строений, сооружений, помещений, находящихся во владении и (или) пользовании: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организаций, осуществляющих обучение несовершеннолетних;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</w:r>
      <w:r w:rsidRPr="007C5B7C">
        <w:rPr>
          <w:rFonts w:ascii="Times New Roman" w:hAnsi="Times New Roman" w:cs="Times New Roman"/>
          <w:sz w:val="28"/>
          <w:szCs w:val="28"/>
        </w:rPr>
        <w:lastRenderedPageBreak/>
        <w:t>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б) от спортивных сооружений, которые являются объектами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B7C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B7C">
        <w:rPr>
          <w:rFonts w:ascii="Times New Roman" w:hAnsi="Times New Roman" w:cs="Times New Roman"/>
          <w:sz w:val="28"/>
          <w:szCs w:val="28"/>
        </w:rPr>
        <w:t>в) от боевых позиций войск, полигонов, узлов связи, расположений воинских частей, специальных технологических комплексов, от зданий, сооружений, предназначенных для управления войсками, размещения и хранения военной техники, военного имущества и оборудования, испытания вооружения,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формирований, органов, обеспечивающих оборону и безопасность Российской Федерации;</w:t>
      </w:r>
      <w:proofErr w:type="gramEnd"/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>г) от вокзалов, аэропортов;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B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5B7C">
        <w:rPr>
          <w:rFonts w:ascii="Times New Roman" w:hAnsi="Times New Roman" w:cs="Times New Roman"/>
          <w:sz w:val="28"/>
          <w:szCs w:val="28"/>
        </w:rPr>
        <w:t xml:space="preserve">) от мест нахождения источников повышенной опасности, определяемых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C5B7C">
        <w:rPr>
          <w:rFonts w:ascii="Times New Roman" w:hAnsi="Times New Roman" w:cs="Times New Roman"/>
          <w:sz w:val="28"/>
          <w:szCs w:val="28"/>
        </w:rPr>
        <w:t>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2. Расстояние от организаций и (или) объектов, указанных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границ прилегающих территорий определяется по радиусу (кратчайшее расстояние по </w:t>
      </w:r>
      <w:proofErr w:type="gramStart"/>
      <w:r w:rsidRPr="007C5B7C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C5B7C">
        <w:rPr>
          <w:rFonts w:ascii="Times New Roman" w:hAnsi="Times New Roman" w:cs="Times New Roman"/>
          <w:sz w:val="28"/>
          <w:szCs w:val="28"/>
        </w:rPr>
        <w:t>).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B7C">
        <w:rPr>
          <w:rFonts w:ascii="Times New Roman" w:hAnsi="Times New Roman" w:cs="Times New Roman"/>
          <w:sz w:val="28"/>
          <w:szCs w:val="28"/>
        </w:rPr>
        <w:t xml:space="preserve"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сооружению, помещению), в котором расположены организации и (или) объекты, указанные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>настоящего постановления,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  <w:proofErr w:type="gramEnd"/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отсутствии обособленной территории расстояние определяется от входа для посетителей в здание (строение, сооружение, помещение), в котором расположены организации и (или) объекты, указанные </w:t>
      </w:r>
      <w:r w:rsidRPr="00817B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входа для посетителей в стационарный торговый объект или объект общественного питания.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При наличии нескольких входов для посетителей на обособленную территорию или в здание (строение, сооружение, помещение), в котором расположены организации и (или) объекты, указанные в </w:t>
      </w:r>
      <w:hyperlink w:anchor="P15" w:history="1">
        <w:r w:rsidRPr="00817B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7C">
        <w:rPr>
          <w:rFonts w:ascii="Times New Roman" w:hAnsi="Times New Roman" w:cs="Times New Roman"/>
          <w:sz w:val="28"/>
          <w:szCs w:val="28"/>
        </w:rPr>
        <w:t xml:space="preserve"> настоящего постановления, расстояние определяется от каждого входа.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C5B7C">
        <w:rPr>
          <w:rFonts w:ascii="Times New Roman" w:hAnsi="Times New Roman" w:cs="Times New Roman"/>
          <w:sz w:val="28"/>
          <w:szCs w:val="28"/>
        </w:rPr>
        <w:t xml:space="preserve">3.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метров, </w:t>
      </w:r>
      <w:r w:rsidRPr="002566FA">
        <w:rPr>
          <w:rFonts w:ascii="Times New Roman" w:hAnsi="Times New Roman" w:cs="Times New Roman"/>
          <w:sz w:val="28"/>
          <w:szCs w:val="28"/>
        </w:rPr>
        <w:t>- 20 метров</w:t>
      </w:r>
      <w:r w:rsidRPr="007C5B7C">
        <w:rPr>
          <w:rFonts w:ascii="Times New Roman" w:hAnsi="Times New Roman" w:cs="Times New Roman"/>
          <w:sz w:val="28"/>
          <w:szCs w:val="28"/>
        </w:rPr>
        <w:t>.</w:t>
      </w:r>
    </w:p>
    <w:p w:rsidR="00D36792" w:rsidRPr="007C5B7C" w:rsidRDefault="00D36792" w:rsidP="00D3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5B7C">
        <w:rPr>
          <w:rFonts w:ascii="Times New Roman" w:hAnsi="Times New Roman" w:cs="Times New Roman"/>
          <w:sz w:val="28"/>
          <w:szCs w:val="28"/>
        </w:rPr>
        <w:t xml:space="preserve">Расстояние, указанное в </w:t>
      </w:r>
      <w:hyperlink w:anchor="P31" w:history="1">
        <w:r w:rsidRPr="009657D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657D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t xml:space="preserve"> </w:t>
      </w:r>
      <w:r w:rsidRPr="007C5B7C">
        <w:rPr>
          <w:rFonts w:ascii="Times New Roman" w:hAnsi="Times New Roman" w:cs="Times New Roman"/>
          <w:sz w:val="28"/>
          <w:szCs w:val="28"/>
        </w:rPr>
        <w:t xml:space="preserve">настоящего постановления, определяется по радиусу (кратчайшее расстояние по прямой) от фасада многоквартирного дома без учета искусственных и естественных преград до </w:t>
      </w:r>
      <w:r w:rsidRPr="007C5B7C">
        <w:rPr>
          <w:rFonts w:ascii="Times New Roman" w:hAnsi="Times New Roman" w:cs="Times New Roman"/>
          <w:sz w:val="28"/>
          <w:szCs w:val="28"/>
        </w:rPr>
        <w:lastRenderedPageBreak/>
        <w:t>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  <w:proofErr w:type="gramEnd"/>
    </w:p>
    <w:p w:rsidR="001A08E7" w:rsidRDefault="00D36792" w:rsidP="001A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торговли 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="00087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Косицина</w:t>
      </w:r>
      <w:proofErr w:type="spellEnd"/>
      <w:r w:rsidR="0008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1A08E7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направление копии настоящего постановления не позднее 30 календарных дней со дня его принятия в департамент потребительской сферы и регулирования рынка алкоголя Краснодарского края. </w:t>
      </w:r>
    </w:p>
    <w:p w:rsidR="00087FD3" w:rsidRPr="00087FD3" w:rsidRDefault="00D36792" w:rsidP="0008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9A7" w:rsidRPr="00D079A7">
        <w:rPr>
          <w:rFonts w:ascii="Times New Roman" w:hAnsi="Times New Roman" w:cs="Times New Roman"/>
          <w:sz w:val="28"/>
          <w:szCs w:val="28"/>
        </w:rPr>
        <w:t>.</w:t>
      </w:r>
      <w:r w:rsidR="00AE5DE1">
        <w:rPr>
          <w:rFonts w:ascii="Times New Roman" w:hAnsi="Times New Roman" w:cs="Times New Roman"/>
          <w:sz w:val="28"/>
          <w:szCs w:val="28"/>
        </w:rPr>
        <w:t xml:space="preserve"> </w:t>
      </w:r>
      <w:r w:rsidR="00087FD3" w:rsidRPr="00087FD3">
        <w:rPr>
          <w:rFonts w:ascii="Times New Roman" w:hAnsi="Times New Roman" w:cs="Times New Roman"/>
          <w:bCs/>
          <w:sz w:val="28"/>
          <w:szCs w:val="28"/>
        </w:rPr>
        <w:t xml:space="preserve">Отделу по СМИ </w:t>
      </w:r>
      <w:r w:rsidR="00314A03">
        <w:rPr>
          <w:rFonts w:ascii="Times New Roman" w:hAnsi="Times New Roman" w:cs="Times New Roman"/>
          <w:bCs/>
          <w:sz w:val="28"/>
          <w:szCs w:val="28"/>
        </w:rPr>
        <w:t>управления по правовым вопросам</w:t>
      </w:r>
      <w:r w:rsidR="00087FD3" w:rsidRPr="00087FD3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Усть-Лабинский р</w:t>
      </w:r>
      <w:r w:rsidR="00314A03">
        <w:rPr>
          <w:rFonts w:ascii="Times New Roman" w:hAnsi="Times New Roman" w:cs="Times New Roman"/>
          <w:bCs/>
          <w:sz w:val="28"/>
          <w:szCs w:val="28"/>
        </w:rPr>
        <w:t>айон (</w:t>
      </w:r>
      <w:proofErr w:type="spellStart"/>
      <w:r w:rsidR="00314A03">
        <w:rPr>
          <w:rFonts w:ascii="Times New Roman" w:hAnsi="Times New Roman" w:cs="Times New Roman"/>
          <w:bCs/>
          <w:sz w:val="28"/>
          <w:szCs w:val="28"/>
        </w:rPr>
        <w:t>Бабешкин</w:t>
      </w:r>
      <w:proofErr w:type="spellEnd"/>
      <w:r w:rsidR="00314A03">
        <w:rPr>
          <w:rFonts w:ascii="Times New Roman" w:hAnsi="Times New Roman" w:cs="Times New Roman"/>
          <w:bCs/>
          <w:sz w:val="28"/>
          <w:szCs w:val="28"/>
        </w:rPr>
        <w:t xml:space="preserve"> С.Г.) обеспечить</w:t>
      </w:r>
      <w:r w:rsidR="00087FD3" w:rsidRPr="00087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FD3" w:rsidRPr="00087FD3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официальном сайте </w:t>
      </w:r>
      <w:r w:rsidR="00087FD3" w:rsidRPr="00087FD3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087FD3" w:rsidRPr="00087F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 в информационно-коммуникационной сети «Интернет» </w:t>
      </w:r>
      <w:hyperlink r:id="rId8" w:history="1">
        <w:r w:rsidR="00087FD3" w:rsidRPr="00087F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www.adminustlabinsk.ru</w:t>
        </w:r>
      </w:hyperlink>
      <w:r w:rsidR="00087FD3" w:rsidRPr="00087FD3">
        <w:rPr>
          <w:rFonts w:ascii="Times New Roman" w:hAnsi="Times New Roman" w:cs="Times New Roman"/>
          <w:sz w:val="28"/>
          <w:szCs w:val="28"/>
        </w:rPr>
        <w:t>.</w:t>
      </w:r>
    </w:p>
    <w:p w:rsidR="00D079A7" w:rsidRDefault="00D36792" w:rsidP="0008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D3">
        <w:rPr>
          <w:rFonts w:ascii="Times New Roman" w:hAnsi="Times New Roman" w:cs="Times New Roman"/>
          <w:sz w:val="28"/>
          <w:szCs w:val="28"/>
        </w:rPr>
        <w:t>7</w:t>
      </w:r>
      <w:r w:rsidR="00D079A7" w:rsidRPr="00087FD3">
        <w:rPr>
          <w:rFonts w:ascii="Times New Roman" w:hAnsi="Times New Roman" w:cs="Times New Roman"/>
          <w:sz w:val="28"/>
          <w:szCs w:val="28"/>
        </w:rPr>
        <w:t>.</w:t>
      </w:r>
      <w:r w:rsidR="00F31152" w:rsidRPr="00087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9A7" w:rsidRPr="00087F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79A7" w:rsidRPr="00087FD3">
        <w:rPr>
          <w:rFonts w:ascii="Times New Roman" w:hAnsi="Times New Roman" w:cs="Times New Roman"/>
          <w:sz w:val="28"/>
          <w:szCs w:val="28"/>
        </w:rPr>
        <w:t xml:space="preserve"> </w:t>
      </w:r>
      <w:r w:rsidR="00D07ACC" w:rsidRPr="00087FD3">
        <w:rPr>
          <w:rFonts w:ascii="Times New Roman" w:hAnsi="Times New Roman" w:cs="Times New Roman"/>
          <w:sz w:val="28"/>
          <w:szCs w:val="28"/>
        </w:rPr>
        <w:t>в</w:t>
      </w:r>
      <w:r w:rsidR="00D07ACC">
        <w:rPr>
          <w:rFonts w:ascii="Times New Roman" w:hAnsi="Times New Roman" w:cs="Times New Roman"/>
          <w:sz w:val="28"/>
          <w:szCs w:val="28"/>
        </w:rPr>
        <w:t>ы</w:t>
      </w:r>
      <w:r w:rsidR="00D079A7" w:rsidRPr="00D079A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425C8F">
        <w:rPr>
          <w:rFonts w:ascii="Times New Roman" w:hAnsi="Times New Roman" w:cs="Times New Roman"/>
          <w:sz w:val="28"/>
          <w:szCs w:val="28"/>
        </w:rPr>
        <w:t xml:space="preserve"> </w:t>
      </w:r>
      <w:r w:rsidR="00D079A7" w:rsidRPr="00D079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E580F">
        <w:rPr>
          <w:rFonts w:ascii="Times New Roman" w:hAnsi="Times New Roman" w:cs="Times New Roman"/>
          <w:sz w:val="28"/>
          <w:szCs w:val="28"/>
        </w:rPr>
        <w:t>главы муниципального образования Усть-Лабинский район</w:t>
      </w:r>
      <w:r w:rsidR="00314A03">
        <w:rPr>
          <w:rFonts w:ascii="Times New Roman" w:hAnsi="Times New Roman" w:cs="Times New Roman"/>
          <w:sz w:val="28"/>
          <w:szCs w:val="28"/>
        </w:rPr>
        <w:t>, начальника финансового отдела администрации муниципального образования Усть-Лабинский район</w:t>
      </w:r>
      <w:r w:rsidR="003E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03">
        <w:rPr>
          <w:rFonts w:ascii="Times New Roman" w:hAnsi="Times New Roman" w:cs="Times New Roman"/>
          <w:sz w:val="28"/>
          <w:szCs w:val="28"/>
        </w:rPr>
        <w:t>Дружкову</w:t>
      </w:r>
      <w:proofErr w:type="spellEnd"/>
      <w:r w:rsidR="00314A03">
        <w:rPr>
          <w:rFonts w:ascii="Times New Roman" w:hAnsi="Times New Roman" w:cs="Times New Roman"/>
          <w:sz w:val="28"/>
          <w:szCs w:val="28"/>
        </w:rPr>
        <w:t xml:space="preserve"> М.А</w:t>
      </w:r>
      <w:r w:rsidR="003E580F">
        <w:rPr>
          <w:rFonts w:ascii="Times New Roman" w:hAnsi="Times New Roman" w:cs="Times New Roman"/>
          <w:sz w:val="28"/>
          <w:szCs w:val="28"/>
        </w:rPr>
        <w:t>.</w:t>
      </w:r>
    </w:p>
    <w:p w:rsidR="00D07ACC" w:rsidRPr="00D079A7" w:rsidRDefault="00D36792" w:rsidP="003E5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7AC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14A03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D07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14A03" w:rsidRDefault="003E580F" w:rsidP="00D079A7">
      <w:pPr>
        <w:pStyle w:val="Default"/>
        <w:jc w:val="both"/>
        <w:rPr>
          <w:bCs/>
          <w:sz w:val="28"/>
          <w:szCs w:val="28"/>
        </w:rPr>
      </w:pPr>
      <w:r w:rsidRPr="003E580F">
        <w:rPr>
          <w:bCs/>
          <w:sz w:val="28"/>
          <w:szCs w:val="28"/>
        </w:rPr>
        <w:t xml:space="preserve">Глава </w:t>
      </w:r>
    </w:p>
    <w:p w:rsidR="00D079A7" w:rsidRDefault="003E580F" w:rsidP="00D079A7">
      <w:pPr>
        <w:pStyle w:val="Default"/>
        <w:jc w:val="both"/>
        <w:rPr>
          <w:bCs/>
          <w:sz w:val="28"/>
          <w:szCs w:val="28"/>
        </w:rPr>
      </w:pPr>
      <w:r w:rsidRPr="003E580F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</w:t>
      </w:r>
    </w:p>
    <w:p w:rsidR="003E580F" w:rsidRPr="003E580F" w:rsidRDefault="003E580F" w:rsidP="00D079A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Усть-Лабинский район                                        </w:t>
      </w:r>
      <w:r w:rsidR="004C234B">
        <w:rPr>
          <w:bCs/>
          <w:sz w:val="28"/>
          <w:szCs w:val="28"/>
        </w:rPr>
        <w:t xml:space="preserve">                          С.А. </w:t>
      </w:r>
      <w:proofErr w:type="spellStart"/>
      <w:r w:rsidR="004C234B">
        <w:rPr>
          <w:bCs/>
          <w:sz w:val="28"/>
          <w:szCs w:val="28"/>
        </w:rPr>
        <w:t>Гайнюченко</w:t>
      </w:r>
      <w:proofErr w:type="spellEnd"/>
    </w:p>
    <w:sectPr w:rsidR="003E580F" w:rsidRPr="003E580F" w:rsidSect="00314A0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D0" w:rsidRDefault="00A127D0" w:rsidP="009655C5">
      <w:pPr>
        <w:spacing w:after="0" w:line="240" w:lineRule="auto"/>
      </w:pPr>
      <w:r>
        <w:separator/>
      </w:r>
    </w:p>
  </w:endnote>
  <w:endnote w:type="continuationSeparator" w:id="1">
    <w:p w:rsidR="00A127D0" w:rsidRDefault="00A127D0" w:rsidP="0096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D0" w:rsidRDefault="00A127D0" w:rsidP="009655C5">
      <w:pPr>
        <w:spacing w:after="0" w:line="240" w:lineRule="auto"/>
      </w:pPr>
      <w:r>
        <w:separator/>
      </w:r>
    </w:p>
  </w:footnote>
  <w:footnote w:type="continuationSeparator" w:id="1">
    <w:p w:rsidR="00A127D0" w:rsidRDefault="00A127D0" w:rsidP="0096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529545"/>
    </w:sdtPr>
    <w:sdtContent>
      <w:p w:rsidR="00BA7DB0" w:rsidRDefault="00174D5D">
        <w:pPr>
          <w:pStyle w:val="a4"/>
          <w:jc w:val="center"/>
        </w:pPr>
        <w:r>
          <w:fldChar w:fldCharType="begin"/>
        </w:r>
        <w:r w:rsidR="00BA7DB0">
          <w:instrText>PAGE   \* MERGEFORMAT</w:instrText>
        </w:r>
        <w:r>
          <w:fldChar w:fldCharType="separate"/>
        </w:r>
        <w:r w:rsidR="00314A03">
          <w:rPr>
            <w:noProof/>
          </w:rPr>
          <w:t>2</w:t>
        </w:r>
        <w:r>
          <w:fldChar w:fldCharType="end"/>
        </w:r>
      </w:p>
    </w:sdtContent>
  </w:sdt>
  <w:p w:rsidR="00BA7DB0" w:rsidRDefault="00BA7D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4F36"/>
    <w:multiLevelType w:val="hybridMultilevel"/>
    <w:tmpl w:val="75C6CC40"/>
    <w:lvl w:ilvl="0" w:tplc="0298F0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D079A7"/>
    <w:rsid w:val="0001700D"/>
    <w:rsid w:val="0002451A"/>
    <w:rsid w:val="00027084"/>
    <w:rsid w:val="000654AB"/>
    <w:rsid w:val="00087FD3"/>
    <w:rsid w:val="00126D6A"/>
    <w:rsid w:val="00141DBE"/>
    <w:rsid w:val="00174D5D"/>
    <w:rsid w:val="0019122F"/>
    <w:rsid w:val="001A08E7"/>
    <w:rsid w:val="001A49C5"/>
    <w:rsid w:val="001B0642"/>
    <w:rsid w:val="001B7018"/>
    <w:rsid w:val="00242569"/>
    <w:rsid w:val="0026157F"/>
    <w:rsid w:val="002B6DEA"/>
    <w:rsid w:val="002D372F"/>
    <w:rsid w:val="00314A03"/>
    <w:rsid w:val="003963BD"/>
    <w:rsid w:val="003E44EA"/>
    <w:rsid w:val="003E580F"/>
    <w:rsid w:val="00425C8F"/>
    <w:rsid w:val="004755C9"/>
    <w:rsid w:val="004B2071"/>
    <w:rsid w:val="004C234B"/>
    <w:rsid w:val="004F43D1"/>
    <w:rsid w:val="005607E5"/>
    <w:rsid w:val="00566DF7"/>
    <w:rsid w:val="00583D59"/>
    <w:rsid w:val="00592BDC"/>
    <w:rsid w:val="005A6F5B"/>
    <w:rsid w:val="005B4CCC"/>
    <w:rsid w:val="005C4D26"/>
    <w:rsid w:val="007E10BC"/>
    <w:rsid w:val="008B0867"/>
    <w:rsid w:val="00964B9F"/>
    <w:rsid w:val="009655C5"/>
    <w:rsid w:val="009911CA"/>
    <w:rsid w:val="00A127D0"/>
    <w:rsid w:val="00A12EEF"/>
    <w:rsid w:val="00A130C9"/>
    <w:rsid w:val="00AD68C6"/>
    <w:rsid w:val="00AE5DE1"/>
    <w:rsid w:val="00B276F2"/>
    <w:rsid w:val="00B352FE"/>
    <w:rsid w:val="00B5140F"/>
    <w:rsid w:val="00B64936"/>
    <w:rsid w:val="00BA7DB0"/>
    <w:rsid w:val="00C60F8C"/>
    <w:rsid w:val="00CF00CD"/>
    <w:rsid w:val="00D058C0"/>
    <w:rsid w:val="00D079A7"/>
    <w:rsid w:val="00D07ACC"/>
    <w:rsid w:val="00D215F1"/>
    <w:rsid w:val="00D36792"/>
    <w:rsid w:val="00D61626"/>
    <w:rsid w:val="00DC4E76"/>
    <w:rsid w:val="00E13FAB"/>
    <w:rsid w:val="00E15EC0"/>
    <w:rsid w:val="00E42B54"/>
    <w:rsid w:val="00E44434"/>
    <w:rsid w:val="00E46A25"/>
    <w:rsid w:val="00E51661"/>
    <w:rsid w:val="00E6050A"/>
    <w:rsid w:val="00E61606"/>
    <w:rsid w:val="00E840EB"/>
    <w:rsid w:val="00EF7DD1"/>
    <w:rsid w:val="00F17C34"/>
    <w:rsid w:val="00F31152"/>
    <w:rsid w:val="00F43DA0"/>
    <w:rsid w:val="00F9666B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34"/>
  </w:style>
  <w:style w:type="paragraph" w:styleId="7">
    <w:name w:val="heading 7"/>
    <w:basedOn w:val="a"/>
    <w:next w:val="a"/>
    <w:link w:val="70"/>
    <w:qFormat/>
    <w:rsid w:val="003E44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58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5C5"/>
  </w:style>
  <w:style w:type="paragraph" w:styleId="a6">
    <w:name w:val="footer"/>
    <w:basedOn w:val="a"/>
    <w:link w:val="a7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5C5"/>
  </w:style>
  <w:style w:type="paragraph" w:styleId="a8">
    <w:name w:val="List Paragraph"/>
    <w:basedOn w:val="a"/>
    <w:uiPriority w:val="34"/>
    <w:qFormat/>
    <w:rsid w:val="001A08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15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rsid w:val="003E4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E44EA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rsid w:val="003E4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"/>
    <w:next w:val="a"/>
    <w:link w:val="af0"/>
    <w:qFormat/>
    <w:rsid w:val="003E4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3E44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List"/>
    <w:basedOn w:val="ad"/>
    <w:rsid w:val="003E44EA"/>
    <w:rPr>
      <w:rFonts w:ascii="Arial" w:hAnsi="Arial" w:cs="Tahoma"/>
      <w:lang w:eastAsia="ar-SA"/>
    </w:rPr>
  </w:style>
  <w:style w:type="paragraph" w:styleId="af2">
    <w:name w:val="No Spacing"/>
    <w:uiPriority w:val="1"/>
    <w:qFormat/>
    <w:rsid w:val="003E44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3">
    <w:name w:val="caption"/>
    <w:basedOn w:val="a"/>
    <w:next w:val="a"/>
    <w:qFormat/>
    <w:rsid w:val="00E51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7684-5F90-494A-862D-313C3140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Агафонова Инна Владимировна</cp:lastModifiedBy>
  <cp:revision>27</cp:revision>
  <cp:lastPrinted>2024-07-01T09:22:00Z</cp:lastPrinted>
  <dcterms:created xsi:type="dcterms:W3CDTF">2023-03-02T12:45:00Z</dcterms:created>
  <dcterms:modified xsi:type="dcterms:W3CDTF">2024-07-01T12:29:00Z</dcterms:modified>
</cp:coreProperties>
</file>