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D80" w:rsidRDefault="00A66D8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6.6pt;margin-top:10.3pt;width:40.9pt;height:50.1pt;z-index:251677696">
            <v:imagedata r:id="rId9" o:title=""/>
            <w10:wrap type="square" side="right"/>
          </v:shape>
          <o:OLEObject Type="Embed" ProgID="PBrush" ShapeID="_x0000_s1027" DrawAspect="Content" ObjectID="_1568116201" r:id="rId10"/>
        </w:pict>
      </w:r>
    </w:p>
    <w:p w:rsidR="00677FE2" w:rsidRDefault="00677FE2" w:rsidP="00677FE2">
      <w:pPr>
        <w:tabs>
          <w:tab w:val="left" w:pos="779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6D80" w:rsidRDefault="00A66D8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6D80" w:rsidRDefault="00A66D8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6D80" w:rsidRDefault="00A66D8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3F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Контрольно-счетная палата </w:t>
      </w:r>
      <w:proofErr w:type="gramStart"/>
      <w:r w:rsidRPr="00B83F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муниципального</w:t>
      </w:r>
      <w:proofErr w:type="gramEnd"/>
      <w:r w:rsidRPr="00B83F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B83F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бразования Усть-Лабинский район</w:t>
      </w: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6D80" w:rsidRDefault="00A66D8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137E1A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7E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ИСТОРИЯ СОЗДАНИЯ И ДЕЯТЕЛЬНОСТИ </w:t>
      </w:r>
    </w:p>
    <w:p w:rsidR="00845F60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7E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КОНТРОЛЬНО-СЧЕТНОЙ ПАЛАТЫ МУНИЦИПАЛЬНОГО ОБРАЗОВАНИЯ УСТЬ-ЛАБИНСКИЙ РАЙОН</w:t>
      </w:r>
    </w:p>
    <w:p w:rsidR="00845F60" w:rsidRPr="00137E1A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(2012 – 2017 годы)</w:t>
      </w:r>
    </w:p>
    <w:p w:rsidR="00845F60" w:rsidRDefault="00845F60" w:rsidP="00677FE2">
      <w:pPr>
        <w:jc w:val="center"/>
        <w:rPr>
          <w:sz w:val="32"/>
          <w:szCs w:val="32"/>
        </w:rPr>
      </w:pPr>
    </w:p>
    <w:p w:rsidR="00845F60" w:rsidRDefault="00845F60" w:rsidP="00677FE2">
      <w:pPr>
        <w:jc w:val="center"/>
        <w:rPr>
          <w:sz w:val="32"/>
          <w:szCs w:val="32"/>
        </w:rPr>
      </w:pPr>
    </w:p>
    <w:p w:rsidR="00845F60" w:rsidRPr="00137E1A" w:rsidRDefault="00845F60" w:rsidP="00677FE2">
      <w:pPr>
        <w:jc w:val="center"/>
        <w:rPr>
          <w:sz w:val="32"/>
          <w:szCs w:val="32"/>
        </w:rPr>
      </w:pPr>
    </w:p>
    <w:p w:rsidR="00845F60" w:rsidRPr="00137E1A" w:rsidRDefault="00845F60" w:rsidP="00845F60">
      <w:pPr>
        <w:jc w:val="center"/>
        <w:rPr>
          <w:sz w:val="32"/>
          <w:szCs w:val="32"/>
        </w:rPr>
      </w:pPr>
    </w:p>
    <w:p w:rsidR="00845F60" w:rsidRPr="00137E1A" w:rsidRDefault="00845F60" w:rsidP="00845F60">
      <w:pPr>
        <w:jc w:val="center"/>
        <w:rPr>
          <w:sz w:val="32"/>
          <w:szCs w:val="32"/>
        </w:rPr>
      </w:pPr>
    </w:p>
    <w:p w:rsidR="00A66D80" w:rsidRDefault="00A66D80" w:rsidP="00845F60">
      <w:pPr>
        <w:jc w:val="center"/>
        <w:rPr>
          <w:sz w:val="32"/>
          <w:szCs w:val="32"/>
        </w:rPr>
      </w:pPr>
    </w:p>
    <w:p w:rsidR="00A66D80" w:rsidRPr="00137E1A" w:rsidRDefault="00A66D80" w:rsidP="00845F60">
      <w:pPr>
        <w:jc w:val="center"/>
        <w:rPr>
          <w:sz w:val="32"/>
          <w:szCs w:val="32"/>
        </w:rPr>
      </w:pPr>
    </w:p>
    <w:p w:rsidR="00845F60" w:rsidRPr="00137E1A" w:rsidRDefault="00845F60" w:rsidP="00845F60">
      <w:pPr>
        <w:jc w:val="center"/>
        <w:rPr>
          <w:sz w:val="32"/>
          <w:szCs w:val="32"/>
        </w:rPr>
      </w:pPr>
    </w:p>
    <w:p w:rsidR="00845F60" w:rsidRDefault="00845F60" w:rsidP="00845F60">
      <w:pPr>
        <w:jc w:val="center"/>
        <w:rPr>
          <w:sz w:val="32"/>
          <w:szCs w:val="32"/>
        </w:rPr>
      </w:pPr>
    </w:p>
    <w:p w:rsidR="00845F60" w:rsidRDefault="00845F60" w:rsidP="00845F60">
      <w:pPr>
        <w:jc w:val="center"/>
        <w:rPr>
          <w:sz w:val="32"/>
          <w:szCs w:val="32"/>
        </w:rPr>
      </w:pPr>
    </w:p>
    <w:p w:rsidR="00845F60" w:rsidRPr="00B83F99" w:rsidRDefault="00845F60" w:rsidP="00677F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B83F99">
        <w:rPr>
          <w:rFonts w:ascii="Times New Roman" w:hAnsi="Times New Roman" w:cs="Times New Roman"/>
          <w:b/>
          <w:sz w:val="28"/>
          <w:szCs w:val="28"/>
        </w:rPr>
        <w:t>. Усть-Лабинск</w:t>
      </w:r>
    </w:p>
    <w:p w:rsidR="00845F60" w:rsidRPr="00B83F99" w:rsidRDefault="00845F60" w:rsidP="00677F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 год</w:t>
      </w:r>
    </w:p>
    <w:p w:rsidR="006E699F" w:rsidRDefault="006E699F" w:rsidP="00BE42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45F60" w:rsidRDefault="00845F60" w:rsidP="00BE42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B6EE8" w:rsidRPr="00725D27" w:rsidRDefault="00BE42D7" w:rsidP="00BE42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5D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ИСТ</w:t>
      </w:r>
      <w:r w:rsidR="00BE4953" w:rsidRPr="00725D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ОРИЯ СОЗДАНИЯ И ДЕЯТЕЛЬНОСТИ </w:t>
      </w:r>
    </w:p>
    <w:p w:rsidR="00FB673F" w:rsidRPr="00725D27" w:rsidRDefault="00FB673F" w:rsidP="00BE42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5D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КОНТРОЛЬНО-СЧЕТНОЙ ПАЛАТЫ МУНИЦИПАЛЬНОГО ОБРАЗОВАНИЯ УСТЬ-ЛАБИНСКИЙ РАЙОН</w:t>
      </w:r>
    </w:p>
    <w:p w:rsidR="00190471" w:rsidRPr="00845F60" w:rsidRDefault="00190471" w:rsidP="00BE42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6D6" w:rsidRDefault="002336D6" w:rsidP="008B6E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Контрольно-счетная палата муниципаль</w:t>
      </w:r>
      <w:r w:rsidR="008B6EE8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образования Усть-Лабинский район (далее </w:t>
      </w:r>
      <w:r w:rsidR="008452F8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Контрольно-счетная палата, Палата</w:t>
      </w:r>
      <w:r w:rsidR="008B6EE8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создана в со</w:t>
      </w:r>
      <w:r w:rsidR="00454A52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ответствии с </w:t>
      </w:r>
      <w:r w:rsidR="008B6EE8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решением Совета муниципального образования Усть-Лабинский район от 06.12.2011 года №3, протокол №22 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 утверждении Положения о Контрольно-счетной палате муниципаль</w:t>
      </w:r>
      <w:r w:rsidR="00BE42D7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образования Усть-Лабинский район». Этой же сессией Совета было </w:t>
      </w:r>
      <w:r w:rsidR="00F652F6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утверждена структура и штатная числе</w:t>
      </w:r>
      <w:r w:rsidR="00B14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нность Контрольно-счетной палаты.</w:t>
      </w:r>
    </w:p>
    <w:p w:rsidR="004A07FC" w:rsidRPr="00800323" w:rsidRDefault="004A07FC" w:rsidP="008B6E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50430" w:rsidRDefault="00D50430" w:rsidP="008B6E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699F">
        <w:rPr>
          <w:rFonts w:ascii="Times New Roman" w:hAnsi="Times New Roman" w:cs="Times New Roman"/>
          <w:color w:val="000000"/>
          <w:sz w:val="28"/>
          <w:szCs w:val="28"/>
        </w:rPr>
        <w:t xml:space="preserve">Основанием для создания </w:t>
      </w:r>
      <w:r w:rsidR="00AB132E" w:rsidRPr="006E699F">
        <w:rPr>
          <w:rFonts w:ascii="Times New Roman" w:hAnsi="Times New Roman" w:cs="Times New Roman"/>
          <w:color w:val="000000"/>
          <w:sz w:val="28"/>
          <w:szCs w:val="28"/>
        </w:rPr>
        <w:t>Контрольно-счетной палаты послужило вступление</w:t>
      </w:r>
      <w:r w:rsidRPr="006E699F">
        <w:rPr>
          <w:rFonts w:ascii="Times New Roman" w:hAnsi="Times New Roman" w:cs="Times New Roman"/>
          <w:color w:val="000000"/>
          <w:sz w:val="28"/>
          <w:szCs w:val="28"/>
        </w:rPr>
        <w:t xml:space="preserve"> в силу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 w:rsidR="007B7B5E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Закон №6-ФЗ)</w:t>
      </w:r>
      <w:r w:rsidR="00AB132E" w:rsidRPr="006E699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A07FC" w:rsidRPr="00800323" w:rsidRDefault="004A07FC" w:rsidP="008B6E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F1DAC" w:rsidRDefault="0021338F" w:rsidP="008B6E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699F">
        <w:rPr>
          <w:rFonts w:ascii="Times New Roman" w:hAnsi="Times New Roman" w:cs="Times New Roman"/>
          <w:color w:val="000000"/>
          <w:sz w:val="28"/>
          <w:szCs w:val="28"/>
        </w:rPr>
        <w:t xml:space="preserve">Правовые основы деятельности Контрольно-счетной палаты были определены статьей </w:t>
      </w:r>
      <w:r w:rsidR="00D2145C" w:rsidRPr="006E699F">
        <w:rPr>
          <w:rFonts w:ascii="Times New Roman" w:hAnsi="Times New Roman" w:cs="Times New Roman"/>
          <w:color w:val="000000"/>
          <w:sz w:val="28"/>
          <w:szCs w:val="28"/>
        </w:rPr>
        <w:t>44</w:t>
      </w:r>
      <w:r w:rsidRPr="006E699F">
        <w:rPr>
          <w:rFonts w:ascii="Times New Roman" w:hAnsi="Times New Roman" w:cs="Times New Roman"/>
          <w:color w:val="000000"/>
          <w:sz w:val="28"/>
          <w:szCs w:val="28"/>
        </w:rPr>
        <w:t xml:space="preserve"> Устава муниципального образования</w:t>
      </w:r>
      <w:r w:rsidR="00F00D02" w:rsidRPr="006E69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0D02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Усть-Лабинский район (далее – Устав</w:t>
      </w:r>
      <w:r w:rsidR="00102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образования, Устав</w:t>
      </w:r>
      <w:r w:rsidR="00F00D02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A7C7F" w:rsidRPr="006E699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A07FC" w:rsidRPr="00800323" w:rsidRDefault="004A07FC" w:rsidP="008B6E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E71AA" w:rsidRDefault="002336D6" w:rsidP="00DE71AA">
      <w:pPr>
        <w:spacing w:after="0" w:line="240" w:lineRule="auto"/>
        <w:ind w:firstLine="708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Уста</w:t>
      </w:r>
      <w:r w:rsidR="00E004E6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</w:t>
      </w:r>
      <w:r w:rsidR="00454A52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Контрольно-счетная палата является постоянно действующим органом </w:t>
      </w:r>
      <w:r w:rsidR="00F54256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внешнего 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финансового контроля</w:t>
      </w:r>
      <w:r w:rsidR="00485EDF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самостоятельным органом местного самоуправления, облада</w:t>
      </w:r>
      <w:r w:rsidR="00F00D02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правами юридического лица, а также организационной и 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функциональной независимостью </w:t>
      </w:r>
      <w:r w:rsidR="00562569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осуществляет свою деятельность самостоятельно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004E6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04E6" w:rsidRPr="006E699F">
        <w:rPr>
          <w:rStyle w:val="fs13"/>
          <w:rFonts w:ascii="Times New Roman" w:hAnsi="Times New Roman" w:cs="Times New Roman"/>
          <w:color w:val="000000"/>
          <w:sz w:val="28"/>
          <w:szCs w:val="28"/>
        </w:rPr>
        <w:t>П</w:t>
      </w:r>
      <w:r w:rsidR="00DE71AA" w:rsidRPr="006E699F">
        <w:rPr>
          <w:rStyle w:val="fs13"/>
          <w:rFonts w:ascii="Times New Roman" w:hAnsi="Times New Roman" w:cs="Times New Roman"/>
          <w:color w:val="000000"/>
          <w:sz w:val="28"/>
          <w:szCs w:val="28"/>
        </w:rPr>
        <w:t>алата входит в структуру органов местного самоуправления Усть-Лабинского района.</w:t>
      </w:r>
    </w:p>
    <w:p w:rsidR="004A07FC" w:rsidRPr="00800323" w:rsidRDefault="004A07FC" w:rsidP="00DE71AA">
      <w:pPr>
        <w:spacing w:after="0" w:line="240" w:lineRule="auto"/>
        <w:ind w:firstLine="708"/>
        <w:jc w:val="both"/>
        <w:rPr>
          <w:rStyle w:val="fs13"/>
          <w:rFonts w:ascii="Times New Roman" w:hAnsi="Times New Roman" w:cs="Times New Roman"/>
          <w:color w:val="000000"/>
          <w:sz w:val="18"/>
          <w:szCs w:val="18"/>
        </w:rPr>
      </w:pPr>
    </w:p>
    <w:p w:rsidR="00190471" w:rsidRDefault="00190471" w:rsidP="00D26794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28"/>
          <w:szCs w:val="28"/>
        </w:rPr>
      </w:pPr>
      <w:r w:rsidRPr="006E699F">
        <w:rPr>
          <w:color w:val="000000"/>
          <w:sz w:val="28"/>
          <w:szCs w:val="28"/>
        </w:rPr>
        <w:t>Конт</w:t>
      </w:r>
      <w:r w:rsidR="00800323">
        <w:rPr>
          <w:color w:val="000000"/>
          <w:sz w:val="28"/>
          <w:szCs w:val="28"/>
        </w:rPr>
        <w:t>рольно-счетная палата образована</w:t>
      </w:r>
      <w:r w:rsidRPr="006E699F">
        <w:rPr>
          <w:color w:val="000000"/>
          <w:sz w:val="28"/>
          <w:szCs w:val="28"/>
        </w:rPr>
        <w:t xml:space="preserve"> в целях </w:t>
      </w:r>
      <w:r w:rsidR="00E004E6" w:rsidRPr="006E699F">
        <w:rPr>
          <w:color w:val="000000"/>
          <w:sz w:val="28"/>
          <w:szCs w:val="28"/>
        </w:rPr>
        <w:t xml:space="preserve">осуществления </w:t>
      </w:r>
      <w:proofErr w:type="gramStart"/>
      <w:r w:rsidRPr="006E699F">
        <w:rPr>
          <w:color w:val="000000"/>
          <w:sz w:val="28"/>
          <w:szCs w:val="28"/>
        </w:rPr>
        <w:t>контроля за</w:t>
      </w:r>
      <w:proofErr w:type="gramEnd"/>
      <w:r w:rsidRPr="006E699F">
        <w:rPr>
          <w:color w:val="000000"/>
          <w:sz w:val="28"/>
          <w:szCs w:val="28"/>
        </w:rPr>
        <w:t xml:space="preserve"> исполнением бюджета</w:t>
      </w:r>
      <w:r w:rsidR="00E004E6" w:rsidRPr="006E699F">
        <w:rPr>
          <w:color w:val="000000"/>
          <w:sz w:val="28"/>
          <w:szCs w:val="28"/>
        </w:rPr>
        <w:t xml:space="preserve"> муниципального образования Усть-Лабинский район</w:t>
      </w:r>
      <w:r w:rsidRPr="006E699F">
        <w:rPr>
          <w:color w:val="000000"/>
          <w:sz w:val="28"/>
          <w:szCs w:val="28"/>
        </w:rPr>
        <w:t>, соблюдением установленного порядка подготовки и рассмотрен</w:t>
      </w:r>
      <w:r w:rsidR="00DE71AA" w:rsidRPr="006E699F">
        <w:rPr>
          <w:color w:val="000000"/>
          <w:sz w:val="28"/>
          <w:szCs w:val="28"/>
        </w:rPr>
        <w:t>ия проекта бюджета</w:t>
      </w:r>
      <w:r w:rsidRPr="006E699F">
        <w:rPr>
          <w:color w:val="000000"/>
          <w:sz w:val="28"/>
          <w:szCs w:val="28"/>
        </w:rPr>
        <w:t>, отчета о его исполнении, а также в целях контроля за соблюдением установленного порядка управления и распоряжения имуществом, находящимся в собственности муниципального образования.</w:t>
      </w:r>
    </w:p>
    <w:p w:rsidR="00800323" w:rsidRPr="00800323" w:rsidRDefault="00800323" w:rsidP="00D26794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18"/>
          <w:szCs w:val="18"/>
        </w:rPr>
      </w:pPr>
    </w:p>
    <w:p w:rsidR="00E25936" w:rsidRDefault="00E25936" w:rsidP="00D26794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Контрольно-счетная палата обр</w:t>
      </w:r>
      <w:r w:rsidR="004D3CDF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азуется в составе председателя, заместителя председателя и аппарата Контрольно-счетной палаты. В состав аппарата Палаты входят инспекторы и иные штатные работники.</w:t>
      </w:r>
    </w:p>
    <w:p w:rsidR="00B73064" w:rsidRDefault="00B73064" w:rsidP="00240A15">
      <w:pPr>
        <w:pStyle w:val="a7"/>
        <w:shd w:val="clear" w:color="auto" w:fill="FFFFFF"/>
        <w:spacing w:after="0" w:line="0" w:lineRule="atLeast"/>
        <w:ind w:firstLine="708"/>
        <w:jc w:val="both"/>
        <w:rPr>
          <w:color w:val="000000"/>
          <w:sz w:val="28"/>
          <w:szCs w:val="28"/>
        </w:rPr>
      </w:pPr>
      <w:r w:rsidRPr="00E004E6">
        <w:rPr>
          <w:color w:val="000000"/>
          <w:sz w:val="28"/>
          <w:szCs w:val="28"/>
        </w:rPr>
        <w:t>Председатель и заместитель председателя Палаты являются должностными лицам</w:t>
      </w:r>
      <w:r>
        <w:rPr>
          <w:color w:val="000000"/>
          <w:sz w:val="28"/>
          <w:szCs w:val="28"/>
        </w:rPr>
        <w:t>и органа</w:t>
      </w:r>
      <w:r w:rsidRPr="00E004E6">
        <w:rPr>
          <w:color w:val="000000"/>
          <w:sz w:val="28"/>
          <w:szCs w:val="28"/>
        </w:rPr>
        <w:t xml:space="preserve"> местного самоуправления, назначаются </w:t>
      </w:r>
      <w:proofErr w:type="gramStart"/>
      <w:r w:rsidRPr="00E004E6"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</w:t>
      </w:r>
    </w:p>
    <w:p w:rsidR="003C5675" w:rsidRPr="008613F1" w:rsidRDefault="00B73064" w:rsidP="00DB5D74">
      <w:pPr>
        <w:pStyle w:val="a7"/>
        <w:shd w:val="clear" w:color="auto" w:fill="FFFFFF"/>
        <w:spacing w:after="0" w:line="0" w:lineRule="atLeast"/>
        <w:jc w:val="both"/>
        <w:rPr>
          <w:color w:val="000000"/>
          <w:szCs w:val="28"/>
        </w:rPr>
      </w:pPr>
      <w:r>
        <w:rPr>
          <w:color w:val="000000"/>
          <w:sz w:val="28"/>
          <w:szCs w:val="28"/>
        </w:rPr>
        <w:t xml:space="preserve">должность и </w:t>
      </w:r>
      <w:r w:rsidRPr="00E004E6">
        <w:rPr>
          <w:color w:val="000000"/>
          <w:sz w:val="28"/>
          <w:szCs w:val="28"/>
        </w:rPr>
        <w:t>освобождаются от</w:t>
      </w:r>
      <w:r>
        <w:rPr>
          <w:color w:val="000000"/>
          <w:sz w:val="28"/>
          <w:szCs w:val="28"/>
        </w:rPr>
        <w:t xml:space="preserve"> </w:t>
      </w:r>
      <w:r w:rsidRPr="00E004E6">
        <w:rPr>
          <w:color w:val="000000"/>
          <w:sz w:val="28"/>
          <w:szCs w:val="28"/>
        </w:rPr>
        <w:t>нее решением Совета муниципального образования.</w:t>
      </w:r>
    </w:p>
    <w:p w:rsidR="00DB5D74" w:rsidRDefault="00DB5D74" w:rsidP="00B73064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28"/>
          <w:szCs w:val="28"/>
        </w:rPr>
      </w:pPr>
    </w:p>
    <w:p w:rsidR="003C5675" w:rsidRPr="001279BA" w:rsidRDefault="003C5675" w:rsidP="00B73064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28"/>
          <w:szCs w:val="28"/>
        </w:rPr>
      </w:pPr>
      <w:r w:rsidRPr="001279BA">
        <w:rPr>
          <w:color w:val="000000"/>
          <w:sz w:val="28"/>
          <w:szCs w:val="28"/>
        </w:rPr>
        <w:lastRenderedPageBreak/>
        <w:t>Права, обязанности и ответственность пр</w:t>
      </w:r>
      <w:r>
        <w:rPr>
          <w:color w:val="000000"/>
          <w:sz w:val="28"/>
          <w:szCs w:val="28"/>
        </w:rPr>
        <w:t>едседателя и заместителя председателя</w:t>
      </w:r>
      <w:r w:rsidRPr="001279BA">
        <w:rPr>
          <w:color w:val="000000"/>
          <w:sz w:val="28"/>
          <w:szCs w:val="28"/>
        </w:rPr>
        <w:t xml:space="preserve"> Контрольно-счетной пала</w:t>
      </w:r>
      <w:r w:rsidR="00DE2D05">
        <w:rPr>
          <w:color w:val="000000"/>
          <w:sz w:val="28"/>
          <w:szCs w:val="28"/>
        </w:rPr>
        <w:t>ты определены</w:t>
      </w:r>
      <w:r w:rsidRPr="001279BA">
        <w:rPr>
          <w:color w:val="000000"/>
          <w:sz w:val="28"/>
          <w:szCs w:val="28"/>
        </w:rPr>
        <w:t xml:space="preserve"> законодател</w:t>
      </w:r>
      <w:r>
        <w:rPr>
          <w:color w:val="000000"/>
          <w:sz w:val="28"/>
          <w:szCs w:val="28"/>
        </w:rPr>
        <w:t>ьством Российской Федерации, Уставом муниципального образования</w:t>
      </w:r>
      <w:r w:rsidRPr="001279BA">
        <w:rPr>
          <w:color w:val="000000"/>
          <w:sz w:val="28"/>
          <w:szCs w:val="28"/>
        </w:rPr>
        <w:t>, Положением и Регламентом Контрольно-счетной палаты.</w:t>
      </w:r>
    </w:p>
    <w:p w:rsidR="008F5D5A" w:rsidRPr="00DB5D74" w:rsidRDefault="008F5D5A" w:rsidP="00B73064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18"/>
          <w:szCs w:val="18"/>
        </w:rPr>
      </w:pPr>
    </w:p>
    <w:p w:rsidR="00B73064" w:rsidRPr="00725D27" w:rsidRDefault="008F5D5A" w:rsidP="00F77731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5229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BA3820D" wp14:editId="7AC110AC">
            <wp:simplePos x="0" y="0"/>
            <wp:positionH relativeFrom="column">
              <wp:posOffset>-4445</wp:posOffset>
            </wp:positionH>
            <wp:positionV relativeFrom="paragraph">
              <wp:posOffset>26035</wp:posOffset>
            </wp:positionV>
            <wp:extent cx="4518025" cy="3143250"/>
            <wp:effectExtent l="0" t="0" r="0" b="0"/>
            <wp:wrapSquare wrapText="bothSides"/>
            <wp:docPr id="9" name="Рисунок 9" descr="F:\Фото работа\Новая папка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абота\Новая папка\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064" w:rsidRPr="006E699F">
        <w:rPr>
          <w:rFonts w:ascii="Times New Roman" w:hAnsi="Times New Roman" w:cs="Times New Roman"/>
          <w:color w:val="000000"/>
          <w:sz w:val="28"/>
          <w:szCs w:val="28"/>
        </w:rPr>
        <w:t>Первый количественный состав сотрудников Контрольно-счётной палаты состоял из пяти человек: председатель, заместитель председателя, инспекторы – 2 чел. и ведущий специалист</w:t>
      </w:r>
      <w:r w:rsidR="00B73064" w:rsidRPr="00725D2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0098" w:rsidRDefault="00270098" w:rsidP="004E1CE9">
      <w:pPr>
        <w:pStyle w:val="a7"/>
        <w:shd w:val="clear" w:color="auto" w:fill="FFFFFF"/>
        <w:spacing w:after="0" w:line="240" w:lineRule="atLeast"/>
        <w:ind w:firstLine="709"/>
        <w:jc w:val="both"/>
        <w:rPr>
          <w:color w:val="000000"/>
          <w:sz w:val="28"/>
          <w:szCs w:val="28"/>
        </w:rPr>
      </w:pPr>
    </w:p>
    <w:p w:rsidR="00270098" w:rsidRDefault="00270098" w:rsidP="004E1CE9">
      <w:pPr>
        <w:pStyle w:val="a7"/>
        <w:shd w:val="clear" w:color="auto" w:fill="FFFFFF"/>
        <w:spacing w:after="0" w:line="240" w:lineRule="atLeast"/>
        <w:ind w:firstLine="709"/>
        <w:jc w:val="both"/>
        <w:rPr>
          <w:color w:val="000000"/>
          <w:sz w:val="28"/>
          <w:szCs w:val="28"/>
        </w:rPr>
      </w:pPr>
    </w:p>
    <w:p w:rsidR="00B73064" w:rsidRDefault="008F5D5A" w:rsidP="004E1CE9">
      <w:pPr>
        <w:pStyle w:val="a7"/>
        <w:shd w:val="clear" w:color="auto" w:fill="FFFFFF"/>
        <w:spacing w:after="0" w:line="240" w:lineRule="atLeast"/>
        <w:ind w:firstLine="709"/>
        <w:jc w:val="both"/>
        <w:rPr>
          <w:color w:val="000000"/>
          <w:sz w:val="28"/>
          <w:szCs w:val="28"/>
        </w:rPr>
      </w:pPr>
      <w:r w:rsidRPr="0052297D">
        <w:rPr>
          <w:noProof/>
        </w:rPr>
        <w:drawing>
          <wp:anchor distT="0" distB="0" distL="114300" distR="114300" simplePos="0" relativeHeight="251659264" behindDoc="0" locked="0" layoutInCell="1" allowOverlap="1" wp14:anchorId="5BA9A286" wp14:editId="15CCDB41">
            <wp:simplePos x="0" y="0"/>
            <wp:positionH relativeFrom="column">
              <wp:posOffset>62230</wp:posOffset>
            </wp:positionH>
            <wp:positionV relativeFrom="paragraph">
              <wp:posOffset>95885</wp:posOffset>
            </wp:positionV>
            <wp:extent cx="3038475" cy="2356485"/>
            <wp:effectExtent l="0" t="0" r="9525" b="5715"/>
            <wp:wrapSquare wrapText="bothSides"/>
            <wp:docPr id="3" name="Рисунок 3" descr="H:\фото 8 марта\КСП МО У-Л р-н  -  5 лет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8 марта\КСП МО У-Л р-н  -  5 лет\IMG_0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3A" w:rsidRPr="00E004E6" w:rsidRDefault="00704A3A" w:rsidP="004E1CE9">
      <w:pPr>
        <w:pStyle w:val="a7"/>
        <w:shd w:val="clear" w:color="auto" w:fill="FFFFFF"/>
        <w:spacing w:after="0" w:line="240" w:lineRule="atLeast"/>
        <w:ind w:firstLine="709"/>
        <w:jc w:val="both"/>
        <w:rPr>
          <w:color w:val="000000"/>
          <w:sz w:val="28"/>
          <w:szCs w:val="28"/>
        </w:rPr>
      </w:pPr>
      <w:r w:rsidRPr="00E004E6">
        <w:rPr>
          <w:color w:val="000000"/>
          <w:sz w:val="28"/>
          <w:szCs w:val="28"/>
        </w:rPr>
        <w:t>Решением Совета от 25.01.2012 года № 7 «О назначении на должность председателя Контрольно-счетной палаты муниципального образования Усть-Лабинский район» председателем Контрольно-счётной палаты был назначен Колесников Александр Федорович.</w:t>
      </w:r>
    </w:p>
    <w:p w:rsidR="008F5D5A" w:rsidRDefault="008F5D5A" w:rsidP="001279BA">
      <w:pPr>
        <w:pStyle w:val="a7"/>
        <w:shd w:val="clear" w:color="auto" w:fill="FFFFFF"/>
        <w:spacing w:after="0"/>
        <w:ind w:left="4820"/>
        <w:jc w:val="both"/>
        <w:rPr>
          <w:color w:val="000000"/>
          <w:sz w:val="28"/>
          <w:szCs w:val="28"/>
        </w:rPr>
      </w:pPr>
    </w:p>
    <w:p w:rsidR="008F5D5A" w:rsidRDefault="008F5D5A" w:rsidP="001279BA">
      <w:pPr>
        <w:pStyle w:val="a7"/>
        <w:shd w:val="clear" w:color="auto" w:fill="FFFFFF"/>
        <w:spacing w:after="0"/>
        <w:ind w:left="4820"/>
        <w:jc w:val="both"/>
        <w:rPr>
          <w:color w:val="000000"/>
          <w:sz w:val="28"/>
          <w:szCs w:val="28"/>
        </w:rPr>
      </w:pPr>
    </w:p>
    <w:p w:rsidR="00F77731" w:rsidRDefault="00F77731" w:rsidP="001279BA">
      <w:pPr>
        <w:pStyle w:val="a7"/>
        <w:shd w:val="clear" w:color="auto" w:fill="FFFFFF"/>
        <w:spacing w:after="0"/>
        <w:ind w:left="4820"/>
        <w:jc w:val="both"/>
        <w:rPr>
          <w:color w:val="000000"/>
          <w:sz w:val="28"/>
          <w:szCs w:val="28"/>
        </w:rPr>
      </w:pPr>
    </w:p>
    <w:p w:rsidR="008F5D5A" w:rsidRDefault="008F5D5A" w:rsidP="001279BA">
      <w:pPr>
        <w:pStyle w:val="a7"/>
        <w:shd w:val="clear" w:color="auto" w:fill="FFFFFF"/>
        <w:spacing w:after="0"/>
        <w:ind w:left="4820"/>
        <w:jc w:val="both"/>
        <w:rPr>
          <w:color w:val="000000"/>
          <w:sz w:val="28"/>
          <w:szCs w:val="28"/>
        </w:rPr>
      </w:pPr>
      <w:r w:rsidRPr="0052297D">
        <w:rPr>
          <w:noProof/>
        </w:rPr>
        <w:drawing>
          <wp:anchor distT="0" distB="0" distL="114300" distR="114300" simplePos="0" relativeHeight="251660288" behindDoc="0" locked="0" layoutInCell="1" allowOverlap="1" wp14:anchorId="6F0407A7" wp14:editId="08A696F8">
            <wp:simplePos x="0" y="0"/>
            <wp:positionH relativeFrom="column">
              <wp:posOffset>65405</wp:posOffset>
            </wp:positionH>
            <wp:positionV relativeFrom="paragraph">
              <wp:posOffset>51435</wp:posOffset>
            </wp:positionV>
            <wp:extent cx="3027680" cy="2228850"/>
            <wp:effectExtent l="0" t="0" r="1270" b="0"/>
            <wp:wrapSquare wrapText="bothSides"/>
            <wp:docPr id="26" name="Рисунок 26" descr="H:\фото 8 марта\КСП МО У-Л р-н  -  5 лет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8 марта\КСП МО У-Л р-н  -  5 лет\IMG_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B3B" w:rsidRDefault="00BC457A" w:rsidP="001279BA">
      <w:pPr>
        <w:pStyle w:val="a7"/>
        <w:shd w:val="clear" w:color="auto" w:fill="FFFFFF"/>
        <w:spacing w:after="0"/>
        <w:ind w:left="48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053B3B" w:rsidRPr="00E004E6">
        <w:rPr>
          <w:color w:val="000000"/>
          <w:sz w:val="28"/>
          <w:szCs w:val="28"/>
        </w:rPr>
        <w:t xml:space="preserve">ешением Совета от 25.01.2012 года № 8 </w:t>
      </w:r>
      <w:r w:rsidR="00F9081A" w:rsidRPr="00E004E6">
        <w:rPr>
          <w:color w:val="000000"/>
          <w:sz w:val="28"/>
          <w:szCs w:val="28"/>
        </w:rPr>
        <w:t xml:space="preserve">«О назначении на должность </w:t>
      </w:r>
      <w:r w:rsidR="00F9081A">
        <w:rPr>
          <w:color w:val="000000"/>
          <w:sz w:val="28"/>
          <w:szCs w:val="28"/>
        </w:rPr>
        <w:t xml:space="preserve">заместителя </w:t>
      </w:r>
      <w:r w:rsidR="00F9081A" w:rsidRPr="00E004E6">
        <w:rPr>
          <w:color w:val="000000"/>
          <w:sz w:val="28"/>
          <w:szCs w:val="28"/>
        </w:rPr>
        <w:t>председателя Контрольно-счетной палаты муниципального образования Усть-Лабинский район»</w:t>
      </w:r>
      <w:r w:rsidR="00F9081A">
        <w:rPr>
          <w:color w:val="000000"/>
          <w:sz w:val="28"/>
          <w:szCs w:val="28"/>
        </w:rPr>
        <w:t xml:space="preserve"> </w:t>
      </w:r>
      <w:r w:rsidR="00053B3B" w:rsidRPr="00E004E6">
        <w:rPr>
          <w:color w:val="000000"/>
          <w:sz w:val="28"/>
          <w:szCs w:val="28"/>
        </w:rPr>
        <w:t>заместителем председателя Контрольно-счётной палаты была назначена Суслопарова Валентина Николаевна.</w:t>
      </w:r>
    </w:p>
    <w:p w:rsidR="00B276AF" w:rsidRDefault="00F9081A" w:rsidP="00DE2D05">
      <w:pPr>
        <w:spacing w:after="300" w:line="240" w:lineRule="auto"/>
        <w:ind w:firstLine="284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5229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9FA60F6" wp14:editId="1566B867">
            <wp:simplePos x="0" y="0"/>
            <wp:positionH relativeFrom="column">
              <wp:posOffset>-3810</wp:posOffset>
            </wp:positionH>
            <wp:positionV relativeFrom="paragraph">
              <wp:posOffset>83820</wp:posOffset>
            </wp:positionV>
            <wp:extent cx="2942590" cy="2207895"/>
            <wp:effectExtent l="0" t="0" r="0" b="1905"/>
            <wp:wrapSquare wrapText="bothSides"/>
            <wp:docPr id="12" name="Рисунок 12" descr="F:\Фото работа\Новая папка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работа\Новая папка\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9BA">
        <w:rPr>
          <w:rStyle w:val="fs13"/>
          <w:rFonts w:ascii="Times New Roman" w:hAnsi="Times New Roman" w:cs="Times New Roman"/>
          <w:color w:val="000000"/>
          <w:sz w:val="28"/>
          <w:szCs w:val="28"/>
        </w:rPr>
        <w:t>В</w:t>
      </w:r>
      <w:r w:rsidR="004B540C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76AF" w:rsidRPr="00E004E6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феврале 2012 года </w:t>
      </w:r>
      <w:r w:rsidR="00320E91" w:rsidRPr="00E004E6">
        <w:rPr>
          <w:rStyle w:val="fs13"/>
          <w:rFonts w:ascii="Times New Roman" w:hAnsi="Times New Roman" w:cs="Times New Roman"/>
          <w:color w:val="000000"/>
          <w:sz w:val="28"/>
          <w:szCs w:val="28"/>
        </w:rPr>
        <w:t>были приняты на работу в Контрольно-счетную палату</w:t>
      </w:r>
      <w:r w:rsidR="00DE2D05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на должности</w:t>
      </w:r>
      <w:r w:rsidR="00320E91" w:rsidRPr="00E004E6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2D05">
        <w:rPr>
          <w:rStyle w:val="fs13"/>
          <w:rFonts w:ascii="Times New Roman" w:hAnsi="Times New Roman" w:cs="Times New Roman"/>
          <w:color w:val="000000"/>
          <w:sz w:val="28"/>
          <w:szCs w:val="28"/>
        </w:rPr>
        <w:t>инспекторов</w:t>
      </w:r>
      <w:r w:rsidR="00D94358" w:rsidRPr="00E004E6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15A1">
        <w:rPr>
          <w:rStyle w:val="fs13"/>
          <w:rFonts w:ascii="Times New Roman" w:hAnsi="Times New Roman" w:cs="Times New Roman"/>
          <w:color w:val="000000"/>
          <w:sz w:val="28"/>
          <w:szCs w:val="28"/>
        </w:rPr>
        <w:t>Лесникова</w:t>
      </w:r>
      <w:proofErr w:type="spellEnd"/>
      <w:r w:rsidR="00A715A1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Светлана Валерьевна</w:t>
      </w:r>
      <w:r w:rsidR="00320E91" w:rsidRPr="00E004E6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и Шибанихина </w:t>
      </w:r>
      <w:r w:rsidR="0079366A">
        <w:rPr>
          <w:rStyle w:val="fs13"/>
          <w:rFonts w:ascii="Times New Roman" w:hAnsi="Times New Roman" w:cs="Times New Roman"/>
          <w:color w:val="000000"/>
          <w:sz w:val="28"/>
          <w:szCs w:val="28"/>
        </w:rPr>
        <w:t>Людмила Васильевна.</w:t>
      </w:r>
    </w:p>
    <w:p w:rsidR="00A715A1" w:rsidRDefault="00492814" w:rsidP="00F30943">
      <w:pPr>
        <w:pStyle w:val="ac"/>
        <w:ind w:firstLine="284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5229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0BD04A3" wp14:editId="0E67A40E">
            <wp:simplePos x="0" y="0"/>
            <wp:positionH relativeFrom="column">
              <wp:posOffset>-3061335</wp:posOffset>
            </wp:positionH>
            <wp:positionV relativeFrom="paragraph">
              <wp:posOffset>1123315</wp:posOffset>
            </wp:positionV>
            <wp:extent cx="2943225" cy="2152650"/>
            <wp:effectExtent l="0" t="0" r="9525" b="0"/>
            <wp:wrapSquare wrapText="bothSides"/>
            <wp:docPr id="15" name="Рисунок 15" descr="F:\Фото работа\Новая папка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работа\Новая папка\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40C">
        <w:rPr>
          <w:rStyle w:val="fs13"/>
          <w:rFonts w:ascii="Times New Roman" w:hAnsi="Times New Roman" w:cs="Times New Roman"/>
          <w:color w:val="000000"/>
          <w:sz w:val="28"/>
          <w:szCs w:val="28"/>
        </w:rPr>
        <w:t>В</w:t>
      </w:r>
      <w:r w:rsidR="00CA660D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течение февраля 2012 года </w:t>
      </w:r>
      <w:r w:rsidR="00C514EA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продолжалась работа по подбору кадров, разрабатывались стандарты</w:t>
      </w:r>
      <w:r w:rsidR="00303101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внешнего муниципального финансового контроля, Регламент Контрольно-счетной палаты,</w:t>
      </w:r>
      <w:r w:rsidR="00163CB7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должностные регламенты сотрудников Палаты,</w:t>
      </w:r>
      <w:r w:rsidR="00303101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нарабаты</w:t>
      </w:r>
      <w:r w:rsidR="003935E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валась нормативно-правовая база</w:t>
      </w:r>
      <w:r w:rsidR="00FF7A41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на электронных и бумажных носителях</w:t>
      </w:r>
      <w:r w:rsidR="003935E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,</w:t>
      </w:r>
      <w:r w:rsidR="00303101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35E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п</w:t>
      </w:r>
      <w:r w:rsidR="00303101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роводились другие организационно-технические мероприятия.</w:t>
      </w:r>
      <w:r w:rsidR="003935E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30943" w:rsidRDefault="00A715A1" w:rsidP="00F30943">
      <w:pPr>
        <w:pStyle w:val="ac"/>
        <w:ind w:firstLine="284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0D6176" wp14:editId="5160C46F">
            <wp:simplePos x="0" y="0"/>
            <wp:positionH relativeFrom="column">
              <wp:posOffset>-3067050</wp:posOffset>
            </wp:positionH>
            <wp:positionV relativeFrom="paragraph">
              <wp:posOffset>839470</wp:posOffset>
            </wp:positionV>
            <wp:extent cx="2943225" cy="2057400"/>
            <wp:effectExtent l="0" t="0" r="9525" b="0"/>
            <wp:wrapSquare wrapText="bothSides"/>
            <wp:docPr id="17" name="Рисунок 17" descr="H:\фото 8 марта\КСП МО У-Л р-н  -  5 лет\I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8 марта\КСП МО У-Л р-н  -  5 лет\IMG_18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6DC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В конце месяца был закончен ремонт служебных помещений  по улице Октябрьской, 36, выделенных для </w:t>
      </w:r>
      <w:r w:rsidR="004E1CE9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размещения </w:t>
      </w:r>
      <w:r w:rsidR="00C366DC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сотрудников </w:t>
      </w:r>
      <w:r w:rsidR="00C366DC" w:rsidRPr="00F30943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Палаты. </w:t>
      </w:r>
    </w:p>
    <w:p w:rsidR="00A715A1" w:rsidRPr="00A715A1" w:rsidRDefault="00A715A1" w:rsidP="00F30943">
      <w:pPr>
        <w:pStyle w:val="ac"/>
        <w:ind w:firstLine="284"/>
        <w:jc w:val="both"/>
        <w:rPr>
          <w:rStyle w:val="fs13"/>
          <w:rFonts w:ascii="Times New Roman" w:hAnsi="Times New Roman" w:cs="Times New Roman"/>
          <w:color w:val="000000"/>
          <w:sz w:val="18"/>
          <w:szCs w:val="18"/>
        </w:rPr>
      </w:pPr>
    </w:p>
    <w:p w:rsidR="00FB5534" w:rsidRPr="00F30943" w:rsidRDefault="00704A3A" w:rsidP="00F30943">
      <w:pPr>
        <w:pStyle w:val="ac"/>
        <w:ind w:firstLine="284"/>
        <w:jc w:val="both"/>
        <w:rPr>
          <w:rStyle w:val="fs13"/>
          <w:rFonts w:ascii="Times New Roman" w:hAnsi="Times New Roman" w:cs="Times New Roman"/>
          <w:color w:val="000000"/>
        </w:rPr>
      </w:pPr>
      <w:r w:rsidRPr="00F30943">
        <w:rPr>
          <w:rStyle w:val="fs13"/>
          <w:rFonts w:ascii="Times New Roman" w:hAnsi="Times New Roman" w:cs="Times New Roman"/>
          <w:color w:val="000000"/>
          <w:sz w:val="28"/>
          <w:szCs w:val="28"/>
        </w:rPr>
        <w:t>В марте 2012 года закончилось комплектование Контрольно-счетной палаты. На должность ведущего специалиста Палаты был принят Павленко Александр Александрович.</w:t>
      </w:r>
    </w:p>
    <w:p w:rsidR="00F30943" w:rsidRPr="00576FBA" w:rsidRDefault="00F30943" w:rsidP="0023740B">
      <w:pPr>
        <w:spacing w:after="0" w:line="240" w:lineRule="auto"/>
        <w:ind w:firstLine="708"/>
        <w:jc w:val="both"/>
        <w:rPr>
          <w:rStyle w:val="fs13"/>
          <w:rFonts w:ascii="Times New Roman" w:hAnsi="Times New Roman" w:cs="Times New Roman"/>
          <w:i/>
          <w:color w:val="000000"/>
          <w:sz w:val="18"/>
          <w:szCs w:val="18"/>
        </w:rPr>
      </w:pPr>
    </w:p>
    <w:p w:rsidR="000179B9" w:rsidRPr="000D4324" w:rsidRDefault="00F9081A" w:rsidP="00072C78">
      <w:pPr>
        <w:spacing w:after="0" w:line="240" w:lineRule="auto"/>
        <w:ind w:firstLine="284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1C4427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8480" behindDoc="0" locked="0" layoutInCell="1" allowOverlap="1" wp14:anchorId="085CA4A1" wp14:editId="652460D8">
            <wp:simplePos x="0" y="0"/>
            <wp:positionH relativeFrom="column">
              <wp:posOffset>-3062605</wp:posOffset>
            </wp:positionH>
            <wp:positionV relativeFrom="paragraph">
              <wp:posOffset>676910</wp:posOffset>
            </wp:positionV>
            <wp:extent cx="2257425" cy="2686050"/>
            <wp:effectExtent l="0" t="0" r="9525" b="0"/>
            <wp:wrapSquare wrapText="bothSides"/>
            <wp:docPr id="35" name="Рисунок 35" descr="F:\фото 8 марта\КСП МО У-Л р-н  -  5 лет\Новая папка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8 марта\КСП МО У-Л р-н  -  5 лет\Новая папка\IMG_0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30943">
        <w:rPr>
          <w:rStyle w:val="fs13"/>
          <w:rFonts w:ascii="Times New Roman" w:hAnsi="Times New Roman" w:cs="Times New Roman"/>
          <w:color w:val="000000"/>
          <w:sz w:val="28"/>
          <w:szCs w:val="28"/>
        </w:rPr>
        <w:t>В</w:t>
      </w:r>
      <w:r w:rsidR="00436719">
        <w:rPr>
          <w:rStyle w:val="fs13"/>
          <w:rFonts w:ascii="Times New Roman" w:hAnsi="Times New Roman" w:cs="Times New Roman"/>
          <w:color w:val="000000"/>
          <w:sz w:val="28"/>
          <w:szCs w:val="28"/>
        </w:rPr>
        <w:t>се работник</w:t>
      </w:r>
      <w:r w:rsidR="000179B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Контрольно-счетной палаты имеют большой опыт работы в экономической, финансовой, налоговой сферах </w:t>
      </w:r>
      <w:r w:rsidR="000F6F4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="000179B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и обладают необходимым багажом знаний и умений для успешного выполнения поставленных перед Палатой задач.</w:t>
      </w:r>
      <w:proofErr w:type="gramEnd"/>
    </w:p>
    <w:p w:rsidR="00F00D02" w:rsidRPr="000D4324" w:rsidRDefault="00072C78" w:rsidP="00F00D0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F00D02" w:rsidRPr="000D4324">
        <w:rPr>
          <w:rFonts w:ascii="Times New Roman" w:hAnsi="Times New Roman" w:cs="Times New Roman"/>
          <w:bCs/>
          <w:sz w:val="28"/>
          <w:szCs w:val="28"/>
        </w:rPr>
        <w:t>Полномочия и порядок деятельности контрольно-счетной палаты определены статьей 47 Устава</w:t>
      </w:r>
      <w:r w:rsidR="00F00D02" w:rsidRPr="000D432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00D02" w:rsidRPr="000D4324" w:rsidRDefault="00072C78" w:rsidP="00072C78">
      <w:p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6719">
        <w:rPr>
          <w:rFonts w:ascii="Times New Roman" w:hAnsi="Times New Roman" w:cs="Times New Roman"/>
          <w:sz w:val="28"/>
          <w:szCs w:val="28"/>
        </w:rPr>
        <w:t>К основным полномочиям</w:t>
      </w:r>
      <w:proofErr w:type="gramStart"/>
      <w:r w:rsidR="0043671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F00D02" w:rsidRPr="000D4324">
        <w:rPr>
          <w:rFonts w:ascii="Times New Roman" w:hAnsi="Times New Roman" w:cs="Times New Roman"/>
          <w:sz w:val="28"/>
          <w:szCs w:val="28"/>
        </w:rPr>
        <w:t>онтрольно - счетной палаты относятся: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0D432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D4324">
        <w:rPr>
          <w:rFonts w:ascii="Times New Roman" w:hAnsi="Times New Roman" w:cs="Times New Roman"/>
          <w:sz w:val="28"/>
          <w:szCs w:val="28"/>
        </w:rPr>
        <w:t xml:space="preserve"> исполнением местного бюджета;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>2) экспертиза проектов местного бюджета;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lastRenderedPageBreak/>
        <w:t>3) внешняя проверка годового отчета об исполнении местного бюджета;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 xml:space="preserve">4) организация и осуществление </w:t>
      </w:r>
      <w:proofErr w:type="gramStart"/>
      <w:r w:rsidRPr="000D4324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0D4324">
        <w:rPr>
          <w:rFonts w:ascii="Times New Roman" w:hAnsi="Times New Roman" w:cs="Times New Roman"/>
          <w:sz w:val="28"/>
          <w:szCs w:val="28"/>
        </w:rPr>
        <w:t xml:space="preserve"> законностью, результативностью (эффективностью и экономностью) использования средств</w:t>
      </w:r>
      <w:r w:rsidR="00576FBA">
        <w:rPr>
          <w:rFonts w:ascii="Times New Roman" w:hAnsi="Times New Roman" w:cs="Times New Roman"/>
          <w:sz w:val="28"/>
          <w:szCs w:val="28"/>
        </w:rPr>
        <w:t xml:space="preserve"> местного бюджета, а также средс</w:t>
      </w:r>
      <w:r w:rsidRPr="000D4324">
        <w:rPr>
          <w:rFonts w:ascii="Times New Roman" w:hAnsi="Times New Roman" w:cs="Times New Roman"/>
          <w:sz w:val="28"/>
          <w:szCs w:val="28"/>
        </w:rPr>
        <w:t xml:space="preserve">тв, получаемых местным бюджетом из иных источников, предусмотренных </w:t>
      </w:r>
      <w:hyperlink r:id="rId18" w:history="1">
        <w:r w:rsidRPr="000D4324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Pr="000D4324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 xml:space="preserve">5) </w:t>
      </w:r>
      <w:proofErr w:type="gramStart"/>
      <w:r w:rsidRPr="000D432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D4324">
        <w:rPr>
          <w:rFonts w:ascii="Times New Roman" w:hAnsi="Times New Roman" w:cs="Times New Roman"/>
          <w:sz w:val="28"/>
          <w:szCs w:val="28"/>
        </w:rPr>
        <w:t xml:space="preserve"> соблюдением установленного порядка управления и распоряжения имуществом, находящимся в муниципальной собственности, в том числе охраняемыми результатами интеллектуальной деятельности и средствами индивидуализации, принадлежащими муниципальному образованию Усть-Лабинский район;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4324">
        <w:rPr>
          <w:rFonts w:ascii="Times New Roman" w:hAnsi="Times New Roman" w:cs="Times New Roman"/>
          <w:sz w:val="28"/>
          <w:szCs w:val="28"/>
        </w:rPr>
        <w:t>6) оценка эффективности предоставления налоговых и иных льгот и преимуществ, бюджетных кредитов за счет средств местного бюджета,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местного бюджета и имущества, находящегося в собственности муниципального образования Усть-Лабинский район;</w:t>
      </w:r>
      <w:proofErr w:type="gramEnd"/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>7) финансово-экономическая экспертиза проектов муниципальных правовых актов (включая обоснованность финансово-экономических обоснований) в части, касающейся расходных обязательств муниципального образования Усть-Лабинский район, а также муниципальных программ;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>8) анализ бюджетного процесса в муниципальном образовании Усть-Лабинский район и подготовка предложений, направленных на его совершенствование;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>9) подготовка информации о ходе исполнения местного бюджета, о результатах проведенных контрольных и экспертно-аналитических мероприятий и представление такой информации в Совет и главе района;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>10) участие в пределах полномочий в мероприятиях, направленных на противодействие коррупции;</w:t>
      </w:r>
    </w:p>
    <w:p w:rsidR="00F00D02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 xml:space="preserve">11) иные полномочия в сфере внешнего муниципального финансового контроля, установленные федеральными законами, </w:t>
      </w:r>
      <w:r w:rsidRPr="000D4324">
        <w:rPr>
          <w:rFonts w:ascii="Times New Roman" w:hAnsi="Times New Roman" w:cs="Times New Roman"/>
          <w:bCs/>
          <w:sz w:val="28"/>
          <w:szCs w:val="28"/>
        </w:rPr>
        <w:t>законами Краснодарского края,</w:t>
      </w:r>
      <w:r w:rsidRPr="000D4324">
        <w:rPr>
          <w:rFonts w:ascii="Times New Roman" w:hAnsi="Times New Roman" w:cs="Times New Roman"/>
          <w:sz w:val="28"/>
          <w:szCs w:val="28"/>
        </w:rPr>
        <w:t xml:space="preserve"> уставом и решениями</w:t>
      </w:r>
      <w:r w:rsidRPr="000D43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D4324">
        <w:rPr>
          <w:rFonts w:ascii="Times New Roman" w:hAnsi="Times New Roman" w:cs="Times New Roman"/>
          <w:sz w:val="28"/>
          <w:szCs w:val="28"/>
        </w:rPr>
        <w:t>Совета.</w:t>
      </w:r>
    </w:p>
    <w:p w:rsidR="00576FBA" w:rsidRPr="00576FBA" w:rsidRDefault="00576FBA" w:rsidP="00E1028D">
      <w:pPr>
        <w:pStyle w:val="a7"/>
        <w:shd w:val="clear" w:color="auto" w:fill="FFFFFF"/>
        <w:spacing w:after="0"/>
        <w:ind w:firstLine="567"/>
        <w:jc w:val="both"/>
        <w:rPr>
          <w:rStyle w:val="a4"/>
          <w:b w:val="0"/>
          <w:color w:val="000000"/>
          <w:sz w:val="18"/>
          <w:szCs w:val="18"/>
        </w:rPr>
      </w:pPr>
    </w:p>
    <w:p w:rsidR="00E1028D" w:rsidRPr="00E1028D" w:rsidRDefault="00E1028D" w:rsidP="00E1028D">
      <w:pPr>
        <w:pStyle w:val="a7"/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 w:rsidRPr="00E1028D">
        <w:rPr>
          <w:rStyle w:val="a4"/>
          <w:b w:val="0"/>
          <w:color w:val="000000"/>
          <w:sz w:val="28"/>
          <w:szCs w:val="28"/>
        </w:rPr>
        <w:t>В целях реализации предоставленных полномочий Контрол</w:t>
      </w:r>
      <w:r>
        <w:rPr>
          <w:rStyle w:val="a4"/>
          <w:b w:val="0"/>
          <w:color w:val="000000"/>
          <w:sz w:val="28"/>
          <w:szCs w:val="28"/>
        </w:rPr>
        <w:t>ьно-счетная палата</w:t>
      </w:r>
      <w:r w:rsidRPr="00E1028D">
        <w:rPr>
          <w:rStyle w:val="a4"/>
          <w:b w:val="0"/>
          <w:color w:val="000000"/>
          <w:sz w:val="28"/>
          <w:szCs w:val="28"/>
        </w:rPr>
        <w:t xml:space="preserve"> осуществляет следующие виды деятельности:</w:t>
      </w:r>
    </w:p>
    <w:p w:rsidR="00E1028D" w:rsidRDefault="00E1028D" w:rsidP="00E1028D">
      <w:pPr>
        <w:pStyle w:val="a7"/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1028D">
        <w:rPr>
          <w:color w:val="000000"/>
          <w:sz w:val="28"/>
          <w:szCs w:val="28"/>
        </w:rPr>
        <w:t>конт</w:t>
      </w:r>
      <w:r>
        <w:rPr>
          <w:color w:val="000000"/>
          <w:sz w:val="28"/>
          <w:szCs w:val="28"/>
        </w:rPr>
        <w:t>рольно-ревизионная деятельность;</w:t>
      </w:r>
    </w:p>
    <w:p w:rsidR="00E1028D" w:rsidRPr="00E1028D" w:rsidRDefault="00E1028D" w:rsidP="00E1028D">
      <w:pPr>
        <w:pStyle w:val="a7"/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1028D">
        <w:rPr>
          <w:color w:val="000000"/>
          <w:sz w:val="28"/>
          <w:szCs w:val="28"/>
        </w:rPr>
        <w:t>экспертно-аналитическая и информационная деятельность;</w:t>
      </w:r>
    </w:p>
    <w:p w:rsidR="00E1028D" w:rsidRPr="00E1028D" w:rsidRDefault="00E1028D" w:rsidP="00E1028D">
      <w:pPr>
        <w:pStyle w:val="a7"/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аудит в сфере закупок.</w:t>
      </w:r>
    </w:p>
    <w:p w:rsidR="00E1028D" w:rsidRPr="00576FBA" w:rsidRDefault="00E1028D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C366DC" w:rsidRPr="000D4324" w:rsidRDefault="00C366DC" w:rsidP="000F6F49">
      <w:pPr>
        <w:spacing w:after="0" w:line="240" w:lineRule="auto"/>
        <w:ind w:firstLine="709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К своей основной деятельности </w:t>
      </w:r>
      <w:r w:rsidR="00FB5534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сотрудники Палаты </w:t>
      </w:r>
      <w:r w:rsidR="00FF7A41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приступили с 24 февраля</w:t>
      </w:r>
      <w:r w:rsidR="001113E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2012 года.</w:t>
      </w:r>
      <w:r w:rsidR="003F71C8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По предложению администрации муниципального образования и РОВД </w:t>
      </w:r>
      <w:r w:rsidR="00473403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по Усть-Лабинскому району </w:t>
      </w:r>
      <w:r w:rsidR="00461183">
        <w:rPr>
          <w:rStyle w:val="fs13"/>
          <w:rFonts w:ascii="Times New Roman" w:hAnsi="Times New Roman" w:cs="Times New Roman"/>
          <w:color w:val="000000"/>
          <w:sz w:val="28"/>
          <w:szCs w:val="28"/>
        </w:rPr>
        <w:t>начали</w:t>
      </w:r>
      <w:r w:rsidR="00473403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проведен</w:t>
      </w:r>
      <w:r w:rsidR="00461183">
        <w:rPr>
          <w:rStyle w:val="fs13"/>
          <w:rFonts w:ascii="Times New Roman" w:hAnsi="Times New Roman" w:cs="Times New Roman"/>
          <w:color w:val="000000"/>
          <w:sz w:val="28"/>
          <w:szCs w:val="28"/>
        </w:rPr>
        <w:t>ие</w:t>
      </w:r>
      <w:r w:rsidR="000F6F4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контрольного мероприятия</w:t>
      </w:r>
      <w:r w:rsidR="003F71C8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МАДОУ «Детский сад №1».</w:t>
      </w:r>
    </w:p>
    <w:p w:rsidR="003F71C8" w:rsidRPr="000D4324" w:rsidRDefault="000F6F49" w:rsidP="000F6F49">
      <w:pPr>
        <w:spacing w:after="0" w:line="240" w:lineRule="auto"/>
        <w:ind w:firstLine="709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это же время сотрудники </w:t>
      </w:r>
      <w:r w:rsidRPr="00576FBA">
        <w:rPr>
          <w:rStyle w:val="fs13"/>
          <w:rFonts w:ascii="Times New Roman" w:hAnsi="Times New Roman" w:cs="Times New Roman"/>
          <w:color w:val="000000"/>
          <w:sz w:val="28"/>
          <w:szCs w:val="28"/>
        </w:rPr>
        <w:t>Палаты</w:t>
      </w:r>
      <w:r w:rsidR="00982F3A" w:rsidRPr="00576FBA">
        <w:rPr>
          <w:rStyle w:val="fs13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82F3A" w:rsidRPr="00173943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впервые </w:t>
      </w:r>
      <w:r w:rsidR="00625D20" w:rsidRPr="00576FBA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1AA5">
        <w:rPr>
          <w:rStyle w:val="fs13"/>
          <w:rFonts w:ascii="Times New Roman" w:hAnsi="Times New Roman" w:cs="Times New Roman"/>
          <w:color w:val="000000"/>
          <w:sz w:val="28"/>
          <w:szCs w:val="28"/>
        </w:rPr>
        <w:t>приступили к внешней проверке</w:t>
      </w:r>
      <w:r w:rsidR="00625D20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бюджетной отчетности главных администраторов бюджетных средств муниципального образования Усть-Лабинский район.</w:t>
      </w:r>
    </w:p>
    <w:p w:rsidR="001C4427" w:rsidRPr="00642674" w:rsidRDefault="001C4427" w:rsidP="00F87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8A11B8" w:rsidRDefault="001B1AA5" w:rsidP="00681499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FA42CB0" wp14:editId="18533D32">
            <wp:simplePos x="0" y="0"/>
            <wp:positionH relativeFrom="column">
              <wp:posOffset>-13335</wp:posOffset>
            </wp:positionH>
            <wp:positionV relativeFrom="paragraph">
              <wp:posOffset>2333625</wp:posOffset>
            </wp:positionV>
            <wp:extent cx="2934970" cy="2084705"/>
            <wp:effectExtent l="0" t="0" r="0" b="0"/>
            <wp:wrapSquare wrapText="bothSides"/>
            <wp:docPr id="30" name="Рисунок 30" descr="H:\фото 8 марта\КСП МО У-Л р-н  -  5 лет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8 марта\КСП МО У-Л р-н  -  5 лет\IMG_01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C5F7829" wp14:editId="0591A44D">
            <wp:simplePos x="0" y="0"/>
            <wp:positionH relativeFrom="column">
              <wp:posOffset>-3810</wp:posOffset>
            </wp:positionH>
            <wp:positionV relativeFrom="paragraph">
              <wp:posOffset>48260</wp:posOffset>
            </wp:positionV>
            <wp:extent cx="2925445" cy="2133600"/>
            <wp:effectExtent l="0" t="0" r="8255" b="0"/>
            <wp:wrapSquare wrapText="bothSides"/>
            <wp:docPr id="29" name="Рисунок 29" descr="H:\фото 8 марта\КСП МО У-Л р-н  -  5 лет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8 марта\КСП МО У-Л р-н  -  5 лет\IMG_01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F77">
        <w:rPr>
          <w:rFonts w:ascii="Times New Roman" w:hAnsi="Times New Roman" w:cs="Times New Roman"/>
          <w:sz w:val="28"/>
          <w:szCs w:val="28"/>
        </w:rPr>
        <w:t>С 1 ноября 2013</w:t>
      </w:r>
      <w:r w:rsidR="007C3F77" w:rsidRPr="007C3F77">
        <w:rPr>
          <w:rFonts w:ascii="Times New Roman" w:hAnsi="Times New Roman" w:cs="Times New Roman"/>
          <w:sz w:val="28"/>
          <w:szCs w:val="28"/>
        </w:rPr>
        <w:t xml:space="preserve"> года в отдельное направление выделена работа по </w:t>
      </w:r>
      <w:proofErr w:type="gramStart"/>
      <w:r w:rsidR="007C3F77" w:rsidRPr="007C3F77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="007C3F77" w:rsidRPr="007C3F77">
        <w:rPr>
          <w:rFonts w:ascii="Times New Roman" w:hAnsi="Times New Roman" w:cs="Times New Roman"/>
          <w:sz w:val="28"/>
          <w:szCs w:val="28"/>
        </w:rPr>
        <w:t xml:space="preserve"> формированием и исполнением бюджет</w:t>
      </w:r>
      <w:r w:rsidR="007C3F77">
        <w:rPr>
          <w:rFonts w:ascii="Times New Roman" w:hAnsi="Times New Roman" w:cs="Times New Roman"/>
          <w:sz w:val="28"/>
          <w:szCs w:val="28"/>
        </w:rPr>
        <w:t>ов поселений Усть-Лабинского района</w:t>
      </w:r>
      <w:r w:rsidR="007C3F77" w:rsidRPr="007C3F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B4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Руководствуясь статьей</w:t>
      </w:r>
      <w:r w:rsidR="007E3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Закона №</w:t>
      </w:r>
      <w:r w:rsidR="00774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3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– ФЗ, в</w:t>
      </w:r>
      <w:r w:rsidR="00462BC9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октябре 2013 года решением Совета от 16.10.2013 года №</w:t>
      </w:r>
      <w:r w:rsidR="00774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2BC9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</w:t>
      </w:r>
      <w:r w:rsidR="00236F3F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принятии полномочий по осуществлению внешнего муниципального финансового контроля контрольно-счетных органов городского и сельских поселений муниципального образования Усть-Лабинский район</w:t>
      </w:r>
      <w:r w:rsidR="000E0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36F3F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5263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Контрольно-счетную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палату были</w:t>
      </w:r>
      <w:r w:rsidR="00695263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возложены </w:t>
      </w:r>
      <w:r w:rsidR="00FF1ECF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полномочия по осуществлению внешнего муниципального финансового контроля </w:t>
      </w:r>
      <w:r w:rsidR="007A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B03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городском</w:t>
      </w:r>
      <w:r w:rsidR="0092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B03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F93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сельских поселени</w:t>
      </w:r>
      <w:r w:rsidR="007A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897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5A7F93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B72C90" w:rsidRPr="00F13BBE" w:rsidRDefault="00B72C90" w:rsidP="00774F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324" w:rsidRDefault="001B1AA5" w:rsidP="00774F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F58C490" wp14:editId="4B7990B1">
            <wp:simplePos x="0" y="0"/>
            <wp:positionH relativeFrom="column">
              <wp:posOffset>1270</wp:posOffset>
            </wp:positionH>
            <wp:positionV relativeFrom="paragraph">
              <wp:posOffset>99060</wp:posOffset>
            </wp:positionV>
            <wp:extent cx="2266950" cy="2756535"/>
            <wp:effectExtent l="0" t="0" r="0" b="5715"/>
            <wp:wrapSquare wrapText="bothSides"/>
            <wp:docPr id="34" name="Рисунок 34" descr="F:\ИСТОРИЯ СОЗДАНИЯ КСП\КСП МО У-Л р-н  -  5 лет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ТОРИЯ СОЗДАНИЯ КСП\КСП МО У-Л р-н  -  5 лет\IMG_01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0C5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исленность</w:t>
      </w:r>
      <w:r w:rsidR="000F0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сотрудников </w:t>
      </w:r>
      <w:r w:rsidR="000C5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Контрольно-счетной палаты</w:t>
      </w:r>
      <w:r w:rsidR="00B9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01.11.2013 года</w:t>
      </w:r>
      <w:r w:rsidR="000C5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="00BD1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ыла  увеличена на 3</w:t>
      </w:r>
      <w:r w:rsidR="00461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1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инспектора</w:t>
      </w:r>
      <w:r w:rsidR="00B9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D1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 данной численности </w:t>
      </w:r>
      <w:r w:rsidR="00732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решением Совета было определено за счет межбюджетных трансфертов</w:t>
      </w:r>
      <w:r w:rsidR="005D4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перечисляемых поселениями в бюджет му</w:t>
      </w:r>
      <w:r w:rsidR="001E5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ниципального образования за оказание услуг по осуществлению внешнего муниципального финансового контроля</w:t>
      </w:r>
      <w:r w:rsidR="00732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21D2" w:rsidRDefault="00B837EF" w:rsidP="00B837E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77">
        <w:rPr>
          <w:rFonts w:ascii="Times New Roman" w:hAnsi="Times New Roman" w:cs="Times New Roman"/>
          <w:sz w:val="28"/>
          <w:szCs w:val="28"/>
        </w:rPr>
        <w:t>Соответствующие соглашения о передаче палате полномочий по осуществлению внешн</w:t>
      </w:r>
      <w:r>
        <w:rPr>
          <w:rFonts w:ascii="Times New Roman" w:hAnsi="Times New Roman" w:cs="Times New Roman"/>
          <w:sz w:val="28"/>
          <w:szCs w:val="28"/>
        </w:rPr>
        <w:t xml:space="preserve">его финансового контроля </w:t>
      </w:r>
      <w:r w:rsidR="00072C78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>подписаны всеми поселениями района</w:t>
      </w:r>
      <w:r w:rsidRPr="007C3F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5E6A" w:rsidRDefault="00F45E6A" w:rsidP="00B837EF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 01 ноября 2013 года Контрольно-счетная п</w:t>
      </w:r>
      <w:r w:rsidR="0017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бюджета муниципального образования, городского бюджета  и 14 бюджетов сельских поселений.</w:t>
      </w:r>
    </w:p>
    <w:p w:rsidR="005B3D41" w:rsidRDefault="001C4427" w:rsidP="000E0A18">
      <w:pPr>
        <w:spacing w:after="0" w:line="0" w:lineRule="atLeast"/>
        <w:ind w:firstLine="709"/>
        <w:jc w:val="both"/>
        <w:rPr>
          <w:sz w:val="28"/>
          <w:szCs w:val="28"/>
        </w:rPr>
      </w:pPr>
      <w:r w:rsidRPr="000E0A1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1B0C1FA" wp14:editId="450E47F8">
            <wp:simplePos x="0" y="0"/>
            <wp:positionH relativeFrom="column">
              <wp:posOffset>62865</wp:posOffset>
            </wp:positionH>
            <wp:positionV relativeFrom="paragraph">
              <wp:posOffset>31115</wp:posOffset>
            </wp:positionV>
            <wp:extent cx="1695450" cy="2259330"/>
            <wp:effectExtent l="0" t="0" r="0" b="7620"/>
            <wp:wrapSquare wrapText="bothSides"/>
            <wp:docPr id="6" name="Рисунок 6" descr="H:\фото 8 марта\КСП МО У-Л р-н  -  5 лет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8 марта\КСП МО У-Л р-н  -  5 лет\IMG_0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826" w:rsidRPr="000E0A18">
        <w:rPr>
          <w:rFonts w:ascii="Times New Roman" w:hAnsi="Times New Roman" w:cs="Times New Roman"/>
          <w:sz w:val="28"/>
          <w:szCs w:val="28"/>
        </w:rPr>
        <w:t>В  соответствии с требованиями ст. 98 Федерального закона от № 44-ФЗ «О контрактной системе в сфере закупок товаров, работ, услуг для обеспечения государствен</w:t>
      </w:r>
      <w:r w:rsidR="00536FD2" w:rsidRPr="000E0A18">
        <w:rPr>
          <w:rFonts w:ascii="Times New Roman" w:hAnsi="Times New Roman" w:cs="Times New Roman"/>
          <w:sz w:val="28"/>
          <w:szCs w:val="28"/>
        </w:rPr>
        <w:t>ных и муниципальных нужд» с 2014</w:t>
      </w:r>
      <w:r w:rsidR="00371826" w:rsidRPr="000E0A18">
        <w:rPr>
          <w:rFonts w:ascii="Times New Roman" w:hAnsi="Times New Roman" w:cs="Times New Roman"/>
          <w:sz w:val="28"/>
          <w:szCs w:val="28"/>
        </w:rPr>
        <w:t xml:space="preserve"> года</w:t>
      </w:r>
      <w:r w:rsidR="005B3D41" w:rsidRPr="000E0A18">
        <w:rPr>
          <w:rFonts w:ascii="Times New Roman" w:hAnsi="Times New Roman" w:cs="Times New Roman"/>
          <w:sz w:val="28"/>
          <w:szCs w:val="28"/>
        </w:rPr>
        <w:t xml:space="preserve"> Контрольно-счетная п</w:t>
      </w:r>
      <w:r w:rsidR="00637785" w:rsidRPr="000E0A18">
        <w:rPr>
          <w:rFonts w:ascii="Times New Roman" w:hAnsi="Times New Roman" w:cs="Times New Roman"/>
          <w:sz w:val="28"/>
          <w:szCs w:val="28"/>
        </w:rPr>
        <w:t>алата наделена</w:t>
      </w:r>
      <w:r w:rsidR="00371826" w:rsidRPr="000E0A18">
        <w:rPr>
          <w:rFonts w:ascii="Times New Roman" w:hAnsi="Times New Roman" w:cs="Times New Roman"/>
          <w:sz w:val="28"/>
          <w:szCs w:val="28"/>
        </w:rPr>
        <w:t xml:space="preserve"> полномочиями по осуществлению аудита в сфере закупок</w:t>
      </w:r>
      <w:r w:rsidR="00371826" w:rsidRPr="000E0A18">
        <w:rPr>
          <w:sz w:val="28"/>
          <w:szCs w:val="28"/>
        </w:rPr>
        <w:t xml:space="preserve">. </w:t>
      </w:r>
    </w:p>
    <w:p w:rsidR="001721D2" w:rsidRPr="001721D2" w:rsidRDefault="001721D2" w:rsidP="0084113F">
      <w:pPr>
        <w:pStyle w:val="ConsPlusNormal"/>
        <w:spacing w:line="240" w:lineRule="atLeast"/>
        <w:ind w:firstLine="709"/>
        <w:jc w:val="both"/>
        <w:rPr>
          <w:b w:val="0"/>
          <w:sz w:val="18"/>
          <w:szCs w:val="18"/>
        </w:rPr>
      </w:pPr>
    </w:p>
    <w:p w:rsidR="0084113F" w:rsidRPr="00B10CCA" w:rsidRDefault="00077207" w:rsidP="0084113F">
      <w:pPr>
        <w:pStyle w:val="ConsPlusNormal"/>
        <w:spacing w:line="240" w:lineRule="atLeast"/>
        <w:ind w:firstLine="709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В связи</w:t>
      </w:r>
      <w:r w:rsidR="0084113F">
        <w:rPr>
          <w:b w:val="0"/>
          <w:sz w:val="28"/>
          <w:szCs w:val="28"/>
        </w:rPr>
        <w:t xml:space="preserve"> с </w:t>
      </w:r>
      <w:r>
        <w:rPr>
          <w:b w:val="0"/>
          <w:sz w:val="28"/>
          <w:szCs w:val="28"/>
        </w:rPr>
        <w:t xml:space="preserve">принятием Федерального закона </w:t>
      </w:r>
      <w:r w:rsidR="0084113F">
        <w:rPr>
          <w:b w:val="0"/>
          <w:sz w:val="28"/>
          <w:szCs w:val="28"/>
        </w:rPr>
        <w:t xml:space="preserve"> </w:t>
      </w:r>
      <w:r w:rsidR="0084113F" w:rsidRPr="0084113F">
        <w:rPr>
          <w:b w:val="0"/>
          <w:sz w:val="28"/>
          <w:szCs w:val="28"/>
        </w:rPr>
        <w:t>от 27.10.2015 года №291-ФЗ «О внесении изменений в Кодекс Российской Федерации об административных правонарушениях и Федеральный закон «О Счетно</w:t>
      </w:r>
      <w:r w:rsidR="0084113F">
        <w:rPr>
          <w:b w:val="0"/>
          <w:sz w:val="28"/>
          <w:szCs w:val="28"/>
        </w:rPr>
        <w:t>й палате Российской Федерации</w:t>
      </w:r>
      <w:r w:rsidR="0084113F" w:rsidRPr="0084113F">
        <w:rPr>
          <w:b w:val="0"/>
          <w:sz w:val="28"/>
          <w:szCs w:val="28"/>
        </w:rPr>
        <w:t>»,</w:t>
      </w:r>
      <w:r w:rsidR="00B10CCA">
        <w:rPr>
          <w:b w:val="0"/>
          <w:sz w:val="28"/>
          <w:szCs w:val="28"/>
        </w:rPr>
        <w:t xml:space="preserve"> а </w:t>
      </w:r>
      <w:r w:rsidR="00B10CCA" w:rsidRPr="00B10CCA">
        <w:rPr>
          <w:b w:val="0"/>
          <w:sz w:val="28"/>
          <w:szCs w:val="28"/>
        </w:rPr>
        <w:t>также</w:t>
      </w:r>
      <w:r w:rsidR="005B3D41" w:rsidRPr="00B10CCA">
        <w:rPr>
          <w:b w:val="0"/>
          <w:sz w:val="28"/>
          <w:szCs w:val="28"/>
        </w:rPr>
        <w:t xml:space="preserve"> </w:t>
      </w:r>
      <w:r w:rsidR="00B10CCA" w:rsidRPr="00B10CCA">
        <w:rPr>
          <w:b w:val="0"/>
          <w:sz w:val="28"/>
          <w:szCs w:val="28"/>
        </w:rPr>
        <w:t>Закона Краснодарского края от 11.02.2016 года № 3322-КЗ «О внесении изменений в статью 12.2 Закона Краснодарского края «Об административных правонарушениях»</w:t>
      </w:r>
      <w:r w:rsidR="0084113F" w:rsidRPr="00B10CCA">
        <w:rPr>
          <w:b w:val="0"/>
          <w:sz w:val="28"/>
          <w:szCs w:val="28"/>
        </w:rPr>
        <w:t xml:space="preserve"> на контрольно-счетные органы муниципальных образований возложены дополнительные полномочия</w:t>
      </w:r>
      <w:r w:rsidR="00DC7B97" w:rsidRPr="00B10CCA">
        <w:rPr>
          <w:b w:val="0"/>
          <w:sz w:val="28"/>
          <w:szCs w:val="28"/>
        </w:rPr>
        <w:t>: производство</w:t>
      </w:r>
      <w:r w:rsidR="002701D3" w:rsidRPr="00B10CCA">
        <w:rPr>
          <w:b w:val="0"/>
          <w:sz w:val="28"/>
          <w:szCs w:val="28"/>
        </w:rPr>
        <w:t xml:space="preserve"> </w:t>
      </w:r>
      <w:r w:rsidR="00DC7B97" w:rsidRPr="00B10CCA">
        <w:rPr>
          <w:b w:val="0"/>
          <w:sz w:val="28"/>
          <w:szCs w:val="28"/>
        </w:rPr>
        <w:t xml:space="preserve">по </w:t>
      </w:r>
      <w:r w:rsidR="002701D3" w:rsidRPr="00B10CCA">
        <w:rPr>
          <w:b w:val="0"/>
          <w:sz w:val="28"/>
          <w:szCs w:val="28"/>
        </w:rPr>
        <w:t>дел</w:t>
      </w:r>
      <w:r w:rsidR="00DC7B97" w:rsidRPr="00B10CCA">
        <w:rPr>
          <w:b w:val="0"/>
          <w:sz w:val="28"/>
          <w:szCs w:val="28"/>
        </w:rPr>
        <w:t>ам</w:t>
      </w:r>
      <w:proofErr w:type="gramEnd"/>
      <w:r w:rsidR="0084113F" w:rsidRPr="00B10CCA">
        <w:rPr>
          <w:b w:val="0"/>
          <w:sz w:val="28"/>
          <w:szCs w:val="28"/>
        </w:rPr>
        <w:t xml:space="preserve"> об административных правонарушениях в порядке, установленном законодательством об административных правонарушениях.</w:t>
      </w:r>
    </w:p>
    <w:p w:rsidR="002701D3" w:rsidRPr="00B10CCA" w:rsidRDefault="00EF13F9" w:rsidP="0084113F">
      <w:pPr>
        <w:pStyle w:val="1"/>
        <w:spacing w:after="0" w:line="0" w:lineRule="atLeast"/>
        <w:ind w:firstLine="708"/>
        <w:jc w:val="both"/>
        <w:rPr>
          <w:sz w:val="28"/>
          <w:szCs w:val="28"/>
        </w:rPr>
      </w:pPr>
      <w:r w:rsidRPr="00B10CCA">
        <w:rPr>
          <w:sz w:val="28"/>
          <w:szCs w:val="28"/>
        </w:rPr>
        <w:t xml:space="preserve">Решением Совета от 10 марта 2016 года № </w:t>
      </w:r>
      <w:r w:rsidR="008052BC" w:rsidRPr="00B10CCA">
        <w:rPr>
          <w:sz w:val="28"/>
          <w:szCs w:val="28"/>
        </w:rPr>
        <w:t xml:space="preserve"> в</w:t>
      </w:r>
      <w:r w:rsidR="004448B7" w:rsidRPr="00B10CCA">
        <w:rPr>
          <w:sz w:val="28"/>
          <w:szCs w:val="28"/>
        </w:rPr>
        <w:t xml:space="preserve"> структуру Контрольно-счетной палаты были внесены изм</w:t>
      </w:r>
      <w:r w:rsidR="00174EDA" w:rsidRPr="00B10CCA">
        <w:rPr>
          <w:sz w:val="28"/>
          <w:szCs w:val="28"/>
        </w:rPr>
        <w:t>енения: вместо двух инспекторов</w:t>
      </w:r>
      <w:r w:rsidR="004448B7" w:rsidRPr="00B10CCA">
        <w:rPr>
          <w:sz w:val="28"/>
          <w:szCs w:val="28"/>
        </w:rPr>
        <w:t xml:space="preserve"> были</w:t>
      </w:r>
      <w:r w:rsidR="00174EDA" w:rsidRPr="00B10CCA">
        <w:rPr>
          <w:sz w:val="28"/>
          <w:szCs w:val="28"/>
        </w:rPr>
        <w:t xml:space="preserve"> введены два ведущих инспектора, вместо ведущего специалиста введена должность главного специалиста.</w:t>
      </w:r>
    </w:p>
    <w:p w:rsidR="00132E86" w:rsidRPr="00132E86" w:rsidRDefault="00132E86" w:rsidP="002120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212089" w:rsidRDefault="00212089" w:rsidP="002120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общая численность Контрольно-счетной палаты составляет восемь человек.</w:t>
      </w:r>
    </w:p>
    <w:p w:rsidR="004448B7" w:rsidRDefault="00765F04" w:rsidP="0084113F">
      <w:pPr>
        <w:pStyle w:val="1"/>
        <w:spacing w:after="0" w:line="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3E19">
        <w:rPr>
          <w:noProof/>
          <w:lang w:eastAsia="ru-RU"/>
        </w:rPr>
        <w:drawing>
          <wp:inline distT="0" distB="0" distL="0" distR="0" wp14:anchorId="4FEBDF1E" wp14:editId="26DB5C90">
            <wp:extent cx="5855641" cy="3581400"/>
            <wp:effectExtent l="0" t="0" r="0" b="0"/>
            <wp:docPr id="5" name="Рисунок 5" descr="\\Ludmila\папка для общего пользования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udmila\папка для общего пользования\IMG_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1" t="12981" r="6148" b="24747"/>
                    <a:stretch/>
                  </pic:blipFill>
                  <pic:spPr bwMode="auto">
                    <a:xfrm>
                      <a:off x="0" y="0"/>
                      <a:ext cx="5862349" cy="358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C90" w:rsidRPr="00132E86" w:rsidRDefault="00B72C90" w:rsidP="00F26F69">
      <w:pPr>
        <w:spacing w:after="0" w:line="240" w:lineRule="auto"/>
        <w:ind w:firstLine="708"/>
        <w:jc w:val="both"/>
        <w:rPr>
          <w:rStyle w:val="fs13"/>
          <w:rFonts w:ascii="Times New Roman" w:hAnsi="Times New Roman" w:cs="Times New Roman"/>
          <w:color w:val="000000"/>
          <w:sz w:val="18"/>
          <w:szCs w:val="18"/>
        </w:rPr>
      </w:pPr>
    </w:p>
    <w:p w:rsidR="00695263" w:rsidRDefault="00695263" w:rsidP="00F26F69">
      <w:pPr>
        <w:spacing w:after="0" w:line="240" w:lineRule="auto"/>
        <w:ind w:firstLine="708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Сотрудниками Контрольно-счетной палаты в разное время</w:t>
      </w:r>
      <w:r w:rsidR="00304366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также</w:t>
      </w: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были:</w:t>
      </w:r>
    </w:p>
    <w:p w:rsidR="00695263" w:rsidRPr="000D4324" w:rsidRDefault="00695263" w:rsidP="00F26F69">
      <w:pPr>
        <w:spacing w:after="0" w:line="240" w:lineRule="auto"/>
        <w:ind w:firstLine="709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lastRenderedPageBreak/>
        <w:t>Малютина Светлана Борисовна – с 30.10 2012 г. по 07.02.2014 г. – инспектор;</w:t>
      </w:r>
    </w:p>
    <w:p w:rsidR="00695263" w:rsidRPr="000D4324" w:rsidRDefault="00B03DE5" w:rsidP="00695263">
      <w:pPr>
        <w:spacing w:after="0" w:line="240" w:lineRule="auto"/>
        <w:ind w:firstLine="709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s13"/>
          <w:rFonts w:ascii="Times New Roman" w:hAnsi="Times New Roman" w:cs="Times New Roman"/>
          <w:color w:val="000000"/>
          <w:sz w:val="28"/>
          <w:szCs w:val="28"/>
        </w:rPr>
        <w:t>Руденко Юрий Семенович – с 05.11.2013 г. по 31.03</w:t>
      </w:r>
      <w:r w:rsidR="00695263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.2015 г. – инспектор;</w:t>
      </w:r>
    </w:p>
    <w:p w:rsidR="00695263" w:rsidRPr="000D4324" w:rsidRDefault="00695263" w:rsidP="00695263">
      <w:pPr>
        <w:spacing w:after="0" w:line="240" w:lineRule="auto"/>
        <w:ind w:firstLine="709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Смыкова Оксана Николаевна – с 01.11.20</w:t>
      </w:r>
      <w:r w:rsidR="00173B02">
        <w:rPr>
          <w:rStyle w:val="fs13"/>
          <w:rFonts w:ascii="Times New Roman" w:hAnsi="Times New Roman" w:cs="Times New Roman"/>
          <w:color w:val="000000"/>
          <w:sz w:val="28"/>
          <w:szCs w:val="28"/>
        </w:rPr>
        <w:t>1</w:t>
      </w: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3 г. по 31.12.2014 г. – инспектор;</w:t>
      </w:r>
    </w:p>
    <w:p w:rsidR="00DE71D0" w:rsidRPr="000D4324" w:rsidRDefault="005545E3" w:rsidP="000C53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Ковалев Вит</w:t>
      </w:r>
      <w:r w:rsidR="00A0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алий</w:t>
      </w:r>
      <w:r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Викторович</w:t>
      </w:r>
      <w:r w:rsidR="00173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1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 16.03.2015 по 31.12.2015 г. -</w:t>
      </w:r>
      <w:r w:rsidR="00CD1EB7" w:rsidRPr="00CD1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1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инспектор</w:t>
      </w:r>
      <w:r w:rsidR="00173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03DE5" w:rsidRDefault="00A307E6" w:rsidP="000C53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Андреева Надежда Григорьевна    - </w:t>
      </w:r>
      <w:r w:rsidR="00B03DE5">
        <w:rPr>
          <w:rFonts w:ascii="Times New Roman" w:hAnsi="Times New Roman" w:cs="Times New Roman"/>
          <w:sz w:val="28"/>
          <w:szCs w:val="28"/>
        </w:rPr>
        <w:t xml:space="preserve">с 18.05.2015 по 15.02.2016 </w:t>
      </w:r>
      <w:r w:rsidR="000C53EC">
        <w:rPr>
          <w:rFonts w:ascii="Times New Roman" w:hAnsi="Times New Roman" w:cs="Times New Roman"/>
          <w:sz w:val="28"/>
          <w:szCs w:val="28"/>
        </w:rPr>
        <w:t>– инспектор.</w:t>
      </w:r>
    </w:p>
    <w:p w:rsidR="00173943" w:rsidRPr="008221B6" w:rsidRDefault="00173943" w:rsidP="00DA24B2">
      <w:pPr>
        <w:pStyle w:val="a7"/>
        <w:shd w:val="clear" w:color="auto" w:fill="FFFFFF"/>
        <w:spacing w:after="0" w:line="0" w:lineRule="atLeast"/>
        <w:ind w:firstLine="708"/>
        <w:jc w:val="both"/>
        <w:rPr>
          <w:color w:val="000000"/>
          <w:sz w:val="18"/>
          <w:szCs w:val="18"/>
        </w:rPr>
      </w:pPr>
    </w:p>
    <w:p w:rsidR="00C44CFC" w:rsidRPr="00171DC1" w:rsidRDefault="00D5577E" w:rsidP="003D7522">
      <w:pPr>
        <w:pStyle w:val="a7"/>
        <w:shd w:val="clear" w:color="auto" w:fill="FFFFFF"/>
        <w:spacing w:after="0" w:line="240" w:lineRule="atLeast"/>
        <w:ind w:firstLine="709"/>
        <w:jc w:val="both"/>
        <w:rPr>
          <w:sz w:val="20"/>
          <w:szCs w:val="20"/>
        </w:rPr>
      </w:pPr>
      <w:proofErr w:type="gramStart"/>
      <w:r w:rsidRPr="00171DC1">
        <w:rPr>
          <w:sz w:val="28"/>
          <w:szCs w:val="28"/>
        </w:rPr>
        <w:t xml:space="preserve">Реализуя возложенные на Контрольно-счетную палату полномочия </w:t>
      </w:r>
      <w:r w:rsidR="002F38ED" w:rsidRPr="00171DC1">
        <w:rPr>
          <w:sz w:val="28"/>
          <w:szCs w:val="28"/>
        </w:rPr>
        <w:t xml:space="preserve">по внешнему муниципальному </w:t>
      </w:r>
      <w:r w:rsidR="00EC1618" w:rsidRPr="00171DC1">
        <w:rPr>
          <w:sz w:val="28"/>
          <w:szCs w:val="28"/>
        </w:rPr>
        <w:t xml:space="preserve">финансовому </w:t>
      </w:r>
      <w:r w:rsidR="002F38ED" w:rsidRPr="00171DC1">
        <w:rPr>
          <w:sz w:val="28"/>
          <w:szCs w:val="28"/>
        </w:rPr>
        <w:t xml:space="preserve">контролю </w:t>
      </w:r>
      <w:r w:rsidRPr="00171DC1">
        <w:rPr>
          <w:sz w:val="28"/>
          <w:szCs w:val="28"/>
        </w:rPr>
        <w:t>за период 2012-2016 годы сотрудниками Контрол</w:t>
      </w:r>
      <w:r w:rsidR="003804D8" w:rsidRPr="00171DC1">
        <w:rPr>
          <w:sz w:val="28"/>
          <w:szCs w:val="28"/>
        </w:rPr>
        <w:t>ьно-счетной палаты провед</w:t>
      </w:r>
      <w:r w:rsidR="00BF50F4">
        <w:rPr>
          <w:sz w:val="28"/>
          <w:szCs w:val="28"/>
        </w:rPr>
        <w:t>ено</w:t>
      </w:r>
      <w:r w:rsidRPr="00171DC1">
        <w:rPr>
          <w:sz w:val="28"/>
          <w:szCs w:val="28"/>
        </w:rPr>
        <w:t xml:space="preserve"> </w:t>
      </w:r>
      <w:r w:rsidR="00BF50F4">
        <w:rPr>
          <w:sz w:val="28"/>
          <w:szCs w:val="28"/>
        </w:rPr>
        <w:t>160  контрольных</w:t>
      </w:r>
      <w:proofErr w:type="gramEnd"/>
      <w:r w:rsidR="003804D8" w:rsidRPr="00171DC1">
        <w:rPr>
          <w:sz w:val="28"/>
          <w:szCs w:val="28"/>
        </w:rPr>
        <w:t xml:space="preserve"> и 297</w:t>
      </w:r>
      <w:r w:rsidRPr="00171DC1">
        <w:rPr>
          <w:sz w:val="28"/>
          <w:szCs w:val="28"/>
        </w:rPr>
        <w:t xml:space="preserve"> экспе</w:t>
      </w:r>
      <w:r w:rsidR="00CE1B96" w:rsidRPr="00171DC1">
        <w:rPr>
          <w:sz w:val="28"/>
          <w:szCs w:val="28"/>
        </w:rPr>
        <w:t>ртно-аналитических</w:t>
      </w:r>
      <w:r w:rsidR="007436D5" w:rsidRPr="00171DC1">
        <w:rPr>
          <w:sz w:val="28"/>
          <w:szCs w:val="28"/>
        </w:rPr>
        <w:t xml:space="preserve"> мероприятий.</w:t>
      </w:r>
      <w:r w:rsidR="00171DC1">
        <w:rPr>
          <w:sz w:val="28"/>
          <w:szCs w:val="28"/>
        </w:rPr>
        <w:t xml:space="preserve"> </w:t>
      </w:r>
      <w:r w:rsidR="0021200C" w:rsidRPr="00C44CFC">
        <w:rPr>
          <w:sz w:val="28"/>
          <w:szCs w:val="28"/>
        </w:rPr>
        <w:t>В</w:t>
      </w:r>
      <w:r w:rsidR="00BF50F4">
        <w:rPr>
          <w:sz w:val="28"/>
          <w:szCs w:val="28"/>
        </w:rPr>
        <w:t xml:space="preserve"> результате проведенных мероприятий </w:t>
      </w:r>
      <w:r w:rsidR="00192A0C">
        <w:rPr>
          <w:sz w:val="28"/>
          <w:szCs w:val="28"/>
        </w:rPr>
        <w:t xml:space="preserve"> </w:t>
      </w:r>
      <w:r w:rsidR="0021200C" w:rsidRPr="00C44CFC">
        <w:rPr>
          <w:sz w:val="28"/>
          <w:szCs w:val="28"/>
        </w:rPr>
        <w:t xml:space="preserve"> в</w:t>
      </w:r>
      <w:r w:rsidR="00EC1618" w:rsidRPr="00C44CFC">
        <w:rPr>
          <w:sz w:val="28"/>
          <w:szCs w:val="28"/>
        </w:rPr>
        <w:t xml:space="preserve">ыявлено </w:t>
      </w:r>
      <w:r w:rsidR="00F73CAD" w:rsidRPr="00C44CFC">
        <w:rPr>
          <w:sz w:val="28"/>
          <w:szCs w:val="28"/>
        </w:rPr>
        <w:t>финансовых нарушений н</w:t>
      </w:r>
      <w:r w:rsidR="0068569E">
        <w:rPr>
          <w:sz w:val="28"/>
          <w:szCs w:val="28"/>
        </w:rPr>
        <w:t>а сумму 87,0</w:t>
      </w:r>
      <w:r w:rsidR="0021200C" w:rsidRPr="00C44CFC">
        <w:rPr>
          <w:sz w:val="28"/>
          <w:szCs w:val="28"/>
        </w:rPr>
        <w:t xml:space="preserve"> млн. рублей</w:t>
      </w:r>
      <w:r w:rsidR="003D7522">
        <w:rPr>
          <w:sz w:val="28"/>
          <w:szCs w:val="28"/>
        </w:rPr>
        <w:t>,</w:t>
      </w:r>
      <w:r w:rsidR="00F73CAD" w:rsidRPr="00C44CFC">
        <w:rPr>
          <w:sz w:val="28"/>
          <w:szCs w:val="28"/>
        </w:rPr>
        <w:t xml:space="preserve"> нарушений порядка ведения бюджетного (</w:t>
      </w:r>
      <w:r w:rsidR="0021200C" w:rsidRPr="00C44CFC">
        <w:rPr>
          <w:sz w:val="28"/>
          <w:szCs w:val="28"/>
        </w:rPr>
        <w:t>бухгалтерского</w:t>
      </w:r>
      <w:r w:rsidR="00C44CFC">
        <w:rPr>
          <w:sz w:val="28"/>
          <w:szCs w:val="28"/>
        </w:rPr>
        <w:t>)</w:t>
      </w:r>
      <w:r w:rsidR="009F52CB">
        <w:rPr>
          <w:sz w:val="28"/>
          <w:szCs w:val="28"/>
        </w:rPr>
        <w:t xml:space="preserve"> </w:t>
      </w:r>
      <w:r w:rsidR="0021200C" w:rsidRPr="00C44CFC">
        <w:rPr>
          <w:sz w:val="28"/>
          <w:szCs w:val="28"/>
        </w:rPr>
        <w:t>учета</w:t>
      </w:r>
      <w:r w:rsidR="00F73CAD" w:rsidRPr="00C44CFC">
        <w:rPr>
          <w:sz w:val="28"/>
          <w:szCs w:val="28"/>
        </w:rPr>
        <w:t xml:space="preserve"> составления и предста</w:t>
      </w:r>
      <w:r w:rsidR="00847DF3">
        <w:rPr>
          <w:sz w:val="28"/>
          <w:szCs w:val="28"/>
        </w:rPr>
        <w:t>вления отчетности на сумму</w:t>
      </w:r>
      <w:r w:rsidR="00F73CAD" w:rsidRPr="00C44CFC">
        <w:rPr>
          <w:sz w:val="28"/>
          <w:szCs w:val="28"/>
        </w:rPr>
        <w:t xml:space="preserve"> 3</w:t>
      </w:r>
      <w:r w:rsidR="00847DF3">
        <w:rPr>
          <w:sz w:val="28"/>
          <w:szCs w:val="28"/>
        </w:rPr>
        <w:t> 196,1 млн</w:t>
      </w:r>
      <w:r w:rsidR="00F73CAD" w:rsidRPr="00C44CFC">
        <w:rPr>
          <w:sz w:val="28"/>
          <w:szCs w:val="28"/>
        </w:rPr>
        <w:t>. рублей</w:t>
      </w:r>
      <w:r w:rsidR="003D7522">
        <w:rPr>
          <w:sz w:val="28"/>
          <w:szCs w:val="28"/>
        </w:rPr>
        <w:t>.</w:t>
      </w:r>
      <w:r w:rsidR="00C44CFC">
        <w:rPr>
          <w:sz w:val="28"/>
          <w:szCs w:val="28"/>
        </w:rPr>
        <w:t xml:space="preserve"> </w:t>
      </w:r>
      <w:r w:rsidR="003D7522">
        <w:rPr>
          <w:sz w:val="28"/>
          <w:szCs w:val="28"/>
        </w:rPr>
        <w:t>Стоимость</w:t>
      </w:r>
      <w:r w:rsidR="00171DC1">
        <w:rPr>
          <w:sz w:val="28"/>
          <w:szCs w:val="28"/>
        </w:rPr>
        <w:t xml:space="preserve"> имущества, используемого с нарушением установленного порядка управления и распоряжения имуществом </w:t>
      </w:r>
      <w:r w:rsidR="003D7522">
        <w:rPr>
          <w:sz w:val="28"/>
          <w:szCs w:val="28"/>
        </w:rPr>
        <w:t>составила в сумме</w:t>
      </w:r>
      <w:r w:rsidR="00171DC1">
        <w:rPr>
          <w:sz w:val="28"/>
          <w:szCs w:val="28"/>
        </w:rPr>
        <w:t xml:space="preserve"> 518,6 </w:t>
      </w:r>
      <w:proofErr w:type="gramStart"/>
      <w:r w:rsidR="00171DC1">
        <w:rPr>
          <w:sz w:val="28"/>
          <w:szCs w:val="28"/>
        </w:rPr>
        <w:t>млн</w:t>
      </w:r>
      <w:proofErr w:type="gramEnd"/>
      <w:r w:rsidR="00171DC1">
        <w:rPr>
          <w:sz w:val="28"/>
          <w:szCs w:val="28"/>
        </w:rPr>
        <w:t xml:space="preserve"> рублей.</w:t>
      </w:r>
    </w:p>
    <w:p w:rsidR="0068569E" w:rsidRDefault="00070CBF" w:rsidP="00C44CFC">
      <w:pPr>
        <w:pStyle w:val="a7"/>
        <w:shd w:val="clear" w:color="auto" w:fill="FFFFFF"/>
        <w:spacing w:after="0"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мат</w:t>
      </w:r>
      <w:r w:rsidR="00CD2757">
        <w:rPr>
          <w:sz w:val="28"/>
          <w:szCs w:val="28"/>
        </w:rPr>
        <w:t>ериалам проведенных мероприятий</w:t>
      </w:r>
      <w:r>
        <w:rPr>
          <w:sz w:val="28"/>
          <w:szCs w:val="28"/>
        </w:rPr>
        <w:t>, для принятия мер по устранению выя</w:t>
      </w:r>
      <w:r w:rsidR="00CD2757">
        <w:rPr>
          <w:sz w:val="28"/>
          <w:szCs w:val="28"/>
        </w:rPr>
        <w:t>вленных нарушений и недостатков</w:t>
      </w:r>
      <w:r>
        <w:rPr>
          <w:sz w:val="28"/>
          <w:szCs w:val="28"/>
        </w:rPr>
        <w:t>, руководителям объектов проверок было направлено 157 представлений и 10 предписаний.</w:t>
      </w:r>
      <w:r w:rsidR="009E6979">
        <w:rPr>
          <w:sz w:val="28"/>
          <w:szCs w:val="28"/>
        </w:rPr>
        <w:t xml:space="preserve"> </w:t>
      </w:r>
      <w:r w:rsidR="00AE052A">
        <w:rPr>
          <w:sz w:val="28"/>
          <w:szCs w:val="28"/>
        </w:rPr>
        <w:t>Подготовлено информаций о ходе исполнения местных бюджетов, о резул</w:t>
      </w:r>
      <w:r w:rsidR="0021758E">
        <w:rPr>
          <w:sz w:val="28"/>
          <w:szCs w:val="28"/>
        </w:rPr>
        <w:t>ьтатах проведенных контрольных,</w:t>
      </w:r>
      <w:r w:rsidR="00AE052A">
        <w:rPr>
          <w:sz w:val="28"/>
          <w:szCs w:val="28"/>
        </w:rPr>
        <w:t xml:space="preserve"> экспертно-аналитических мероприятиях</w:t>
      </w:r>
      <w:r w:rsidR="0021758E">
        <w:rPr>
          <w:sz w:val="28"/>
          <w:szCs w:val="28"/>
        </w:rPr>
        <w:t xml:space="preserve"> и аудита в сфере закупок </w:t>
      </w:r>
      <w:r w:rsidR="004B7118">
        <w:rPr>
          <w:sz w:val="28"/>
          <w:szCs w:val="28"/>
        </w:rPr>
        <w:t>в количестве 503 ед</w:t>
      </w:r>
      <w:r w:rsidR="00E865BE">
        <w:rPr>
          <w:sz w:val="28"/>
          <w:szCs w:val="28"/>
        </w:rPr>
        <w:t>иниц</w:t>
      </w:r>
      <w:r w:rsidR="007B453A">
        <w:rPr>
          <w:sz w:val="28"/>
          <w:szCs w:val="28"/>
        </w:rPr>
        <w:t>. Указанная информация была направлена</w:t>
      </w:r>
      <w:r w:rsidR="00E865BE">
        <w:rPr>
          <w:sz w:val="28"/>
          <w:szCs w:val="28"/>
        </w:rPr>
        <w:t xml:space="preserve"> в представительные органы </w:t>
      </w:r>
      <w:r w:rsidR="004B7118">
        <w:rPr>
          <w:sz w:val="28"/>
          <w:szCs w:val="28"/>
        </w:rPr>
        <w:t>и главам муниципального образования, город</w:t>
      </w:r>
      <w:r w:rsidR="00E865BE">
        <w:rPr>
          <w:sz w:val="28"/>
          <w:szCs w:val="28"/>
        </w:rPr>
        <w:t xml:space="preserve">ского и сельских поселений, </w:t>
      </w:r>
      <w:r w:rsidR="007B453A">
        <w:rPr>
          <w:sz w:val="28"/>
          <w:szCs w:val="28"/>
        </w:rPr>
        <w:t>а также размещалась на странице</w:t>
      </w:r>
      <w:r w:rsidR="00E865BE">
        <w:rPr>
          <w:sz w:val="28"/>
          <w:szCs w:val="28"/>
        </w:rPr>
        <w:t xml:space="preserve"> Контрольно-счетной палаты в сети Интернет.</w:t>
      </w:r>
      <w:r w:rsidR="004B7118">
        <w:rPr>
          <w:sz w:val="28"/>
          <w:szCs w:val="28"/>
        </w:rPr>
        <w:t xml:space="preserve"> </w:t>
      </w:r>
    </w:p>
    <w:p w:rsidR="00AE79B1" w:rsidRDefault="00084005" w:rsidP="001B4402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проверок, в</w:t>
      </w:r>
      <w:r w:rsidR="005D17D1">
        <w:rPr>
          <w:rFonts w:ascii="Times New Roman" w:hAnsi="Times New Roman" w:cs="Times New Roman"/>
          <w:sz w:val="28"/>
          <w:szCs w:val="28"/>
        </w:rPr>
        <w:t>о</w:t>
      </w:r>
      <w:r w:rsidR="00F94F83">
        <w:rPr>
          <w:rFonts w:ascii="Times New Roman" w:hAnsi="Times New Roman" w:cs="Times New Roman"/>
          <w:sz w:val="28"/>
          <w:szCs w:val="28"/>
        </w:rPr>
        <w:t xml:space="preserve"> многих </w:t>
      </w:r>
      <w:r w:rsidR="00485F00">
        <w:rPr>
          <w:rFonts w:ascii="Times New Roman" w:hAnsi="Times New Roman" w:cs="Times New Roman"/>
          <w:sz w:val="28"/>
          <w:szCs w:val="28"/>
        </w:rPr>
        <w:t xml:space="preserve">муниципальных органах и </w:t>
      </w:r>
      <w:r>
        <w:rPr>
          <w:rFonts w:ascii="Times New Roman" w:hAnsi="Times New Roman" w:cs="Times New Roman"/>
          <w:sz w:val="28"/>
          <w:szCs w:val="28"/>
        </w:rPr>
        <w:t>учреждениях,</w:t>
      </w:r>
      <w:r w:rsidR="00AE79B1" w:rsidRPr="00FF2275">
        <w:rPr>
          <w:rFonts w:ascii="Times New Roman" w:hAnsi="Times New Roman" w:cs="Times New Roman"/>
          <w:sz w:val="28"/>
          <w:szCs w:val="28"/>
        </w:rPr>
        <w:t xml:space="preserve"> ставших объектами контроля, наметились позитивные изменения</w:t>
      </w:r>
      <w:r w:rsidR="001B4402">
        <w:rPr>
          <w:rFonts w:ascii="Times New Roman" w:hAnsi="Times New Roman" w:cs="Times New Roman"/>
          <w:sz w:val="28"/>
          <w:szCs w:val="28"/>
        </w:rPr>
        <w:t xml:space="preserve"> в использовании </w:t>
      </w:r>
      <w:r w:rsidR="008F16FE">
        <w:rPr>
          <w:rFonts w:ascii="Times New Roman" w:hAnsi="Times New Roman" w:cs="Times New Roman"/>
          <w:sz w:val="28"/>
          <w:szCs w:val="28"/>
        </w:rPr>
        <w:t>бюджетных</w:t>
      </w:r>
      <w:r w:rsidR="00444188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AE79B1" w:rsidRPr="00FF2275">
        <w:rPr>
          <w:rFonts w:ascii="Times New Roman" w:hAnsi="Times New Roman" w:cs="Times New Roman"/>
          <w:sz w:val="28"/>
          <w:szCs w:val="28"/>
        </w:rPr>
        <w:t xml:space="preserve">. </w:t>
      </w:r>
      <w:r w:rsidRPr="001B4402">
        <w:rPr>
          <w:rFonts w:ascii="Times New Roman" w:hAnsi="Times New Roman" w:cs="Times New Roman"/>
          <w:sz w:val="28"/>
          <w:szCs w:val="28"/>
        </w:rPr>
        <w:t>Повысилась эффективност</w:t>
      </w:r>
      <w:r w:rsidR="001B4402">
        <w:rPr>
          <w:rFonts w:ascii="Times New Roman" w:hAnsi="Times New Roman" w:cs="Times New Roman"/>
          <w:sz w:val="28"/>
          <w:szCs w:val="28"/>
        </w:rPr>
        <w:t xml:space="preserve">ь использования </w:t>
      </w:r>
      <w:r w:rsidR="008F16FE">
        <w:rPr>
          <w:rFonts w:ascii="Times New Roman" w:hAnsi="Times New Roman" w:cs="Times New Roman"/>
          <w:sz w:val="28"/>
          <w:szCs w:val="28"/>
        </w:rPr>
        <w:t>денежных</w:t>
      </w:r>
      <w:r w:rsidR="001B4402">
        <w:rPr>
          <w:rFonts w:ascii="Times New Roman" w:hAnsi="Times New Roman" w:cs="Times New Roman"/>
          <w:sz w:val="28"/>
          <w:szCs w:val="28"/>
        </w:rPr>
        <w:t xml:space="preserve"> средств и муниципального</w:t>
      </w:r>
      <w:r w:rsidRPr="001B4402">
        <w:rPr>
          <w:rFonts w:ascii="Times New Roman" w:hAnsi="Times New Roman" w:cs="Times New Roman"/>
          <w:sz w:val="28"/>
          <w:szCs w:val="28"/>
        </w:rPr>
        <w:t xml:space="preserve"> имущества</w:t>
      </w:r>
      <w:r w:rsidRPr="008C3E55">
        <w:rPr>
          <w:i/>
          <w:sz w:val="28"/>
          <w:szCs w:val="28"/>
        </w:rPr>
        <w:t xml:space="preserve">. </w:t>
      </w:r>
      <w:r w:rsidR="00AE79B1" w:rsidRPr="00FF2275">
        <w:rPr>
          <w:rFonts w:ascii="Times New Roman" w:hAnsi="Times New Roman" w:cs="Times New Roman"/>
          <w:sz w:val="28"/>
          <w:szCs w:val="28"/>
        </w:rPr>
        <w:t>По результатам контрольной деятельности принимаются действенные меры по устранению выявленных нарушений, ведется претензионная</w:t>
      </w:r>
      <w:r w:rsidR="00847DF3">
        <w:rPr>
          <w:rFonts w:ascii="Times New Roman" w:hAnsi="Times New Roman" w:cs="Times New Roman"/>
          <w:sz w:val="28"/>
          <w:szCs w:val="28"/>
        </w:rPr>
        <w:t xml:space="preserve"> работа, наказываются виновные.</w:t>
      </w:r>
    </w:p>
    <w:p w:rsidR="00471284" w:rsidRDefault="00B25B9D" w:rsidP="001B4402">
      <w:pPr>
        <w:pStyle w:val="a7"/>
        <w:shd w:val="clear" w:color="auto" w:fill="FFFFFF"/>
        <w:spacing w:after="0"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</w:t>
      </w:r>
      <w:r w:rsidR="00211151">
        <w:rPr>
          <w:sz w:val="28"/>
          <w:szCs w:val="28"/>
        </w:rPr>
        <w:t xml:space="preserve"> принятых мер объектами контроля</w:t>
      </w:r>
      <w:r>
        <w:rPr>
          <w:sz w:val="28"/>
          <w:szCs w:val="28"/>
        </w:rPr>
        <w:t xml:space="preserve"> устранено </w:t>
      </w:r>
      <w:r w:rsidR="00AE4A8F">
        <w:rPr>
          <w:sz w:val="28"/>
          <w:szCs w:val="28"/>
        </w:rPr>
        <w:t xml:space="preserve">финансовых нарушений на сумму </w:t>
      </w:r>
      <w:r w:rsidR="0011500B">
        <w:rPr>
          <w:sz w:val="28"/>
          <w:szCs w:val="28"/>
        </w:rPr>
        <w:t>более 30 млн. рублей</w:t>
      </w:r>
      <w:r w:rsidR="007A1943">
        <w:rPr>
          <w:sz w:val="28"/>
          <w:szCs w:val="28"/>
        </w:rPr>
        <w:t xml:space="preserve">, в том числе возвращено в местные бюджеты и на счета </w:t>
      </w:r>
      <w:r w:rsidR="00DB0714">
        <w:rPr>
          <w:sz w:val="28"/>
          <w:szCs w:val="28"/>
        </w:rPr>
        <w:t>учреждений 5,7 млн. рублей.</w:t>
      </w:r>
    </w:p>
    <w:p w:rsidR="00D7447E" w:rsidRDefault="00D7447E" w:rsidP="00D7447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B67BE">
        <w:rPr>
          <w:rFonts w:ascii="Times New Roman" w:hAnsi="Times New Roman"/>
          <w:sz w:val="28"/>
          <w:szCs w:val="28"/>
        </w:rPr>
        <w:t>Кроме этого, устранено нарушений порядка ведения бюджетного (бухгалтерского) учета, составления и представления</w:t>
      </w:r>
      <w:r w:rsidR="00E865BE">
        <w:rPr>
          <w:rFonts w:ascii="Times New Roman" w:hAnsi="Times New Roman"/>
          <w:sz w:val="28"/>
          <w:szCs w:val="28"/>
        </w:rPr>
        <w:t xml:space="preserve"> отчетности на сумму</w:t>
      </w:r>
      <w:r w:rsidRPr="001B67BE">
        <w:rPr>
          <w:rFonts w:ascii="Times New Roman" w:hAnsi="Times New Roman"/>
          <w:sz w:val="28"/>
          <w:szCs w:val="28"/>
        </w:rPr>
        <w:t xml:space="preserve"> </w:t>
      </w:r>
      <w:r w:rsidR="009869F0">
        <w:rPr>
          <w:rFonts w:ascii="Times New Roman" w:hAnsi="Times New Roman"/>
          <w:sz w:val="28"/>
          <w:szCs w:val="28"/>
        </w:rPr>
        <w:t>около 3,0 млрд. рублей. Стоимость имущества</w:t>
      </w:r>
      <w:r w:rsidR="001C216D">
        <w:rPr>
          <w:rFonts w:ascii="Times New Roman" w:hAnsi="Times New Roman"/>
          <w:sz w:val="28"/>
          <w:szCs w:val="28"/>
        </w:rPr>
        <w:t>, по которому устранены нарушения установленного порядка управления и распоряжения имуществом</w:t>
      </w:r>
      <w:r w:rsidR="00211151">
        <w:rPr>
          <w:rFonts w:ascii="Times New Roman" w:hAnsi="Times New Roman"/>
          <w:sz w:val="28"/>
          <w:szCs w:val="28"/>
        </w:rPr>
        <w:t>,</w:t>
      </w:r>
      <w:r w:rsidR="001C216D">
        <w:rPr>
          <w:rFonts w:ascii="Times New Roman" w:hAnsi="Times New Roman"/>
          <w:sz w:val="28"/>
          <w:szCs w:val="28"/>
        </w:rPr>
        <w:t xml:space="preserve"> составила 479,1 млн. рублей.</w:t>
      </w:r>
    </w:p>
    <w:p w:rsidR="0068569E" w:rsidRDefault="0068569E" w:rsidP="0068569E">
      <w:pPr>
        <w:pStyle w:val="a7"/>
        <w:shd w:val="clear" w:color="auto" w:fill="FFFFFF"/>
        <w:spacing w:after="0"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 допущенные нарушения к дисциплинарной ответственности были привлечены 104 должностных лица </w:t>
      </w:r>
      <w:r w:rsidR="001C216D">
        <w:rPr>
          <w:sz w:val="28"/>
          <w:szCs w:val="28"/>
        </w:rPr>
        <w:t>проверенных органов и учреждений.</w:t>
      </w:r>
    </w:p>
    <w:p w:rsidR="00D7447E" w:rsidRPr="00FA2DCA" w:rsidRDefault="00D7447E" w:rsidP="00C44CFC">
      <w:pPr>
        <w:pStyle w:val="a7"/>
        <w:shd w:val="clear" w:color="auto" w:fill="FFFFFF"/>
        <w:spacing w:after="0" w:line="240" w:lineRule="atLeast"/>
        <w:ind w:firstLine="709"/>
        <w:jc w:val="both"/>
        <w:rPr>
          <w:sz w:val="18"/>
          <w:szCs w:val="18"/>
        </w:rPr>
      </w:pPr>
    </w:p>
    <w:p w:rsidR="00FA2DCA" w:rsidRDefault="00FA2DCA" w:rsidP="00FA2DCA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0FF">
        <w:rPr>
          <w:rFonts w:ascii="Times New Roman" w:hAnsi="Times New Roman" w:cs="Times New Roman"/>
          <w:sz w:val="28"/>
          <w:szCs w:val="28"/>
        </w:rPr>
        <w:t xml:space="preserve">Вместе с тем, нарушения законодательства в отдельных </w:t>
      </w:r>
      <w:r>
        <w:rPr>
          <w:rFonts w:ascii="Times New Roman" w:hAnsi="Times New Roman" w:cs="Times New Roman"/>
          <w:sz w:val="28"/>
          <w:szCs w:val="28"/>
        </w:rPr>
        <w:t>муниципальных органах и учреждениях носят</w:t>
      </w:r>
      <w:r w:rsidRPr="00FB10FF">
        <w:rPr>
          <w:rFonts w:ascii="Times New Roman" w:hAnsi="Times New Roman" w:cs="Times New Roman"/>
          <w:sz w:val="28"/>
          <w:szCs w:val="28"/>
        </w:rPr>
        <w:t xml:space="preserve"> устойчивый характер, повторяясь из года в год. Несмотря на это, меры по их устранению органами местного самоуправления принимаются явно недостаточные, </w:t>
      </w:r>
      <w:r>
        <w:rPr>
          <w:rFonts w:ascii="Times New Roman" w:hAnsi="Times New Roman" w:cs="Times New Roman"/>
          <w:sz w:val="28"/>
          <w:szCs w:val="28"/>
        </w:rPr>
        <w:t xml:space="preserve">или вообще не принимаются, </w:t>
      </w:r>
      <w:r w:rsidRPr="00FB10FF">
        <w:rPr>
          <w:rFonts w:ascii="Times New Roman" w:hAnsi="Times New Roman" w:cs="Times New Roman"/>
          <w:sz w:val="28"/>
          <w:szCs w:val="28"/>
        </w:rPr>
        <w:t>а ответственность за допущенны</w:t>
      </w:r>
      <w:r>
        <w:rPr>
          <w:rFonts w:ascii="Times New Roman" w:hAnsi="Times New Roman" w:cs="Times New Roman"/>
          <w:sz w:val="28"/>
          <w:szCs w:val="28"/>
        </w:rPr>
        <w:t>е нарушения отсутствует.</w:t>
      </w:r>
    </w:p>
    <w:p w:rsidR="008221B6" w:rsidRPr="008221B6" w:rsidRDefault="008221B6" w:rsidP="00FA2DCA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FA2DCA" w:rsidRPr="00290D0C" w:rsidRDefault="00D803C6" w:rsidP="00464E0D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28"/>
          <w:szCs w:val="28"/>
        </w:rPr>
      </w:pPr>
      <w:r w:rsidRPr="00812BDD">
        <w:rPr>
          <w:color w:val="010100"/>
          <w:sz w:val="28"/>
          <w:szCs w:val="28"/>
        </w:rPr>
        <w:t>Выявленные</w:t>
      </w:r>
      <w:r w:rsidR="00FA2DCA" w:rsidRPr="00812BDD">
        <w:rPr>
          <w:color w:val="010100"/>
          <w:sz w:val="28"/>
          <w:szCs w:val="28"/>
        </w:rPr>
        <w:t xml:space="preserve"> нарушения бюджетного законодательства, </w:t>
      </w:r>
      <w:r w:rsidRPr="00812BDD">
        <w:rPr>
          <w:color w:val="010100"/>
          <w:sz w:val="28"/>
          <w:szCs w:val="28"/>
        </w:rPr>
        <w:t xml:space="preserve">подлежат обязательному устранению и недопущению </w:t>
      </w:r>
      <w:r w:rsidR="00812BDD" w:rsidRPr="00812BDD">
        <w:rPr>
          <w:color w:val="010100"/>
          <w:sz w:val="28"/>
          <w:szCs w:val="28"/>
        </w:rPr>
        <w:t>их</w:t>
      </w:r>
      <w:r w:rsidR="00812BDD">
        <w:rPr>
          <w:color w:val="010100"/>
          <w:sz w:val="28"/>
          <w:szCs w:val="28"/>
        </w:rPr>
        <w:t xml:space="preserve"> в дальнейшем</w:t>
      </w:r>
      <w:r w:rsidR="00FA2DCA">
        <w:rPr>
          <w:color w:val="010100"/>
          <w:sz w:val="28"/>
          <w:szCs w:val="28"/>
        </w:rPr>
        <w:t>. О</w:t>
      </w:r>
      <w:r w:rsidR="00FA2DCA" w:rsidRPr="00E763C5">
        <w:rPr>
          <w:color w:val="010100"/>
          <w:sz w:val="28"/>
          <w:szCs w:val="28"/>
        </w:rPr>
        <w:t xml:space="preserve">днако это не всегда находится в компетенции Контрольно-счетной </w:t>
      </w:r>
      <w:r w:rsidR="00FA2DCA">
        <w:rPr>
          <w:color w:val="010100"/>
          <w:sz w:val="28"/>
          <w:szCs w:val="28"/>
        </w:rPr>
        <w:t xml:space="preserve">палаты. Именно поэтому в ноябре 2012 года </w:t>
      </w:r>
      <w:r w:rsidR="00E32002">
        <w:rPr>
          <w:color w:val="010100"/>
          <w:sz w:val="28"/>
          <w:szCs w:val="28"/>
        </w:rPr>
        <w:t xml:space="preserve">было </w:t>
      </w:r>
      <w:r w:rsidR="00FA2DCA">
        <w:rPr>
          <w:color w:val="010100"/>
          <w:sz w:val="28"/>
          <w:szCs w:val="28"/>
        </w:rPr>
        <w:t>заключено</w:t>
      </w:r>
      <w:r w:rsidR="00E32002">
        <w:rPr>
          <w:color w:val="010100"/>
          <w:sz w:val="28"/>
          <w:szCs w:val="28"/>
        </w:rPr>
        <w:t xml:space="preserve"> соглашение</w:t>
      </w:r>
      <w:r w:rsidR="00FA2DCA">
        <w:rPr>
          <w:color w:val="010100"/>
          <w:sz w:val="28"/>
          <w:szCs w:val="28"/>
        </w:rPr>
        <w:t xml:space="preserve"> о взаимодействии Палаты с п</w:t>
      </w:r>
      <w:r w:rsidR="00FA2DCA" w:rsidRPr="00E763C5">
        <w:rPr>
          <w:color w:val="010100"/>
          <w:sz w:val="28"/>
          <w:szCs w:val="28"/>
        </w:rPr>
        <w:t xml:space="preserve">рокуратурой </w:t>
      </w:r>
      <w:r w:rsidR="00FA2DCA">
        <w:rPr>
          <w:color w:val="010100"/>
          <w:sz w:val="28"/>
          <w:szCs w:val="28"/>
        </w:rPr>
        <w:t xml:space="preserve">Усть-Лабинского района. </w:t>
      </w:r>
      <w:r w:rsidR="00FA2DCA">
        <w:rPr>
          <w:color w:val="000000"/>
          <w:sz w:val="28"/>
          <w:szCs w:val="28"/>
        </w:rPr>
        <w:t>Соглашением регламентирован порядок совместного проведения проверок, обмена информацией и правового сотрудничества. Информация о контрольных мероприятиях, по которым выявл</w:t>
      </w:r>
      <w:r w:rsidR="004565ED">
        <w:rPr>
          <w:color w:val="000000"/>
          <w:sz w:val="28"/>
          <w:szCs w:val="28"/>
        </w:rPr>
        <w:t>ены нарушения требований бюджетного законодательства</w:t>
      </w:r>
      <w:r w:rsidR="00FA2DCA">
        <w:rPr>
          <w:color w:val="000000"/>
          <w:sz w:val="28"/>
          <w:szCs w:val="28"/>
        </w:rPr>
        <w:t xml:space="preserve"> или других нормативных актов бюджетного законодательства, направляется в прокуратуру Усть-Лабинского района.</w:t>
      </w:r>
    </w:p>
    <w:p w:rsidR="00464E0D" w:rsidRPr="00464E0D" w:rsidRDefault="00464E0D" w:rsidP="00464E0D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18"/>
          <w:szCs w:val="18"/>
        </w:rPr>
      </w:pPr>
    </w:p>
    <w:p w:rsidR="00173943" w:rsidRPr="00FE6951" w:rsidRDefault="00173943" w:rsidP="00464E0D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28"/>
          <w:szCs w:val="28"/>
        </w:rPr>
      </w:pPr>
      <w:r w:rsidRPr="00290D0C">
        <w:rPr>
          <w:color w:val="000000"/>
          <w:sz w:val="28"/>
          <w:szCs w:val="28"/>
        </w:rPr>
        <w:t>Ко</w:t>
      </w:r>
      <w:r>
        <w:rPr>
          <w:color w:val="000000"/>
          <w:sz w:val="28"/>
          <w:szCs w:val="28"/>
        </w:rPr>
        <w:t>нтрольно-счетная палата</w:t>
      </w:r>
      <w:r w:rsidRPr="00290D0C">
        <w:rPr>
          <w:color w:val="000000"/>
          <w:sz w:val="28"/>
          <w:szCs w:val="28"/>
        </w:rPr>
        <w:t xml:space="preserve"> с октября 2012 года является членом Совета</w:t>
      </w:r>
      <w:r>
        <w:rPr>
          <w:color w:val="000000"/>
          <w:sz w:val="28"/>
          <w:szCs w:val="28"/>
        </w:rPr>
        <w:t xml:space="preserve"> муниципальных</w:t>
      </w:r>
      <w:r w:rsidRPr="00290D0C">
        <w:rPr>
          <w:color w:val="000000"/>
          <w:sz w:val="28"/>
          <w:szCs w:val="28"/>
        </w:rPr>
        <w:t xml:space="preserve"> контрольно-счетных органов Краснодарского края</w:t>
      </w:r>
      <w:r>
        <w:rPr>
          <w:color w:val="000000"/>
          <w:sz w:val="28"/>
          <w:szCs w:val="28"/>
        </w:rPr>
        <w:t xml:space="preserve">, активно </w:t>
      </w:r>
      <w:r w:rsidRPr="00FE6951">
        <w:rPr>
          <w:color w:val="000000"/>
          <w:sz w:val="28"/>
          <w:szCs w:val="28"/>
        </w:rPr>
        <w:t>участвует в мероприяти</w:t>
      </w:r>
      <w:r>
        <w:rPr>
          <w:color w:val="000000"/>
          <w:sz w:val="28"/>
          <w:szCs w:val="28"/>
        </w:rPr>
        <w:t>ях, проводимых Советом</w:t>
      </w:r>
      <w:r w:rsidRPr="00FE6951">
        <w:rPr>
          <w:color w:val="000000"/>
          <w:sz w:val="28"/>
          <w:szCs w:val="28"/>
        </w:rPr>
        <w:t>.</w:t>
      </w:r>
      <w:r w:rsidRPr="00CD549C">
        <w:rPr>
          <w:color w:val="000000"/>
          <w:sz w:val="28"/>
          <w:szCs w:val="28"/>
        </w:rPr>
        <w:t xml:space="preserve"> </w:t>
      </w:r>
      <w:r w:rsidR="00464E0D">
        <w:rPr>
          <w:color w:val="000000"/>
          <w:sz w:val="28"/>
          <w:szCs w:val="28"/>
        </w:rPr>
        <w:t>П</w:t>
      </w:r>
      <w:r w:rsidRPr="00FE6951">
        <w:rPr>
          <w:color w:val="000000"/>
          <w:sz w:val="28"/>
          <w:szCs w:val="28"/>
        </w:rPr>
        <w:t>алата</w:t>
      </w:r>
      <w:r>
        <w:rPr>
          <w:color w:val="000000"/>
          <w:sz w:val="28"/>
          <w:szCs w:val="28"/>
        </w:rPr>
        <w:t xml:space="preserve"> тесно</w:t>
      </w:r>
      <w:r w:rsidRPr="00FE6951">
        <w:rPr>
          <w:color w:val="000000"/>
          <w:sz w:val="28"/>
          <w:szCs w:val="28"/>
        </w:rPr>
        <w:t xml:space="preserve"> взаимодействует с </w:t>
      </w:r>
      <w:r>
        <w:rPr>
          <w:color w:val="000000"/>
          <w:sz w:val="28"/>
          <w:szCs w:val="28"/>
        </w:rPr>
        <w:t xml:space="preserve">краевой </w:t>
      </w:r>
      <w:r w:rsidRPr="00FE6951">
        <w:rPr>
          <w:color w:val="000000"/>
          <w:sz w:val="28"/>
          <w:szCs w:val="28"/>
        </w:rPr>
        <w:t>Контрольно-счет</w:t>
      </w:r>
      <w:r>
        <w:rPr>
          <w:color w:val="000000"/>
          <w:sz w:val="28"/>
          <w:szCs w:val="28"/>
        </w:rPr>
        <w:t>ной палатой и контрольно-счетными палатами муниципальных образований Краснодарского края.</w:t>
      </w:r>
    </w:p>
    <w:p w:rsidR="00760200" w:rsidRPr="00812BDD" w:rsidRDefault="00760200" w:rsidP="00B62C73">
      <w:pPr>
        <w:shd w:val="clear" w:color="auto" w:fill="FFFFFF"/>
        <w:spacing w:after="0" w:line="0" w:lineRule="atLeast"/>
        <w:ind w:firstLine="284"/>
        <w:jc w:val="both"/>
        <w:rPr>
          <w:rFonts w:ascii="Times New Roman" w:hAnsi="Times New Roman" w:cs="Times New Roman"/>
          <w:sz w:val="18"/>
          <w:szCs w:val="18"/>
        </w:rPr>
      </w:pPr>
    </w:p>
    <w:p w:rsidR="00EA2C32" w:rsidRDefault="00092B0E" w:rsidP="00B62C73">
      <w:pPr>
        <w:shd w:val="clear" w:color="auto" w:fill="FFFFFF"/>
        <w:spacing w:after="0" w:line="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74C0820" wp14:editId="6AE0A2E4">
            <wp:simplePos x="0" y="0"/>
            <wp:positionH relativeFrom="column">
              <wp:posOffset>-338455</wp:posOffset>
            </wp:positionH>
            <wp:positionV relativeFrom="paragraph">
              <wp:posOffset>198120</wp:posOffset>
            </wp:positionV>
            <wp:extent cx="2388870" cy="1792605"/>
            <wp:effectExtent l="0" t="6668" r="4763" b="4762"/>
            <wp:wrapSquare wrapText="bothSides"/>
            <wp:docPr id="33" name="Рисунок 33" descr="G:\103___09\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03___09\IMG_01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87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02B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EA2C32" w:rsidRPr="00B13777">
        <w:rPr>
          <w:rFonts w:ascii="Times New Roman" w:hAnsi="Times New Roman" w:cs="Times New Roman"/>
          <w:sz w:val="28"/>
          <w:szCs w:val="28"/>
        </w:rPr>
        <w:t xml:space="preserve"> Контрольно</w:t>
      </w:r>
      <w:r w:rsidR="00EA2C32">
        <w:rPr>
          <w:rFonts w:ascii="Times New Roman" w:hAnsi="Times New Roman" w:cs="Times New Roman"/>
          <w:sz w:val="28"/>
          <w:szCs w:val="28"/>
        </w:rPr>
        <w:t>-счетная палата</w:t>
      </w:r>
      <w:r w:rsidR="00FF602B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EA2C32" w:rsidRPr="00B13777">
        <w:rPr>
          <w:rFonts w:ascii="Times New Roman" w:hAnsi="Times New Roman" w:cs="Times New Roman"/>
          <w:sz w:val="28"/>
          <w:szCs w:val="28"/>
        </w:rPr>
        <w:t xml:space="preserve"> важнейшим звеном внешнего муниципального финансового контроля, </w:t>
      </w:r>
      <w:r w:rsidR="005008EA">
        <w:rPr>
          <w:rFonts w:ascii="Times New Roman" w:hAnsi="Times New Roman" w:cs="Times New Roman"/>
          <w:color w:val="2A2A2A"/>
          <w:sz w:val="28"/>
          <w:szCs w:val="28"/>
        </w:rPr>
        <w:t>играюще</w:t>
      </w:r>
      <w:r w:rsidR="00EA2C32" w:rsidRPr="00B13777">
        <w:rPr>
          <w:rFonts w:ascii="Times New Roman" w:hAnsi="Times New Roman" w:cs="Times New Roman"/>
          <w:color w:val="2A2A2A"/>
          <w:sz w:val="28"/>
          <w:szCs w:val="28"/>
        </w:rPr>
        <w:t>й одну из ключевых ролей в бюджетном процессе</w:t>
      </w:r>
      <w:r w:rsidR="00EA2C32">
        <w:rPr>
          <w:rFonts w:ascii="Times New Roman" w:hAnsi="Times New Roman" w:cs="Times New Roman"/>
          <w:sz w:val="28"/>
          <w:szCs w:val="28"/>
        </w:rPr>
        <w:t xml:space="preserve"> Усть-Лабинского района</w:t>
      </w:r>
      <w:r w:rsidR="00EA2C32" w:rsidRPr="00B13777">
        <w:rPr>
          <w:rFonts w:ascii="Times New Roman" w:hAnsi="Times New Roman" w:cs="Times New Roman"/>
          <w:sz w:val="28"/>
          <w:szCs w:val="28"/>
        </w:rPr>
        <w:t>.</w:t>
      </w:r>
    </w:p>
    <w:p w:rsidR="00765B89" w:rsidRPr="00B13777" w:rsidRDefault="008473E6" w:rsidP="00B62C73">
      <w:pPr>
        <w:shd w:val="clear" w:color="auto" w:fill="FFFFFF"/>
        <w:spacing w:after="0" w:line="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B62C73">
        <w:rPr>
          <w:rFonts w:ascii="Times New Roman" w:hAnsi="Times New Roman" w:cs="Times New Roman"/>
          <w:sz w:val="28"/>
          <w:szCs w:val="28"/>
        </w:rPr>
        <w:t xml:space="preserve">итогам </w:t>
      </w:r>
      <w:r w:rsidR="006855DD">
        <w:rPr>
          <w:rFonts w:ascii="Times New Roman" w:hAnsi="Times New Roman" w:cs="Times New Roman"/>
          <w:sz w:val="28"/>
          <w:szCs w:val="28"/>
        </w:rPr>
        <w:t>работы контроль</w:t>
      </w:r>
      <w:r w:rsidR="00AB3E6A">
        <w:rPr>
          <w:rFonts w:ascii="Times New Roman" w:hAnsi="Times New Roman" w:cs="Times New Roman"/>
          <w:sz w:val="28"/>
          <w:szCs w:val="28"/>
        </w:rPr>
        <w:t>но-счетных органов края</w:t>
      </w:r>
      <w:r w:rsidR="006855DD">
        <w:rPr>
          <w:rFonts w:ascii="Times New Roman" w:hAnsi="Times New Roman" w:cs="Times New Roman"/>
          <w:sz w:val="28"/>
          <w:szCs w:val="28"/>
        </w:rPr>
        <w:t xml:space="preserve"> за 2016 год лучшим контрольно-счетным Краснодарского края признана Контрольно-счетная палата муниципального образования Усть-Лабинский район.</w:t>
      </w:r>
      <w:r w:rsidR="00AB3E6A">
        <w:rPr>
          <w:rFonts w:ascii="Times New Roman" w:hAnsi="Times New Roman" w:cs="Times New Roman"/>
          <w:sz w:val="28"/>
          <w:szCs w:val="28"/>
        </w:rPr>
        <w:t xml:space="preserve"> Как победителю ей вручен Диплом 1-й степени и переходящий кубок.</w:t>
      </w:r>
    </w:p>
    <w:p w:rsidR="00AB3E6A" w:rsidRPr="00812BDD" w:rsidRDefault="00AB3E6A" w:rsidP="00FF602B">
      <w:pPr>
        <w:pStyle w:val="a7"/>
        <w:spacing w:after="0" w:line="0" w:lineRule="atLeast"/>
        <w:ind w:firstLine="708"/>
        <w:jc w:val="both"/>
        <w:rPr>
          <w:rStyle w:val="fs13"/>
          <w:color w:val="000000"/>
          <w:sz w:val="18"/>
          <w:szCs w:val="18"/>
        </w:rPr>
      </w:pPr>
    </w:p>
    <w:p w:rsidR="00FF602B" w:rsidRDefault="00FF602B" w:rsidP="00FF602B">
      <w:pPr>
        <w:pStyle w:val="a7"/>
        <w:spacing w:after="0" w:line="0" w:lineRule="atLeast"/>
        <w:ind w:firstLine="708"/>
        <w:jc w:val="both"/>
        <w:rPr>
          <w:rStyle w:val="fs13"/>
          <w:color w:val="000000"/>
          <w:sz w:val="28"/>
          <w:szCs w:val="28"/>
        </w:rPr>
      </w:pPr>
      <w:r>
        <w:rPr>
          <w:rStyle w:val="fs13"/>
          <w:color w:val="000000"/>
          <w:sz w:val="28"/>
          <w:szCs w:val="28"/>
        </w:rPr>
        <w:t>П</w:t>
      </w:r>
      <w:r w:rsidRPr="00A520D0">
        <w:rPr>
          <w:rStyle w:val="fs13"/>
          <w:color w:val="000000"/>
          <w:sz w:val="28"/>
          <w:szCs w:val="28"/>
        </w:rPr>
        <w:t>роцесс развития и совершенствования деятельности Контрольно-счетной палаты продолжается.</w:t>
      </w:r>
    </w:p>
    <w:p w:rsidR="00D62DCB" w:rsidRPr="00073CBC" w:rsidRDefault="00D62DCB" w:rsidP="00471EB7">
      <w:pPr>
        <w:spacing w:after="0" w:line="0" w:lineRule="atLeast"/>
        <w:ind w:left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62DCB" w:rsidRDefault="00D62DCB" w:rsidP="00471EB7">
      <w:pPr>
        <w:spacing w:after="0" w:line="0" w:lineRule="atLeast"/>
        <w:ind w:left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16934" w:rsidRDefault="00616934" w:rsidP="00471EB7">
      <w:p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92B0E" w:rsidRDefault="00092B0E" w:rsidP="00471EB7">
      <w:p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92B0E" w:rsidRDefault="00092B0E" w:rsidP="00471EB7">
      <w:p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16934" w:rsidRDefault="00616934" w:rsidP="00471EB7">
      <w:p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F45D3" w:rsidRPr="00073CBC" w:rsidRDefault="00CF45D3" w:rsidP="00471EB7">
      <w:p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CF45D3" w:rsidRPr="00073CBC" w:rsidSect="00725D27">
      <w:footerReference w:type="default" r:id="rId25"/>
      <w:type w:val="continuous"/>
      <w:pgSz w:w="11906" w:h="16838"/>
      <w:pgMar w:top="851" w:right="850" w:bottom="1134" w:left="1701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6A8" w:rsidRDefault="001276A8" w:rsidP="001276A8">
      <w:pPr>
        <w:spacing w:after="0" w:line="240" w:lineRule="auto"/>
      </w:pPr>
      <w:r>
        <w:separator/>
      </w:r>
    </w:p>
  </w:endnote>
  <w:endnote w:type="continuationSeparator" w:id="0">
    <w:p w:rsidR="001276A8" w:rsidRDefault="001276A8" w:rsidP="00127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183261"/>
      <w:docPartObj>
        <w:docPartGallery w:val="Page Numbers (Bottom of Page)"/>
        <w:docPartUnique/>
      </w:docPartObj>
    </w:sdtPr>
    <w:sdtEndPr/>
    <w:sdtContent>
      <w:p w:rsidR="001276A8" w:rsidRDefault="001276A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FE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6A8" w:rsidRDefault="001276A8" w:rsidP="001276A8">
      <w:pPr>
        <w:spacing w:after="0" w:line="240" w:lineRule="auto"/>
      </w:pPr>
      <w:r>
        <w:separator/>
      </w:r>
    </w:p>
  </w:footnote>
  <w:footnote w:type="continuationSeparator" w:id="0">
    <w:p w:rsidR="001276A8" w:rsidRDefault="001276A8" w:rsidP="001276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10C79"/>
    <w:multiLevelType w:val="multilevel"/>
    <w:tmpl w:val="70B2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9555E0"/>
    <w:multiLevelType w:val="multilevel"/>
    <w:tmpl w:val="5580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767934"/>
    <w:multiLevelType w:val="multilevel"/>
    <w:tmpl w:val="181C3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6D6"/>
    <w:rsid w:val="000114D4"/>
    <w:rsid w:val="0001237A"/>
    <w:rsid w:val="000179B9"/>
    <w:rsid w:val="00021A9D"/>
    <w:rsid w:val="000267F2"/>
    <w:rsid w:val="000450BD"/>
    <w:rsid w:val="00046F58"/>
    <w:rsid w:val="000472BE"/>
    <w:rsid w:val="00053B3B"/>
    <w:rsid w:val="00070CBF"/>
    <w:rsid w:val="00072C78"/>
    <w:rsid w:val="00073CBC"/>
    <w:rsid w:val="00077207"/>
    <w:rsid w:val="00077D4D"/>
    <w:rsid w:val="00084005"/>
    <w:rsid w:val="00087592"/>
    <w:rsid w:val="00091FDF"/>
    <w:rsid w:val="00092B0E"/>
    <w:rsid w:val="000A5D4D"/>
    <w:rsid w:val="000B5981"/>
    <w:rsid w:val="000C53EC"/>
    <w:rsid w:val="000D4324"/>
    <w:rsid w:val="000E08C4"/>
    <w:rsid w:val="000E0900"/>
    <w:rsid w:val="000E0A18"/>
    <w:rsid w:val="000E5288"/>
    <w:rsid w:val="000F0759"/>
    <w:rsid w:val="000F31F5"/>
    <w:rsid w:val="000F3330"/>
    <w:rsid w:val="000F6F49"/>
    <w:rsid w:val="00102781"/>
    <w:rsid w:val="00110463"/>
    <w:rsid w:val="001113E9"/>
    <w:rsid w:val="0011500B"/>
    <w:rsid w:val="0012121C"/>
    <w:rsid w:val="0012724F"/>
    <w:rsid w:val="001276A8"/>
    <w:rsid w:val="001279BA"/>
    <w:rsid w:val="00132E86"/>
    <w:rsid w:val="00150993"/>
    <w:rsid w:val="0016188A"/>
    <w:rsid w:val="00163CB7"/>
    <w:rsid w:val="00165756"/>
    <w:rsid w:val="0016617A"/>
    <w:rsid w:val="001676E3"/>
    <w:rsid w:val="00171DC1"/>
    <w:rsid w:val="001721D2"/>
    <w:rsid w:val="00173943"/>
    <w:rsid w:val="00173B02"/>
    <w:rsid w:val="00174EDA"/>
    <w:rsid w:val="00190471"/>
    <w:rsid w:val="00192A0C"/>
    <w:rsid w:val="00193B01"/>
    <w:rsid w:val="00196931"/>
    <w:rsid w:val="001A6729"/>
    <w:rsid w:val="001B07A5"/>
    <w:rsid w:val="001B1AA5"/>
    <w:rsid w:val="001B4402"/>
    <w:rsid w:val="001C1A7C"/>
    <w:rsid w:val="001C216D"/>
    <w:rsid w:val="001C4427"/>
    <w:rsid w:val="001C6654"/>
    <w:rsid w:val="001E3FCD"/>
    <w:rsid w:val="001E5B1A"/>
    <w:rsid w:val="001F1D21"/>
    <w:rsid w:val="001F2E35"/>
    <w:rsid w:val="00211151"/>
    <w:rsid w:val="00211EDE"/>
    <w:rsid w:val="0021200C"/>
    <w:rsid w:val="00212089"/>
    <w:rsid w:val="0021338F"/>
    <w:rsid w:val="0021551D"/>
    <w:rsid w:val="00215FC4"/>
    <w:rsid w:val="0021758E"/>
    <w:rsid w:val="00221D55"/>
    <w:rsid w:val="002229D3"/>
    <w:rsid w:val="00225011"/>
    <w:rsid w:val="002336D6"/>
    <w:rsid w:val="00236F3F"/>
    <w:rsid w:val="00236F4B"/>
    <w:rsid w:val="0023740B"/>
    <w:rsid w:val="00240A15"/>
    <w:rsid w:val="0024428F"/>
    <w:rsid w:val="002567F9"/>
    <w:rsid w:val="00263AB2"/>
    <w:rsid w:val="00270098"/>
    <w:rsid w:val="002701D3"/>
    <w:rsid w:val="00270D0E"/>
    <w:rsid w:val="002739F0"/>
    <w:rsid w:val="00290D0C"/>
    <w:rsid w:val="00294761"/>
    <w:rsid w:val="002A2963"/>
    <w:rsid w:val="002C5FD2"/>
    <w:rsid w:val="002D55C8"/>
    <w:rsid w:val="002D76ED"/>
    <w:rsid w:val="002E5B38"/>
    <w:rsid w:val="002F096D"/>
    <w:rsid w:val="002F38ED"/>
    <w:rsid w:val="002F79F2"/>
    <w:rsid w:val="002F7D62"/>
    <w:rsid w:val="00303101"/>
    <w:rsid w:val="00304366"/>
    <w:rsid w:val="00314402"/>
    <w:rsid w:val="00320E91"/>
    <w:rsid w:val="0033699D"/>
    <w:rsid w:val="003401C5"/>
    <w:rsid w:val="0035298B"/>
    <w:rsid w:val="00361D09"/>
    <w:rsid w:val="00371826"/>
    <w:rsid w:val="0037242B"/>
    <w:rsid w:val="003804D8"/>
    <w:rsid w:val="00380B1E"/>
    <w:rsid w:val="003935E9"/>
    <w:rsid w:val="003B3302"/>
    <w:rsid w:val="003C411C"/>
    <w:rsid w:val="003C4326"/>
    <w:rsid w:val="003C5675"/>
    <w:rsid w:val="003D5225"/>
    <w:rsid w:val="003D7522"/>
    <w:rsid w:val="003E39C1"/>
    <w:rsid w:val="003F5AD7"/>
    <w:rsid w:val="003F5E65"/>
    <w:rsid w:val="003F63A0"/>
    <w:rsid w:val="003F6D4A"/>
    <w:rsid w:val="003F71C8"/>
    <w:rsid w:val="00405267"/>
    <w:rsid w:val="00414B5D"/>
    <w:rsid w:val="00417488"/>
    <w:rsid w:val="00417870"/>
    <w:rsid w:val="0042261D"/>
    <w:rsid w:val="00436719"/>
    <w:rsid w:val="0044241B"/>
    <w:rsid w:val="00442AB0"/>
    <w:rsid w:val="00444188"/>
    <w:rsid w:val="004448B7"/>
    <w:rsid w:val="00454A52"/>
    <w:rsid w:val="004565ED"/>
    <w:rsid w:val="00461183"/>
    <w:rsid w:val="00462BC9"/>
    <w:rsid w:val="00464E0D"/>
    <w:rsid w:val="00470A38"/>
    <w:rsid w:val="00471284"/>
    <w:rsid w:val="00471EB7"/>
    <w:rsid w:val="00473403"/>
    <w:rsid w:val="00480944"/>
    <w:rsid w:val="00485B6D"/>
    <w:rsid w:val="00485EDF"/>
    <w:rsid w:val="00485F00"/>
    <w:rsid w:val="0048748E"/>
    <w:rsid w:val="0049064A"/>
    <w:rsid w:val="00492814"/>
    <w:rsid w:val="004A07FC"/>
    <w:rsid w:val="004A349C"/>
    <w:rsid w:val="004A6B28"/>
    <w:rsid w:val="004B1EEA"/>
    <w:rsid w:val="004B540C"/>
    <w:rsid w:val="004B7118"/>
    <w:rsid w:val="004C558C"/>
    <w:rsid w:val="004D3CDF"/>
    <w:rsid w:val="004D4C8B"/>
    <w:rsid w:val="004E1CE9"/>
    <w:rsid w:val="004E28E4"/>
    <w:rsid w:val="005008EA"/>
    <w:rsid w:val="005028F3"/>
    <w:rsid w:val="00513CA5"/>
    <w:rsid w:val="0052297D"/>
    <w:rsid w:val="00524957"/>
    <w:rsid w:val="00536FD2"/>
    <w:rsid w:val="00550F9E"/>
    <w:rsid w:val="005545E3"/>
    <w:rsid w:val="005562B9"/>
    <w:rsid w:val="00562569"/>
    <w:rsid w:val="00563A22"/>
    <w:rsid w:val="00576FBA"/>
    <w:rsid w:val="00587C27"/>
    <w:rsid w:val="0059572E"/>
    <w:rsid w:val="00595A4A"/>
    <w:rsid w:val="005A1392"/>
    <w:rsid w:val="005A7F93"/>
    <w:rsid w:val="005B3D41"/>
    <w:rsid w:val="005B5AE5"/>
    <w:rsid w:val="005D17D1"/>
    <w:rsid w:val="005D28A4"/>
    <w:rsid w:val="005D4158"/>
    <w:rsid w:val="005E2C3A"/>
    <w:rsid w:val="005E478A"/>
    <w:rsid w:val="005E7727"/>
    <w:rsid w:val="00602B3B"/>
    <w:rsid w:val="0060302E"/>
    <w:rsid w:val="00612A88"/>
    <w:rsid w:val="006147D2"/>
    <w:rsid w:val="00616934"/>
    <w:rsid w:val="00625D20"/>
    <w:rsid w:val="00632AAF"/>
    <w:rsid w:val="00635549"/>
    <w:rsid w:val="00637785"/>
    <w:rsid w:val="006418D4"/>
    <w:rsid w:val="00642674"/>
    <w:rsid w:val="0064693E"/>
    <w:rsid w:val="00652290"/>
    <w:rsid w:val="00653CF6"/>
    <w:rsid w:val="006548FE"/>
    <w:rsid w:val="006549C4"/>
    <w:rsid w:val="00661EB1"/>
    <w:rsid w:val="0066294A"/>
    <w:rsid w:val="00665550"/>
    <w:rsid w:val="0067225E"/>
    <w:rsid w:val="00673DBE"/>
    <w:rsid w:val="00677983"/>
    <w:rsid w:val="00677FE2"/>
    <w:rsid w:val="00681499"/>
    <w:rsid w:val="006855DD"/>
    <w:rsid w:val="0068569E"/>
    <w:rsid w:val="00692C4A"/>
    <w:rsid w:val="00695263"/>
    <w:rsid w:val="006A1D7F"/>
    <w:rsid w:val="006A2682"/>
    <w:rsid w:val="006A7868"/>
    <w:rsid w:val="006B4B3F"/>
    <w:rsid w:val="006C360E"/>
    <w:rsid w:val="006C3E19"/>
    <w:rsid w:val="006D6473"/>
    <w:rsid w:val="006D7C13"/>
    <w:rsid w:val="006E0C0E"/>
    <w:rsid w:val="006E699F"/>
    <w:rsid w:val="00704A3A"/>
    <w:rsid w:val="00707A15"/>
    <w:rsid w:val="00710D97"/>
    <w:rsid w:val="00713DDF"/>
    <w:rsid w:val="00725911"/>
    <w:rsid w:val="00725D27"/>
    <w:rsid w:val="007321B2"/>
    <w:rsid w:val="007436D5"/>
    <w:rsid w:val="00751E9E"/>
    <w:rsid w:val="007532B2"/>
    <w:rsid w:val="007541CE"/>
    <w:rsid w:val="00760200"/>
    <w:rsid w:val="0076459D"/>
    <w:rsid w:val="00765B89"/>
    <w:rsid w:val="00765F04"/>
    <w:rsid w:val="00770373"/>
    <w:rsid w:val="00771EB0"/>
    <w:rsid w:val="00774F30"/>
    <w:rsid w:val="00776541"/>
    <w:rsid w:val="0078147F"/>
    <w:rsid w:val="00781E7E"/>
    <w:rsid w:val="00786E4B"/>
    <w:rsid w:val="0079366A"/>
    <w:rsid w:val="007A0D92"/>
    <w:rsid w:val="007A1943"/>
    <w:rsid w:val="007A2BB8"/>
    <w:rsid w:val="007A5626"/>
    <w:rsid w:val="007B10B6"/>
    <w:rsid w:val="007B453A"/>
    <w:rsid w:val="007B746D"/>
    <w:rsid w:val="007B7B5E"/>
    <w:rsid w:val="007C3B3A"/>
    <w:rsid w:val="007C3F77"/>
    <w:rsid w:val="007D1AF7"/>
    <w:rsid w:val="007D2A3F"/>
    <w:rsid w:val="007D6B7D"/>
    <w:rsid w:val="007E3B8C"/>
    <w:rsid w:val="007F7183"/>
    <w:rsid w:val="00800323"/>
    <w:rsid w:val="008052BC"/>
    <w:rsid w:val="00812BDD"/>
    <w:rsid w:val="008221B6"/>
    <w:rsid w:val="00831BF9"/>
    <w:rsid w:val="00841122"/>
    <w:rsid w:val="0084113F"/>
    <w:rsid w:val="00842110"/>
    <w:rsid w:val="008450AF"/>
    <w:rsid w:val="008452F8"/>
    <w:rsid w:val="00845F60"/>
    <w:rsid w:val="008470BA"/>
    <w:rsid w:val="008473E6"/>
    <w:rsid w:val="00847A5B"/>
    <w:rsid w:val="00847DF3"/>
    <w:rsid w:val="0085071B"/>
    <w:rsid w:val="00850AFC"/>
    <w:rsid w:val="00851A78"/>
    <w:rsid w:val="008613F1"/>
    <w:rsid w:val="00894F1A"/>
    <w:rsid w:val="00897136"/>
    <w:rsid w:val="008A11B8"/>
    <w:rsid w:val="008B056E"/>
    <w:rsid w:val="008B6EE8"/>
    <w:rsid w:val="008C3E55"/>
    <w:rsid w:val="008E3844"/>
    <w:rsid w:val="008E5EC9"/>
    <w:rsid w:val="008F062D"/>
    <w:rsid w:val="008F16FE"/>
    <w:rsid w:val="008F5D5A"/>
    <w:rsid w:val="009033E0"/>
    <w:rsid w:val="00926B05"/>
    <w:rsid w:val="00927C23"/>
    <w:rsid w:val="00933AD5"/>
    <w:rsid w:val="0093619D"/>
    <w:rsid w:val="00950140"/>
    <w:rsid w:val="00953F40"/>
    <w:rsid w:val="00982F3A"/>
    <w:rsid w:val="009869F0"/>
    <w:rsid w:val="009A4710"/>
    <w:rsid w:val="009B7789"/>
    <w:rsid w:val="009C7E5D"/>
    <w:rsid w:val="009E5704"/>
    <w:rsid w:val="009E6979"/>
    <w:rsid w:val="009F4D49"/>
    <w:rsid w:val="009F5161"/>
    <w:rsid w:val="009F52CB"/>
    <w:rsid w:val="00A02500"/>
    <w:rsid w:val="00A055B8"/>
    <w:rsid w:val="00A107FD"/>
    <w:rsid w:val="00A12C62"/>
    <w:rsid w:val="00A307E6"/>
    <w:rsid w:val="00A3472E"/>
    <w:rsid w:val="00A360DD"/>
    <w:rsid w:val="00A41F7B"/>
    <w:rsid w:val="00A5056E"/>
    <w:rsid w:val="00A512F2"/>
    <w:rsid w:val="00A6221A"/>
    <w:rsid w:val="00A65298"/>
    <w:rsid w:val="00A66D80"/>
    <w:rsid w:val="00A715A1"/>
    <w:rsid w:val="00A914BE"/>
    <w:rsid w:val="00A941BC"/>
    <w:rsid w:val="00AA1006"/>
    <w:rsid w:val="00AB132E"/>
    <w:rsid w:val="00AB3E6A"/>
    <w:rsid w:val="00AB4B96"/>
    <w:rsid w:val="00AC3756"/>
    <w:rsid w:val="00AD1135"/>
    <w:rsid w:val="00AE052A"/>
    <w:rsid w:val="00AE1DF6"/>
    <w:rsid w:val="00AE4A8F"/>
    <w:rsid w:val="00AE79B1"/>
    <w:rsid w:val="00B03CD4"/>
    <w:rsid w:val="00B03DE5"/>
    <w:rsid w:val="00B10CCA"/>
    <w:rsid w:val="00B129D6"/>
    <w:rsid w:val="00B14121"/>
    <w:rsid w:val="00B254D2"/>
    <w:rsid w:val="00B25B9D"/>
    <w:rsid w:val="00B276AF"/>
    <w:rsid w:val="00B374CB"/>
    <w:rsid w:val="00B452AC"/>
    <w:rsid w:val="00B452E5"/>
    <w:rsid w:val="00B62C73"/>
    <w:rsid w:val="00B71EB2"/>
    <w:rsid w:val="00B72C90"/>
    <w:rsid w:val="00B73064"/>
    <w:rsid w:val="00B76E89"/>
    <w:rsid w:val="00B837EF"/>
    <w:rsid w:val="00B946F9"/>
    <w:rsid w:val="00B9734C"/>
    <w:rsid w:val="00BA7AFB"/>
    <w:rsid w:val="00BC0988"/>
    <w:rsid w:val="00BC34F2"/>
    <w:rsid w:val="00BC457A"/>
    <w:rsid w:val="00BD19FB"/>
    <w:rsid w:val="00BE42D7"/>
    <w:rsid w:val="00BE4953"/>
    <w:rsid w:val="00BE77C7"/>
    <w:rsid w:val="00BF50F4"/>
    <w:rsid w:val="00BF557F"/>
    <w:rsid w:val="00C017AA"/>
    <w:rsid w:val="00C037B7"/>
    <w:rsid w:val="00C366DC"/>
    <w:rsid w:val="00C44CFC"/>
    <w:rsid w:val="00C467FF"/>
    <w:rsid w:val="00C51227"/>
    <w:rsid w:val="00C514EA"/>
    <w:rsid w:val="00C51C84"/>
    <w:rsid w:val="00C57170"/>
    <w:rsid w:val="00C76215"/>
    <w:rsid w:val="00C76E80"/>
    <w:rsid w:val="00C947E4"/>
    <w:rsid w:val="00CA660D"/>
    <w:rsid w:val="00CC5361"/>
    <w:rsid w:val="00CD1EB7"/>
    <w:rsid w:val="00CD2757"/>
    <w:rsid w:val="00CD3556"/>
    <w:rsid w:val="00CD549C"/>
    <w:rsid w:val="00CD6D56"/>
    <w:rsid w:val="00CE1B96"/>
    <w:rsid w:val="00CE1E12"/>
    <w:rsid w:val="00CE7FB1"/>
    <w:rsid w:val="00CF22E2"/>
    <w:rsid w:val="00CF45D3"/>
    <w:rsid w:val="00CF73FA"/>
    <w:rsid w:val="00D00A72"/>
    <w:rsid w:val="00D1434E"/>
    <w:rsid w:val="00D1497B"/>
    <w:rsid w:val="00D157F1"/>
    <w:rsid w:val="00D15FBF"/>
    <w:rsid w:val="00D2145C"/>
    <w:rsid w:val="00D26794"/>
    <w:rsid w:val="00D27402"/>
    <w:rsid w:val="00D31887"/>
    <w:rsid w:val="00D42034"/>
    <w:rsid w:val="00D46353"/>
    <w:rsid w:val="00D50430"/>
    <w:rsid w:val="00D5577E"/>
    <w:rsid w:val="00D5784B"/>
    <w:rsid w:val="00D62DCB"/>
    <w:rsid w:val="00D71EA8"/>
    <w:rsid w:val="00D7447E"/>
    <w:rsid w:val="00D747CC"/>
    <w:rsid w:val="00D7538F"/>
    <w:rsid w:val="00D803C6"/>
    <w:rsid w:val="00D8377D"/>
    <w:rsid w:val="00D94358"/>
    <w:rsid w:val="00DA24B2"/>
    <w:rsid w:val="00DA74C4"/>
    <w:rsid w:val="00DA7C42"/>
    <w:rsid w:val="00DA7C7F"/>
    <w:rsid w:val="00DB0714"/>
    <w:rsid w:val="00DB5D74"/>
    <w:rsid w:val="00DC7B97"/>
    <w:rsid w:val="00DD2864"/>
    <w:rsid w:val="00DD7B7C"/>
    <w:rsid w:val="00DE2D05"/>
    <w:rsid w:val="00DE71AA"/>
    <w:rsid w:val="00DE71D0"/>
    <w:rsid w:val="00E004E6"/>
    <w:rsid w:val="00E1028D"/>
    <w:rsid w:val="00E116B3"/>
    <w:rsid w:val="00E16C58"/>
    <w:rsid w:val="00E24165"/>
    <w:rsid w:val="00E25936"/>
    <w:rsid w:val="00E2788A"/>
    <w:rsid w:val="00E32002"/>
    <w:rsid w:val="00E3674F"/>
    <w:rsid w:val="00E37ADB"/>
    <w:rsid w:val="00E40F05"/>
    <w:rsid w:val="00E4516E"/>
    <w:rsid w:val="00E53539"/>
    <w:rsid w:val="00E665F4"/>
    <w:rsid w:val="00E865BE"/>
    <w:rsid w:val="00E8791B"/>
    <w:rsid w:val="00EA2C32"/>
    <w:rsid w:val="00EB454C"/>
    <w:rsid w:val="00EC1618"/>
    <w:rsid w:val="00ED0D0A"/>
    <w:rsid w:val="00ED44F3"/>
    <w:rsid w:val="00ED7B17"/>
    <w:rsid w:val="00EE2D9D"/>
    <w:rsid w:val="00EF13F9"/>
    <w:rsid w:val="00EF60F2"/>
    <w:rsid w:val="00F00D02"/>
    <w:rsid w:val="00F043E3"/>
    <w:rsid w:val="00F12041"/>
    <w:rsid w:val="00F13BBE"/>
    <w:rsid w:val="00F21ED1"/>
    <w:rsid w:val="00F26F69"/>
    <w:rsid w:val="00F30943"/>
    <w:rsid w:val="00F40981"/>
    <w:rsid w:val="00F412E1"/>
    <w:rsid w:val="00F45E6A"/>
    <w:rsid w:val="00F54256"/>
    <w:rsid w:val="00F542C0"/>
    <w:rsid w:val="00F6276B"/>
    <w:rsid w:val="00F652F6"/>
    <w:rsid w:val="00F73CAD"/>
    <w:rsid w:val="00F76B02"/>
    <w:rsid w:val="00F76B1A"/>
    <w:rsid w:val="00F77731"/>
    <w:rsid w:val="00F81931"/>
    <w:rsid w:val="00F81EE2"/>
    <w:rsid w:val="00F87B45"/>
    <w:rsid w:val="00F9081A"/>
    <w:rsid w:val="00F94F83"/>
    <w:rsid w:val="00FA2DCA"/>
    <w:rsid w:val="00FA6202"/>
    <w:rsid w:val="00FB0571"/>
    <w:rsid w:val="00FB07C2"/>
    <w:rsid w:val="00FB1070"/>
    <w:rsid w:val="00FB10FF"/>
    <w:rsid w:val="00FB1464"/>
    <w:rsid w:val="00FB27B8"/>
    <w:rsid w:val="00FB5534"/>
    <w:rsid w:val="00FB673F"/>
    <w:rsid w:val="00FE6951"/>
    <w:rsid w:val="00FF1DAC"/>
    <w:rsid w:val="00FF1ECF"/>
    <w:rsid w:val="00FF2275"/>
    <w:rsid w:val="00FF41AE"/>
    <w:rsid w:val="00FF602B"/>
    <w:rsid w:val="00FF64FE"/>
    <w:rsid w:val="00FF767B"/>
    <w:rsid w:val="00FF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36D6"/>
    <w:rPr>
      <w:color w:val="2184C5"/>
      <w:u w:val="single"/>
      <w:shd w:val="clear" w:color="auto" w:fill="auto"/>
    </w:rPr>
  </w:style>
  <w:style w:type="character" w:styleId="a4">
    <w:name w:val="Strong"/>
    <w:basedOn w:val="a0"/>
    <w:uiPriority w:val="22"/>
    <w:qFormat/>
    <w:rsid w:val="002336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3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6D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65298"/>
    <w:pPr>
      <w:spacing w:after="25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3">
    <w:name w:val="fs13"/>
    <w:rsid w:val="00A3472E"/>
    <w:rPr>
      <w:sz w:val="24"/>
      <w:szCs w:val="24"/>
      <w:bdr w:val="none" w:sz="0" w:space="0" w:color="auto" w:frame="1"/>
      <w:shd w:val="clear" w:color="auto" w:fill="auto"/>
      <w:vertAlign w:val="baseline"/>
    </w:rPr>
  </w:style>
  <w:style w:type="paragraph" w:customStyle="1" w:styleId="ConsPlusNormal">
    <w:name w:val="ConsPlusNormal"/>
    <w:rsid w:val="008411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">
    <w:name w:val="Обычный (веб)1"/>
    <w:basedOn w:val="a"/>
    <w:rsid w:val="0084113F"/>
    <w:pPr>
      <w:spacing w:after="30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header"/>
    <w:basedOn w:val="a"/>
    <w:link w:val="a9"/>
    <w:uiPriority w:val="99"/>
    <w:unhideWhenUsed/>
    <w:rsid w:val="0012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76A8"/>
  </w:style>
  <w:style w:type="paragraph" w:styleId="aa">
    <w:name w:val="footer"/>
    <w:basedOn w:val="a"/>
    <w:link w:val="ab"/>
    <w:uiPriority w:val="99"/>
    <w:unhideWhenUsed/>
    <w:rsid w:val="0012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76A8"/>
  </w:style>
  <w:style w:type="paragraph" w:styleId="ac">
    <w:name w:val="No Spacing"/>
    <w:link w:val="ad"/>
    <w:uiPriority w:val="1"/>
    <w:qFormat/>
    <w:rsid w:val="00F30943"/>
    <w:pPr>
      <w:spacing w:after="0" w:line="240" w:lineRule="auto"/>
    </w:pPr>
  </w:style>
  <w:style w:type="paragraph" w:customStyle="1" w:styleId="ae">
    <w:name w:val="Знак Знак Знак Знак Знак Знак"/>
    <w:basedOn w:val="a"/>
    <w:rsid w:val="000F075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d">
    <w:name w:val="Без интервала Знак"/>
    <w:basedOn w:val="a0"/>
    <w:link w:val="ac"/>
    <w:uiPriority w:val="1"/>
    <w:rsid w:val="00CF45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36D6"/>
    <w:rPr>
      <w:color w:val="2184C5"/>
      <w:u w:val="single"/>
      <w:shd w:val="clear" w:color="auto" w:fill="auto"/>
    </w:rPr>
  </w:style>
  <w:style w:type="character" w:styleId="a4">
    <w:name w:val="Strong"/>
    <w:basedOn w:val="a0"/>
    <w:uiPriority w:val="22"/>
    <w:qFormat/>
    <w:rsid w:val="002336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3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6D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65298"/>
    <w:pPr>
      <w:spacing w:after="25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3">
    <w:name w:val="fs13"/>
    <w:rsid w:val="00A3472E"/>
    <w:rPr>
      <w:sz w:val="24"/>
      <w:szCs w:val="24"/>
      <w:bdr w:val="none" w:sz="0" w:space="0" w:color="auto" w:frame="1"/>
      <w:shd w:val="clear" w:color="auto" w:fill="auto"/>
      <w:vertAlign w:val="baseline"/>
    </w:rPr>
  </w:style>
  <w:style w:type="paragraph" w:customStyle="1" w:styleId="ConsPlusNormal">
    <w:name w:val="ConsPlusNormal"/>
    <w:rsid w:val="008411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">
    <w:name w:val="Обычный (веб)1"/>
    <w:basedOn w:val="a"/>
    <w:rsid w:val="0084113F"/>
    <w:pPr>
      <w:spacing w:after="30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header"/>
    <w:basedOn w:val="a"/>
    <w:link w:val="a9"/>
    <w:uiPriority w:val="99"/>
    <w:unhideWhenUsed/>
    <w:rsid w:val="0012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76A8"/>
  </w:style>
  <w:style w:type="paragraph" w:styleId="aa">
    <w:name w:val="footer"/>
    <w:basedOn w:val="a"/>
    <w:link w:val="ab"/>
    <w:uiPriority w:val="99"/>
    <w:unhideWhenUsed/>
    <w:rsid w:val="0012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76A8"/>
  </w:style>
  <w:style w:type="paragraph" w:styleId="ac">
    <w:name w:val="No Spacing"/>
    <w:link w:val="ad"/>
    <w:uiPriority w:val="1"/>
    <w:qFormat/>
    <w:rsid w:val="00F30943"/>
    <w:pPr>
      <w:spacing w:after="0" w:line="240" w:lineRule="auto"/>
    </w:pPr>
  </w:style>
  <w:style w:type="paragraph" w:customStyle="1" w:styleId="ae">
    <w:name w:val="Знак Знак Знак Знак Знак Знак"/>
    <w:basedOn w:val="a"/>
    <w:rsid w:val="000F075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d">
    <w:name w:val="Без интервала Знак"/>
    <w:basedOn w:val="a0"/>
    <w:link w:val="ac"/>
    <w:uiPriority w:val="1"/>
    <w:rsid w:val="00CF4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5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1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2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consultantplus://offline/main?base=LAW;n=112715;fld=134;dst=10037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B640C-BA39-4AF8-BE70-242FA9E12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3770</TotalTime>
  <Pages>9</Pages>
  <Words>2150</Words>
  <Characters>12255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</dc:creator>
  <cp:lastModifiedBy>Колесников</cp:lastModifiedBy>
  <cp:revision>20</cp:revision>
  <cp:lastPrinted>2017-09-28T11:54:00Z</cp:lastPrinted>
  <dcterms:created xsi:type="dcterms:W3CDTF">2017-08-14T08:53:00Z</dcterms:created>
  <dcterms:modified xsi:type="dcterms:W3CDTF">2017-09-28T12:03:00Z</dcterms:modified>
</cp:coreProperties>
</file>