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9/2024</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u w:val="none"/>
          <w:lang w:eastAsia="ru-RU"/>
        </w:rPr>
        <w:t xml:space="preserve">муниципальным </w:t>
      </w:r>
      <w:r>
        <w:rPr>
          <w:rFonts w:eastAsia="Times New Roman" w:cs="Times New Roman"/>
          <w:b w:val="false"/>
          <w:bCs w:val="false"/>
          <w:color w:val="000000"/>
          <w:sz w:val="28"/>
          <w:szCs w:val="28"/>
          <w:u w:val="none"/>
          <w:lang w:val="ru-RU" w:eastAsia="zh-CN" w:bidi="ar-SA"/>
        </w:rPr>
        <w:t>казенным учреждени</w:t>
      </w:r>
      <w:r>
        <w:rPr>
          <w:rFonts w:eastAsia="Times New Roman" w:cs="Times New Roman"/>
          <w:b w:val="false"/>
          <w:bCs w:val="false"/>
          <w:color w:val="000000"/>
          <w:kern w:val="0"/>
          <w:sz w:val="28"/>
          <w:szCs w:val="28"/>
          <w:u w:val="none"/>
          <w:lang w:val="ru-RU" w:eastAsia="zh-CN" w:bidi="ar-SA"/>
        </w:rPr>
        <w:t>ем</w:t>
      </w:r>
      <w:r>
        <w:rPr>
          <w:rFonts w:eastAsia="Times New Roman" w:cs="Times New Roman"/>
          <w:b w:val="false"/>
          <w:bCs w:val="false"/>
          <w:color w:val="000000"/>
          <w:sz w:val="28"/>
          <w:szCs w:val="28"/>
          <w:u w:val="none"/>
          <w:lang w:val="ru-RU" w:eastAsia="zh-CN" w:bidi="ar-SA"/>
        </w:rPr>
        <w:t xml:space="preserve"> культуры «Культурно-досуговый центр «Кирпильский»</w:t>
      </w:r>
      <w:r>
        <w:rPr>
          <w:b w:val="false"/>
          <w:bCs w:val="false"/>
          <w:color w:val="000000"/>
          <w:sz w:val="28"/>
          <w:szCs w:val="28"/>
          <w:u w:val="none"/>
          <w:lang w:eastAsia="ru-RU"/>
        </w:rPr>
        <w:t xml:space="preserve"> Кирпильского сельского поселения Усть-Лабинского района</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28</w:t>
      </w:r>
      <w:r>
        <w:rPr>
          <w:sz w:val="28"/>
          <w:szCs w:val="28"/>
        </w:rPr>
        <w:t>.06.2024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17</w:t>
      </w:r>
      <w:r>
        <w:rPr>
          <w:bCs/>
          <w:sz w:val="28"/>
          <w:szCs w:val="28"/>
          <w:lang w:eastAsia="en-US"/>
        </w:rPr>
        <w:t xml:space="preserve">.05.2024 № </w:t>
      </w:r>
      <w:r>
        <w:rPr>
          <w:rFonts w:eastAsia="Times New Roman" w:cs="Times New Roman"/>
          <w:bCs/>
          <w:color w:val="auto"/>
          <w:kern w:val="0"/>
          <w:sz w:val="28"/>
          <w:szCs w:val="28"/>
          <w:lang w:val="ru-RU" w:eastAsia="en-US" w:bidi="ar-SA"/>
        </w:rPr>
        <w:t>159</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b w:val="false"/>
          <w:bCs w:val="false"/>
          <w:color w:val="000000"/>
          <w:sz w:val="28"/>
          <w:szCs w:val="28"/>
          <w:u w:val="none"/>
          <w:lang w:eastAsia="ru-RU"/>
        </w:rPr>
        <w:t xml:space="preserve">муниципального </w:t>
      </w:r>
      <w:r>
        <w:rPr>
          <w:rFonts w:eastAsia="Times New Roman" w:cs="Times New Roman"/>
          <w:b w:val="false"/>
          <w:bCs w:val="false"/>
          <w:color w:val="000000"/>
          <w:sz w:val="28"/>
          <w:szCs w:val="28"/>
          <w:u w:val="none"/>
          <w:lang w:val="ru-RU" w:eastAsia="zh-CN" w:bidi="ar-SA"/>
        </w:rPr>
        <w:t>казенного учреждения культуры «Культурно-досуговый центр «Кирпильский»</w:t>
      </w:r>
      <w:r>
        <w:rPr>
          <w:b w:val="false"/>
          <w:bCs w:val="false"/>
          <w:color w:val="000000"/>
          <w:sz w:val="28"/>
          <w:szCs w:val="28"/>
          <w:u w:val="none"/>
          <w:lang w:eastAsia="ru-RU"/>
        </w:rPr>
        <w:t xml:space="preserve"> Кирпильского сельского поселения Усть-Лабинского района</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МКУК «КДЦ «Кирпильский»</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3</w:t>
      </w:r>
      <w:r>
        <w:rPr>
          <w:sz w:val="28"/>
          <w:szCs w:val="28"/>
        </w:rPr>
        <w:t xml:space="preserve"> </w:t>
      </w:r>
      <w:r>
        <w:rPr>
          <w:rFonts w:eastAsia="Times New Roman" w:cs="Times New Roman"/>
          <w:color w:val="auto"/>
          <w:kern w:val="0"/>
          <w:sz w:val="28"/>
          <w:szCs w:val="28"/>
          <w:lang w:val="ru-RU" w:eastAsia="ru-RU" w:bidi="ar-SA"/>
        </w:rPr>
        <w:t>июня</w:t>
      </w:r>
      <w:r>
        <w:rPr>
          <w:sz w:val="28"/>
          <w:szCs w:val="28"/>
        </w:rPr>
        <w:t xml:space="preserve"> 2024 года по 21 </w:t>
      </w:r>
      <w:r>
        <w:rPr>
          <w:rFonts w:eastAsia="Times New Roman" w:cs="Times New Roman"/>
          <w:color w:val="auto"/>
          <w:kern w:val="0"/>
          <w:sz w:val="28"/>
          <w:szCs w:val="28"/>
          <w:lang w:val="ru-RU" w:eastAsia="ru-RU" w:bidi="ar-SA"/>
        </w:rPr>
        <w:t>июня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w:t>
      </w:r>
      <w:r>
        <w:rPr>
          <w:rFonts w:eastAsia="Times New Roman" w:cs="Times New Roman"/>
          <w:sz w:val="28"/>
          <w:szCs w:val="28"/>
          <w:lang w:eastAsia="ru-RU"/>
        </w:rPr>
        <w:t>07</w:t>
      </w:r>
      <w:r>
        <w:rPr>
          <w:sz w:val="28"/>
          <w:szCs w:val="28"/>
        </w:rPr>
        <w:t>, Краснодарский край, Усть-Лабинский район, ст</w:t>
      </w:r>
      <w:r>
        <w:rPr>
          <w:rFonts w:eastAsia="Times New Roman" w:cs="Times New Roman"/>
          <w:b w:val="false"/>
          <w:i w:val="false"/>
          <w:caps w:val="false"/>
          <w:smallCaps w:val="false"/>
          <w:color w:val="000000"/>
          <w:spacing w:val="0"/>
          <w:kern w:val="0"/>
          <w:sz w:val="28"/>
          <w:szCs w:val="28"/>
          <w:lang w:val="ru-RU" w:eastAsia="en-US" w:bidi="ar-SA"/>
        </w:rPr>
        <w:t xml:space="preserve">. </w:t>
      </w:r>
      <w:r>
        <w:rPr>
          <w:rFonts w:eastAsia="Times New Roman" w:cs="Times New Roman"/>
          <w:b w:val="false"/>
          <w:bCs w:val="false"/>
          <w:i w:val="false"/>
          <w:caps w:val="false"/>
          <w:smallCaps w:val="false"/>
          <w:color w:val="333333"/>
          <w:spacing w:val="0"/>
          <w:kern w:val="0"/>
          <w:sz w:val="28"/>
          <w:szCs w:val="28"/>
          <w:lang w:val="ru-RU" w:eastAsia="en-US" w:bidi="ar-SA"/>
        </w:rPr>
        <w:t>Кирпильская</w:t>
      </w:r>
      <w:r>
        <w:rPr>
          <w:rFonts w:eastAsia="Times New Roman" w:cs="Times New Roman"/>
          <w:b w:val="false"/>
          <w:i w:val="false"/>
          <w:caps w:val="false"/>
          <w:smallCaps w:val="false"/>
          <w:color w:val="000000"/>
          <w:spacing w:val="0"/>
          <w:kern w:val="0"/>
          <w:sz w:val="28"/>
          <w:szCs w:val="28"/>
          <w:lang w:val="ru-RU" w:eastAsia="en-US" w:bidi="ar-SA"/>
        </w:rPr>
        <w:t>, ул. Красная 45</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МКУК «КДЦ «Кирпильский»</w:t>
      </w:r>
      <w:r>
        <w:rPr>
          <w:sz w:val="28"/>
          <w:szCs w:val="28"/>
          <w:lang w:eastAsia="en-US"/>
        </w:rPr>
        <w:t xml:space="preserve"> осуществлялось:</w:t>
      </w:r>
    </w:p>
    <w:p>
      <w:pPr>
        <w:sectPr>
          <w:type w:val="nextPage"/>
          <w:pgSz w:w="11906" w:h="16838"/>
          <w:pgMar w:left="1134" w:right="452"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 xml:space="preserve">Полбиной Оксаной Александровной </w:t>
      </w:r>
      <w:r>
        <w:rPr>
          <w:sz w:val="28"/>
          <w:szCs w:val="28"/>
          <w:lang w:eastAsia="en-US"/>
        </w:rPr>
        <w:t xml:space="preserve"> в соответствии с </w:t>
      </w:r>
      <w:r>
        <w:rPr>
          <w:rFonts w:eastAsia="Times New Roman" w:cs="Times New Roman"/>
          <w:color w:val="auto"/>
          <w:kern w:val="0"/>
          <w:sz w:val="28"/>
          <w:szCs w:val="28"/>
          <w:lang w:val="ru-RU" w:eastAsia="en-US" w:bidi="ar-SA"/>
        </w:rPr>
        <w:t>распоряжением администрации Кирпильского сельского поселения</w:t>
      </w:r>
      <w:r>
        <w:rPr>
          <w:sz w:val="28"/>
          <w:szCs w:val="28"/>
          <w:lang w:eastAsia="en-US"/>
        </w:rPr>
        <w:t xml:space="preserve"> Усть-Лабинского района </w:t>
      </w:r>
      <w:r>
        <w:rPr>
          <w:color w:val="000000"/>
          <w:sz w:val="28"/>
          <w:szCs w:val="28"/>
          <w:lang w:eastAsia="en-US"/>
        </w:rPr>
        <w:t xml:space="preserve">от </w:t>
      </w:r>
      <w:r>
        <w:rPr>
          <w:rFonts w:eastAsia="Times New Roman" w:cs="Times New Roman"/>
          <w:color w:val="000000"/>
          <w:kern w:val="0"/>
          <w:sz w:val="28"/>
          <w:szCs w:val="28"/>
          <w:lang w:val="ru-RU" w:eastAsia="en-US" w:bidi="ar-SA"/>
        </w:rPr>
        <w:t>24</w:t>
      </w:r>
      <w:r>
        <w:rPr>
          <w:color w:val="000000"/>
          <w:sz w:val="28"/>
          <w:szCs w:val="28"/>
          <w:lang w:eastAsia="en-US"/>
        </w:rPr>
        <w:t>.09.20</w:t>
      </w:r>
      <w:r>
        <w:rPr>
          <w:rFonts w:eastAsia="Times New Roman" w:cs="Times New Roman"/>
          <w:color w:val="000000"/>
          <w:kern w:val="0"/>
          <w:sz w:val="28"/>
          <w:szCs w:val="28"/>
          <w:lang w:val="ru-RU" w:eastAsia="en-US" w:bidi="ar-SA"/>
        </w:rPr>
        <w:t>12</w:t>
      </w:r>
      <w:r>
        <w:rPr>
          <w:color w:val="000000"/>
          <w:sz w:val="28"/>
          <w:szCs w:val="28"/>
          <w:lang w:eastAsia="en-US"/>
        </w:rPr>
        <w:t xml:space="preserve"> № </w:t>
      </w:r>
      <w:r>
        <w:rPr>
          <w:rFonts w:eastAsia="Times New Roman" w:cs="Times New Roman"/>
          <w:color w:val="000000"/>
          <w:kern w:val="0"/>
          <w:sz w:val="28"/>
          <w:szCs w:val="28"/>
          <w:lang w:val="ru-RU" w:eastAsia="en-US" w:bidi="ar-SA"/>
        </w:rPr>
        <w:t>14</w:t>
      </w:r>
      <w:r>
        <w:rPr>
          <w:color w:val="000000"/>
          <w:sz w:val="28"/>
          <w:szCs w:val="28"/>
          <w:lang w:eastAsia="en-US"/>
        </w:rPr>
        <w:t>-</w:t>
      </w:r>
      <w:r>
        <w:rPr>
          <w:rFonts w:eastAsia="Times New Roman" w:cs="Times New Roman"/>
          <w:color w:val="000000"/>
          <w:kern w:val="0"/>
          <w:sz w:val="28"/>
          <w:szCs w:val="28"/>
          <w:lang w:val="ru-RU" w:eastAsia="en-US" w:bidi="ar-SA"/>
        </w:rPr>
        <w:t>рл</w:t>
      </w:r>
      <w:r>
        <w:rPr>
          <w:color w:val="000000"/>
          <w:sz w:val="28"/>
          <w:szCs w:val="28"/>
          <w:lang w:eastAsia="en-US"/>
        </w:rPr>
        <w:t xml:space="preserve"> «О приеме на работу»  с </w:t>
      </w:r>
      <w:r>
        <w:rPr>
          <w:rFonts w:eastAsia="Times New Roman" w:cs="Times New Roman"/>
          <w:color w:val="000000"/>
          <w:kern w:val="0"/>
          <w:sz w:val="28"/>
          <w:szCs w:val="28"/>
          <w:lang w:val="ru-RU" w:eastAsia="en-US" w:bidi="ar-SA"/>
        </w:rPr>
        <w:t>24</w:t>
      </w:r>
      <w:r>
        <w:rPr>
          <w:color w:val="000000"/>
          <w:sz w:val="28"/>
          <w:szCs w:val="28"/>
          <w:lang w:eastAsia="en-US"/>
        </w:rPr>
        <w:t>.09.20</w:t>
      </w:r>
      <w:r>
        <w:rPr>
          <w:rFonts w:eastAsia="Times New Roman" w:cs="Times New Roman"/>
          <w:color w:val="000000"/>
          <w:kern w:val="0"/>
          <w:sz w:val="28"/>
          <w:szCs w:val="28"/>
          <w:lang w:val="ru-RU" w:eastAsia="en-US" w:bidi="ar-SA"/>
        </w:rPr>
        <w:t>12 года;</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w:t>
      </w:r>
      <w:r>
        <w:rPr>
          <w:rFonts w:eastAsia="Times New Roman" w:cs="Times New Roman"/>
          <w:color w:val="auto"/>
          <w:kern w:val="0"/>
          <w:sz w:val="28"/>
          <w:szCs w:val="28"/>
          <w:lang w:val="ru-RU" w:eastAsia="en-US" w:bidi="ar-SA"/>
        </w:rPr>
        <w:t>Старостиной Анастасией Сергеевной</w:t>
      </w:r>
      <w:r>
        <w:rPr>
          <w:rFonts w:eastAsia="Times New Roman" w:cs="Times New Roman"/>
          <w:color w:val="000000"/>
          <w:kern w:val="0"/>
          <w:sz w:val="28"/>
          <w:szCs w:val="28"/>
          <w:lang w:val="ru-RU" w:eastAsia="en-US" w:bidi="ar-SA"/>
        </w:rPr>
        <w:t xml:space="preserve"> в соответствии с </w:t>
      </w:r>
      <w:r>
        <w:rPr>
          <w:rFonts w:eastAsia="Times New Roman" w:cs="Times New Roman"/>
          <w:color w:val="auto"/>
          <w:kern w:val="0"/>
          <w:sz w:val="28"/>
          <w:szCs w:val="28"/>
          <w:lang w:val="ru-RU" w:eastAsia="en-US" w:bidi="ar-SA"/>
        </w:rPr>
        <w:t>распоряжением администрации Кирпильского сельского поселения</w:t>
      </w:r>
      <w:r>
        <w:rPr>
          <w:rFonts w:eastAsia="Times New Roman" w:cs="Times New Roman"/>
          <w:color w:val="000000"/>
          <w:kern w:val="0"/>
          <w:sz w:val="28"/>
          <w:szCs w:val="28"/>
          <w:lang w:val="ru-RU" w:eastAsia="en-US" w:bidi="ar-SA"/>
        </w:rPr>
        <w:t xml:space="preserve"> Усть-Лабинского района от 01.12.2023 № 14-рл «О приеме на работу»  с 01.12.2023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В соответствии с подпунктом «а» пункта 12 </w:t>
      </w:r>
      <w:r>
        <w:rPr>
          <w:sz w:val="28"/>
          <w:szCs w:val="28"/>
          <w:highlight w:val="white"/>
          <w:lang w:eastAsia="en-US"/>
        </w:rPr>
        <w:t>Постановлени</w:t>
      </w:r>
      <w:r>
        <w:rPr>
          <w:rFonts w:eastAsia="Times New Roman" w:cs="Times New Roman"/>
          <w:color w:val="000000"/>
          <w:kern w:val="0"/>
          <w:sz w:val="28"/>
          <w:szCs w:val="28"/>
          <w:highlight w:val="white"/>
          <w:lang w:val="ru-RU" w:eastAsia="en-US" w:bidi="ar-SA"/>
        </w:rPr>
        <w:t>я</w:t>
      </w:r>
      <w:r>
        <w:rPr>
          <w:sz w:val="28"/>
          <w:szCs w:val="28"/>
          <w:highlight w:val="white"/>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highlight w:val="white"/>
        </w:rPr>
        <w:t xml:space="preserve">  Планы-графики закупок утверждаются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в течение 10 рабочих дней  </w:t>
      </w:r>
      <w:r>
        <w:rPr>
          <w:color w:val="000000"/>
          <w:sz w:val="28"/>
          <w:szCs w:val="28"/>
          <w:highlight w:val="white"/>
        </w:rPr>
        <w:t>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r>
        <w:rPr>
          <w:sz w:val="28"/>
          <w:szCs w:val="28"/>
          <w:highlight w:val="white"/>
        </w:rPr>
        <w:t>.</w:t>
      </w:r>
    </w:p>
    <w:p>
      <w:pPr>
        <w:pStyle w:val="Normal"/>
        <w:widowControl/>
        <w:suppressAutoHyphens w:val="true"/>
        <w:bidi w:val="0"/>
        <w:spacing w:lineRule="auto" w:line="240" w:before="0" w:after="0"/>
        <w:ind w:left="0" w:right="0" w:firstLine="680"/>
        <w:jc w:val="both"/>
        <w:rPr/>
      </w:pPr>
      <w:r>
        <w:rPr>
          <w:sz w:val="28"/>
          <w:szCs w:val="28"/>
          <w:highlight w:val="white"/>
        </w:rPr>
        <w:t xml:space="preserve">Согласно представленной Заказчиком информации </w:t>
      </w:r>
      <w:r>
        <w:rPr>
          <w:sz w:val="28"/>
          <w:szCs w:val="28"/>
          <w:highlight w:val="white"/>
          <w:lang w:eastAsia="en-US"/>
        </w:rPr>
        <w:t xml:space="preserve">Бюджетная смета </w:t>
      </w:r>
      <w:r>
        <w:rPr>
          <w:sz w:val="28"/>
          <w:szCs w:val="28"/>
          <w:highlight w:val="white"/>
        </w:rPr>
        <w:t xml:space="preserve">на 2022 год утверждена 1 января 2022 года,  на 2023 год - </w:t>
      </w:r>
      <w:r>
        <w:rPr>
          <w:rFonts w:eastAsia="Times New Roman" w:cs="Times New Roman"/>
          <w:color w:val="000000"/>
          <w:kern w:val="0"/>
          <w:sz w:val="28"/>
          <w:szCs w:val="28"/>
          <w:highlight w:val="white"/>
          <w:lang w:val="ru-RU" w:eastAsia="ru-RU" w:bidi="ar-SA"/>
        </w:rPr>
        <w:t>29</w:t>
      </w:r>
      <w:r>
        <w:rPr>
          <w:sz w:val="28"/>
          <w:szCs w:val="28"/>
          <w:highlight w:val="white"/>
        </w:rPr>
        <w:t xml:space="preserve"> </w:t>
      </w:r>
      <w:r>
        <w:rPr>
          <w:rFonts w:eastAsia="Times New Roman" w:cs="Times New Roman"/>
          <w:color w:val="000000"/>
          <w:kern w:val="0"/>
          <w:sz w:val="28"/>
          <w:szCs w:val="28"/>
          <w:highlight w:val="white"/>
          <w:lang w:val="ru-RU" w:eastAsia="ru-RU" w:bidi="ar-SA"/>
        </w:rPr>
        <w:t>декабря</w:t>
      </w:r>
      <w:r>
        <w:rPr>
          <w:sz w:val="28"/>
          <w:szCs w:val="28"/>
          <w:highlight w:val="white"/>
        </w:rPr>
        <w:t xml:space="preserve"> 2022 года, на 2024 год - 6 </w:t>
      </w:r>
      <w:r>
        <w:rPr>
          <w:rFonts w:eastAsia="Times New Roman" w:cs="Times New Roman"/>
          <w:color w:val="000000"/>
          <w:kern w:val="0"/>
          <w:sz w:val="28"/>
          <w:szCs w:val="28"/>
          <w:highlight w:val="white"/>
          <w:lang w:val="ru-RU" w:eastAsia="ru-RU" w:bidi="ar-SA"/>
        </w:rPr>
        <w:t>декабря</w:t>
      </w:r>
      <w:r>
        <w:rPr>
          <w:sz w:val="28"/>
          <w:szCs w:val="28"/>
          <w:highlight w:val="white"/>
        </w:rPr>
        <w:t xml:space="preserve"> 2023 года </w:t>
      </w:r>
      <w:r>
        <w:rPr>
          <w:rFonts w:eastAsia="Times New Roman" w:cs="Times New Roman"/>
          <w:bCs/>
          <w:color w:val="000000"/>
          <w:kern w:val="0"/>
          <w:sz w:val="28"/>
          <w:szCs w:val="28"/>
          <w:highlight w:val="white"/>
          <w:lang w:val="ru-RU" w:eastAsia="en-US" w:bidi="ar-SA"/>
        </w:rPr>
        <w:t>(Приложение № 2)</w:t>
      </w:r>
    </w:p>
    <w:p>
      <w:pPr>
        <w:pStyle w:val="Normal"/>
        <w:widowControl/>
        <w:suppressAutoHyphens w:val="true"/>
        <w:bidi w:val="0"/>
        <w:spacing w:lineRule="auto" w:line="240" w:before="0" w:after="0"/>
        <w:ind w:left="0" w:right="0" w:firstLine="567"/>
        <w:jc w:val="both"/>
        <w:rPr/>
      </w:pPr>
      <w:r>
        <w:rPr>
          <w:sz w:val="28"/>
          <w:szCs w:val="28"/>
          <w:highlight w:val="white"/>
        </w:rPr>
        <w:t>План-график  на 202</w:t>
      </w:r>
      <w:r>
        <w:rPr>
          <w:rFonts w:eastAsia="Times New Roman" w:cs="Times New Roman"/>
          <w:color w:val="000000"/>
          <w:kern w:val="0"/>
          <w:sz w:val="28"/>
          <w:szCs w:val="28"/>
          <w:highlight w:val="white"/>
          <w:lang w:val="ru-RU" w:eastAsia="ru-RU" w:bidi="ar-SA"/>
        </w:rPr>
        <w:t>2</w:t>
      </w:r>
      <w:r>
        <w:rPr>
          <w:sz w:val="28"/>
          <w:szCs w:val="28"/>
          <w:highlight w:val="white"/>
        </w:rPr>
        <w:t xml:space="preserve"> год должен быть утвержден не ранее 1 января 202</w:t>
      </w:r>
      <w:r>
        <w:rPr>
          <w:rFonts w:eastAsia="Times New Roman" w:cs="Times New Roman"/>
          <w:color w:val="000000"/>
          <w:kern w:val="0"/>
          <w:sz w:val="28"/>
          <w:szCs w:val="28"/>
          <w:highlight w:val="white"/>
          <w:lang w:val="ru-RU" w:eastAsia="ru-RU" w:bidi="ar-SA"/>
        </w:rPr>
        <w:t>2</w:t>
      </w:r>
      <w:r>
        <w:rPr>
          <w:sz w:val="28"/>
          <w:szCs w:val="28"/>
          <w:highlight w:val="white"/>
        </w:rPr>
        <w:t xml:space="preserve"> года и не позднее 2</w:t>
      </w:r>
      <w:r>
        <w:rPr>
          <w:rFonts w:eastAsia="Times New Roman" w:cs="Times New Roman"/>
          <w:color w:val="000000"/>
          <w:kern w:val="0"/>
          <w:sz w:val="28"/>
          <w:szCs w:val="28"/>
          <w:highlight w:val="white"/>
          <w:lang w:val="ru-RU" w:eastAsia="ru-RU" w:bidi="ar-SA"/>
        </w:rPr>
        <w:t>1</w:t>
      </w:r>
      <w:r>
        <w:rPr>
          <w:sz w:val="28"/>
          <w:szCs w:val="28"/>
          <w:highlight w:val="white"/>
        </w:rPr>
        <w:t xml:space="preserve"> января 2023 года.</w:t>
      </w:r>
    </w:p>
    <w:p>
      <w:pPr>
        <w:pStyle w:val="Normal"/>
        <w:widowControl/>
        <w:suppressAutoHyphens w:val="true"/>
        <w:bidi w:val="0"/>
        <w:spacing w:lineRule="auto" w:line="240" w:before="0" w:after="0"/>
        <w:ind w:left="0" w:right="0" w:firstLine="680"/>
        <w:jc w:val="both"/>
        <w:rPr/>
      </w:pPr>
      <w:r>
        <w:rPr>
          <w:sz w:val="28"/>
          <w:szCs w:val="28"/>
          <w:highlight w:val="white"/>
        </w:rPr>
        <w:t xml:space="preserve">Фактически План-график на 2022 год утвержден 28 </w:t>
      </w:r>
      <w:r>
        <w:rPr>
          <w:rFonts w:eastAsia="Times New Roman" w:cs="Times New Roman"/>
          <w:color w:val="000000"/>
          <w:kern w:val="0"/>
          <w:sz w:val="28"/>
          <w:szCs w:val="28"/>
          <w:highlight w:val="white"/>
          <w:lang w:val="ru-RU" w:eastAsia="ru-RU" w:bidi="ar-SA"/>
        </w:rPr>
        <w:t>декабря</w:t>
      </w:r>
      <w:r>
        <w:rPr>
          <w:sz w:val="28"/>
          <w:szCs w:val="28"/>
          <w:highlight w:val="white"/>
        </w:rPr>
        <w:t xml:space="preserve"> 2021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170" w:firstLine="680"/>
        <w:jc w:val="both"/>
        <w:rPr/>
      </w:pPr>
      <w:r>
        <w:rPr>
          <w:sz w:val="28"/>
          <w:szCs w:val="28"/>
        </w:rPr>
        <w:t xml:space="preserve">Таким образом, </w:t>
      </w:r>
      <w:r>
        <w:rPr>
          <w:rFonts w:eastAsia="Times New Roman" w:cs="Times New Roman"/>
          <w:color w:val="auto"/>
          <w:kern w:val="0"/>
          <w:sz w:val="28"/>
          <w:szCs w:val="28"/>
          <w:lang w:val="ru-RU" w:eastAsia="ru-RU" w:bidi="ar-SA"/>
        </w:rPr>
        <w:t>в нарушение</w:t>
      </w:r>
      <w:r>
        <w:rPr>
          <w:sz w:val="28"/>
          <w:szCs w:val="28"/>
        </w:rPr>
        <w:t xml:space="preserve">  подпункта «а» пункта 12  Положения № 1279, Заказчиком </w:t>
      </w:r>
      <w:r>
        <w:rPr>
          <w:rFonts w:eastAsia="Times New Roman" w:cs="Times New Roman"/>
          <w:color w:val="auto"/>
          <w:kern w:val="0"/>
          <w:sz w:val="28"/>
          <w:szCs w:val="28"/>
          <w:lang w:val="ru-RU" w:eastAsia="ru-RU" w:bidi="ar-SA"/>
        </w:rPr>
        <w:t>не соблюдены</w:t>
      </w:r>
      <w:r>
        <w:rPr>
          <w:sz w:val="28"/>
          <w:szCs w:val="28"/>
        </w:rPr>
        <w:t xml:space="preserve"> сроки утверждения Плана-графика на 2022 год.</w:t>
      </w:r>
    </w:p>
    <w:p>
      <w:pPr>
        <w:pStyle w:val="Normal"/>
        <w:widowControl/>
        <w:suppressAutoHyphens w:val="true"/>
        <w:bidi w:val="0"/>
        <w:spacing w:lineRule="auto" w:line="240" w:before="0" w:after="0"/>
        <w:ind w:left="0" w:right="-57" w:firstLine="680"/>
        <w:jc w:val="both"/>
        <w:rPr/>
      </w:pPr>
      <w:r>
        <w:rPr>
          <w:sz w:val="28"/>
          <w:szCs w:val="28"/>
        </w:rPr>
        <w:t>В указанн</w:t>
      </w:r>
      <w:r>
        <w:rPr>
          <w:rFonts w:eastAsia="Times New Roman" w:cs="Times New Roman"/>
          <w:color w:val="auto"/>
          <w:kern w:val="0"/>
          <w:sz w:val="28"/>
          <w:szCs w:val="28"/>
          <w:lang w:val="ru-RU" w:eastAsia="ru-RU" w:bidi="ar-SA"/>
        </w:rPr>
        <w:t>ом</w:t>
      </w:r>
      <w:r>
        <w:rPr>
          <w:sz w:val="28"/>
          <w:szCs w:val="28"/>
        </w:rPr>
        <w:t xml:space="preserve"> нарушени</w:t>
      </w:r>
      <w:r>
        <w:rPr>
          <w:rFonts w:eastAsia="Times New Roman" w:cs="Times New Roman"/>
          <w:color w:val="auto"/>
          <w:kern w:val="0"/>
          <w:sz w:val="28"/>
          <w:szCs w:val="28"/>
          <w:lang w:val="ru-RU" w:eastAsia="ru-RU" w:bidi="ar-SA"/>
        </w:rPr>
        <w:t>и</w:t>
      </w:r>
      <w:r>
        <w:rPr>
          <w:sz w:val="28"/>
          <w:szCs w:val="28"/>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680"/>
        <w:jc w:val="both"/>
        <w:rPr/>
      </w:pPr>
      <w:r>
        <w:rPr>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sz w:val="28"/>
          <w:szCs w:val="28"/>
          <w:highlight w:val="white"/>
          <w:lang w:val="x-none"/>
        </w:rPr>
        <w:t xml:space="preserve">на момент </w:t>
      </w:r>
      <w:r>
        <w:rPr>
          <w:sz w:val="28"/>
          <w:szCs w:val="28"/>
          <w:highlight w:val="white"/>
        </w:rPr>
        <w:t xml:space="preserve">проведения плановой проверки он </w:t>
      </w:r>
      <w:r>
        <w:rPr>
          <w:sz w:val="28"/>
          <w:szCs w:val="28"/>
          <w:highlight w:val="white"/>
          <w:lang w:val="x-none"/>
        </w:rPr>
        <w:t>истек (</w:t>
      </w:r>
      <w:r>
        <w:rPr>
          <w:sz w:val="28"/>
          <w:szCs w:val="28"/>
          <w:highlight w:val="white"/>
          <w:lang w:val="ru-RU"/>
        </w:rPr>
        <w:t xml:space="preserve">нарушение допущено директором Учреждения  </w:t>
      </w:r>
      <w:r>
        <w:rPr>
          <w:rFonts w:eastAsia="Times New Roman" w:cs="Times New Roman"/>
          <w:color w:val="000000"/>
          <w:kern w:val="0"/>
          <w:sz w:val="28"/>
          <w:szCs w:val="28"/>
          <w:highlight w:val="white"/>
          <w:lang w:val="ru-RU" w:eastAsia="en-US" w:bidi="ar-SA"/>
        </w:rPr>
        <w:t>Полбиной О.А.).</w:t>
      </w:r>
    </w:p>
    <w:p>
      <w:pPr>
        <w:pStyle w:val="Normal"/>
        <w:widowControl/>
        <w:suppressAutoHyphens w:val="true"/>
        <w:bidi w:val="0"/>
        <w:spacing w:lineRule="auto" w:line="240" w:before="0" w:after="0"/>
        <w:ind w:left="0" w:right="0" w:firstLine="709"/>
        <w:jc w:val="both"/>
        <w:rPr/>
      </w:pPr>
      <w:r>
        <w:rPr>
          <w:sz w:val="28"/>
          <w:szCs w:val="28"/>
        </w:rPr>
        <w:t xml:space="preserve">План-график  на 2023 год должен быть утвержден не позднее 22 января 2023 года,  на  2024 год – не позднее 20 </w:t>
      </w:r>
      <w:r>
        <w:rPr>
          <w:rFonts w:eastAsia="Times New Roman" w:cs="Times New Roman"/>
          <w:color w:val="auto"/>
          <w:kern w:val="0"/>
          <w:sz w:val="28"/>
          <w:szCs w:val="28"/>
          <w:lang w:val="ru-RU" w:eastAsia="ru-RU" w:bidi="ar-SA"/>
        </w:rPr>
        <w:t>декабря</w:t>
      </w:r>
      <w:r>
        <w:rPr>
          <w:sz w:val="28"/>
          <w:szCs w:val="28"/>
        </w:rPr>
        <w:t xml:space="preserve"> 2023 года.</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2023 год утвержден</w:t>
      </w:r>
      <w:r>
        <w:rPr>
          <w:sz w:val="28"/>
          <w:szCs w:val="28"/>
          <w:lang w:val="en-US"/>
        </w:rPr>
        <w:t xml:space="preserve"> </w:t>
      </w:r>
      <w:r>
        <w:rPr>
          <w:rFonts w:eastAsia="Times New Roman" w:cs="Times New Roman"/>
          <w:color w:val="000000"/>
          <w:kern w:val="0"/>
          <w:sz w:val="28"/>
          <w:szCs w:val="28"/>
          <w:lang w:val="ru-RU" w:eastAsia="ru-RU" w:bidi="ar-SA"/>
        </w:rPr>
        <w:t>11</w:t>
      </w:r>
      <w:r>
        <w:rPr>
          <w:sz w:val="28"/>
          <w:szCs w:val="28"/>
          <w:lang w:val="en-US"/>
        </w:rPr>
        <w:t xml:space="preserve"> </w:t>
      </w:r>
      <w:r>
        <w:rPr>
          <w:sz w:val="28"/>
          <w:szCs w:val="28"/>
        </w:rPr>
        <w:t xml:space="preserve">января 2023 года,  что соответствует требованиям вышеуказанного нормативного правового акта. </w:t>
      </w:r>
    </w:p>
    <w:p>
      <w:pPr>
        <w:pStyle w:val="Normal"/>
        <w:widowControl/>
        <w:suppressAutoHyphens w:val="true"/>
        <w:overflowPunct w:val="false"/>
        <w:bidi w:val="0"/>
        <w:spacing w:lineRule="auto" w:line="240" w:before="0" w:after="0"/>
        <w:ind w:left="0" w:right="0" w:firstLine="709"/>
        <w:jc w:val="both"/>
        <w:rPr/>
      </w:pPr>
      <w:r>
        <w:rPr>
          <w:sz w:val="28"/>
          <w:szCs w:val="28"/>
        </w:rPr>
        <w:t>План-график  на 2024 год утвержден</w:t>
      </w:r>
      <w:r>
        <w:rPr>
          <w:sz w:val="28"/>
          <w:szCs w:val="28"/>
          <w:lang w:val="en-US"/>
        </w:rPr>
        <w:t xml:space="preserve"> </w:t>
      </w:r>
      <w:r>
        <w:rPr>
          <w:rFonts w:eastAsia="Times New Roman" w:cs="Times New Roman"/>
          <w:color w:val="000000"/>
          <w:kern w:val="0"/>
          <w:sz w:val="28"/>
          <w:szCs w:val="28"/>
          <w:lang w:val="ru-RU" w:eastAsia="ru-RU" w:bidi="ar-SA"/>
        </w:rPr>
        <w:t>17</w:t>
      </w:r>
      <w:r>
        <w:rPr>
          <w:sz w:val="28"/>
          <w:szCs w:val="28"/>
          <w:lang w:val="en-US"/>
        </w:rPr>
        <w:t xml:space="preserve"> </w:t>
      </w:r>
      <w:r>
        <w:rPr>
          <w:sz w:val="28"/>
          <w:szCs w:val="28"/>
        </w:rPr>
        <w:t xml:space="preserve">января 2024 года, что  не соответствует требованиям вышеуказанного нормативного правового акта. </w:t>
      </w:r>
    </w:p>
    <w:p>
      <w:pPr>
        <w:pStyle w:val="Normal"/>
        <w:widowControl/>
        <w:suppressAutoHyphens w:val="true"/>
        <w:overflowPunct w:val="false"/>
        <w:bidi w:val="0"/>
        <w:spacing w:lineRule="auto" w:line="240" w:before="0" w:after="0"/>
        <w:ind w:left="0" w:right="0" w:firstLine="709"/>
        <w:jc w:val="both"/>
        <w:rPr/>
      </w:pPr>
      <w:r>
        <w:rPr>
          <w:sz w:val="28"/>
          <w:szCs w:val="28"/>
        </w:rPr>
        <w:t xml:space="preserve">Таким образом, </w:t>
      </w:r>
      <w:r>
        <w:rPr>
          <w:rFonts w:eastAsia="Times New Roman" w:cs="Times New Roman"/>
          <w:color w:val="auto"/>
          <w:kern w:val="0"/>
          <w:sz w:val="28"/>
          <w:szCs w:val="28"/>
          <w:lang w:val="ru-RU" w:eastAsia="ru-RU" w:bidi="ar-SA"/>
        </w:rPr>
        <w:t>в нарушение</w:t>
      </w:r>
      <w:r>
        <w:rPr>
          <w:sz w:val="28"/>
          <w:szCs w:val="28"/>
        </w:rPr>
        <w:t xml:space="preserve">  подпункта «а» пункта 12  Положения № 1279, Заказчиком </w:t>
      </w:r>
      <w:r>
        <w:rPr>
          <w:rFonts w:eastAsia="Times New Roman" w:cs="Times New Roman"/>
          <w:color w:val="auto"/>
          <w:kern w:val="0"/>
          <w:sz w:val="28"/>
          <w:szCs w:val="28"/>
          <w:lang w:val="ru-RU" w:eastAsia="ru-RU" w:bidi="ar-SA"/>
        </w:rPr>
        <w:t>не соблюдены</w:t>
      </w:r>
      <w:r>
        <w:rPr>
          <w:sz w:val="28"/>
          <w:szCs w:val="28"/>
        </w:rPr>
        <w:t xml:space="preserve"> сроки утверждения Плана-графика на 202</w:t>
      </w:r>
      <w:r>
        <w:rPr>
          <w:rFonts w:eastAsia="Times New Roman" w:cs="Times New Roman"/>
          <w:color w:val="auto"/>
          <w:kern w:val="0"/>
          <w:sz w:val="28"/>
          <w:szCs w:val="28"/>
          <w:lang w:val="ru-RU" w:eastAsia="ru-RU" w:bidi="ar-SA"/>
        </w:rPr>
        <w:t>4</w:t>
      </w:r>
      <w:r>
        <w:rPr>
          <w:sz w:val="28"/>
          <w:szCs w:val="28"/>
        </w:rPr>
        <w:t xml:space="preserve"> год.</w:t>
      </w:r>
    </w:p>
    <w:p>
      <w:pPr>
        <w:pStyle w:val="Normal"/>
        <w:widowControl/>
        <w:suppressAutoHyphens w:val="true"/>
        <w:overflowPunct w:val="false"/>
        <w:bidi w:val="0"/>
        <w:spacing w:lineRule="auto" w:line="240" w:before="0" w:after="0"/>
        <w:ind w:left="0" w:right="0" w:firstLine="709"/>
        <w:jc w:val="both"/>
        <w:rPr/>
      </w:pPr>
      <w:r>
        <w:rPr>
          <w:sz w:val="28"/>
          <w:szCs w:val="28"/>
        </w:rPr>
        <w:t>В указанн</w:t>
      </w:r>
      <w:r>
        <w:rPr>
          <w:rFonts w:eastAsia="Times New Roman" w:cs="Times New Roman"/>
          <w:color w:val="auto"/>
          <w:kern w:val="0"/>
          <w:sz w:val="28"/>
          <w:szCs w:val="28"/>
          <w:lang w:val="ru-RU" w:eastAsia="ru-RU" w:bidi="ar-SA"/>
        </w:rPr>
        <w:t>ом</w:t>
      </w:r>
      <w:r>
        <w:rPr>
          <w:sz w:val="28"/>
          <w:szCs w:val="28"/>
        </w:rPr>
        <w:t xml:space="preserve"> нарушени</w:t>
      </w:r>
      <w:r>
        <w:rPr>
          <w:rFonts w:eastAsia="Times New Roman" w:cs="Times New Roman"/>
          <w:color w:val="auto"/>
          <w:kern w:val="0"/>
          <w:sz w:val="28"/>
          <w:szCs w:val="28"/>
          <w:lang w:val="ru-RU" w:eastAsia="ru-RU" w:bidi="ar-SA"/>
        </w:rPr>
        <w:t>и</w:t>
      </w:r>
      <w:r>
        <w:rPr>
          <w:sz w:val="28"/>
          <w:szCs w:val="28"/>
        </w:rPr>
        <w:t xml:space="preserve"> усматриваются признаки административного правонарушения, ответственность за которое предусмотрена частью 4 статьи 7.29.3 КоАП РФ </w:t>
      </w:r>
      <w:r>
        <w:rPr>
          <w:sz w:val="28"/>
          <w:szCs w:val="28"/>
          <w:highlight w:val="white"/>
          <w:lang w:val="x-none"/>
        </w:rPr>
        <w:t>(</w:t>
      </w:r>
      <w:r>
        <w:rPr>
          <w:sz w:val="28"/>
          <w:szCs w:val="28"/>
          <w:highlight w:val="white"/>
          <w:lang w:val="ru-RU"/>
        </w:rPr>
        <w:t xml:space="preserve">нарушение допущено директором Учреждения  </w:t>
      </w:r>
      <w:r>
        <w:rPr>
          <w:rFonts w:eastAsia="Times New Roman" w:cs="Times New Roman"/>
          <w:color w:val="000000"/>
          <w:kern w:val="0"/>
          <w:sz w:val="28"/>
          <w:szCs w:val="28"/>
          <w:highlight w:val="white"/>
          <w:lang w:val="ru-RU" w:eastAsia="en-US" w:bidi="ar-SA"/>
        </w:rPr>
        <w:t>Старостиной А.С.).</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2021 </w:t>
      </w:r>
      <w:r>
        <w:rPr>
          <w:rFonts w:eastAsia="Calibri" w:cs="Calibri"/>
          <w:sz w:val="28"/>
          <w:szCs w:val="28"/>
          <w:u w:val="none"/>
          <w:lang w:eastAsia="ar-SA"/>
        </w:rPr>
        <w:t xml:space="preserve">году </w:t>
      </w:r>
      <w:r>
        <w:rPr>
          <w:rFonts w:eastAsia="Calibri" w:cs="Calibri"/>
          <w:b w:val="false"/>
          <w:bCs w:val="false"/>
          <w:sz w:val="28"/>
          <w:szCs w:val="28"/>
          <w:u w:val="none"/>
          <w:lang w:eastAsia="ar-SA"/>
        </w:rPr>
        <w:t xml:space="preserve">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000000"/>
          <w:kern w:val="0"/>
          <w:sz w:val="28"/>
          <w:szCs w:val="28"/>
          <w:u w:val="none"/>
          <w:lang w:val="ru-RU" w:eastAsia="ar-SA" w:bidi="ar-SA"/>
        </w:rPr>
        <w:t>в соответствии с</w:t>
      </w:r>
      <w:r>
        <w:rPr>
          <w:rFonts w:eastAsia="Calibri" w:cs="Calibri"/>
          <w:b w:val="false"/>
          <w:bCs w:val="false"/>
          <w:sz w:val="28"/>
          <w:szCs w:val="28"/>
          <w:u w:val="none"/>
          <w:lang w:eastAsia="ar-SA"/>
        </w:rPr>
        <w:t xml:space="preserve"> пунктами 4, 5 части 1 статьи 93 Закона № 44-ФЗ;</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2022 году, </w:t>
      </w:r>
      <w:r>
        <w:rPr>
          <w:rFonts w:eastAsia="Calibri" w:cs="Calibri"/>
          <w:sz w:val="28"/>
          <w:szCs w:val="28"/>
          <w:u w:val="none"/>
          <w:lang w:eastAsia="ar-SA"/>
        </w:rPr>
        <w:t xml:space="preserve">кроме закупок, осуществленных у единственного поставщика в соответствии  с пунктами 4, 5 части 1 статьи 93 Закона № 44-ФЗ, были </w:t>
      </w:r>
      <w:r>
        <w:rPr>
          <w:rFonts w:eastAsia="Calibri" w:cs="Calibri"/>
          <w:b w:val="false"/>
          <w:bCs w:val="false"/>
          <w:sz w:val="28"/>
          <w:szCs w:val="28"/>
          <w:u w:val="none"/>
          <w:lang w:eastAsia="ar-SA"/>
        </w:rPr>
        <w:t xml:space="preserve">заключены 2 контракта путем проведения аукциона в электронной форме на общую сумму            </w:t>
      </w:r>
      <w:r>
        <w:rPr>
          <w:rFonts w:eastAsia="Calibri" w:cs="Calibri"/>
          <w:b w:val="false"/>
          <w:bCs w:val="false"/>
          <w:color w:val="000000"/>
          <w:kern w:val="0"/>
          <w:sz w:val="28"/>
          <w:szCs w:val="28"/>
          <w:u w:val="none"/>
          <w:lang w:val="ru-RU" w:eastAsia="ar-SA" w:bidi="ar-SA"/>
        </w:rPr>
        <w:t>24 183 904,80</w:t>
      </w:r>
      <w:r>
        <w:rPr>
          <w:rFonts w:eastAsia="Calibri" w:cs="Calibri"/>
          <w:b w:val="false"/>
          <w:bCs w:val="false"/>
          <w:sz w:val="28"/>
          <w:szCs w:val="28"/>
          <w:u w:val="none"/>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 xml:space="preserve">в 2023 году, кроме закупок, осуществленных у единственного поставщика в соответствии с пунктами 4, 5 части 1 статьи 93 Закона № 44-ФЗ, был </w:t>
      </w:r>
      <w:r>
        <w:rPr>
          <w:rFonts w:eastAsia="Calibri" w:cs="Calibri"/>
          <w:b w:val="false"/>
          <w:bCs w:val="false"/>
          <w:sz w:val="28"/>
          <w:szCs w:val="28"/>
          <w:lang w:eastAsia="ar-SA"/>
        </w:rPr>
        <w:t xml:space="preserve">заключен 1 контракт путем проведения аукциона в электронной форме на общую сумму               </w:t>
      </w:r>
      <w:r>
        <w:rPr>
          <w:rFonts w:eastAsia="Calibri" w:cs="Calibri"/>
          <w:b w:val="false"/>
          <w:bCs w:val="false"/>
          <w:color w:val="000000"/>
          <w:kern w:val="0"/>
          <w:sz w:val="28"/>
          <w:szCs w:val="28"/>
          <w:lang w:val="ru-RU" w:eastAsia="ar-SA" w:bidi="ar-SA"/>
        </w:rPr>
        <w:t>1 553 175,00</w:t>
      </w:r>
      <w:r>
        <w:rPr>
          <w:rFonts w:eastAsia="Calibri" w:cs="Calibri"/>
          <w:b w:val="false"/>
          <w:bCs w:val="false"/>
          <w:sz w:val="28"/>
          <w:szCs w:val="28"/>
          <w:lang w:eastAsia="ar-SA"/>
        </w:rPr>
        <w:t xml:space="preserve">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sz w:val="28"/>
          <w:szCs w:val="28"/>
          <w:lang w:eastAsia="en-US"/>
        </w:rPr>
        <w:t>1</w:t>
      </w:r>
      <w:r>
        <w:rPr>
          <w:rFonts w:eastAsia="Calibri"/>
          <w:sz w:val="28"/>
          <w:szCs w:val="28"/>
          <w:lang w:eastAsia="en-US"/>
        </w:rPr>
        <w:t>, 2022, 2023 год</w:t>
      </w:r>
      <w:r>
        <w:rPr>
          <w:rFonts w:eastAsia="Calibri" w:cs="Times New Roman"/>
          <w:color w:val="000000"/>
          <w:kern w:val="0"/>
          <w:sz w:val="28"/>
          <w:szCs w:val="28"/>
          <w:lang w:val="ru-RU" w:eastAsia="en-US" w:bidi="ar-SA"/>
        </w:rPr>
        <w:t>ах</w:t>
      </w:r>
      <w:r>
        <w:rPr>
          <w:rFonts w:eastAsia="Calibri"/>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23</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29</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27</w:t>
      </w:r>
      <w:r>
        <w:rPr>
          <w:bCs/>
          <w:color w:val="000000"/>
          <w:sz w:val="28"/>
          <w:szCs w:val="28"/>
        </w:rPr>
        <w:t xml:space="preserve"> марта 2024 года т.е. своевременно.</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bCs/>
          <w:color w:val="000000"/>
          <w:sz w:val="28"/>
          <w:szCs w:val="28"/>
        </w:rPr>
        <w:t xml:space="preserve">Доля закупок, которые Заказчик осуществил у СМП и СОНКО в </w:t>
      </w:r>
      <w:r>
        <w:rPr>
          <w:rFonts w:eastAsia="Times New Roman" w:cs="Times New Roman"/>
          <w:color w:val="000000"/>
          <w:kern w:val="0"/>
          <w:sz w:val="28"/>
          <w:szCs w:val="28"/>
          <w:lang w:val="ru-RU" w:eastAsia="ru-RU" w:bidi="ar-SA"/>
        </w:rPr>
        <w:t xml:space="preserve">2021 году </w:t>
      </w:r>
      <w:r>
        <w:rPr>
          <w:rFonts w:eastAsia="Calibri" w:cs="Times New Roman"/>
          <w:bCs/>
          <w:color w:val="000000"/>
          <w:kern w:val="0"/>
          <w:sz w:val="28"/>
          <w:szCs w:val="28"/>
          <w:lang w:val="ru-RU" w:eastAsia="en-US" w:bidi="ar-SA"/>
        </w:rPr>
        <w:t xml:space="preserve"> составила 0,00 процентов. На основании Плана-графика на </w:t>
      </w:r>
      <w:r>
        <w:rPr>
          <w:rFonts w:eastAsia="Times New Roman" w:cs="Times New Roman"/>
          <w:bCs/>
          <w:color w:val="000000"/>
          <w:kern w:val="0"/>
          <w:sz w:val="28"/>
          <w:szCs w:val="28"/>
          <w:lang w:val="ru-RU" w:eastAsia="ru-RU" w:bidi="ar-SA"/>
        </w:rPr>
        <w:t>2021</w:t>
      </w:r>
      <w:r>
        <w:rPr>
          <w:rFonts w:eastAsia="Calibri" w:cs="Times New Roman"/>
          <w:bCs/>
          <w:color w:val="000000"/>
          <w:kern w:val="0"/>
          <w:sz w:val="28"/>
          <w:szCs w:val="28"/>
          <w:lang w:val="ru-RU" w:eastAsia="en-US" w:bidi="ar-SA"/>
        </w:rPr>
        <w:t xml:space="preserve"> год, закупки осуществлялись только у единственного поставщика, конкурентные процедуры закупок в этот период не осуществлялись. </w:t>
      </w:r>
    </w:p>
    <w:p>
      <w:p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Доля закупок, которые Заказчик осуществил у СМП и СОНКО в </w:t>
      </w:r>
      <w:r>
        <w:rPr>
          <w:rFonts w:eastAsia="Times New Roman" w:cs="Times New Roman"/>
          <w:color w:val="000000"/>
          <w:kern w:val="0"/>
          <w:sz w:val="28"/>
          <w:szCs w:val="28"/>
          <w:lang w:val="ru-RU" w:eastAsia="ru-RU" w:bidi="ar-SA"/>
        </w:rPr>
        <w:t xml:space="preserve">2022 году </w:t>
      </w:r>
      <w:r>
        <w:rPr>
          <w:rFonts w:eastAsia="Calibri" w:cs="Times New Roman"/>
          <w:bCs/>
          <w:color w:val="000000"/>
          <w:kern w:val="0"/>
          <w:sz w:val="28"/>
          <w:szCs w:val="28"/>
          <w:lang w:val="ru-RU" w:eastAsia="en-US" w:bidi="ar-SA"/>
        </w:rPr>
        <w:t xml:space="preserve"> составила 100,00 процентов.</w:t>
      </w:r>
      <w:r>
        <w:rPr>
          <w:rFonts w:eastAsia="Calibri"/>
          <w:color w:val="000000"/>
          <w:sz w:val="28"/>
          <w:szCs w:val="28"/>
          <w:lang w:eastAsia="en-US"/>
        </w:rPr>
        <w:t xml:space="preserve"> </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2023 году </w:t>
      </w:r>
      <w:r>
        <w:rPr>
          <w:rFonts w:eastAsia="Calibri" w:cs="Times New Roman"/>
          <w:bCs/>
          <w:color w:val="000000"/>
          <w:kern w:val="0"/>
          <w:sz w:val="28"/>
          <w:szCs w:val="28"/>
          <w:lang w:val="ru-RU" w:eastAsia="en-US" w:bidi="ar-SA"/>
        </w:rPr>
        <w:t xml:space="preserve"> составила 0,00 процентов.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 xml:space="preserve">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w:t>
      </w:r>
    </w:p>
    <w:p>
      <w:pPr>
        <w:pStyle w:val="Normal"/>
        <w:widowControl/>
        <w:suppressAutoHyphens w:val="true"/>
        <w:bidi w:val="0"/>
        <w:spacing w:lineRule="auto" w:line="240" w:before="0" w:after="0"/>
        <w:ind w:left="0" w:right="0" w:hanging="0"/>
        <w:jc w:val="both"/>
        <w:rPr>
          <w:color w:val="000000"/>
          <w:sz w:val="28"/>
          <w:szCs w:val="28"/>
        </w:rPr>
      </w:pPr>
      <w:r>
        <w:rPr>
          <w:color w:val="000000"/>
          <w:sz w:val="28"/>
          <w:szCs w:val="28"/>
        </w:rPr>
        <w:t>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не размещен, чем нарушено требование </w:t>
      </w:r>
      <w:r>
        <w:rPr>
          <w:bCs/>
          <w:color w:val="000000"/>
          <w:sz w:val="28"/>
          <w:szCs w:val="28"/>
          <w:lang w:eastAsia="ar-SA"/>
        </w:rPr>
        <w:t xml:space="preserve">части </w:t>
      </w:r>
      <w:r>
        <w:rPr>
          <w:rFonts w:eastAsia="Times New Roman" w:cs="Times New Roman"/>
          <w:bCs/>
          <w:color w:val="000000"/>
          <w:kern w:val="0"/>
          <w:sz w:val="28"/>
          <w:szCs w:val="28"/>
          <w:lang w:val="ru-RU" w:eastAsia="ar-SA" w:bidi="ar-SA"/>
        </w:rPr>
        <w:t>2</w:t>
      </w:r>
      <w:r>
        <w:rPr>
          <w:bCs/>
          <w:color w:val="000000"/>
          <w:sz w:val="28"/>
          <w:szCs w:val="28"/>
          <w:lang w:eastAsia="ar-SA"/>
        </w:rPr>
        <w:t xml:space="preserve"> статьи </w:t>
      </w:r>
      <w:r>
        <w:rPr>
          <w:rFonts w:eastAsia="Times New Roman" w:cs="Times New Roman"/>
          <w:bCs/>
          <w:color w:val="000000"/>
          <w:kern w:val="0"/>
          <w:sz w:val="28"/>
          <w:szCs w:val="28"/>
          <w:lang w:val="ru-RU" w:eastAsia="ar-SA" w:bidi="ar-SA"/>
        </w:rPr>
        <w:t>30.1</w:t>
      </w:r>
      <w:r>
        <w:rPr>
          <w:bCs/>
          <w:color w:val="000000"/>
          <w:sz w:val="28"/>
          <w:szCs w:val="28"/>
          <w:lang w:eastAsia="ar-SA"/>
        </w:rPr>
        <w:t xml:space="preserve"> Закона № 44-ФЗ.</w:t>
      </w:r>
    </w:p>
    <w:p>
      <w:pPr>
        <w:pStyle w:val="Normal"/>
        <w:widowControl/>
        <w:suppressAutoHyphens w:val="true"/>
        <w:overflowPunct w:val="true"/>
        <w:bidi w:val="0"/>
        <w:spacing w:lineRule="auto" w:line="240" w:before="0" w:after="0"/>
        <w:ind w:left="0" w:right="0" w:firstLine="680"/>
        <w:jc w:val="both"/>
        <w:rPr/>
      </w:pPr>
      <w:r>
        <w:rPr>
          <w:bCs/>
          <w:color w:val="000000"/>
          <w:sz w:val="28"/>
          <w:szCs w:val="28"/>
          <w:highlight w:val="white"/>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Cs/>
          <w:color w:val="000000"/>
          <w:kern w:val="0"/>
          <w:sz w:val="28"/>
          <w:szCs w:val="28"/>
          <w:highlight w:val="white"/>
          <w:lang w:val="ru-RU" w:eastAsia="ru-RU" w:bidi="ar-SA"/>
        </w:rPr>
        <w:t>3</w:t>
      </w:r>
      <w:r>
        <w:rPr>
          <w:bCs/>
          <w:color w:val="000000"/>
          <w:sz w:val="28"/>
          <w:szCs w:val="28"/>
          <w:highlight w:val="white"/>
        </w:rPr>
        <w:t xml:space="preserve"> статьи 7.30 КоАП РФ. </w:t>
      </w:r>
      <w:r>
        <w:rPr>
          <w:rFonts w:eastAsia="Calibri" w:cs="Times New Roman"/>
          <w:b w:val="false"/>
          <w:bCs w:val="false"/>
          <w:color w:val="000000"/>
          <w:sz w:val="28"/>
          <w:szCs w:val="28"/>
          <w:lang w:val="ru-RU" w:eastAsia="en-US"/>
        </w:rPr>
        <w:t xml:space="preserve">Однако, </w:t>
      </w:r>
      <w:r>
        <w:rPr>
          <w:rFonts w:eastAsia="Calibri" w:cs="Times New Roman"/>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u w:val="none"/>
          <w:lang w:val="ru-RU" w:eastAsia="ar-SA" w:bidi="ar-SA"/>
        </w:rPr>
        <w:t>на дату проведения проверки истек</w:t>
      </w:r>
      <w:r>
        <w:rPr>
          <w:rFonts w:eastAsia="Calibri" w:cs="Times New Roman"/>
          <w:b w:val="false"/>
          <w:bCs/>
          <w:color w:val="000000"/>
          <w:sz w:val="28"/>
          <w:szCs w:val="28"/>
          <w:u w:val="none"/>
          <w:lang w:val="ru-RU" w:eastAsia="ar-SA"/>
        </w:rPr>
        <w:t xml:space="preserve"> (более года) </w:t>
      </w:r>
      <w:r>
        <w:rPr>
          <w:rFonts w:eastAsia="Calibri" w:cs="Times New Roman"/>
          <w:b w:val="false"/>
          <w:bCs/>
          <w:color w:val="000000"/>
          <w:sz w:val="28"/>
          <w:szCs w:val="28"/>
          <w:highlight w:val="white"/>
          <w:u w:val="none"/>
          <w:lang w:val="x-none" w:eastAsia="ar-SA"/>
        </w:rPr>
        <w:t>(</w:t>
      </w:r>
      <w:r>
        <w:rPr>
          <w:rFonts w:eastAsia="Calibri" w:cs="Times New Roman"/>
          <w:b w:val="false"/>
          <w:bCs/>
          <w:color w:val="000000"/>
          <w:sz w:val="28"/>
          <w:szCs w:val="28"/>
          <w:highlight w:val="white"/>
          <w:u w:val="none"/>
          <w:lang w:val="ru-RU" w:eastAsia="ar-SA"/>
        </w:rPr>
        <w:t xml:space="preserve">нарушение допущено директором Учреждения  </w:t>
      </w:r>
      <w:r>
        <w:rPr>
          <w:rFonts w:eastAsia="Times New Roman" w:cs="Times New Roman"/>
          <w:b w:val="false"/>
          <w:bCs/>
          <w:color w:val="000000"/>
          <w:kern w:val="0"/>
          <w:sz w:val="28"/>
          <w:szCs w:val="28"/>
          <w:highlight w:val="white"/>
          <w:u w:val="none"/>
          <w:lang w:val="ru-RU" w:eastAsia="en-US" w:bidi="ar-SA"/>
        </w:rPr>
        <w:t>Полбиной О.А.);</w:t>
      </w:r>
    </w:p>
    <w:p>
      <w:pPr>
        <w:pStyle w:val="Normal"/>
        <w:widowControl/>
        <w:suppressAutoHyphens w:val="true"/>
        <w:overflowPunct w:val="true"/>
        <w:bidi w:val="0"/>
        <w:spacing w:lineRule="auto" w:line="240" w:before="0" w:after="0"/>
        <w:ind w:left="0" w:right="0" w:firstLine="680"/>
        <w:jc w:val="both"/>
        <w:rPr>
          <w:bCs/>
          <w:color w:val="000000"/>
          <w:sz w:val="28"/>
          <w:szCs w:val="28"/>
        </w:rPr>
      </w:pPr>
      <w:r>
        <w:rPr>
          <w:bCs/>
          <w:color w:val="000000"/>
          <w:sz w:val="28"/>
          <w:szCs w:val="28"/>
        </w:rPr>
        <w:t>- Отчет об объеме закупок российских товаров за 2022 год — 29 марта 2023 года, за 2023 год — 27 марта 2024 года, т.е. своевременно.</w:t>
      </w:r>
    </w:p>
    <w:p>
      <w:pPr>
        <w:pStyle w:val="Normal"/>
        <w:widowControl/>
        <w:suppressAutoHyphens w:val="true"/>
        <w:bidi w:val="0"/>
        <w:spacing w:lineRule="auto" w:line="240" w:before="0" w:after="0"/>
        <w:ind w:left="0" w:right="0" w:firstLine="680"/>
        <w:jc w:val="both"/>
        <w:rPr/>
      </w:pPr>
      <w:r>
        <w:rPr>
          <w:color w:val="000000"/>
          <w:sz w:val="28"/>
          <w:szCs w:val="28"/>
        </w:rPr>
        <w:t xml:space="preserve">5. </w:t>
      </w:r>
      <w:r>
        <w:rPr>
          <w:rFonts w:eastAsia="Times New Roman CYR" w:cs="Times New Roman CYR" w:ascii="Times New Roman CYR" w:hAnsi="Times New Roman CYR"/>
          <w:b w:val="false"/>
          <w:color w:val="000000"/>
          <w:kern w:val="0"/>
          <w:sz w:val="28"/>
          <w:szCs w:val="28"/>
          <w:u w:val="none"/>
        </w:rPr>
        <w:t xml:space="preserve">В соответствии с частью 3 статьи 103 Закона № 44-ФЗ в течение пяти рабочих дней с даты заключения контракта информация, предусмотренная пунктами 1 - 7, 9, 12 и 14 части 2 указанной статьи, направляется заказчиками </w:t>
      </w:r>
      <w:r>
        <w:rPr>
          <w:rFonts w:eastAsia="Times New Roman CYR" w:cs="Times New Roman CYR" w:ascii="Times New Roman CYR" w:hAnsi="Times New Roman CYR"/>
          <w:b w:val="false"/>
          <w:bCs/>
          <w:color w:val="000000"/>
          <w:kern w:val="0"/>
          <w:sz w:val="28"/>
          <w:szCs w:val="28"/>
          <w:u w:val="none"/>
        </w:rPr>
        <w:t xml:space="preserve">в федеральный </w:t>
      </w:r>
      <w:hyperlink r:id="rId2">
        <w:r>
          <w:rPr>
            <w:rFonts w:eastAsia="Times New Roman CYR" w:cs="Times New Roman CYR" w:ascii="Times New Roman CYR" w:hAnsi="Times New Roman CYR"/>
            <w:b w:val="false"/>
            <w:bCs/>
            <w:color w:val="000000"/>
            <w:kern w:val="0"/>
            <w:sz w:val="28"/>
            <w:szCs w:val="28"/>
            <w:u w:val="none"/>
          </w:rPr>
          <w:t>орган</w:t>
        </w:r>
      </w:hyperlink>
      <w:r>
        <w:rPr>
          <w:rFonts w:eastAsia="Times New Roman CYR" w:cs="Times New Roman CYR" w:ascii="Times New Roman CYR" w:hAnsi="Times New Roman CYR"/>
          <w:b w:val="false"/>
          <w:bCs/>
          <w:color w:val="000000"/>
          <w:kern w:val="0"/>
          <w:sz w:val="28"/>
          <w:szCs w:val="28"/>
          <w:u w:val="none"/>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CYR" w:cs="Times New Roman CYR" w:ascii="Times New Roman CYR" w:hAnsi="Times New Roman CYR"/>
          <w:b w:val="false"/>
          <w:color w:val="000000"/>
          <w:kern w:val="0"/>
          <w:sz w:val="28"/>
          <w:szCs w:val="28"/>
          <w:u w:val="none"/>
        </w:rPr>
        <w:t>Федеральный орган), для включения в реестр контрактов.</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По результатам проведенного электронного аукциона между Заказчиком и ООО «Марза Пром» был заключен муниципальный контракт от </w:t>
      </w:r>
      <w:r>
        <w:rPr>
          <w:rFonts w:eastAsia="Times New Roman" w:cs="Times New Roman"/>
          <w:b w:val="false"/>
          <w:bCs w:val="false"/>
          <w:color w:val="000000"/>
          <w:kern w:val="0"/>
          <w:sz w:val="28"/>
          <w:szCs w:val="28"/>
          <w:lang w:val="ru-RU" w:eastAsia="ru-RU" w:bidi="ar-SA"/>
        </w:rPr>
        <w:t>23</w:t>
      </w:r>
      <w:r>
        <w:rPr>
          <w:rFonts w:eastAsia="Times New Roman" w:cs="Times New Roman"/>
          <w:b w:val="false"/>
          <w:bCs w:val="false"/>
          <w:i w:val="false"/>
          <w:caps w:val="false"/>
          <w:smallCaps w:val="false"/>
          <w:color w:val="000000"/>
          <w:spacing w:val="0"/>
          <w:kern w:val="0"/>
          <w:sz w:val="28"/>
          <w:szCs w:val="28"/>
          <w:lang w:val="ru-RU" w:eastAsia="en-US" w:bidi="ar-SA"/>
        </w:rPr>
        <w:t xml:space="preserve">.05.2022                          </w:t>
      </w:r>
      <w:r>
        <w:rPr>
          <w:rFonts w:eastAsia="Times New Roman" w:cs="Times New Roman"/>
          <w:b w:val="false"/>
          <w:bCs w:val="false"/>
          <w:i w:val="false"/>
          <w:caps w:val="false"/>
          <w:smallCaps w:val="false"/>
          <w:color w:val="000000"/>
          <w:spacing w:val="0"/>
          <w:kern w:val="0"/>
          <w:sz w:val="28"/>
          <w:szCs w:val="28"/>
          <w:u w:val="none"/>
          <w:lang w:val="ru-RU" w:eastAsia="en-US" w:bidi="ar-SA"/>
        </w:rPr>
        <w:t>№ 03183000175220001490001</w:t>
      </w:r>
      <w:r>
        <w:rPr>
          <w:rFonts w:eastAsia="Times New Roman" w:cs="Times New Roman"/>
          <w:b/>
          <w:bCs/>
          <w:i w:val="false"/>
          <w:caps w:val="false"/>
          <w:smallCaps w:val="false"/>
          <w:color w:val="000000"/>
          <w:spacing w:val="0"/>
          <w:kern w:val="0"/>
          <w:sz w:val="28"/>
          <w:szCs w:val="28"/>
          <w:u w:val="none"/>
          <w:lang w:val="ru-RU" w:eastAsia="en-US" w:bidi="ar-SA"/>
        </w:rPr>
        <w:t xml:space="preserve"> </w:t>
      </w:r>
      <w:r>
        <w:rPr>
          <w:rFonts w:eastAsia="Times New Roman" w:cs="Times New Roman"/>
          <w:b/>
          <w:bCs w:val="false"/>
          <w:i w:val="false"/>
          <w:caps w:val="false"/>
          <w:smallCaps w:val="false"/>
          <w:color w:val="000000"/>
          <w:spacing w:val="0"/>
          <w:kern w:val="0"/>
          <w:sz w:val="28"/>
          <w:szCs w:val="28"/>
          <w:u w:val="none"/>
          <w:lang w:val="ru-RU" w:eastAsia="en-US" w:bidi="ar-SA"/>
        </w:rPr>
        <w:t xml:space="preserve"> - </w:t>
      </w:r>
      <w:r>
        <w:rPr>
          <w:rFonts w:eastAsia="Times New Roman" w:cs="Times New Roman"/>
          <w:b w:val="false"/>
          <w:bCs w:val="false"/>
          <w:i w:val="false"/>
          <w:caps w:val="false"/>
          <w:smallCaps w:val="false"/>
          <w:color w:val="000000"/>
          <w:spacing w:val="0"/>
          <w:kern w:val="0"/>
          <w:sz w:val="28"/>
          <w:szCs w:val="28"/>
          <w:u w:val="none"/>
          <w:lang w:val="ru-RU" w:eastAsia="en-US" w:bidi="ar-SA"/>
        </w:rPr>
        <w:t>на</w:t>
      </w:r>
      <w:r>
        <w:rPr>
          <w:rFonts w:eastAsia="Times New Roman CYR"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капитальный ремонт здания МКУК «Культурно-досуговый центр «Кирпильский» </w:t>
      </w:r>
      <w:r>
        <w:rPr>
          <w:rFonts w:eastAsia="Times New Roman" w:cs="Times New Roman"/>
          <w:bCs/>
          <w:color w:val="000000"/>
          <w:kern w:val="0"/>
          <w:sz w:val="28"/>
          <w:szCs w:val="28"/>
          <w:lang w:val="ru-RU" w:eastAsia="ru-RU" w:bidi="ar-SA"/>
        </w:rPr>
        <w:t xml:space="preserve">на сумму </w:t>
      </w:r>
      <w:r>
        <w:rPr>
          <w:rFonts w:eastAsia="Times New Roman" w:cs="Times New Roman"/>
          <w:b w:val="false"/>
          <w:bCs w:val="false"/>
          <w:i w:val="false"/>
          <w:caps w:val="false"/>
          <w:smallCaps w:val="false"/>
          <w:color w:val="000000"/>
          <w:spacing w:val="0"/>
          <w:kern w:val="0"/>
          <w:sz w:val="28"/>
          <w:szCs w:val="28"/>
          <w:lang w:val="ru-RU" w:eastAsia="ru-RU" w:bidi="ar-SA"/>
        </w:rPr>
        <w:t>18 095 466,00</w:t>
      </w:r>
      <w:r>
        <w:rPr>
          <w:rFonts w:eastAsia="Times New Roman" w:cs="Times New Roman"/>
          <w:bCs/>
          <w:color w:val="000000"/>
          <w:kern w:val="0"/>
          <w:sz w:val="28"/>
          <w:szCs w:val="28"/>
          <w:lang w:val="ru-RU" w:eastAsia="ru-RU" w:bidi="ar-SA"/>
        </w:rPr>
        <w:t xml:space="preserve"> рублей (далее – Контракт). </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rPr>
        <w:t xml:space="preserve">В нарушение требований части 3 статьи 103 Закона № 44-ФЗ сведения о заключенном </w:t>
      </w:r>
      <w:r>
        <w:rPr>
          <w:rFonts w:eastAsia="Times New Roman CYR" w:cs="Times New Roman CYR" w:ascii="Times New Roman CYR" w:hAnsi="Times New Roman CYR"/>
          <w:b w:val="false"/>
          <w:bCs/>
          <w:color w:val="000000"/>
          <w:kern w:val="0"/>
          <w:sz w:val="28"/>
          <w:szCs w:val="28"/>
          <w:u w:val="none"/>
          <w:lang w:val="ru-RU" w:eastAsia="ru-RU" w:bidi="ar-SA"/>
        </w:rPr>
        <w:t>К</w:t>
      </w:r>
      <w:r>
        <w:rPr>
          <w:rFonts w:eastAsia="Times New Roman CYR" w:cs="Times New Roman CYR" w:ascii="Times New Roman CYR" w:hAnsi="Times New Roman CYR"/>
          <w:b w:val="false"/>
          <w:bCs/>
          <w:color w:val="000000"/>
          <w:kern w:val="0"/>
          <w:sz w:val="28"/>
          <w:szCs w:val="28"/>
          <w:u w:val="none"/>
        </w:rPr>
        <w:t>онтракте был</w:t>
      </w:r>
      <w:r>
        <w:rPr>
          <w:rFonts w:eastAsia="Times New Roman CYR" w:cs="Times New Roman CYR" w:ascii="Times New Roman CYR" w:hAnsi="Times New Roman CYR"/>
          <w:b w:val="false"/>
          <w:bCs/>
          <w:color w:val="000000"/>
          <w:kern w:val="0"/>
          <w:sz w:val="28"/>
          <w:szCs w:val="28"/>
          <w:u w:val="none"/>
          <w:lang w:val="ru-RU" w:eastAsia="ru-RU" w:bidi="ar-SA"/>
        </w:rPr>
        <w:t>и</w:t>
      </w:r>
      <w:r>
        <w:rPr>
          <w:rFonts w:eastAsia="Times New Roman CYR" w:cs="Times New Roman CYR" w:ascii="Times New Roman CYR" w:hAnsi="Times New Roman CYR"/>
          <w:b w:val="false"/>
          <w:bCs/>
          <w:color w:val="000000"/>
          <w:kern w:val="0"/>
          <w:sz w:val="28"/>
          <w:szCs w:val="28"/>
          <w:u w:val="none"/>
        </w:rPr>
        <w:t xml:space="preserve"> направлены в Федеральный орган  31 </w:t>
      </w:r>
      <w:r>
        <w:rPr>
          <w:rFonts w:eastAsia="Times New Roman CYR" w:cs="Times New Roman CYR" w:ascii="Times New Roman CYR" w:hAnsi="Times New Roman CYR"/>
          <w:b w:val="false"/>
          <w:bCs/>
          <w:color w:val="000000"/>
          <w:kern w:val="0"/>
          <w:sz w:val="28"/>
          <w:szCs w:val="28"/>
          <w:u w:val="none"/>
          <w:lang w:val="ru-RU" w:eastAsia="ru-RU" w:bidi="ar-SA"/>
        </w:rPr>
        <w:t>мая</w:t>
      </w:r>
      <w:r>
        <w:rPr>
          <w:rFonts w:eastAsia="Times New Roman CYR" w:cs="Times New Roman CYR" w:ascii="Times New Roman CYR" w:hAnsi="Times New Roman CYR"/>
          <w:b w:val="false"/>
          <w:bCs/>
          <w:color w:val="000000"/>
          <w:kern w:val="0"/>
          <w:sz w:val="28"/>
          <w:szCs w:val="28"/>
          <w:u w:val="none"/>
        </w:rPr>
        <w:t xml:space="preserve"> 2022 года, т. е. с нарушением срока.</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В указанн</w:t>
      </w:r>
      <w:r>
        <w:rPr>
          <w:rFonts w:eastAsia="Times New Roman CYR" w:cs="Times New Roman CYR" w:ascii="Times New Roman CYR" w:hAnsi="Times New Roman CYR"/>
          <w:b w:val="false"/>
          <w:bCs/>
          <w:i w:val="false"/>
          <w:iCs w:val="false"/>
          <w:caps w:val="false"/>
          <w:smallCaps w:val="false"/>
          <w:color w:val="000000"/>
          <w:spacing w:val="0"/>
          <w:kern w:val="0"/>
          <w:sz w:val="28"/>
          <w:szCs w:val="24"/>
          <w:u w:val="none"/>
          <w:lang w:val="ru-RU" w:eastAsia="ru-RU" w:bidi="ar-SA"/>
        </w:rPr>
        <w:t>ом</w:t>
      </w: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 xml:space="preserve"> нарушени</w:t>
      </w:r>
      <w:r>
        <w:rPr>
          <w:rFonts w:eastAsia="Times New Roman CYR" w:cs="Times New Roman CYR" w:ascii="Times New Roman CYR" w:hAnsi="Times New Roman CYR"/>
          <w:b w:val="false"/>
          <w:bCs/>
          <w:i w:val="false"/>
          <w:iCs w:val="false"/>
          <w:caps w:val="false"/>
          <w:smallCaps w:val="false"/>
          <w:color w:val="000000"/>
          <w:spacing w:val="0"/>
          <w:kern w:val="0"/>
          <w:sz w:val="28"/>
          <w:szCs w:val="24"/>
          <w:u w:val="none"/>
          <w:lang w:val="ru-RU" w:eastAsia="ru-RU" w:bidi="ar-SA"/>
        </w:rPr>
        <w:t>и</w:t>
      </w: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ar-SA"/>
        </w:rPr>
        <w:t xml:space="preserve"> усматриваются признаки административного правонарушения, предусмотренного частью  2 статьи 7.31 КоАП РФ. </w:t>
      </w:r>
      <w:r>
        <w:rPr>
          <w:rFonts w:eastAsia="Calibri" w:cs="Times New Roman" w:ascii="Times New Roman CYR" w:hAnsi="Times New Roman CYR"/>
          <w:b w:val="false"/>
          <w:bCs w:val="false"/>
          <w:i w:val="false"/>
          <w:iCs w:val="false"/>
          <w:caps w:val="false"/>
          <w:smallCaps w:val="false"/>
          <w:color w:val="000000"/>
          <w:spacing w:val="0"/>
          <w:kern w:val="0"/>
          <w:sz w:val="28"/>
          <w:szCs w:val="28"/>
          <w:u w:val="none"/>
          <w:lang w:val="ru-RU" w:eastAsia="en-US"/>
        </w:rPr>
        <w:t xml:space="preserve">Однако,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срок давности привлечения к административной ответственности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на дату проведения проверки истек</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(более года)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x-none" w:eastAsia="ar-SA"/>
        </w:rPr>
        <w:t>(</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rPr>
        <w:t xml:space="preserve">нарушение допущено директором Учреждения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Полбиной О.А.).</w:t>
      </w:r>
    </w:p>
    <w:p>
      <w:pPr>
        <w:pStyle w:val="Normal"/>
        <w:ind w:left="-567" w:right="0" w:hanging="0"/>
        <w:jc w:val="center"/>
        <w:rPr>
          <w:b/>
          <w:b/>
          <w:sz w:val="28"/>
          <w:szCs w:val="28"/>
          <w:lang w:eastAsia="ar-SA"/>
        </w:rPr>
      </w:pPr>
      <w:r>
        <w:rPr>
          <w:b/>
          <w:sz w:val="28"/>
          <w:szCs w:val="28"/>
          <w:lang w:eastAsia="ar-SA"/>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left="0" w:right="0" w:firstLine="567"/>
        <w:jc w:val="both"/>
        <w:rPr/>
      </w:pPr>
      <w:r>
        <w:rPr>
          <w:rFonts w:eastAsia="Times New Roman" w:cs="Times New Roman"/>
          <w:color w:val="auto"/>
          <w:kern w:val="0"/>
          <w:sz w:val="28"/>
          <w:szCs w:val="28"/>
          <w:u w:val="none"/>
          <w:lang w:val="ru-RU" w:eastAsia="ar-SA" w:bidi="ar-SA"/>
        </w:rPr>
        <w:t xml:space="preserve">1. </w:t>
      </w:r>
      <w:r>
        <w:rPr>
          <w:rFonts w:eastAsia="Times New Roman" w:cs="Times New Roman"/>
          <w:color w:val="auto"/>
          <w:kern w:val="0"/>
          <w:sz w:val="28"/>
          <w:szCs w:val="28"/>
          <w:u w:val="single"/>
          <w:lang w:val="ru-RU" w:eastAsia="ar-SA" w:bidi="ar-SA"/>
        </w:rPr>
        <w:t>Директором</w:t>
      </w:r>
      <w:r>
        <w:rPr>
          <w:rFonts w:eastAsia="Times New Roman" w:cs="Times New Roman"/>
          <w:color w:val="auto"/>
          <w:kern w:val="0"/>
          <w:sz w:val="28"/>
          <w:szCs w:val="28"/>
          <w:u w:val="singl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single"/>
          <w:lang w:val="ru-RU" w:eastAsia="en-US" w:bidi="ar-SA"/>
        </w:rPr>
        <w:t>МКУК «КДЦ «Кирпильский»</w:t>
      </w:r>
      <w:r>
        <w:rPr>
          <w:rFonts w:eastAsia="Times New Roman" w:cs="Times New Roman"/>
          <w:color w:val="auto"/>
          <w:kern w:val="0"/>
          <w:sz w:val="28"/>
          <w:szCs w:val="28"/>
          <w:u w:val="single"/>
          <w:lang w:val="ru-RU" w:eastAsia="en-US" w:bidi="ar-SA"/>
        </w:rPr>
        <w:t xml:space="preserve"> Полбиной О. А.:</w:t>
      </w:r>
    </w:p>
    <w:p>
      <w:pPr>
        <w:pStyle w:val="Normal"/>
        <w:ind w:left="0" w:right="0" w:firstLine="567"/>
        <w:jc w:val="both"/>
        <w:rPr/>
      </w:pP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нарушение</w:t>
      </w:r>
      <w:r>
        <w:rPr>
          <w:rFonts w:eastAsia="Times New Roman" w:cs="Times New Roman"/>
          <w:color w:val="auto"/>
          <w:kern w:val="0"/>
          <w:sz w:val="28"/>
          <w:szCs w:val="28"/>
          <w:lang w:val="ru-RU" w:eastAsia="en-US" w:bidi="ar-SA"/>
        </w:rPr>
        <w:t xml:space="preserve"> подпункта «а» пункта 12 Положения № 1279,</w:t>
      </w:r>
      <w:r>
        <w:rPr>
          <w:rFonts w:eastAsia="Times New Roman" w:cs="Times New Roman"/>
          <w:bCs/>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выразившееся</w:t>
      </w: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 несвоевременном утверждении Плана-графика на 2022 год.</w:t>
      </w:r>
    </w:p>
    <w:p>
      <w:pPr>
        <w:pStyle w:val="Normal"/>
        <w:widowControl/>
        <w:shd w:fill="FFFFFF" w:val="clear"/>
        <w:suppressAutoHyphens w:val="true"/>
        <w:bidi w:val="0"/>
        <w:spacing w:lineRule="auto" w:line="240" w:before="0" w:after="0"/>
        <w:ind w:left="0" w:right="0" w:firstLine="567"/>
        <w:jc w:val="both"/>
        <w:rPr>
          <w:rFonts w:eastAsia="Times New Roman" w:cs="Times New Roman"/>
          <w:bCs/>
          <w:color w:val="auto"/>
          <w:kern w:val="0"/>
          <w:sz w:val="28"/>
          <w:szCs w:val="28"/>
          <w:u w:val="none"/>
          <w:lang w:val="ru-RU" w:eastAsia="ar-SA" w:bidi="ar-SA"/>
        </w:rPr>
      </w:pPr>
      <w:r>
        <w:rPr>
          <w:rFonts w:eastAsia="Times New Roman" w:cs="Times New Roman"/>
          <w:bCs/>
          <w:color w:val="auto"/>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bidi w:val="0"/>
        <w:ind w:left="0" w:right="0" w:firstLine="709"/>
        <w:jc w:val="both"/>
        <w:rPr/>
      </w:pPr>
      <w:r>
        <w:rPr>
          <w:rFonts w:eastAsia="Calibri" w:cs="Times New Roman"/>
          <w:b w:val="false"/>
          <w:bCs/>
          <w:color w:val="000000"/>
          <w:kern w:val="0"/>
          <w:sz w:val="28"/>
          <w:szCs w:val="28"/>
          <w:highlight w:val="white"/>
          <w:u w:val="none"/>
          <w:lang w:val="x-none" w:eastAsia="en-US" w:bidi="ar-SA"/>
        </w:rPr>
        <w:t>-</w:t>
      </w:r>
      <w:r>
        <w:rPr>
          <w:rFonts w:eastAsia="Calibri" w:cs="Times New Roman"/>
          <w:b w:val="false"/>
          <w:bCs/>
          <w:color w:val="000000"/>
          <w:kern w:val="0"/>
          <w:sz w:val="28"/>
          <w:szCs w:val="28"/>
          <w:highlight w:val="white"/>
          <w:u w:val="none"/>
          <w:lang w:val="ru-RU" w:eastAsia="en-US" w:bidi="ar-SA"/>
        </w:rPr>
        <w:t xml:space="preserve"> нарушение  </w:t>
      </w:r>
      <w:r>
        <w:rPr>
          <w:rFonts w:eastAsia="Calibri" w:cs="Times New Roman"/>
          <w:b w:val="false"/>
          <w:bCs/>
          <w:color w:val="000000"/>
          <w:kern w:val="0"/>
          <w:sz w:val="28"/>
          <w:szCs w:val="28"/>
          <w:highlight w:val="white"/>
          <w:u w:val="none"/>
          <w:lang w:val="ru-RU" w:eastAsia="ar-SA" w:bidi="ar-SA"/>
        </w:rPr>
        <w:t xml:space="preserve">части </w:t>
      </w:r>
      <w:r>
        <w:rPr>
          <w:rFonts w:eastAsia="Times New Roman" w:cs="Times New Roman"/>
          <w:b w:val="false"/>
          <w:bCs/>
          <w:color w:val="000000"/>
          <w:kern w:val="0"/>
          <w:sz w:val="28"/>
          <w:szCs w:val="28"/>
          <w:highlight w:val="white"/>
          <w:u w:val="none"/>
          <w:lang w:val="ru-RU" w:eastAsia="ar-SA" w:bidi="ar-SA"/>
        </w:rPr>
        <w:t>2</w:t>
      </w:r>
      <w:r>
        <w:rPr>
          <w:rFonts w:eastAsia="Calibri" w:cs="Times New Roman"/>
          <w:b w:val="false"/>
          <w:bCs/>
          <w:color w:val="000000"/>
          <w:kern w:val="0"/>
          <w:sz w:val="28"/>
          <w:szCs w:val="28"/>
          <w:highlight w:val="white"/>
          <w:u w:val="none"/>
          <w:lang w:val="ru-RU" w:eastAsia="ar-SA" w:bidi="ar-SA"/>
        </w:rPr>
        <w:t xml:space="preserve"> статьи </w:t>
      </w:r>
      <w:r>
        <w:rPr>
          <w:rFonts w:eastAsia="Times New Roman" w:cs="Times New Roman"/>
          <w:b w:val="false"/>
          <w:bCs/>
          <w:color w:val="000000"/>
          <w:kern w:val="0"/>
          <w:sz w:val="28"/>
          <w:szCs w:val="28"/>
          <w:highlight w:val="white"/>
          <w:u w:val="none"/>
          <w:lang w:val="ru-RU" w:eastAsia="ar-SA" w:bidi="ar-SA"/>
        </w:rPr>
        <w:t>30.1</w:t>
      </w:r>
      <w:r>
        <w:rPr>
          <w:rFonts w:eastAsia="Calibri" w:cs="Times New Roman"/>
          <w:b w:val="false"/>
          <w:bCs/>
          <w:color w:val="000000"/>
          <w:kern w:val="0"/>
          <w:sz w:val="28"/>
          <w:szCs w:val="28"/>
          <w:highlight w:val="white"/>
          <w:u w:val="none"/>
          <w:lang w:val="ru-RU" w:eastAsia="ar-SA" w:bidi="ar-SA"/>
        </w:rPr>
        <w:t xml:space="preserve"> Закона № 44-ФЗ,</w:t>
      </w:r>
      <w:r>
        <w:rPr>
          <w:rFonts w:eastAsia="Times New Roman" w:cs="Times New Roman"/>
          <w:b w:val="false"/>
          <w:bCs/>
          <w:color w:val="000000"/>
          <w:kern w:val="0"/>
          <w:sz w:val="28"/>
          <w:szCs w:val="28"/>
          <w:highlight w:val="white"/>
          <w:u w:val="none"/>
          <w:lang w:val="ru-RU" w:eastAsia="ar-SA" w:bidi="ar-SA"/>
        </w:rPr>
        <w:t xml:space="preserve"> выразившееся в </w:t>
      </w:r>
      <w:r>
        <w:rPr>
          <w:rFonts w:eastAsia="Calibri" w:cs="Times New Roman"/>
          <w:b w:val="false"/>
          <w:bCs/>
          <w:color w:val="000000"/>
          <w:kern w:val="0"/>
          <w:sz w:val="28"/>
          <w:szCs w:val="28"/>
          <w:highlight w:val="white"/>
          <w:u w:val="none"/>
          <w:lang w:val="ru-RU" w:eastAsia="en-US" w:bidi="ar-SA"/>
        </w:rPr>
        <w:t>неразмещении в ЕИС Отчета об объеме закупок российских товаров за 2021 год.</w:t>
      </w:r>
    </w:p>
    <w:p>
      <w:pPr>
        <w:pStyle w:val="Normal"/>
        <w:widowControl/>
        <w:shd w:fill="FFFFFF" w:val="clear"/>
        <w:suppressAutoHyphens w:val="true"/>
        <w:bidi w:val="0"/>
        <w:spacing w:lineRule="auto" w:line="240" w:before="0" w:after="0"/>
        <w:ind w:left="0" w:right="0" w:firstLine="709"/>
        <w:jc w:val="both"/>
        <w:rPr/>
      </w:pPr>
      <w:r>
        <w:rPr>
          <w:rFonts w:eastAsia="Times New Roman" w:cs="Times New Roman"/>
          <w:b w:val="false"/>
          <w:bCs/>
          <w:color w:val="000000"/>
          <w:kern w:val="0"/>
          <w:sz w:val="28"/>
          <w:szCs w:val="28"/>
          <w:highlight w:val="white"/>
          <w:u w:val="none"/>
          <w:lang w:val="ru-RU" w:eastAsia="ar-SA" w:bidi="ar-SA"/>
        </w:rPr>
        <w:t xml:space="preserve">Указанное нарушение содержит признаки административного правонарушения, ответственность за которое предусмотрена частью  </w:t>
      </w:r>
      <w:r>
        <w:rPr>
          <w:rFonts w:eastAsia="Times New Roman" w:cs="Times New Roman"/>
          <w:b w:val="false"/>
          <w:bCs/>
          <w:color w:val="000000"/>
          <w:kern w:val="0"/>
          <w:sz w:val="28"/>
          <w:szCs w:val="28"/>
          <w:highlight w:val="white"/>
          <w:u w:val="none"/>
          <w:lang w:val="ru-RU" w:eastAsia="ru-RU" w:bidi="ar-SA"/>
        </w:rPr>
        <w:t>3</w:t>
      </w:r>
      <w:r>
        <w:rPr>
          <w:rFonts w:eastAsia="Times New Roman" w:cs="Times New Roman"/>
          <w:b w:val="false"/>
          <w:bCs/>
          <w:color w:val="000000"/>
          <w:kern w:val="0"/>
          <w:sz w:val="28"/>
          <w:szCs w:val="28"/>
          <w:highlight w:val="white"/>
          <w:u w:val="none"/>
          <w:lang w:val="ru-RU" w:eastAsia="ar-SA" w:bidi="ar-SA"/>
        </w:rPr>
        <w:t xml:space="preserve"> статьи 7.30 КоАП РФ.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 w:val="false"/>
          <w:bCs/>
          <w:color w:val="000000"/>
          <w:kern w:val="0"/>
          <w:sz w:val="28"/>
          <w:szCs w:val="28"/>
          <w:highlight w:val="white"/>
          <w:u w:val="none"/>
          <w:lang w:val="ru-RU" w:eastAsia="ar-SA" w:bidi="ar-SA"/>
        </w:rPr>
        <w:t>;</w:t>
      </w:r>
    </w:p>
    <w:p>
      <w:pPr>
        <w:pStyle w:val="Normal"/>
        <w:widowControl/>
        <w:shd w:fill="FFFFFF" w:val="clear"/>
        <w:suppressAutoHyphens w:val="true"/>
        <w:bidi w:val="0"/>
        <w:spacing w:lineRule="auto" w:line="240" w:before="0" w:after="0"/>
        <w:ind w:left="0" w:right="0" w:firstLine="567"/>
        <w:jc w:val="both"/>
        <w:rPr/>
      </w:pPr>
      <w:r>
        <w:rPr>
          <w:bCs/>
          <w:sz w:val="28"/>
          <w:szCs w:val="28"/>
          <w:u w:val="none"/>
          <w:lang w:eastAsia="ar-SA"/>
        </w:rPr>
        <w:t>- нарушение части 3 статьи 103</w:t>
      </w:r>
      <w:r>
        <w:rPr>
          <w:sz w:val="28"/>
          <w:szCs w:val="28"/>
          <w:u w:val="none"/>
          <w:lang w:eastAsia="ar-SA"/>
        </w:rPr>
        <w:t xml:space="preserve"> Закона № 44-ФЗ, </w:t>
      </w:r>
      <w:r>
        <w:rPr>
          <w:sz w:val="28"/>
          <w:szCs w:val="28"/>
          <w:u w:val="none"/>
          <w:lang w:eastAsia="en-US"/>
        </w:rPr>
        <w:t>выразившееся в не</w:t>
      </w:r>
      <w:r>
        <w:rPr>
          <w:rFonts w:eastAsia="Times New Roman" w:cs="Times New Roman"/>
          <w:color w:val="auto"/>
          <w:kern w:val="0"/>
          <w:sz w:val="28"/>
          <w:szCs w:val="28"/>
          <w:u w:val="none"/>
          <w:lang w:val="ru-RU" w:eastAsia="en-US" w:bidi="ar-SA"/>
        </w:rPr>
        <w:t>своевременном направлении</w:t>
      </w:r>
      <w:r>
        <w:rPr>
          <w:sz w:val="28"/>
          <w:szCs w:val="28"/>
          <w:u w:val="none"/>
          <w:lang w:eastAsia="en-US"/>
        </w:rPr>
        <w:t xml:space="preserve"> в Ф</w:t>
      </w:r>
      <w:r>
        <w:rPr>
          <w:rFonts w:eastAsia="Times New Roman" w:cs="Times New Roman"/>
          <w:color w:val="auto"/>
          <w:kern w:val="0"/>
          <w:sz w:val="28"/>
          <w:szCs w:val="28"/>
          <w:u w:val="none"/>
          <w:lang w:val="ru-RU" w:eastAsia="en-US" w:bidi="ar-SA"/>
        </w:rPr>
        <w:t>едеральный орган</w:t>
      </w:r>
      <w:r>
        <w:rPr>
          <w:sz w:val="28"/>
          <w:szCs w:val="28"/>
          <w:u w:val="none"/>
          <w:lang w:eastAsia="en-US"/>
        </w:rPr>
        <w:t xml:space="preserve"> информации о заключенн</w:t>
      </w:r>
      <w:r>
        <w:rPr>
          <w:rFonts w:eastAsia="Times New Roman" w:cs="Times New Roman"/>
          <w:color w:val="auto"/>
          <w:kern w:val="0"/>
          <w:sz w:val="28"/>
          <w:szCs w:val="28"/>
          <w:u w:val="none"/>
          <w:lang w:val="ru-RU" w:eastAsia="en-US" w:bidi="ar-SA"/>
        </w:rPr>
        <w:t>ом</w:t>
      </w:r>
      <w:r>
        <w:rPr>
          <w:sz w:val="28"/>
          <w:szCs w:val="28"/>
          <w:u w:val="none"/>
          <w:lang w:eastAsia="en-US"/>
        </w:rPr>
        <w:t xml:space="preserve"> Контракт</w:t>
      </w:r>
      <w:r>
        <w:rPr>
          <w:rFonts w:eastAsia="Times New Roman" w:cs="Times New Roman"/>
          <w:color w:val="auto"/>
          <w:kern w:val="0"/>
          <w:sz w:val="28"/>
          <w:szCs w:val="28"/>
          <w:u w:val="none"/>
          <w:lang w:val="ru-RU" w:eastAsia="en-US" w:bidi="ar-SA"/>
        </w:rPr>
        <w:t>е</w:t>
      </w:r>
      <w:r>
        <w:rPr>
          <w:rFonts w:eastAsia="Times New Roman" w:cs="Times New Roman"/>
          <w:bCs/>
          <w:color w:val="auto"/>
          <w:kern w:val="0"/>
          <w:sz w:val="28"/>
          <w:szCs w:val="28"/>
          <w:u w:val="none"/>
          <w:lang w:val="ru-RU" w:eastAsia="en-US" w:bidi="ar-SA"/>
        </w:rPr>
        <w:t>.</w:t>
      </w:r>
    </w:p>
    <w:p>
      <w:pPr>
        <w:pStyle w:val="Normal"/>
        <w:widowControl/>
        <w:shd w:fill="FFFFFF" w:val="clear"/>
        <w:suppressAutoHyphens w:val="true"/>
        <w:bidi w:val="0"/>
        <w:spacing w:lineRule="auto" w:line="240" w:before="0" w:after="0"/>
        <w:ind w:left="0" w:right="0" w:firstLine="567"/>
        <w:jc w:val="both"/>
        <w:rPr/>
      </w:pPr>
      <w:r>
        <w:rPr>
          <w:rFonts w:eastAsia="Times New Roman" w:cs="Times New Roman"/>
          <w:b w:val="false"/>
          <w:bCs/>
          <w:color w:val="000000"/>
          <w:kern w:val="0"/>
          <w:sz w:val="28"/>
          <w:szCs w:val="28"/>
          <w:highlight w:val="white"/>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w:t>
      </w:r>
      <w:r>
        <w:rPr>
          <w:bCs/>
          <w:color w:val="000000"/>
          <w:sz w:val="28"/>
          <w:szCs w:val="28"/>
          <w:u w:val="none"/>
          <w:lang w:eastAsia="en-US"/>
        </w:rPr>
        <w:t xml:space="preserve"> 2 статьи 7.31 </w:t>
      </w:r>
      <w:r>
        <w:rPr>
          <w:color w:val="000000"/>
          <w:sz w:val="28"/>
          <w:szCs w:val="28"/>
          <w:u w:val="none"/>
          <w:lang w:eastAsia="en-US"/>
        </w:rPr>
        <w:t>КоАП РФ</w:t>
      </w:r>
      <w:r>
        <w:rPr>
          <w:bCs/>
          <w:color w:val="000000"/>
          <w:sz w:val="28"/>
          <w:szCs w:val="28"/>
          <w:u w:val="none"/>
          <w:lang w:eastAsia="en-US"/>
        </w:rPr>
        <w:t xml:space="preserve">. </w:t>
      </w:r>
      <w:r>
        <w:rPr>
          <w:rFonts w:eastAsia="Calibri" w:cs="Times New Roman"/>
          <w:b w:val="false"/>
          <w:bCs w:val="false"/>
          <w:color w:val="000000"/>
          <w:kern w:val="0"/>
          <w:sz w:val="28"/>
          <w:szCs w:val="28"/>
          <w:highlight w:val="white"/>
          <w:u w:val="none"/>
          <w:lang w:val="ru-RU" w:eastAsia="en-US" w:bidi="ar-SA"/>
        </w:rPr>
        <w:t xml:space="preserve">Однако, </w:t>
      </w:r>
      <w:r>
        <w:rPr>
          <w:rFonts w:eastAsia="Calibri" w:cs="Times New Roman"/>
          <w:b w:val="false"/>
          <w:bCs/>
          <w:color w:val="000000"/>
          <w:kern w:val="0"/>
          <w:sz w:val="28"/>
          <w:szCs w:val="28"/>
          <w:highlight w:val="white"/>
          <w:u w:val="none"/>
          <w:lang w:val="ru-RU" w:eastAsia="ar-SA" w:bidi="ar-SA"/>
        </w:rPr>
        <w:t>срок давности привлечения к административной ответственности на дату проведения проверки истек (более года)</w:t>
      </w:r>
      <w:r>
        <w:rPr>
          <w:rFonts w:eastAsia="Times New Roman" w:cs="Times New Roman"/>
          <w:b w:val="false"/>
          <w:bCs/>
          <w:color w:val="000000"/>
          <w:kern w:val="0"/>
          <w:sz w:val="28"/>
          <w:szCs w:val="28"/>
          <w:highlight w:val="white"/>
          <w:u w:val="none"/>
          <w:lang w:val="ru-RU" w:eastAsia="ar-SA" w:bidi="ar-SA"/>
        </w:rPr>
        <w:t>.</w:t>
      </w:r>
    </w:p>
    <w:p>
      <w:pPr>
        <w:pStyle w:val="Normal"/>
        <w:widowControl/>
        <w:suppressAutoHyphens w:val="true"/>
        <w:bidi w:val="0"/>
        <w:spacing w:lineRule="auto" w:line="240" w:before="0" w:after="0"/>
        <w:ind w:left="0" w:right="0" w:firstLine="567"/>
        <w:jc w:val="both"/>
        <w:rPr/>
      </w:pPr>
      <w:r>
        <w:rPr>
          <w:rFonts w:eastAsia="Times New Roman" w:cs="Times New Roman"/>
          <w:bCs/>
          <w:color w:val="auto"/>
          <w:kern w:val="0"/>
          <w:sz w:val="28"/>
          <w:szCs w:val="28"/>
          <w:u w:val="none"/>
          <w:lang w:val="ru-RU" w:eastAsia="ar-SA" w:bidi="ar-SA"/>
        </w:rPr>
        <w:t xml:space="preserve">2. </w:t>
      </w:r>
      <w:r>
        <w:rPr>
          <w:rFonts w:eastAsia="Times New Roman" w:cs="Times New Roman"/>
          <w:bCs/>
          <w:color w:val="auto"/>
          <w:kern w:val="0"/>
          <w:sz w:val="28"/>
          <w:szCs w:val="28"/>
          <w:u w:val="single"/>
          <w:lang w:val="ru-RU" w:eastAsia="ar-SA" w:bidi="ar-SA"/>
        </w:rPr>
        <w:t>Директором</w:t>
      </w:r>
      <w:r>
        <w:rPr>
          <w:rFonts w:eastAsia="Times New Roman" w:cs="Times New Roman"/>
          <w:bCs/>
          <w:color w:val="auto"/>
          <w:kern w:val="0"/>
          <w:sz w:val="28"/>
          <w:szCs w:val="28"/>
          <w:u w:val="singl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single"/>
          <w:lang w:val="ru-RU" w:eastAsia="en-US" w:bidi="ar-SA"/>
        </w:rPr>
        <w:t>МКУК «КДЦ «Кирпильский»</w:t>
      </w:r>
      <w:r>
        <w:rPr>
          <w:rFonts w:eastAsia="Times New Roman" w:cs="Times New Roman"/>
          <w:bCs/>
          <w:color w:val="auto"/>
          <w:kern w:val="0"/>
          <w:sz w:val="28"/>
          <w:szCs w:val="28"/>
          <w:u w:val="single"/>
          <w:lang w:val="ru-RU" w:eastAsia="en-US" w:bidi="ar-SA"/>
        </w:rPr>
        <w:t xml:space="preserve"> Старостиной А.С.:</w:t>
      </w:r>
    </w:p>
    <w:p>
      <w:pPr>
        <w:pStyle w:val="Normal"/>
        <w:widowControl/>
        <w:suppressAutoHyphens w:val="true"/>
        <w:overflowPunct w:val="true"/>
        <w:bidi w:val="0"/>
        <w:spacing w:lineRule="auto" w:line="240" w:before="0" w:after="0"/>
        <w:ind w:left="0" w:right="0" w:firstLine="567"/>
        <w:jc w:val="both"/>
        <w:rPr/>
      </w:pP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нарушение</w:t>
      </w:r>
      <w:r>
        <w:rPr>
          <w:rFonts w:eastAsia="Times New Roman" w:cs="Times New Roman"/>
          <w:color w:val="auto"/>
          <w:kern w:val="0"/>
          <w:sz w:val="28"/>
          <w:szCs w:val="28"/>
          <w:lang w:val="ru-RU" w:eastAsia="en-US" w:bidi="ar-SA"/>
        </w:rPr>
        <w:t xml:space="preserve"> подпункта «а» пункта 12 Положения № 1279,</w:t>
      </w:r>
      <w:r>
        <w:rPr>
          <w:rFonts w:eastAsia="Times New Roman" w:cs="Times New Roman"/>
          <w:bCs/>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выразившееся</w:t>
      </w:r>
      <w:r>
        <w:rPr>
          <w:rFonts w:eastAsia="Times New Roman" w:cs="Times New Roman"/>
          <w:color w:val="auto"/>
          <w:kern w:val="0"/>
          <w:sz w:val="28"/>
          <w:szCs w:val="28"/>
          <w:lang w:val="ru-RU" w:eastAsia="en-US" w:bidi="ar-SA"/>
        </w:rPr>
        <w:t xml:space="preserve"> </w:t>
      </w:r>
      <w:r>
        <w:rPr>
          <w:rFonts w:eastAsia="Times New Roman" w:cs="Times New Roman"/>
          <w:color w:val="auto"/>
          <w:kern w:val="0"/>
          <w:sz w:val="28"/>
          <w:szCs w:val="28"/>
          <w:lang w:val="ru-RU" w:eastAsia="ar-SA" w:bidi="ar-SA"/>
        </w:rPr>
        <w:t>в несвоевременном утверждении Плана-графика на 2024 год.</w:t>
      </w:r>
    </w:p>
    <w:p>
      <w:pPr>
        <w:pStyle w:val="Normal"/>
        <w:widowControl/>
        <w:shd w:fill="FFFFFF" w:val="clear"/>
        <w:suppressAutoHyphens w:val="true"/>
        <w:bidi w:val="0"/>
        <w:spacing w:lineRule="auto" w:line="240" w:before="0" w:after="0"/>
        <w:ind w:left="0" w:right="0" w:firstLine="567"/>
        <w:jc w:val="both"/>
        <w:rPr>
          <w:rFonts w:eastAsia="Times New Roman" w:cs="Times New Roman"/>
          <w:bCs/>
          <w:color w:val="auto"/>
          <w:kern w:val="0"/>
          <w:sz w:val="28"/>
          <w:szCs w:val="28"/>
          <w:u w:val="none"/>
          <w:lang w:val="ru-RU" w:eastAsia="ar-SA" w:bidi="ar-SA"/>
        </w:rPr>
      </w:pPr>
      <w:r>
        <w:rPr>
          <w:rFonts w:eastAsia="Times New Roman" w:cs="Times New Roman"/>
          <w:bCs/>
          <w:color w:val="auto"/>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w:t>
      </w:r>
    </w:p>
    <w:p>
      <w:pPr>
        <w:pStyle w:val="Normal"/>
        <w:widowControl/>
        <w:suppressAutoHyphens w:val="true"/>
        <w:bidi w:val="0"/>
        <w:spacing w:lineRule="auto" w:line="240" w:before="0" w:after="0"/>
        <w:ind w:left="0" w:right="170" w:hanging="0"/>
        <w:jc w:val="center"/>
        <w:rPr>
          <w:rFonts w:eastAsia="Times New Roman" w:cs="Times New Roman"/>
          <w:bCs/>
          <w:color w:val="auto"/>
          <w:kern w:val="0"/>
          <w:sz w:val="28"/>
          <w:szCs w:val="28"/>
          <w:u w:val="single"/>
          <w:lang w:val="ru-RU" w:eastAsia="en-US" w:bidi="ar-SA"/>
        </w:rPr>
      </w:pPr>
      <w:r>
        <w:rPr>
          <w:rFonts w:eastAsia="Times New Roman" w:cs="Times New Roman"/>
          <w:bCs/>
          <w:color w:val="auto"/>
          <w:kern w:val="0"/>
          <w:sz w:val="28"/>
          <w:szCs w:val="28"/>
          <w:u w:val="single"/>
          <w:lang w:val="ru-RU" w:eastAsia="en-US"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auto"/>
          <w:kern w:val="0"/>
          <w:sz w:val="28"/>
          <w:szCs w:val="28"/>
          <w:u w:val="none"/>
          <w:lang w:val="ru-RU" w:eastAsia="en-US" w:bidi="ar-SA"/>
        </w:rPr>
        <w:t>Старостиной А.С.</w:t>
      </w:r>
      <w:r>
        <w:rPr>
          <w:sz w:val="28"/>
          <w:szCs w:val="28"/>
          <w:lang w:eastAsia="en-US"/>
        </w:rPr>
        <w:t xml:space="preserve"> </w:t>
      </w:r>
      <w:r>
        <w:rPr>
          <w:bCs/>
          <w:sz w:val="28"/>
          <w:szCs w:val="28"/>
        </w:rPr>
        <w:t xml:space="preserve">– </w:t>
      </w:r>
      <w:r>
        <w:rPr>
          <w:rFonts w:eastAsia="Times New Roman" w:cs="Times New Roman"/>
          <w:bCs/>
          <w:color w:val="auto"/>
          <w:kern w:val="0"/>
          <w:sz w:val="28"/>
          <w:szCs w:val="28"/>
          <w:lang w:val="ru-RU" w:eastAsia="ar-SA" w:bidi="ar-SA"/>
        </w:rPr>
        <w:t>директору</w:t>
      </w:r>
      <w:r>
        <w:rPr>
          <w:bCs/>
          <w:sz w:val="28"/>
          <w:szCs w:val="28"/>
          <w:lang w:eastAsia="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МКУК «КДЦ «Кирпильский»</w:t>
      </w:r>
      <w:r>
        <w:rPr>
          <w:bCs/>
          <w:sz w:val="28"/>
          <w:szCs w:val="28"/>
        </w:rPr>
        <w:t>;</w:t>
      </w:r>
    </w:p>
    <w:p>
      <w:pPr>
        <w:pStyle w:val="Normal"/>
        <w:widowControl/>
        <w:suppressAutoHyphens w:val="true"/>
        <w:bidi w:val="0"/>
        <w:spacing w:lineRule="auto" w:line="240" w:before="0" w:after="0"/>
        <w:ind w:left="0" w:right="0" w:firstLine="624"/>
        <w:jc w:val="both"/>
        <w:rPr/>
      </w:pPr>
      <w:r>
        <w:rPr>
          <w:bCs/>
          <w:sz w:val="28"/>
          <w:szCs w:val="28"/>
        </w:rPr>
        <w:t>- направить в прокуратуру Усть-Лабинского района выписку из акта проверки и копии подтверждающих документов по факту выявленн</w:t>
      </w:r>
      <w:r>
        <w:rPr>
          <w:rFonts w:eastAsia="Times New Roman" w:cs="Times New Roman"/>
          <w:bCs/>
          <w:color w:val="auto"/>
          <w:kern w:val="0"/>
          <w:sz w:val="28"/>
          <w:szCs w:val="28"/>
          <w:lang w:val="ru-RU" w:eastAsia="ru-RU" w:bidi="ar-SA"/>
        </w:rPr>
        <w:t>ого</w:t>
      </w:r>
      <w:r>
        <w:rPr>
          <w:bCs/>
          <w:sz w:val="28"/>
          <w:szCs w:val="28"/>
        </w:rPr>
        <w:t xml:space="preserve"> нарушени</w:t>
      </w:r>
      <w:r>
        <w:rPr>
          <w:rFonts w:eastAsia="Times New Roman" w:cs="Times New Roman"/>
          <w:bCs/>
          <w:color w:val="auto"/>
          <w:kern w:val="0"/>
          <w:sz w:val="28"/>
          <w:szCs w:val="28"/>
          <w:lang w:val="ru-RU" w:eastAsia="ru-RU" w:bidi="ar-SA"/>
        </w:rPr>
        <w:t>я</w:t>
      </w:r>
      <w:r>
        <w:rPr>
          <w:bCs/>
          <w:sz w:val="28"/>
          <w:szCs w:val="28"/>
        </w:rPr>
        <w:t>, содержащ</w:t>
      </w:r>
      <w:r>
        <w:rPr>
          <w:rFonts w:eastAsia="Times New Roman" w:cs="Times New Roman"/>
          <w:bCs/>
          <w:color w:val="auto"/>
          <w:kern w:val="0"/>
          <w:sz w:val="28"/>
          <w:szCs w:val="28"/>
          <w:lang w:val="ru-RU" w:eastAsia="ru-RU" w:bidi="ar-SA"/>
        </w:rPr>
        <w:t>его</w:t>
      </w:r>
      <w:r>
        <w:rPr>
          <w:bCs/>
          <w:sz w:val="28"/>
          <w:szCs w:val="28"/>
        </w:rPr>
        <w:t xml:space="preserve"> признаки административн</w:t>
      </w:r>
      <w:r>
        <w:rPr>
          <w:rFonts w:eastAsia="Times New Roman" w:cs="Times New Roman"/>
          <w:bCs/>
          <w:color w:val="auto"/>
          <w:kern w:val="0"/>
          <w:sz w:val="28"/>
          <w:szCs w:val="28"/>
          <w:lang w:val="ru-RU" w:eastAsia="ru-RU" w:bidi="ar-SA"/>
        </w:rPr>
        <w:t>ого</w:t>
      </w:r>
      <w:r>
        <w:rPr>
          <w:bCs/>
          <w:sz w:val="28"/>
          <w:szCs w:val="28"/>
        </w:rPr>
        <w:t xml:space="preserve"> правонарушени</w:t>
      </w:r>
      <w:r>
        <w:rPr>
          <w:rFonts w:eastAsia="Times New Roman" w:cs="Times New Roman"/>
          <w:bCs/>
          <w:color w:val="auto"/>
          <w:kern w:val="0"/>
          <w:sz w:val="28"/>
          <w:szCs w:val="28"/>
          <w:lang w:val="ru-RU" w:eastAsia="ru-RU" w:bidi="ar-SA"/>
        </w:rPr>
        <w:t>я</w:t>
      </w:r>
      <w:r>
        <w:rPr>
          <w:bCs/>
          <w:sz w:val="28"/>
          <w:szCs w:val="28"/>
        </w:rPr>
        <w:t>, ответственность за котор</w:t>
      </w:r>
      <w:r>
        <w:rPr>
          <w:rFonts w:eastAsia="Times New Roman" w:cs="Times New Roman"/>
          <w:bCs/>
          <w:color w:val="auto"/>
          <w:kern w:val="0"/>
          <w:sz w:val="28"/>
          <w:szCs w:val="28"/>
          <w:lang w:val="ru-RU" w:eastAsia="ru-RU" w:bidi="ar-SA"/>
        </w:rPr>
        <w:t>о</w:t>
      </w:r>
      <w:r>
        <w:rPr>
          <w:bCs/>
          <w:sz w:val="28"/>
          <w:szCs w:val="28"/>
        </w:rPr>
        <w:t xml:space="preserve">е предусмотрена </w:t>
      </w:r>
      <w:r>
        <w:rPr>
          <w:bCs/>
          <w:color w:val="000000"/>
          <w:sz w:val="28"/>
          <w:szCs w:val="28"/>
          <w:lang w:eastAsia="ar-SA"/>
        </w:rPr>
        <w:t xml:space="preserve">частью </w:t>
      </w:r>
      <w:r>
        <w:rPr>
          <w:rFonts w:eastAsia="Times New Roman" w:cs="Times New Roman"/>
          <w:bCs/>
          <w:color w:val="auto"/>
          <w:kern w:val="0"/>
          <w:sz w:val="28"/>
          <w:szCs w:val="28"/>
          <w:u w:val="none"/>
          <w:lang w:val="ru-RU" w:eastAsia="ar-SA" w:bidi="ar-SA"/>
        </w:rPr>
        <w:t>4 статьи 7.29.3 КоАП РФ</w:t>
      </w:r>
      <w:r>
        <w:rPr>
          <w:bCs/>
          <w:color w:val="000000"/>
          <w:sz w:val="28"/>
          <w:szCs w:val="28"/>
          <w:u w:val="none"/>
          <w:lang w:eastAsia="ar-SA"/>
        </w:rPr>
        <w:t xml:space="preserve">. </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7</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3"/>
      <w:type w:val="nextPage"/>
      <w:pgSz w:w="11906" w:h="16838"/>
      <w:pgMar w:left="1134" w:right="452"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4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numPr>
        <w:ilvl w:val="0"/>
        <w:numId w:val="0"/>
      </w:num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kinsoku w:val="true"/>
      <w:overflowPunct w:val="true"/>
      <w:autoSpaceDE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0086EDBA7D9A9B807D8227201E581F7F554732928190C23CE47865C2F958990D084CDAE4362B1C8FwC07K"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82027</TotalTime>
  <Application>LibreOffice/6.4.4.2$Windows_X86_64 LibreOffice_project/3d775be2011f3886db32dfd395a6a6d1ca2630ff</Application>
  <Pages>7</Pages>
  <Words>2393</Words>
  <Characters>15702</Characters>
  <CharactersWithSpaces>18525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2024-07-01T09:26:54Z</cp:lastPrinted>
  <dcterms:modified xsi:type="dcterms:W3CDTF">2024-07-01T18:01:51Z</dcterms:modified>
  <cp:revision>448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