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2B6F1D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МКУК </w:t>
      </w:r>
      <w:r w:rsidR="002B6F1D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 xml:space="preserve"> Культурно-досуговый центр </w:t>
      </w:r>
      <w:r w:rsidR="002B6F1D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Железный</w:t>
      </w:r>
      <w:r w:rsidR="002B6F1D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Железного сельского поселения Усть-Лабинского района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7F34" w:rsidRDefault="00A32482" w:rsidP="00972790">
      <w:pPr>
        <w:ind w:firstLine="567"/>
        <w:jc w:val="both"/>
        <w:rPr>
          <w:sz w:val="28"/>
          <w:szCs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</w:t>
      </w:r>
      <w:proofErr w:type="gramStart"/>
      <w:r w:rsidRPr="00AD6815">
        <w:rPr>
          <w:sz w:val="28"/>
          <w:szCs w:val="28"/>
          <w:shd w:val="clear" w:color="auto" w:fill="FFFFFF"/>
        </w:rPr>
        <w:t xml:space="preserve"> К</w:t>
      </w:r>
      <w:proofErr w:type="gramEnd"/>
      <w:r w:rsidRPr="00AD6815">
        <w:rPr>
          <w:sz w:val="28"/>
          <w:szCs w:val="28"/>
          <w:shd w:val="clear" w:color="auto" w:fill="FFFFFF"/>
        </w:rPr>
        <w:t>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201</w:t>
      </w:r>
      <w:r w:rsidR="00972790">
        <w:rPr>
          <w:sz w:val="28"/>
          <w:szCs w:val="28"/>
          <w:shd w:val="clear" w:color="auto" w:fill="FFFFFF"/>
        </w:rPr>
        <w:t>9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4E7F34" w:rsidRPr="00F03403">
        <w:rPr>
          <w:sz w:val="28"/>
          <w:szCs w:val="28"/>
        </w:rPr>
        <w:t>«Проверка целевого и эффективного использования средств бюджета Железного сельского поселения, выделенных на содержание муниципального казенного учреждения культуры «Культурно – досуговый центр «Железный» Железного сельского поселения Усть-Лабинского района, а также эффективности использования муниципальной собственности в 2018 году»</w:t>
      </w:r>
      <w:r w:rsidR="004E7F34">
        <w:rPr>
          <w:sz w:val="28"/>
          <w:szCs w:val="28"/>
        </w:rPr>
        <w:t>.</w:t>
      </w:r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4E7F34" w:rsidRPr="00F03403">
        <w:rPr>
          <w:sz w:val="28"/>
          <w:szCs w:val="28"/>
        </w:rPr>
        <w:t>муниципального казенного учреждения культуры «Культурно – досуговый центр «Железный» Железного сельского поселения Усть-Лабинского района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4E7F34">
        <w:rPr>
          <w:sz w:val="28"/>
          <w:szCs w:val="28"/>
          <w:shd w:val="clear" w:color="auto" w:fill="FFFFFF"/>
        </w:rPr>
        <w:t>МКУК</w:t>
      </w:r>
      <w:r w:rsidR="00DD14B4">
        <w:rPr>
          <w:sz w:val="28"/>
          <w:szCs w:val="28"/>
          <w:shd w:val="clear" w:color="auto" w:fill="FFFFFF"/>
        </w:rPr>
        <w:t xml:space="preserve"> «КДЦ «Железный»)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382CCE">
        <w:rPr>
          <w:sz w:val="28"/>
          <w:szCs w:val="28"/>
          <w:shd w:val="clear" w:color="auto" w:fill="FFFFFF"/>
        </w:rPr>
        <w:t xml:space="preserve">Железного сельского поселения </w:t>
      </w:r>
      <w:r w:rsidR="00972790">
        <w:rPr>
          <w:sz w:val="28"/>
          <w:szCs w:val="28"/>
          <w:shd w:val="clear" w:color="auto" w:fill="FFFFFF"/>
        </w:rPr>
        <w:t xml:space="preserve">Усть-Лабинского </w:t>
      </w:r>
      <w:r w:rsidR="00AD6815">
        <w:rPr>
          <w:sz w:val="28"/>
          <w:szCs w:val="28"/>
          <w:shd w:val="clear" w:color="auto" w:fill="FFFFFF"/>
        </w:rPr>
        <w:t>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7E6EB7" w:rsidRPr="008C33DC" w:rsidRDefault="007E6EB7" w:rsidP="007E6EB7">
      <w:pPr>
        <w:keepNext/>
        <w:keepLines/>
        <w:shd w:val="clear" w:color="auto" w:fill="FFFFFF"/>
        <w:ind w:firstLine="709"/>
        <w:jc w:val="both"/>
        <w:outlineLvl w:val="3"/>
        <w:rPr>
          <w:b/>
          <w:i/>
          <w:sz w:val="28"/>
          <w:szCs w:val="28"/>
        </w:rPr>
      </w:pPr>
      <w:r w:rsidRPr="008C33DC">
        <w:rPr>
          <w:sz w:val="28"/>
          <w:szCs w:val="28"/>
        </w:rPr>
        <w:t>В то же время, проверкой установлены недостатки</w:t>
      </w:r>
      <w:r>
        <w:rPr>
          <w:sz w:val="28"/>
          <w:szCs w:val="28"/>
        </w:rPr>
        <w:t>,</w:t>
      </w:r>
      <w:r w:rsidRPr="008C33DC">
        <w:rPr>
          <w:sz w:val="28"/>
          <w:szCs w:val="28"/>
        </w:rPr>
        <w:t xml:space="preserve"> в части </w:t>
      </w:r>
      <w:r w:rsidR="000E4AC9">
        <w:rPr>
          <w:sz w:val="28"/>
          <w:szCs w:val="28"/>
        </w:rPr>
        <w:t xml:space="preserve">не </w:t>
      </w:r>
      <w:r w:rsidRPr="008C33DC">
        <w:rPr>
          <w:sz w:val="28"/>
          <w:szCs w:val="28"/>
        </w:rPr>
        <w:t>эффективного использования имущества</w:t>
      </w:r>
      <w:r w:rsidRPr="007E6EB7">
        <w:rPr>
          <w:sz w:val="28"/>
          <w:szCs w:val="28"/>
        </w:rPr>
        <w:t xml:space="preserve">, </w:t>
      </w:r>
      <w:r w:rsidRPr="008C33DC">
        <w:rPr>
          <w:sz w:val="28"/>
          <w:szCs w:val="28"/>
        </w:rPr>
        <w:t xml:space="preserve">нарушения требований </w:t>
      </w:r>
      <w:r>
        <w:rPr>
          <w:sz w:val="28"/>
          <w:szCs w:val="28"/>
        </w:rPr>
        <w:t>нормативно</w:t>
      </w:r>
      <w:r w:rsidR="00E762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правовых актов Российской Федерации </w:t>
      </w:r>
      <w:r w:rsidR="000D1780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администрации Железного сельского поселения</w:t>
      </w:r>
      <w:r w:rsidR="00DD14B4">
        <w:rPr>
          <w:sz w:val="28"/>
          <w:szCs w:val="28"/>
        </w:rPr>
        <w:t xml:space="preserve"> Усть-Лабинского района</w:t>
      </w:r>
      <w:r w:rsidRPr="008C33DC">
        <w:rPr>
          <w:sz w:val="28"/>
          <w:szCs w:val="28"/>
        </w:rPr>
        <w:t>.</w:t>
      </w:r>
    </w:p>
    <w:p w:rsidR="007E6EB7" w:rsidRPr="008C33DC" w:rsidRDefault="007E6EB7" w:rsidP="007E6EB7">
      <w:pPr>
        <w:ind w:left="15" w:firstLine="693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>Железного</w:t>
      </w:r>
      <w:r w:rsidRPr="008C33DC">
        <w:rPr>
          <w:sz w:val="28"/>
          <w:szCs w:val="28"/>
        </w:rPr>
        <w:t xml:space="preserve"> сельского поселения Усть-Лабинского района и директору </w:t>
      </w:r>
      <w:r>
        <w:rPr>
          <w:sz w:val="28"/>
          <w:szCs w:val="28"/>
        </w:rPr>
        <w:t>МКУК «КДЦ «Железный»</w:t>
      </w:r>
      <w:r w:rsidRPr="008C33DC">
        <w:rPr>
          <w:sz w:val="28"/>
          <w:szCs w:val="28"/>
        </w:rPr>
        <w:t xml:space="preserve"> направлены представления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>
        <w:rPr>
          <w:sz w:val="28"/>
          <w:szCs w:val="28"/>
        </w:rPr>
        <w:t xml:space="preserve">Железного </w:t>
      </w:r>
      <w:r w:rsidRPr="008C33DC">
        <w:rPr>
          <w:sz w:val="28"/>
          <w:szCs w:val="28"/>
        </w:rPr>
        <w:t>сельского поселения Усть-Лабинского района.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района.</w:t>
      </w: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0E4AC9"/>
    <w:rsid w:val="002552AC"/>
    <w:rsid w:val="002A55EE"/>
    <w:rsid w:val="002B6F1D"/>
    <w:rsid w:val="002F09B4"/>
    <w:rsid w:val="00382CCE"/>
    <w:rsid w:val="004A7A31"/>
    <w:rsid w:val="004E7F34"/>
    <w:rsid w:val="00545BB3"/>
    <w:rsid w:val="005E0B8C"/>
    <w:rsid w:val="00663F06"/>
    <w:rsid w:val="007413A3"/>
    <w:rsid w:val="007E6EB7"/>
    <w:rsid w:val="00943E4F"/>
    <w:rsid w:val="00972790"/>
    <w:rsid w:val="00973236"/>
    <w:rsid w:val="00A32482"/>
    <w:rsid w:val="00A8700E"/>
    <w:rsid w:val="00AD6815"/>
    <w:rsid w:val="00D244EF"/>
    <w:rsid w:val="00DD14B4"/>
    <w:rsid w:val="00DD3B6B"/>
    <w:rsid w:val="00E76255"/>
    <w:rsid w:val="00E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2019-12-20T11:06:00Z</cp:lastPrinted>
  <dcterms:created xsi:type="dcterms:W3CDTF">2023-01-31T12:18:00Z</dcterms:created>
  <dcterms:modified xsi:type="dcterms:W3CDTF">2023-01-31T12:18:00Z</dcterms:modified>
</cp:coreProperties>
</file>