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1EC" w:rsidRDefault="008101EC" w:rsidP="008101EC">
      <w:pPr>
        <w:jc w:val="center"/>
        <w:rPr>
          <w:noProof/>
          <w:sz w:val="0"/>
          <w:szCs w:val="0"/>
        </w:rPr>
      </w:pPr>
      <w:r>
        <w:rPr>
          <w:noProof/>
          <w:sz w:val="0"/>
          <w:szCs w:val="0"/>
        </w:rPr>
        <w:drawing>
          <wp:inline distT="0" distB="0" distL="0" distR="0">
            <wp:extent cx="533400" cy="63817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1EC" w:rsidRPr="00957DD5" w:rsidRDefault="008101EC" w:rsidP="008101EC">
      <w:pPr>
        <w:jc w:val="center"/>
      </w:pPr>
    </w:p>
    <w:p w:rsidR="008101EC" w:rsidRPr="00957DD5" w:rsidRDefault="008D05EF" w:rsidP="008101EC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rect id="_x0000_s1026" style="position:absolute;left:0;text-align:left;margin-left:369pt;margin-top:14.6pt;width:108pt;height:27pt;z-index:251656192" filled="f" stroked="f">
            <v:textbox>
              <w:txbxContent>
                <w:p w:rsidR="008101EC" w:rsidRPr="00EA3B36" w:rsidRDefault="008101EC" w:rsidP="008101EC"/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502.35pt;margin-top:4.2pt;width:30pt;height:133.7pt;flip:x;z-index:251657216" filled="f" stroked="f">
            <v:textbox>
              <w:txbxContent>
                <w:p w:rsidR="008101EC" w:rsidRPr="009F24DC" w:rsidRDefault="008101EC" w:rsidP="008101EC"/>
              </w:txbxContent>
            </v:textbox>
          </v:rect>
        </w:pict>
      </w:r>
      <w:r w:rsidR="008101EC" w:rsidRPr="00957DD5">
        <w:rPr>
          <w:b/>
          <w:bCs/>
          <w:sz w:val="28"/>
          <w:szCs w:val="28"/>
        </w:rPr>
        <w:t>АДМИНИСТРАЦИЯ ЖЕЛЕЗНОГО СЕЛЬСКОГО ПОСЕЛЕНИЯ</w:t>
      </w:r>
    </w:p>
    <w:p w:rsidR="008101EC" w:rsidRPr="00957DD5" w:rsidRDefault="008D05EF" w:rsidP="008101EC">
      <w:pPr>
        <w:jc w:val="center"/>
      </w:pPr>
      <w:r>
        <w:rPr>
          <w:noProof/>
        </w:rPr>
        <w:pict>
          <v:rect id="_x0000_s1027" style="position:absolute;left:0;text-align:left;margin-left:396pt;margin-top:1.9pt;width:108pt;height:27pt;z-index:251658240" filled="f" stroked="f">
            <v:textbox style="mso-next-textbox:#_x0000_s1027">
              <w:txbxContent>
                <w:p w:rsidR="008101EC" w:rsidRPr="00EA3B36" w:rsidRDefault="008101EC" w:rsidP="008101EC"/>
              </w:txbxContent>
            </v:textbox>
          </v:rect>
        </w:pict>
      </w:r>
      <w:r w:rsidR="008101EC" w:rsidRPr="00957DD5">
        <w:rPr>
          <w:b/>
          <w:bCs/>
          <w:sz w:val="28"/>
          <w:szCs w:val="28"/>
        </w:rPr>
        <w:t>УСТЬ-ЛАБИНСКОГО РАЙОНА</w:t>
      </w:r>
    </w:p>
    <w:p w:rsidR="008101EC" w:rsidRPr="00EB5366" w:rsidRDefault="008101EC" w:rsidP="008101EC">
      <w:pPr>
        <w:pStyle w:val="a3"/>
        <w:rPr>
          <w:b/>
          <w:bCs/>
          <w:sz w:val="32"/>
          <w:szCs w:val="32"/>
        </w:rPr>
      </w:pPr>
      <w:r w:rsidRPr="00EB5366">
        <w:rPr>
          <w:b/>
          <w:bCs/>
          <w:sz w:val="32"/>
          <w:szCs w:val="32"/>
        </w:rPr>
        <w:t xml:space="preserve">П О С Т А Н О В Л Е Н И Е             </w:t>
      </w:r>
    </w:p>
    <w:p w:rsidR="008101EC" w:rsidRPr="00957DD5" w:rsidRDefault="008101EC" w:rsidP="008101EC">
      <w:pPr>
        <w:jc w:val="center"/>
      </w:pPr>
    </w:p>
    <w:p w:rsidR="008101EC" w:rsidRPr="00FC33E3" w:rsidRDefault="008101EC" w:rsidP="008101EC">
      <w:pPr>
        <w:rPr>
          <w:sz w:val="28"/>
          <w:szCs w:val="28"/>
        </w:rPr>
      </w:pPr>
      <w:r w:rsidRPr="00FC33E3">
        <w:rPr>
          <w:sz w:val="28"/>
          <w:szCs w:val="28"/>
        </w:rPr>
        <w:t xml:space="preserve">от </w:t>
      </w:r>
      <w:r w:rsidR="00FB4D05">
        <w:rPr>
          <w:sz w:val="28"/>
          <w:szCs w:val="28"/>
        </w:rPr>
        <w:t>1</w:t>
      </w:r>
      <w:r w:rsidR="00547EAF">
        <w:rPr>
          <w:sz w:val="28"/>
          <w:szCs w:val="28"/>
        </w:rPr>
        <w:t>2</w:t>
      </w:r>
      <w:r w:rsidR="00FB4D05">
        <w:rPr>
          <w:sz w:val="28"/>
          <w:szCs w:val="28"/>
        </w:rPr>
        <w:t xml:space="preserve"> июля </w:t>
      </w:r>
      <w:r w:rsidR="00DE7A09">
        <w:rPr>
          <w:sz w:val="28"/>
          <w:szCs w:val="28"/>
        </w:rPr>
        <w:t>2</w:t>
      </w:r>
      <w:r w:rsidR="00485B21" w:rsidRPr="00FC33E3">
        <w:rPr>
          <w:sz w:val="28"/>
          <w:szCs w:val="28"/>
        </w:rPr>
        <w:t>0</w:t>
      </w:r>
      <w:r w:rsidR="003C6614">
        <w:rPr>
          <w:sz w:val="28"/>
          <w:szCs w:val="28"/>
        </w:rPr>
        <w:t>2</w:t>
      </w:r>
      <w:r w:rsidR="00547EAF">
        <w:rPr>
          <w:sz w:val="28"/>
          <w:szCs w:val="28"/>
        </w:rPr>
        <w:t>4</w:t>
      </w:r>
      <w:r w:rsidR="002D03D2">
        <w:rPr>
          <w:sz w:val="28"/>
          <w:szCs w:val="28"/>
        </w:rPr>
        <w:t xml:space="preserve"> года</w:t>
      </w:r>
      <w:r w:rsidR="002D03D2">
        <w:rPr>
          <w:sz w:val="28"/>
          <w:szCs w:val="28"/>
        </w:rPr>
        <w:tab/>
      </w:r>
      <w:r w:rsidR="002D03D2">
        <w:rPr>
          <w:sz w:val="28"/>
          <w:szCs w:val="28"/>
        </w:rPr>
        <w:tab/>
      </w:r>
      <w:r w:rsidR="002D03D2">
        <w:rPr>
          <w:sz w:val="28"/>
          <w:szCs w:val="28"/>
        </w:rPr>
        <w:tab/>
      </w:r>
      <w:r w:rsidR="002D03D2">
        <w:rPr>
          <w:sz w:val="28"/>
          <w:szCs w:val="28"/>
        </w:rPr>
        <w:tab/>
      </w:r>
      <w:r w:rsidR="002D03D2">
        <w:rPr>
          <w:sz w:val="28"/>
          <w:szCs w:val="28"/>
        </w:rPr>
        <w:tab/>
      </w:r>
      <w:r w:rsidR="002D03D2">
        <w:rPr>
          <w:sz w:val="28"/>
          <w:szCs w:val="28"/>
        </w:rPr>
        <w:tab/>
      </w:r>
      <w:r w:rsidR="002D03D2">
        <w:rPr>
          <w:sz w:val="28"/>
          <w:szCs w:val="28"/>
        </w:rPr>
        <w:tab/>
      </w:r>
      <w:r w:rsidR="002D03D2">
        <w:rPr>
          <w:sz w:val="28"/>
          <w:szCs w:val="28"/>
        </w:rPr>
        <w:tab/>
      </w:r>
      <w:r w:rsidR="002D03D2">
        <w:rPr>
          <w:sz w:val="28"/>
          <w:szCs w:val="28"/>
        </w:rPr>
        <w:tab/>
      </w:r>
      <w:r w:rsidRPr="00FC33E3">
        <w:rPr>
          <w:sz w:val="28"/>
          <w:szCs w:val="28"/>
        </w:rPr>
        <w:t xml:space="preserve">№ </w:t>
      </w:r>
      <w:r w:rsidR="00547EAF">
        <w:rPr>
          <w:sz w:val="28"/>
          <w:szCs w:val="28"/>
        </w:rPr>
        <w:t>92</w:t>
      </w:r>
    </w:p>
    <w:p w:rsidR="008101EC" w:rsidRDefault="008101EC" w:rsidP="008101EC">
      <w:pPr>
        <w:tabs>
          <w:tab w:val="left" w:pos="540"/>
        </w:tabs>
        <w:jc w:val="center"/>
        <w:rPr>
          <w:sz w:val="28"/>
          <w:szCs w:val="28"/>
        </w:rPr>
      </w:pPr>
      <w:r w:rsidRPr="00FC33E3">
        <w:rPr>
          <w:sz w:val="28"/>
          <w:szCs w:val="28"/>
        </w:rPr>
        <w:t>хутор Железный</w:t>
      </w:r>
    </w:p>
    <w:p w:rsidR="0049133A" w:rsidRPr="00B42E7E" w:rsidRDefault="0049133A" w:rsidP="008101EC">
      <w:pPr>
        <w:tabs>
          <w:tab w:val="left" w:pos="540"/>
        </w:tabs>
        <w:jc w:val="center"/>
        <w:rPr>
          <w:sz w:val="28"/>
          <w:szCs w:val="28"/>
        </w:rPr>
      </w:pPr>
    </w:p>
    <w:p w:rsidR="008101EC" w:rsidRDefault="008101EC" w:rsidP="0038391F">
      <w:pPr>
        <w:jc w:val="center"/>
        <w:outlineLvl w:val="0"/>
        <w:rPr>
          <w:b/>
          <w:sz w:val="28"/>
          <w:szCs w:val="28"/>
        </w:rPr>
      </w:pPr>
      <w:r w:rsidRPr="00E30CD8">
        <w:rPr>
          <w:b/>
          <w:sz w:val="28"/>
          <w:szCs w:val="28"/>
        </w:rPr>
        <w:t xml:space="preserve">Об утверждении отчета об исполнении бюджета </w:t>
      </w:r>
      <w:r>
        <w:rPr>
          <w:b/>
          <w:sz w:val="28"/>
          <w:szCs w:val="28"/>
        </w:rPr>
        <w:t>Железного</w:t>
      </w:r>
      <w:r w:rsidRPr="00E30CD8">
        <w:rPr>
          <w:b/>
          <w:sz w:val="28"/>
          <w:szCs w:val="28"/>
        </w:rPr>
        <w:t xml:space="preserve"> сельского поселения Усть-Лабинского района</w:t>
      </w:r>
      <w:r>
        <w:rPr>
          <w:b/>
          <w:sz w:val="28"/>
          <w:szCs w:val="28"/>
        </w:rPr>
        <w:t xml:space="preserve"> за </w:t>
      </w:r>
      <w:r w:rsidR="00DE7A09">
        <w:rPr>
          <w:b/>
          <w:sz w:val="28"/>
          <w:szCs w:val="28"/>
        </w:rPr>
        <w:t>1</w:t>
      </w:r>
      <w:r w:rsidR="00FC33E3" w:rsidRPr="00FC33E3">
        <w:rPr>
          <w:b/>
          <w:sz w:val="28"/>
          <w:szCs w:val="28"/>
        </w:rPr>
        <w:t xml:space="preserve"> </w:t>
      </w:r>
      <w:r w:rsidR="002E10BD">
        <w:rPr>
          <w:b/>
          <w:sz w:val="28"/>
          <w:szCs w:val="28"/>
        </w:rPr>
        <w:t xml:space="preserve">полугодие </w:t>
      </w:r>
      <w:r>
        <w:rPr>
          <w:b/>
          <w:sz w:val="28"/>
          <w:szCs w:val="28"/>
        </w:rPr>
        <w:t>20</w:t>
      </w:r>
      <w:r w:rsidR="003C6614">
        <w:rPr>
          <w:b/>
          <w:sz w:val="28"/>
          <w:szCs w:val="28"/>
        </w:rPr>
        <w:t>2</w:t>
      </w:r>
      <w:r w:rsidR="002D03D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:rsidR="00C7126D" w:rsidRDefault="00C7126D" w:rsidP="008101EC">
      <w:pPr>
        <w:jc w:val="center"/>
        <w:rPr>
          <w:b/>
          <w:sz w:val="28"/>
          <w:szCs w:val="28"/>
        </w:rPr>
      </w:pPr>
    </w:p>
    <w:p w:rsidR="00082CCB" w:rsidRDefault="00C7126D" w:rsidP="006C2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2CCB">
        <w:rPr>
          <w:sz w:val="28"/>
          <w:szCs w:val="28"/>
        </w:rPr>
        <w:t>В соответствии со статьей 264.2 Бюджетного кодекса Российской Федерации и решением Совета Железного сельского поселения Усть-Лабинского района от</w:t>
      </w:r>
      <w:r w:rsidR="00485B21">
        <w:rPr>
          <w:sz w:val="28"/>
          <w:szCs w:val="28"/>
        </w:rPr>
        <w:t xml:space="preserve"> </w:t>
      </w:r>
      <w:r w:rsidR="00C529A2">
        <w:rPr>
          <w:sz w:val="28"/>
          <w:szCs w:val="28"/>
        </w:rPr>
        <w:t xml:space="preserve">28 мая </w:t>
      </w:r>
      <w:r w:rsidR="00C529A2" w:rsidRPr="00665B08">
        <w:rPr>
          <w:sz w:val="28"/>
          <w:szCs w:val="28"/>
        </w:rPr>
        <w:t>2021 года</w:t>
      </w:r>
      <w:r w:rsidR="00082CCB">
        <w:rPr>
          <w:sz w:val="28"/>
          <w:szCs w:val="28"/>
        </w:rPr>
        <w:t xml:space="preserve"> №3</w:t>
      </w:r>
      <w:r w:rsidR="00C529A2" w:rsidRPr="00C529A2">
        <w:rPr>
          <w:sz w:val="28"/>
          <w:szCs w:val="28"/>
        </w:rPr>
        <w:t xml:space="preserve"> </w:t>
      </w:r>
      <w:r w:rsidR="00C529A2" w:rsidRPr="00665B08">
        <w:rPr>
          <w:sz w:val="28"/>
          <w:szCs w:val="28"/>
        </w:rPr>
        <w:t xml:space="preserve">Протокол № </w:t>
      </w:r>
      <w:r w:rsidR="00C529A2">
        <w:rPr>
          <w:sz w:val="28"/>
          <w:szCs w:val="28"/>
        </w:rPr>
        <w:t>31</w:t>
      </w:r>
      <w:r w:rsidR="00082CCB">
        <w:rPr>
          <w:sz w:val="28"/>
          <w:szCs w:val="28"/>
        </w:rPr>
        <w:t xml:space="preserve"> «Об утверждении Положения о бюджетном процессе в Железном сельском поселении Усть-Лабинского района» </w:t>
      </w:r>
      <w:proofErr w:type="gramStart"/>
      <w:r w:rsidR="00082CCB">
        <w:rPr>
          <w:sz w:val="28"/>
          <w:szCs w:val="28"/>
        </w:rPr>
        <w:t>п</w:t>
      </w:r>
      <w:proofErr w:type="gramEnd"/>
      <w:r w:rsidR="00082CCB">
        <w:rPr>
          <w:sz w:val="28"/>
          <w:szCs w:val="28"/>
        </w:rPr>
        <w:t xml:space="preserve"> о с т а н о в л я ю:</w:t>
      </w:r>
    </w:p>
    <w:p w:rsidR="00DF1D14" w:rsidRPr="003F4178" w:rsidRDefault="003F4178" w:rsidP="006C2FB3">
      <w:pPr>
        <w:ind w:firstLine="567"/>
        <w:jc w:val="both"/>
        <w:rPr>
          <w:color w:val="212529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082CCB" w:rsidRPr="003F4178">
        <w:rPr>
          <w:sz w:val="28"/>
          <w:szCs w:val="28"/>
        </w:rPr>
        <w:t>Утвердить отчет об исполнении бюджета Железного сельского</w:t>
      </w:r>
      <w:r w:rsidR="002D03D2">
        <w:rPr>
          <w:sz w:val="28"/>
          <w:szCs w:val="28"/>
        </w:rPr>
        <w:t xml:space="preserve"> </w:t>
      </w:r>
      <w:r w:rsidR="00082CCB" w:rsidRPr="003F4178">
        <w:rPr>
          <w:sz w:val="28"/>
          <w:szCs w:val="28"/>
        </w:rPr>
        <w:t xml:space="preserve">поселения Усть-Лабинского района за </w:t>
      </w:r>
      <w:bookmarkStart w:id="0" w:name="_Hlk518995039"/>
      <w:r w:rsidR="002D03D2">
        <w:rPr>
          <w:sz w:val="28"/>
          <w:szCs w:val="28"/>
        </w:rPr>
        <w:t xml:space="preserve">1 </w:t>
      </w:r>
      <w:r w:rsidR="002E10BD">
        <w:rPr>
          <w:sz w:val="28"/>
          <w:szCs w:val="28"/>
        </w:rPr>
        <w:t xml:space="preserve">полугодие </w:t>
      </w:r>
      <w:bookmarkEnd w:id="0"/>
      <w:r w:rsidR="00082CCB" w:rsidRPr="003F4178">
        <w:rPr>
          <w:sz w:val="28"/>
          <w:szCs w:val="28"/>
        </w:rPr>
        <w:t>20</w:t>
      </w:r>
      <w:r w:rsidR="003C6614" w:rsidRPr="003F4178">
        <w:rPr>
          <w:sz w:val="28"/>
          <w:szCs w:val="28"/>
        </w:rPr>
        <w:t>2</w:t>
      </w:r>
      <w:r w:rsidR="00547EAF">
        <w:rPr>
          <w:sz w:val="28"/>
          <w:szCs w:val="28"/>
        </w:rPr>
        <w:t>4</w:t>
      </w:r>
      <w:r w:rsidR="00082CCB" w:rsidRPr="003F4178">
        <w:rPr>
          <w:sz w:val="28"/>
          <w:szCs w:val="28"/>
        </w:rPr>
        <w:t xml:space="preserve"> года </w:t>
      </w:r>
      <w:r w:rsidR="00DF1D14" w:rsidRPr="003F4178">
        <w:rPr>
          <w:color w:val="212529"/>
          <w:sz w:val="28"/>
          <w:szCs w:val="28"/>
        </w:rPr>
        <w:t>согласно приложению к настоящему постановлению.</w:t>
      </w:r>
    </w:p>
    <w:p w:rsidR="003F4178" w:rsidRPr="003F4178" w:rsidRDefault="003F4178" w:rsidP="006C2FB3">
      <w:pPr>
        <w:ind w:firstLine="567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2.</w:t>
      </w:r>
      <w:r w:rsidRPr="003F4178">
        <w:rPr>
          <w:color w:val="212529"/>
          <w:sz w:val="28"/>
          <w:szCs w:val="28"/>
        </w:rPr>
        <w:t>Финансовому отделу администрации Железного сельского поселения Усть-Лабинского района (</w:t>
      </w:r>
      <w:proofErr w:type="spellStart"/>
      <w:r w:rsidR="002D03D2">
        <w:rPr>
          <w:color w:val="212529"/>
          <w:sz w:val="28"/>
          <w:szCs w:val="28"/>
        </w:rPr>
        <w:t>Лубожева</w:t>
      </w:r>
      <w:proofErr w:type="spellEnd"/>
      <w:r w:rsidRPr="003F4178">
        <w:rPr>
          <w:color w:val="212529"/>
          <w:sz w:val="28"/>
          <w:szCs w:val="28"/>
        </w:rPr>
        <w:t>) обеспечить:</w:t>
      </w:r>
    </w:p>
    <w:p w:rsidR="00DF1D14" w:rsidRPr="003F4178" w:rsidRDefault="002D03D2" w:rsidP="006C2FB3">
      <w:pPr>
        <w:ind w:firstLine="567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- </w:t>
      </w:r>
      <w:r w:rsidR="00DF1D14" w:rsidRPr="003F4178">
        <w:rPr>
          <w:color w:val="212529"/>
          <w:sz w:val="28"/>
          <w:szCs w:val="28"/>
        </w:rPr>
        <w:t xml:space="preserve">направление отчета об исполнении бюджета </w:t>
      </w:r>
      <w:r w:rsidR="003F4178" w:rsidRPr="003F4178">
        <w:rPr>
          <w:color w:val="212529"/>
          <w:sz w:val="28"/>
          <w:szCs w:val="28"/>
        </w:rPr>
        <w:t xml:space="preserve">Железного сельского поселения Усть-Лабинского района </w:t>
      </w:r>
      <w:r w:rsidR="00DF1D14" w:rsidRPr="003F4178">
        <w:rPr>
          <w:color w:val="212529"/>
          <w:sz w:val="28"/>
          <w:szCs w:val="28"/>
        </w:rPr>
        <w:t xml:space="preserve">за </w:t>
      </w:r>
      <w:r w:rsidR="002E10BD">
        <w:rPr>
          <w:color w:val="212529"/>
          <w:sz w:val="28"/>
          <w:szCs w:val="28"/>
        </w:rPr>
        <w:t>1 полугодие</w:t>
      </w:r>
      <w:r w:rsidR="00DF1D14" w:rsidRPr="003F4178">
        <w:rPr>
          <w:color w:val="212529"/>
          <w:sz w:val="28"/>
          <w:szCs w:val="28"/>
        </w:rPr>
        <w:t xml:space="preserve"> 202</w:t>
      </w:r>
      <w:r w:rsidR="00547EAF">
        <w:rPr>
          <w:color w:val="212529"/>
          <w:sz w:val="28"/>
          <w:szCs w:val="28"/>
        </w:rPr>
        <w:t>4</w:t>
      </w:r>
      <w:r w:rsidR="00DF1D14" w:rsidRPr="003F4178">
        <w:rPr>
          <w:color w:val="212529"/>
          <w:sz w:val="28"/>
          <w:szCs w:val="28"/>
        </w:rPr>
        <w:t xml:space="preserve"> года в Контрольно-счетную палату муниципального образования Усть-Лабинский район;</w:t>
      </w:r>
    </w:p>
    <w:p w:rsidR="0047133E" w:rsidRPr="003F4178" w:rsidRDefault="003F4178" w:rsidP="006C2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82CCB" w:rsidRPr="003F4178">
        <w:rPr>
          <w:sz w:val="28"/>
          <w:szCs w:val="28"/>
        </w:rPr>
        <w:t xml:space="preserve">. </w:t>
      </w:r>
      <w:r w:rsidR="0047133E" w:rsidRPr="003F4178">
        <w:rPr>
          <w:sz w:val="28"/>
          <w:szCs w:val="28"/>
        </w:rPr>
        <w:t>Общему отделу администрации Железного сельского поселения Усть-Лабинского района (</w:t>
      </w:r>
      <w:r w:rsidR="002D03D2">
        <w:rPr>
          <w:sz w:val="28"/>
          <w:szCs w:val="28"/>
        </w:rPr>
        <w:t>Ланбина Н.В.</w:t>
      </w:r>
      <w:r w:rsidR="0094760D" w:rsidRPr="003F4178">
        <w:rPr>
          <w:sz w:val="28"/>
          <w:szCs w:val="28"/>
        </w:rPr>
        <w:t>)</w:t>
      </w:r>
      <w:r w:rsidR="0047133E" w:rsidRPr="003F4178">
        <w:rPr>
          <w:sz w:val="28"/>
          <w:szCs w:val="28"/>
        </w:rPr>
        <w:t xml:space="preserve"> обнародовать настоящее постановление.</w:t>
      </w:r>
    </w:p>
    <w:p w:rsidR="0047133E" w:rsidRPr="003F4178" w:rsidRDefault="003F4178" w:rsidP="006C2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7133E" w:rsidRPr="003F4178">
        <w:rPr>
          <w:sz w:val="28"/>
          <w:szCs w:val="28"/>
        </w:rPr>
        <w:t>.</w:t>
      </w:r>
      <w:proofErr w:type="gramStart"/>
      <w:r w:rsidR="0047133E" w:rsidRPr="003F4178">
        <w:rPr>
          <w:sz w:val="28"/>
          <w:szCs w:val="28"/>
        </w:rPr>
        <w:t>Контроль за</w:t>
      </w:r>
      <w:proofErr w:type="gramEnd"/>
      <w:r w:rsidR="0047133E" w:rsidRPr="003F4178">
        <w:rPr>
          <w:sz w:val="28"/>
          <w:szCs w:val="28"/>
        </w:rPr>
        <w:t xml:space="preserve"> исполнением настоящего постановления возложить на </w:t>
      </w:r>
      <w:r w:rsidR="00DE7A09" w:rsidRPr="003F4178">
        <w:rPr>
          <w:sz w:val="28"/>
          <w:szCs w:val="28"/>
        </w:rPr>
        <w:t>главу</w:t>
      </w:r>
      <w:r w:rsidR="0047133E" w:rsidRPr="003F4178">
        <w:rPr>
          <w:sz w:val="28"/>
          <w:szCs w:val="28"/>
        </w:rPr>
        <w:t>Железного сельского поселения Усть-Лабинского района Е.С.Абакумову.</w:t>
      </w:r>
    </w:p>
    <w:p w:rsidR="0047133E" w:rsidRPr="003F4178" w:rsidRDefault="003F4178" w:rsidP="006C2F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7133E" w:rsidRPr="003F4178">
        <w:rPr>
          <w:sz w:val="28"/>
          <w:szCs w:val="28"/>
        </w:rPr>
        <w:t xml:space="preserve">.Настоящее постановление вступает в силу со дня его </w:t>
      </w:r>
      <w:r w:rsidR="00CC2A1F">
        <w:rPr>
          <w:sz w:val="28"/>
          <w:szCs w:val="28"/>
        </w:rPr>
        <w:t>обнародования</w:t>
      </w:r>
      <w:r w:rsidR="0047133E" w:rsidRPr="003F4178">
        <w:rPr>
          <w:sz w:val="28"/>
          <w:szCs w:val="28"/>
        </w:rPr>
        <w:t>.</w:t>
      </w:r>
    </w:p>
    <w:p w:rsidR="0047133E" w:rsidRPr="003F4178" w:rsidRDefault="0047133E" w:rsidP="002D03D2">
      <w:pPr>
        <w:jc w:val="both"/>
        <w:rPr>
          <w:sz w:val="28"/>
          <w:szCs w:val="28"/>
        </w:rPr>
      </w:pPr>
    </w:p>
    <w:p w:rsidR="00C7126D" w:rsidRDefault="00C7126D" w:rsidP="002D03D2">
      <w:pPr>
        <w:jc w:val="both"/>
      </w:pPr>
    </w:p>
    <w:p w:rsidR="00C7126D" w:rsidRDefault="006C2FB3" w:rsidP="002D03D2">
      <w:pPr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6C2FB3" w:rsidRDefault="006C2FB3" w:rsidP="002D03D2">
      <w:pPr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Железного сельского поселения </w:t>
      </w:r>
    </w:p>
    <w:p w:rsidR="006C2FB3" w:rsidRDefault="006C2FB3" w:rsidP="002D03D2">
      <w:pPr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t>Усть-Лабинского района                                                                 Е.С. Абакумова</w:t>
      </w:r>
    </w:p>
    <w:p w:rsidR="006C2FB3" w:rsidRDefault="006C2FB3" w:rsidP="002D03D2">
      <w:pPr>
        <w:ind w:right="-108"/>
        <w:jc w:val="both"/>
        <w:rPr>
          <w:sz w:val="28"/>
          <w:szCs w:val="28"/>
        </w:rPr>
      </w:pPr>
    </w:p>
    <w:p w:rsidR="00A96C35" w:rsidRDefault="00A96C35" w:rsidP="002D03D2">
      <w:pPr>
        <w:ind w:right="-108"/>
        <w:jc w:val="both"/>
        <w:rPr>
          <w:sz w:val="28"/>
          <w:szCs w:val="28"/>
        </w:rPr>
      </w:pPr>
    </w:p>
    <w:p w:rsidR="00A96C35" w:rsidRDefault="00A96C35" w:rsidP="002D03D2">
      <w:pPr>
        <w:ind w:right="-108"/>
        <w:jc w:val="both"/>
        <w:rPr>
          <w:sz w:val="28"/>
          <w:szCs w:val="28"/>
        </w:rPr>
      </w:pPr>
    </w:p>
    <w:p w:rsidR="00A96C35" w:rsidRDefault="00A96C35" w:rsidP="002D03D2">
      <w:pPr>
        <w:ind w:right="-108"/>
        <w:jc w:val="both"/>
        <w:rPr>
          <w:sz w:val="28"/>
          <w:szCs w:val="28"/>
        </w:rPr>
      </w:pPr>
    </w:p>
    <w:p w:rsidR="00A96C35" w:rsidRDefault="00A96C35" w:rsidP="002D03D2">
      <w:pPr>
        <w:ind w:right="-108"/>
        <w:jc w:val="both"/>
        <w:rPr>
          <w:sz w:val="28"/>
          <w:szCs w:val="28"/>
        </w:rPr>
      </w:pPr>
    </w:p>
    <w:p w:rsidR="00680770" w:rsidRDefault="00680770" w:rsidP="002D03D2">
      <w:pPr>
        <w:jc w:val="both"/>
        <w:rPr>
          <w:b/>
          <w:sz w:val="28"/>
          <w:szCs w:val="28"/>
        </w:rPr>
      </w:pPr>
      <w:bookmarkStart w:id="1" w:name="_GoBack"/>
      <w:bookmarkEnd w:id="1"/>
    </w:p>
    <w:sectPr w:rsidR="00680770" w:rsidSect="00755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673CE"/>
    <w:multiLevelType w:val="hybridMultilevel"/>
    <w:tmpl w:val="FE78C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1187E"/>
    <w:multiLevelType w:val="multilevel"/>
    <w:tmpl w:val="C3DED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A543CD"/>
    <w:multiLevelType w:val="multilevel"/>
    <w:tmpl w:val="87BE29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01EC"/>
    <w:rsid w:val="00037C83"/>
    <w:rsid w:val="00073C2D"/>
    <w:rsid w:val="00075BB3"/>
    <w:rsid w:val="00082CCB"/>
    <w:rsid w:val="00146B28"/>
    <w:rsid w:val="001E261B"/>
    <w:rsid w:val="0020196B"/>
    <w:rsid w:val="002D03D2"/>
    <w:rsid w:val="002E10BD"/>
    <w:rsid w:val="00327A53"/>
    <w:rsid w:val="00351E0B"/>
    <w:rsid w:val="0038391F"/>
    <w:rsid w:val="003A5AF6"/>
    <w:rsid w:val="003B4D00"/>
    <w:rsid w:val="003C419C"/>
    <w:rsid w:val="003C6614"/>
    <w:rsid w:val="003D0C27"/>
    <w:rsid w:val="003F4178"/>
    <w:rsid w:val="003F48EC"/>
    <w:rsid w:val="0047133E"/>
    <w:rsid w:val="00485B21"/>
    <w:rsid w:val="0049133A"/>
    <w:rsid w:val="0049299E"/>
    <w:rsid w:val="004D1C04"/>
    <w:rsid w:val="00504664"/>
    <w:rsid w:val="005147B9"/>
    <w:rsid w:val="00547EAF"/>
    <w:rsid w:val="005A7257"/>
    <w:rsid w:val="005F3991"/>
    <w:rsid w:val="00680770"/>
    <w:rsid w:val="006C2FB3"/>
    <w:rsid w:val="00737316"/>
    <w:rsid w:val="007552B5"/>
    <w:rsid w:val="007C695C"/>
    <w:rsid w:val="007E7D22"/>
    <w:rsid w:val="008101EC"/>
    <w:rsid w:val="00816350"/>
    <w:rsid w:val="008A27A7"/>
    <w:rsid w:val="008A7F63"/>
    <w:rsid w:val="008D05EF"/>
    <w:rsid w:val="00943651"/>
    <w:rsid w:val="0094760D"/>
    <w:rsid w:val="00947AA6"/>
    <w:rsid w:val="009743C3"/>
    <w:rsid w:val="009A7DDE"/>
    <w:rsid w:val="009D31A2"/>
    <w:rsid w:val="00A96C35"/>
    <w:rsid w:val="00B05988"/>
    <w:rsid w:val="00B45933"/>
    <w:rsid w:val="00B8407B"/>
    <w:rsid w:val="00C0213C"/>
    <w:rsid w:val="00C31040"/>
    <w:rsid w:val="00C529A2"/>
    <w:rsid w:val="00C65DD7"/>
    <w:rsid w:val="00C66B71"/>
    <w:rsid w:val="00C7126D"/>
    <w:rsid w:val="00C91AB8"/>
    <w:rsid w:val="00CC2A1F"/>
    <w:rsid w:val="00D02612"/>
    <w:rsid w:val="00D03ACF"/>
    <w:rsid w:val="00D077B7"/>
    <w:rsid w:val="00D82924"/>
    <w:rsid w:val="00DE03D7"/>
    <w:rsid w:val="00DE7A09"/>
    <w:rsid w:val="00DF1D14"/>
    <w:rsid w:val="00DF5473"/>
    <w:rsid w:val="00E62363"/>
    <w:rsid w:val="00E86D62"/>
    <w:rsid w:val="00E927A2"/>
    <w:rsid w:val="00EF7197"/>
    <w:rsid w:val="00F2340A"/>
    <w:rsid w:val="00F86F63"/>
    <w:rsid w:val="00FB4D05"/>
    <w:rsid w:val="00FC33E3"/>
    <w:rsid w:val="00FE2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101EC"/>
    <w:pPr>
      <w:jc w:val="center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8101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1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712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DE03D7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E03D7"/>
    <w:rPr>
      <w:b/>
      <w:bCs/>
    </w:rPr>
  </w:style>
  <w:style w:type="paragraph" w:styleId="a8">
    <w:name w:val="List Paragraph"/>
    <w:basedOn w:val="a"/>
    <w:uiPriority w:val="34"/>
    <w:qFormat/>
    <w:rsid w:val="00DF1D14"/>
    <w:pPr>
      <w:ind w:left="720"/>
      <w:contextualSpacing/>
    </w:pPr>
  </w:style>
  <w:style w:type="paragraph" w:styleId="a9">
    <w:name w:val="Plain Text"/>
    <w:basedOn w:val="a"/>
    <w:link w:val="aa"/>
    <w:rsid w:val="006C2FB3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6C2FB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2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2024-08-29T13:56:00Z</cp:lastPrinted>
  <dcterms:created xsi:type="dcterms:W3CDTF">2015-07-13T10:48:00Z</dcterms:created>
  <dcterms:modified xsi:type="dcterms:W3CDTF">2024-09-26T11:16:00Z</dcterms:modified>
</cp:coreProperties>
</file>