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Усть-Л</w:t>
      </w:r>
      <w:bookmarkStart w:id="0" w:name="_GoBack"/>
      <w:r>
        <w:rPr>
          <w:b/>
          <w:sz w:val="35"/>
        </w:rPr>
        <w:t>абинс</w:t>
      </w:r>
      <w:bookmarkEnd w:id="0"/>
      <w:r>
        <w:rPr>
          <w:b/>
          <w:sz w:val="35"/>
        </w:rPr>
        <w:t>кая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F00A2C" w:rsidRDefault="009F0B6A" w:rsidP="00F00A2C">
      <w:pPr>
        <w:spacing w:line="360" w:lineRule="auto"/>
        <w:jc w:val="center"/>
        <w:rPr>
          <w:szCs w:val="24"/>
        </w:rPr>
      </w:pPr>
      <w:r w:rsidRPr="00F00A2C">
        <w:rPr>
          <w:szCs w:val="24"/>
        </w:rPr>
        <w:t>РЕШЕНИЕ</w:t>
      </w:r>
    </w:p>
    <w:p w:rsidR="009F0B6A" w:rsidRPr="00F00A2C" w:rsidRDefault="009F0B6A" w:rsidP="00F00A2C">
      <w:pPr>
        <w:spacing w:line="360" w:lineRule="auto"/>
        <w:jc w:val="center"/>
        <w:rPr>
          <w:szCs w:val="24"/>
        </w:rPr>
      </w:pPr>
    </w:p>
    <w:p w:rsidR="009F0B6A" w:rsidRPr="00F00A2C" w:rsidRDefault="009F0B6A" w:rsidP="00F00A2C">
      <w:pPr>
        <w:spacing w:line="360" w:lineRule="auto"/>
        <w:jc w:val="left"/>
        <w:rPr>
          <w:szCs w:val="24"/>
        </w:rPr>
      </w:pPr>
      <w:r w:rsidRPr="00F00A2C">
        <w:rPr>
          <w:szCs w:val="24"/>
        </w:rPr>
        <w:t>«</w:t>
      </w:r>
      <w:r w:rsidR="00B31E71" w:rsidRPr="00260576">
        <w:rPr>
          <w:szCs w:val="24"/>
        </w:rPr>
        <w:t>03</w:t>
      </w:r>
      <w:r w:rsidR="00912AF2" w:rsidRPr="00F00A2C">
        <w:rPr>
          <w:szCs w:val="24"/>
        </w:rPr>
        <w:t xml:space="preserve">» </w:t>
      </w:r>
      <w:r w:rsidR="00B31E71">
        <w:rPr>
          <w:szCs w:val="24"/>
        </w:rPr>
        <w:t>января</w:t>
      </w:r>
      <w:r w:rsidRPr="00F00A2C">
        <w:rPr>
          <w:szCs w:val="24"/>
        </w:rPr>
        <w:t xml:space="preserve"> 202</w:t>
      </w:r>
      <w:r w:rsidR="00B31E71">
        <w:rPr>
          <w:szCs w:val="24"/>
        </w:rPr>
        <w:t>5</w:t>
      </w:r>
      <w:r w:rsidR="00F00A2C" w:rsidRPr="00F00A2C">
        <w:rPr>
          <w:szCs w:val="24"/>
        </w:rPr>
        <w:t xml:space="preserve"> г.</w:t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  <w:t xml:space="preserve">№ </w:t>
      </w:r>
      <w:r w:rsidR="00B31E71">
        <w:rPr>
          <w:szCs w:val="24"/>
        </w:rPr>
        <w:t>90/</w:t>
      </w:r>
      <w:r w:rsidR="009E78C8">
        <w:rPr>
          <w:szCs w:val="24"/>
        </w:rPr>
        <w:t>8</w:t>
      </w:r>
      <w:r w:rsidR="00260576">
        <w:rPr>
          <w:szCs w:val="24"/>
        </w:rPr>
        <w:t>67</w:t>
      </w:r>
    </w:p>
    <w:p w:rsidR="00260576" w:rsidRPr="00F95E0D" w:rsidRDefault="00260576" w:rsidP="00260576">
      <w:pPr>
        <w:jc w:val="center"/>
        <w:rPr>
          <w:rFonts w:eastAsia="Times New Roman"/>
          <w:b/>
          <w:szCs w:val="28"/>
          <w:lang w:eastAsia="ru-RU"/>
        </w:rPr>
      </w:pPr>
      <w:r w:rsidRPr="00F95E0D">
        <w:rPr>
          <w:rFonts w:eastAsia="Times New Roman"/>
          <w:b/>
          <w:szCs w:val="28"/>
          <w:lang w:val="x-none" w:eastAsia="ru-RU"/>
        </w:rPr>
        <w:t>О Календарном плане мероприятий по подготовке и</w:t>
      </w:r>
      <w:r w:rsidRPr="00F95E0D">
        <w:rPr>
          <w:rFonts w:eastAsia="Times New Roman"/>
          <w:b/>
          <w:szCs w:val="28"/>
          <w:lang w:eastAsia="ru-RU"/>
        </w:rPr>
        <w:t xml:space="preserve"> </w:t>
      </w:r>
      <w:r w:rsidRPr="00F95E0D">
        <w:rPr>
          <w:rFonts w:eastAsia="Times New Roman"/>
          <w:b/>
          <w:szCs w:val="28"/>
          <w:lang w:val="x-none" w:eastAsia="ru-RU"/>
        </w:rPr>
        <w:t>проведению</w:t>
      </w:r>
      <w:r w:rsidRPr="00F95E0D">
        <w:rPr>
          <w:rFonts w:eastAsia="Times New Roman"/>
          <w:b/>
          <w:szCs w:val="28"/>
          <w:lang w:eastAsia="ru-RU"/>
        </w:rPr>
        <w:t xml:space="preserve"> </w:t>
      </w:r>
    </w:p>
    <w:p w:rsidR="00260576" w:rsidRPr="00F95E0D" w:rsidRDefault="00260576" w:rsidP="00260576">
      <w:pPr>
        <w:jc w:val="center"/>
        <w:rPr>
          <w:rFonts w:eastAsia="Times New Roman"/>
          <w:szCs w:val="28"/>
          <w:lang w:val="x-none" w:eastAsia="x-none"/>
        </w:rPr>
      </w:pPr>
      <w:r w:rsidRPr="00F95E0D">
        <w:rPr>
          <w:rFonts w:eastAsia="Times New Roman"/>
          <w:b/>
          <w:szCs w:val="28"/>
          <w:lang w:eastAsia="ru-RU"/>
        </w:rPr>
        <w:t xml:space="preserve">досрочных </w:t>
      </w:r>
      <w:r w:rsidRPr="00F95E0D">
        <w:rPr>
          <w:rFonts w:eastAsia="Times New Roman"/>
          <w:b/>
          <w:szCs w:val="28"/>
          <w:lang w:val="x-none" w:eastAsia="ru-RU"/>
        </w:rPr>
        <w:t xml:space="preserve">выборов </w:t>
      </w:r>
      <w:r w:rsidRPr="00F95E0D">
        <w:rPr>
          <w:rFonts w:eastAsia="Times New Roman"/>
          <w:b/>
          <w:szCs w:val="28"/>
          <w:lang w:eastAsia="ru-RU"/>
        </w:rPr>
        <w:t xml:space="preserve">главы </w:t>
      </w:r>
      <w:r>
        <w:rPr>
          <w:rFonts w:eastAsia="Times New Roman"/>
          <w:b/>
          <w:szCs w:val="28"/>
          <w:lang w:eastAsia="ru-RU"/>
        </w:rPr>
        <w:t>Вимовского сельского поселения, Воронежского сельского поселения, Кирпильского сельского поселения, Ленинского сельского поселения Усть-Лабинского района</w:t>
      </w:r>
      <w:r w:rsidRPr="008F54E9">
        <w:rPr>
          <w:rFonts w:eastAsia="Times New Roman"/>
          <w:b/>
          <w:szCs w:val="28"/>
          <w:lang w:eastAsia="ru-RU"/>
        </w:rPr>
        <w:t xml:space="preserve"> </w:t>
      </w:r>
      <w:r w:rsidRPr="00F95E0D">
        <w:rPr>
          <w:rFonts w:eastAsia="Times New Roman"/>
          <w:b/>
          <w:szCs w:val="28"/>
          <w:lang w:val="x-none" w:eastAsia="ru-RU"/>
        </w:rPr>
        <w:t>(дат</w:t>
      </w:r>
      <w:r>
        <w:rPr>
          <w:rFonts w:eastAsia="Times New Roman"/>
          <w:b/>
          <w:szCs w:val="28"/>
          <w:lang w:eastAsia="ru-RU"/>
        </w:rPr>
        <w:t>ы</w:t>
      </w:r>
      <w:r w:rsidRPr="00F95E0D">
        <w:rPr>
          <w:rFonts w:eastAsia="Times New Roman"/>
          <w:b/>
          <w:szCs w:val="28"/>
          <w:lang w:val="x-none" w:eastAsia="ru-RU"/>
        </w:rPr>
        <w:t xml:space="preserve"> голосования –</w:t>
      </w:r>
      <w:r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1 и 2 м</w:t>
      </w:r>
      <w:r>
        <w:rPr>
          <w:rFonts w:eastAsia="Times New Roman"/>
          <w:b/>
          <w:szCs w:val="28"/>
          <w:lang w:val="x-none" w:eastAsia="ru-RU"/>
        </w:rPr>
        <w:t>арта 2025</w:t>
      </w:r>
      <w:r w:rsidRPr="00F95E0D">
        <w:rPr>
          <w:rFonts w:eastAsia="Times New Roman"/>
          <w:b/>
          <w:szCs w:val="28"/>
          <w:lang w:val="x-none" w:eastAsia="ru-RU"/>
        </w:rPr>
        <w:t xml:space="preserve"> года с сокращением сроков избирательных действий на одну треть)</w:t>
      </w:r>
    </w:p>
    <w:p w:rsidR="00260576" w:rsidRPr="00F95E0D" w:rsidRDefault="00260576" w:rsidP="00260576">
      <w:pPr>
        <w:ind w:right="-2"/>
        <w:jc w:val="center"/>
        <w:rPr>
          <w:rFonts w:eastAsia="Times New Roman"/>
          <w:szCs w:val="28"/>
          <w:lang w:val="x-none" w:eastAsia="ru-RU"/>
        </w:rPr>
      </w:pPr>
    </w:p>
    <w:p w:rsidR="00260576" w:rsidRPr="00260576" w:rsidRDefault="00260576" w:rsidP="00260576">
      <w:pPr>
        <w:ind w:firstLine="709"/>
        <w:rPr>
          <w:rFonts w:eastAsia="Times New Roman"/>
          <w:bCs/>
          <w:sz w:val="26"/>
          <w:szCs w:val="26"/>
          <w:lang w:eastAsia="ru-RU"/>
        </w:rPr>
      </w:pPr>
      <w:r w:rsidRPr="00F95E0D">
        <w:rPr>
          <w:rFonts w:eastAsia="Times New Roman"/>
          <w:szCs w:val="28"/>
          <w:lang w:eastAsia="ru-RU"/>
        </w:rPr>
        <w:t xml:space="preserve"> </w:t>
      </w:r>
      <w:r w:rsidRPr="00260576">
        <w:rPr>
          <w:rFonts w:eastAsia="Times New Roman"/>
          <w:sz w:val="26"/>
          <w:szCs w:val="26"/>
          <w:lang w:eastAsia="ru-RU"/>
        </w:rPr>
        <w:t xml:space="preserve">В связи с назначением досрочных выборов главы </w:t>
      </w:r>
      <w:r w:rsidRPr="00260576">
        <w:rPr>
          <w:rFonts w:eastAsia="Times New Roman"/>
          <w:sz w:val="26"/>
          <w:szCs w:val="26"/>
          <w:lang w:eastAsia="ru-RU"/>
        </w:rPr>
        <w:t xml:space="preserve">Вимовского сельского поселения, Воронежского сельского поселения, Кирпильского сельского поселения, Ленинского сельского поселения Усть-Лабинского района </w:t>
      </w:r>
      <w:r w:rsidRPr="00260576">
        <w:rPr>
          <w:rFonts w:eastAsia="Times New Roman"/>
          <w:sz w:val="26"/>
          <w:szCs w:val="26"/>
          <w:lang w:eastAsia="ru-RU"/>
        </w:rPr>
        <w:t>на 2  марта 2025 года,</w:t>
      </w:r>
      <w:r w:rsidRPr="00260576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260576">
        <w:rPr>
          <w:rFonts w:eastAsia="Times New Roman"/>
          <w:sz w:val="26"/>
          <w:szCs w:val="26"/>
          <w:lang w:eastAsia="ru-RU"/>
        </w:rPr>
        <w:t xml:space="preserve">руководствуясь Федеральным законом от 12 июня 2002 года № 67-ФЗ «Об основных гарантиях избирательных прав и права на участие в референдуме граждан Российской Федерации», Законом Краснодарского края от 26 декабря 2005 года № 966-КЗ «О муниципальных выборах в Краснодарском крае» территориальная избирательная комиссия </w:t>
      </w:r>
      <w:r w:rsidRPr="00260576">
        <w:rPr>
          <w:rFonts w:eastAsia="Times New Roman"/>
          <w:sz w:val="26"/>
          <w:szCs w:val="26"/>
          <w:lang w:eastAsia="ru-RU"/>
        </w:rPr>
        <w:t>Усть-Ла</w:t>
      </w:r>
      <w:r w:rsidRPr="00260576">
        <w:rPr>
          <w:rFonts w:eastAsia="Times New Roman"/>
          <w:sz w:val="26"/>
          <w:szCs w:val="26"/>
          <w:lang w:eastAsia="ru-RU"/>
        </w:rPr>
        <w:t>бинская РЕШИЛА</w:t>
      </w:r>
      <w:r w:rsidRPr="00260576">
        <w:rPr>
          <w:rFonts w:eastAsia="Times New Roman"/>
          <w:bCs/>
          <w:sz w:val="26"/>
          <w:szCs w:val="26"/>
          <w:lang w:eastAsia="ru-RU"/>
        </w:rPr>
        <w:t>:</w:t>
      </w:r>
    </w:p>
    <w:p w:rsidR="00260576" w:rsidRPr="00260576" w:rsidRDefault="00260576" w:rsidP="00260576">
      <w:pPr>
        <w:ind w:right="-2" w:firstLine="709"/>
        <w:rPr>
          <w:rFonts w:eastAsia="Times New Roman"/>
          <w:sz w:val="26"/>
          <w:szCs w:val="26"/>
          <w:lang w:eastAsia="ru-RU"/>
        </w:rPr>
      </w:pPr>
      <w:r w:rsidRPr="00260576">
        <w:rPr>
          <w:rFonts w:eastAsia="Times New Roman"/>
          <w:sz w:val="26"/>
          <w:szCs w:val="26"/>
          <w:lang w:val="x-none" w:eastAsia="ru-RU"/>
        </w:rPr>
        <w:t xml:space="preserve">1. </w:t>
      </w:r>
      <w:r w:rsidRPr="00260576">
        <w:rPr>
          <w:rFonts w:eastAsia="Times New Roman"/>
          <w:sz w:val="26"/>
          <w:szCs w:val="26"/>
          <w:lang w:eastAsia="ru-RU"/>
        </w:rPr>
        <w:t>Утвердить</w:t>
      </w:r>
      <w:r w:rsidRPr="00260576">
        <w:rPr>
          <w:rFonts w:eastAsia="Times New Roman"/>
          <w:sz w:val="26"/>
          <w:szCs w:val="26"/>
          <w:lang w:val="x-none" w:eastAsia="ru-RU"/>
        </w:rPr>
        <w:t xml:space="preserve"> Календарный план мероприятий по подготовке и проведению </w:t>
      </w:r>
      <w:r w:rsidRPr="00260576">
        <w:rPr>
          <w:rFonts w:eastAsia="Times New Roman"/>
          <w:sz w:val="26"/>
          <w:szCs w:val="26"/>
          <w:lang w:eastAsia="ru-RU"/>
        </w:rPr>
        <w:t xml:space="preserve">досрочных выборов главы </w:t>
      </w:r>
      <w:r w:rsidRPr="00260576">
        <w:rPr>
          <w:rFonts w:eastAsia="Times New Roman"/>
          <w:sz w:val="26"/>
          <w:szCs w:val="26"/>
          <w:lang w:eastAsia="ru-RU"/>
        </w:rPr>
        <w:t xml:space="preserve">Вимовского сельского поселения, Воронежского сельского поселения, Кирпильского сельского поселения, Ленинского сельского поселения Усть-Лабинского района </w:t>
      </w:r>
      <w:r w:rsidRPr="00260576">
        <w:rPr>
          <w:rFonts w:eastAsia="Times New Roman"/>
          <w:sz w:val="26"/>
          <w:szCs w:val="26"/>
          <w:lang w:eastAsia="ru-RU"/>
        </w:rPr>
        <w:t>(даты</w:t>
      </w:r>
      <w:r w:rsidR="00715D82">
        <w:rPr>
          <w:rFonts w:eastAsia="Times New Roman"/>
          <w:sz w:val="26"/>
          <w:szCs w:val="26"/>
          <w:lang w:eastAsia="ru-RU"/>
        </w:rPr>
        <w:t xml:space="preserve"> </w:t>
      </w:r>
      <w:r w:rsidRPr="00260576">
        <w:rPr>
          <w:rFonts w:eastAsia="Times New Roman"/>
          <w:sz w:val="26"/>
          <w:szCs w:val="26"/>
          <w:lang w:eastAsia="ru-RU"/>
        </w:rPr>
        <w:t>голосования –1 и 2 марта 2025 года с сокращением сроков избирательных действий на одну треть) (прилагается</w:t>
      </w:r>
      <w:r w:rsidRPr="00260576">
        <w:rPr>
          <w:rFonts w:eastAsia="Times New Roman"/>
          <w:sz w:val="26"/>
          <w:szCs w:val="26"/>
          <w:lang w:val="x-none" w:eastAsia="ru-RU"/>
        </w:rPr>
        <w:t>).</w:t>
      </w:r>
    </w:p>
    <w:p w:rsidR="00260576" w:rsidRPr="00260576" w:rsidRDefault="00260576" w:rsidP="00260576">
      <w:pPr>
        <w:ind w:firstLine="709"/>
        <w:rPr>
          <w:rFonts w:eastAsia="Times New Roman"/>
          <w:sz w:val="26"/>
          <w:szCs w:val="26"/>
          <w:lang w:eastAsia="ru-RU"/>
        </w:rPr>
      </w:pPr>
      <w:r w:rsidRPr="00260576">
        <w:rPr>
          <w:rFonts w:eastAsia="Times New Roman"/>
          <w:sz w:val="26"/>
          <w:szCs w:val="26"/>
          <w:lang w:eastAsia="ru-RU"/>
        </w:rPr>
        <w:t xml:space="preserve">2. Направить настоящее решение в администрацию </w:t>
      </w:r>
      <w:r w:rsidRPr="00260576">
        <w:rPr>
          <w:rFonts w:eastAsia="Times New Roman"/>
          <w:sz w:val="26"/>
          <w:szCs w:val="26"/>
          <w:lang w:eastAsia="ru-RU"/>
        </w:rPr>
        <w:t xml:space="preserve">Вимовского сельского поселения, Воронежского сельского поселения, Кирпильского сельского поселения, Ленинского сельского поселения Усть-Лабинского района </w:t>
      </w:r>
      <w:r w:rsidRPr="00260576">
        <w:rPr>
          <w:rFonts w:eastAsia="Times New Roman"/>
          <w:sz w:val="26"/>
          <w:szCs w:val="26"/>
          <w:lang w:eastAsia="ru-RU"/>
        </w:rPr>
        <w:t xml:space="preserve">для использования в работе.  </w:t>
      </w:r>
    </w:p>
    <w:p w:rsidR="00260576" w:rsidRPr="00260576" w:rsidRDefault="00260576" w:rsidP="00260576">
      <w:pPr>
        <w:tabs>
          <w:tab w:val="left" w:pos="360"/>
        </w:tabs>
        <w:ind w:firstLine="709"/>
        <w:rPr>
          <w:rFonts w:eastAsia="Times New Roman"/>
          <w:color w:val="0000FF"/>
          <w:sz w:val="26"/>
          <w:szCs w:val="26"/>
          <w:u w:val="single"/>
          <w:lang w:val="x-none" w:eastAsia="x-none"/>
        </w:rPr>
      </w:pPr>
      <w:r w:rsidRPr="00260576">
        <w:rPr>
          <w:rFonts w:eastAsia="Times New Roman"/>
          <w:sz w:val="26"/>
          <w:szCs w:val="26"/>
          <w:lang w:val="x-none" w:eastAsia="x-none"/>
        </w:rPr>
        <w:t xml:space="preserve">3. Разместить настоящее решение на сайте администрации муниципального образования </w:t>
      </w:r>
      <w:proofErr w:type="spellStart"/>
      <w:r w:rsidRPr="00260576">
        <w:rPr>
          <w:rFonts w:eastAsia="Times New Roman"/>
          <w:sz w:val="26"/>
          <w:szCs w:val="26"/>
          <w:lang w:eastAsia="x-none"/>
        </w:rPr>
        <w:t>Усть</w:t>
      </w:r>
      <w:proofErr w:type="spellEnd"/>
      <w:r w:rsidRPr="00260576">
        <w:rPr>
          <w:rFonts w:eastAsia="Times New Roman"/>
          <w:sz w:val="26"/>
          <w:szCs w:val="26"/>
          <w:lang w:eastAsia="x-none"/>
        </w:rPr>
        <w:t>-Ла</w:t>
      </w:r>
      <w:proofErr w:type="spellStart"/>
      <w:r w:rsidRPr="00260576">
        <w:rPr>
          <w:rFonts w:eastAsia="Times New Roman"/>
          <w:sz w:val="26"/>
          <w:szCs w:val="26"/>
          <w:lang w:val="x-none" w:eastAsia="x-none"/>
        </w:rPr>
        <w:t>бинский</w:t>
      </w:r>
      <w:proofErr w:type="spellEnd"/>
      <w:r w:rsidRPr="00260576">
        <w:rPr>
          <w:rFonts w:eastAsia="Times New Roman"/>
          <w:sz w:val="26"/>
          <w:szCs w:val="26"/>
          <w:lang w:val="x-none" w:eastAsia="x-none"/>
        </w:rPr>
        <w:t xml:space="preserve"> район в информационно-телекоммуникационной сети «Интернет».</w:t>
      </w:r>
    </w:p>
    <w:p w:rsidR="009F0B6A" w:rsidRPr="00260576" w:rsidRDefault="00260576" w:rsidP="00260576">
      <w:pPr>
        <w:tabs>
          <w:tab w:val="left" w:pos="360"/>
        </w:tabs>
        <w:ind w:firstLine="709"/>
        <w:rPr>
          <w:sz w:val="26"/>
          <w:szCs w:val="26"/>
        </w:rPr>
      </w:pPr>
      <w:r w:rsidRPr="00260576">
        <w:rPr>
          <w:rFonts w:eastAsia="Times New Roman"/>
          <w:sz w:val="26"/>
          <w:szCs w:val="26"/>
          <w:lang w:eastAsia="ru-RU"/>
        </w:rPr>
        <w:t xml:space="preserve">4.  Контроль за выполнением пунктов 2 и 3 настоящего решения на секретаря территориальной избирательной комиссии </w:t>
      </w:r>
      <w:r w:rsidRPr="00260576">
        <w:rPr>
          <w:rFonts w:eastAsia="Times New Roman"/>
          <w:sz w:val="26"/>
          <w:szCs w:val="26"/>
          <w:lang w:eastAsia="ru-RU"/>
        </w:rPr>
        <w:t>Усть-</w:t>
      </w:r>
      <w:proofErr w:type="gramStart"/>
      <w:r w:rsidRPr="00260576">
        <w:rPr>
          <w:rFonts w:eastAsia="Times New Roman"/>
          <w:sz w:val="26"/>
          <w:szCs w:val="26"/>
          <w:lang w:eastAsia="ru-RU"/>
        </w:rPr>
        <w:t>Ла</w:t>
      </w:r>
      <w:r w:rsidRPr="00260576">
        <w:rPr>
          <w:rFonts w:eastAsia="Times New Roman"/>
          <w:sz w:val="26"/>
          <w:szCs w:val="26"/>
          <w:lang w:eastAsia="ru-RU"/>
        </w:rPr>
        <w:t xml:space="preserve">бинская  </w:t>
      </w:r>
      <w:r w:rsidR="00912AF2" w:rsidRPr="00260576">
        <w:rPr>
          <w:sz w:val="26"/>
          <w:szCs w:val="26"/>
        </w:rPr>
        <w:t>Л.Г.</w:t>
      </w:r>
      <w:proofErr w:type="gramEnd"/>
      <w:r w:rsidR="00912AF2" w:rsidRPr="00260576">
        <w:rPr>
          <w:sz w:val="26"/>
          <w:szCs w:val="26"/>
        </w:rPr>
        <w:t xml:space="preserve"> Курочкину</w:t>
      </w:r>
      <w:r w:rsidRPr="00260576">
        <w:rPr>
          <w:sz w:val="26"/>
          <w:szCs w:val="26"/>
        </w:rPr>
        <w:t>.</w:t>
      </w:r>
    </w:p>
    <w:p w:rsidR="009F0B6A" w:rsidRDefault="009F0B6A" w:rsidP="009F0B6A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Tr="008A2821">
        <w:trPr>
          <w:trHeight w:val="1408"/>
        </w:trPr>
        <w:tc>
          <w:tcPr>
            <w:tcW w:w="4060" w:type="dxa"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260576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Л.В.</w:t>
            </w:r>
            <w:r w:rsidR="00B31E71">
              <w:rPr>
                <w:szCs w:val="28"/>
              </w:rPr>
              <w:t xml:space="preserve"> </w:t>
            </w:r>
            <w:r>
              <w:rPr>
                <w:szCs w:val="28"/>
              </w:rPr>
              <w:t>Кириллова</w:t>
            </w:r>
          </w:p>
        </w:tc>
      </w:tr>
      <w:tr w:rsidR="00912AF2" w:rsidTr="008A2821">
        <w:trPr>
          <w:trHeight w:val="922"/>
        </w:trPr>
        <w:tc>
          <w:tcPr>
            <w:tcW w:w="4060" w:type="dxa"/>
            <w:hideMark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260576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Л.Г.</w:t>
            </w:r>
            <w:r w:rsidR="00B31E71">
              <w:rPr>
                <w:szCs w:val="28"/>
              </w:rPr>
              <w:t xml:space="preserve"> </w:t>
            </w:r>
            <w:r>
              <w:rPr>
                <w:szCs w:val="28"/>
              </w:rPr>
              <w:t>Курочкина</w:t>
            </w:r>
          </w:p>
        </w:tc>
      </w:tr>
    </w:tbl>
    <w:p w:rsidR="00260576" w:rsidRDefault="00260576" w:rsidP="00912AF2">
      <w:pPr>
        <w:ind w:firstLine="709"/>
      </w:pPr>
    </w:p>
    <w:p w:rsidR="00260576" w:rsidRPr="00260576" w:rsidRDefault="00260576" w:rsidP="00260576"/>
    <w:p w:rsidR="00260576" w:rsidRPr="00260576" w:rsidRDefault="00260576" w:rsidP="00260576"/>
    <w:p w:rsidR="00260576" w:rsidRPr="00260576" w:rsidRDefault="00260576" w:rsidP="00260576"/>
    <w:p w:rsidR="00260576" w:rsidRDefault="00260576" w:rsidP="00260576">
      <w:pPr>
        <w:ind w:firstLine="708"/>
        <w:sectPr w:rsidR="00260576" w:rsidSect="00F00A2C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260576" w:rsidRPr="00814E96" w:rsidRDefault="00260576" w:rsidP="00260576">
      <w:pPr>
        <w:keepNext/>
        <w:widowControl w:val="0"/>
        <w:spacing w:line="228" w:lineRule="auto"/>
        <w:ind w:left="2990" w:right="-30"/>
        <w:jc w:val="right"/>
        <w:rPr>
          <w:bCs/>
          <w:szCs w:val="28"/>
        </w:rPr>
      </w:pPr>
      <w:r>
        <w:rPr>
          <w:b/>
          <w:bCs/>
          <w:szCs w:val="28"/>
        </w:rPr>
        <w:lastRenderedPageBreak/>
        <w:tab/>
      </w:r>
      <w:r w:rsidRPr="00814E96">
        <w:rPr>
          <w:bCs/>
          <w:szCs w:val="28"/>
        </w:rPr>
        <w:t>Приложение</w:t>
      </w:r>
    </w:p>
    <w:p w:rsidR="00260576" w:rsidRDefault="00260576" w:rsidP="00260576">
      <w:pPr>
        <w:keepNext/>
        <w:widowControl w:val="0"/>
        <w:spacing w:line="228" w:lineRule="auto"/>
        <w:ind w:left="2990" w:right="-30"/>
        <w:jc w:val="right"/>
        <w:rPr>
          <w:bCs/>
          <w:szCs w:val="28"/>
        </w:rPr>
      </w:pPr>
      <w:r w:rsidRPr="00814E96">
        <w:rPr>
          <w:bCs/>
          <w:szCs w:val="28"/>
        </w:rPr>
        <w:t xml:space="preserve"> к решению территориальной </w:t>
      </w:r>
    </w:p>
    <w:p w:rsidR="00260576" w:rsidRPr="00814E96" w:rsidRDefault="00260576" w:rsidP="00260576">
      <w:pPr>
        <w:keepNext/>
        <w:widowControl w:val="0"/>
        <w:spacing w:line="228" w:lineRule="auto"/>
        <w:ind w:left="2990" w:right="-30"/>
        <w:jc w:val="right"/>
        <w:rPr>
          <w:bCs/>
          <w:szCs w:val="28"/>
        </w:rPr>
      </w:pPr>
      <w:r w:rsidRPr="00814E96">
        <w:rPr>
          <w:bCs/>
          <w:szCs w:val="28"/>
        </w:rPr>
        <w:t xml:space="preserve">избирательной комиссии </w:t>
      </w:r>
    </w:p>
    <w:p w:rsidR="00260576" w:rsidRPr="00814E96" w:rsidRDefault="00260576" w:rsidP="00260576">
      <w:pPr>
        <w:keepNext/>
        <w:widowControl w:val="0"/>
        <w:spacing w:line="228" w:lineRule="auto"/>
        <w:ind w:left="2990" w:right="-30"/>
        <w:jc w:val="right"/>
        <w:rPr>
          <w:bCs/>
          <w:szCs w:val="28"/>
        </w:rPr>
      </w:pPr>
      <w:r>
        <w:rPr>
          <w:bCs/>
          <w:szCs w:val="28"/>
        </w:rPr>
        <w:t>Усть-Ла</w:t>
      </w:r>
      <w:r>
        <w:rPr>
          <w:bCs/>
          <w:szCs w:val="28"/>
        </w:rPr>
        <w:t>бинская</w:t>
      </w:r>
    </w:p>
    <w:p w:rsidR="00260576" w:rsidRDefault="00260576" w:rsidP="00260576">
      <w:pPr>
        <w:keepNext/>
        <w:widowControl w:val="0"/>
        <w:tabs>
          <w:tab w:val="left" w:pos="13935"/>
        </w:tabs>
        <w:spacing w:line="228" w:lineRule="auto"/>
        <w:ind w:right="-30"/>
        <w:jc w:val="right"/>
        <w:rPr>
          <w:b/>
          <w:bCs/>
          <w:szCs w:val="28"/>
        </w:rPr>
      </w:pPr>
      <w:r w:rsidRPr="00814E96">
        <w:rPr>
          <w:bCs/>
          <w:szCs w:val="28"/>
        </w:rPr>
        <w:t xml:space="preserve">от </w:t>
      </w:r>
      <w:r>
        <w:rPr>
          <w:bCs/>
          <w:szCs w:val="28"/>
        </w:rPr>
        <w:t>03.01.</w:t>
      </w:r>
      <w:r>
        <w:rPr>
          <w:bCs/>
          <w:szCs w:val="28"/>
        </w:rPr>
        <w:t>2025</w:t>
      </w:r>
      <w:r w:rsidRPr="00814E96">
        <w:rPr>
          <w:bCs/>
          <w:szCs w:val="28"/>
        </w:rPr>
        <w:t xml:space="preserve"> года № </w:t>
      </w:r>
      <w:r w:rsidRPr="00260576">
        <w:rPr>
          <w:bCs/>
          <w:szCs w:val="28"/>
        </w:rPr>
        <w:t>90/8</w:t>
      </w:r>
      <w:r>
        <w:rPr>
          <w:bCs/>
          <w:szCs w:val="28"/>
        </w:rPr>
        <w:t>67</w:t>
      </w:r>
    </w:p>
    <w:p w:rsidR="00260576" w:rsidRDefault="00260576" w:rsidP="00260576">
      <w:pPr>
        <w:keepNext/>
        <w:widowControl w:val="0"/>
        <w:tabs>
          <w:tab w:val="left" w:pos="10950"/>
        </w:tabs>
        <w:spacing w:line="228" w:lineRule="auto"/>
        <w:ind w:right="-30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260576" w:rsidRPr="008D0D80" w:rsidRDefault="00260576" w:rsidP="00260576">
      <w:pPr>
        <w:keepNext/>
        <w:widowControl w:val="0"/>
        <w:spacing w:line="228" w:lineRule="auto"/>
        <w:ind w:right="-30"/>
        <w:jc w:val="center"/>
        <w:rPr>
          <w:b/>
          <w:bCs/>
          <w:szCs w:val="28"/>
        </w:rPr>
      </w:pPr>
      <w:r w:rsidRPr="008D0D80">
        <w:rPr>
          <w:b/>
          <w:bCs/>
          <w:szCs w:val="28"/>
        </w:rPr>
        <w:t>КАЛЕНДАРНЫЙ ПЛАН</w:t>
      </w:r>
    </w:p>
    <w:p w:rsidR="00260576" w:rsidRPr="008D0D80" w:rsidRDefault="00260576" w:rsidP="00260576">
      <w:pPr>
        <w:keepNext/>
        <w:widowControl w:val="0"/>
        <w:ind w:right="-30"/>
        <w:jc w:val="center"/>
        <w:rPr>
          <w:b/>
          <w:bCs/>
          <w:szCs w:val="28"/>
        </w:rPr>
      </w:pPr>
      <w:r w:rsidRPr="008D0D80">
        <w:rPr>
          <w:b/>
          <w:bCs/>
          <w:szCs w:val="28"/>
        </w:rPr>
        <w:t xml:space="preserve">мероприятий по подготовке и проведению по подготовке и проведению </w:t>
      </w:r>
      <w:r w:rsidR="00715D82" w:rsidRPr="00715D82">
        <w:rPr>
          <w:b/>
          <w:bCs/>
          <w:szCs w:val="28"/>
        </w:rPr>
        <w:t>досрочных выборов главы Вимовского сельского поселения, Воронежского сельского поселения, Кирпильского сельского поселения, Ленинского сельского поселения Усть-Лабинского района</w:t>
      </w:r>
      <w:r w:rsidR="00715D82">
        <w:rPr>
          <w:b/>
          <w:bCs/>
          <w:szCs w:val="28"/>
        </w:rPr>
        <w:t xml:space="preserve"> </w:t>
      </w:r>
      <w:r w:rsidRPr="008D0D80">
        <w:rPr>
          <w:b/>
          <w:bCs/>
          <w:szCs w:val="28"/>
        </w:rPr>
        <w:t>(даты голосования – 1, 2 марта 2025 года с сокращением сроков избир</w:t>
      </w:r>
      <w:r w:rsidRPr="008D0D80">
        <w:rPr>
          <w:b/>
          <w:bCs/>
          <w:szCs w:val="28"/>
        </w:rPr>
        <w:t>а</w:t>
      </w:r>
      <w:r w:rsidRPr="008D0D80">
        <w:rPr>
          <w:b/>
          <w:bCs/>
          <w:szCs w:val="28"/>
        </w:rPr>
        <w:t>тельных действий на одну треть)</w:t>
      </w:r>
    </w:p>
    <w:p w:rsidR="00260576" w:rsidRPr="008D0D80" w:rsidRDefault="00260576" w:rsidP="00260576">
      <w:pPr>
        <w:keepNext/>
        <w:widowControl w:val="0"/>
        <w:ind w:right="-30"/>
        <w:jc w:val="center"/>
        <w:rPr>
          <w:b/>
          <w:bCs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817"/>
        <w:gridCol w:w="5528"/>
        <w:gridCol w:w="4820"/>
        <w:gridCol w:w="3969"/>
      </w:tblGrid>
      <w:tr w:rsidR="00260576" w:rsidRPr="008D0D80" w:rsidTr="00705BE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8D0D80" w:rsidRDefault="00260576" w:rsidP="00705BE1">
            <w:pPr>
              <w:jc w:val="center"/>
              <w:rPr>
                <w:b/>
              </w:rPr>
            </w:pPr>
            <w:r w:rsidRPr="008D0D80">
              <w:rPr>
                <w:b/>
              </w:rPr>
              <w:t>№</w:t>
            </w:r>
          </w:p>
          <w:p w:rsidR="00260576" w:rsidRPr="008D0D80" w:rsidRDefault="00260576" w:rsidP="00705BE1">
            <w:pPr>
              <w:jc w:val="center"/>
              <w:rPr>
                <w:b/>
              </w:rPr>
            </w:pPr>
            <w:r w:rsidRPr="008D0D80">
              <w:rPr>
                <w:b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8D0D80" w:rsidRDefault="00260576" w:rsidP="00705BE1">
            <w:pPr>
              <w:rPr>
                <w:b/>
              </w:rPr>
            </w:pPr>
            <w:r w:rsidRPr="008D0D80">
              <w:rPr>
                <w:b/>
              </w:rPr>
              <w:t>Содержание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8D0D80" w:rsidRDefault="00260576" w:rsidP="00705BE1">
            <w:pPr>
              <w:jc w:val="center"/>
              <w:rPr>
                <w:b/>
              </w:rPr>
            </w:pPr>
            <w:r w:rsidRPr="008D0D80">
              <w:rPr>
                <w:b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8D0D80" w:rsidRDefault="00260576" w:rsidP="00705BE1">
            <w:pPr>
              <w:jc w:val="center"/>
              <w:rPr>
                <w:b/>
              </w:rPr>
            </w:pPr>
            <w:r w:rsidRPr="008D0D80">
              <w:rPr>
                <w:b/>
              </w:rPr>
              <w:t>Исполнитель</w:t>
            </w:r>
          </w:p>
        </w:tc>
      </w:tr>
      <w:tr w:rsidR="00260576" w:rsidRPr="008D0D80" w:rsidTr="00705BE1">
        <w:tc>
          <w:tcPr>
            <w:tcW w:w="15134" w:type="dxa"/>
            <w:gridSpan w:val="4"/>
            <w:tcBorders>
              <w:top w:val="single" w:sz="4" w:space="0" w:color="auto"/>
            </w:tcBorders>
          </w:tcPr>
          <w:p w:rsidR="00260576" w:rsidRPr="008D0D80" w:rsidRDefault="00260576" w:rsidP="00705BE1">
            <w:pPr>
              <w:jc w:val="center"/>
              <w:rPr>
                <w:b/>
                <w:bCs/>
              </w:rPr>
            </w:pPr>
          </w:p>
          <w:p w:rsidR="00260576" w:rsidRPr="008D0D80" w:rsidRDefault="00260576" w:rsidP="00705BE1">
            <w:pPr>
              <w:jc w:val="center"/>
              <w:rPr>
                <w:b/>
                <w:bCs/>
              </w:rPr>
            </w:pPr>
            <w:r w:rsidRPr="008D0D80">
              <w:rPr>
                <w:b/>
                <w:bCs/>
              </w:rPr>
              <w:t>НАЗНАЧЕНИЕ ВЫБОРОВ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bCs/>
              </w:rPr>
            </w:pPr>
            <w:r w:rsidRPr="008D0D80">
              <w:rPr>
                <w:bCs/>
              </w:rPr>
              <w:t>Назначение муниципальных выборов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jc w:val="center"/>
            </w:pPr>
            <w:r w:rsidRPr="008D0D80">
              <w:t xml:space="preserve">Не ранее 31 </w:t>
            </w:r>
            <w:proofErr w:type="spellStart"/>
            <w:r>
              <w:rPr>
                <w:lang w:val="en-US"/>
              </w:rPr>
              <w:t>декабря</w:t>
            </w:r>
            <w:proofErr w:type="spellEnd"/>
            <w:r w:rsidRPr="008D0D80">
              <w:t xml:space="preserve"> 2024 года и </w:t>
            </w:r>
          </w:p>
          <w:p w:rsidR="00260576" w:rsidRPr="008D0D80" w:rsidRDefault="00260576" w:rsidP="00705BE1">
            <w:pPr>
              <w:ind w:left="-112"/>
              <w:contextualSpacing/>
              <w:jc w:val="center"/>
            </w:pPr>
            <w:r w:rsidRPr="008D0D80">
              <w:t>не позднее 6 января 2025 года</w:t>
            </w:r>
          </w:p>
          <w:p w:rsidR="00260576" w:rsidRPr="008D0D80" w:rsidRDefault="00260576" w:rsidP="00705BE1">
            <w:pPr>
              <w:ind w:left="-112"/>
              <w:jc w:val="center"/>
            </w:pPr>
            <w:r w:rsidRPr="008D0D80">
              <w:t>(п. 7 ст. 10 ФЗ</w:t>
            </w:r>
            <w:r w:rsidRPr="008D0D80">
              <w:rPr>
                <w:vertAlign w:val="superscript"/>
              </w:rPr>
              <w:footnoteReference w:id="1"/>
            </w:r>
            <w:r w:rsidRPr="008D0D80">
              <w:t>, ч. 4 ст. 6 КЗ</w:t>
            </w:r>
            <w:r w:rsidRPr="008D0D80">
              <w:rPr>
                <w:vertAlign w:val="superscript"/>
              </w:rPr>
              <w:footnoteReference w:id="2"/>
            </w:r>
            <w:r w:rsidRPr="008D0D80">
              <w:t>)</w:t>
            </w:r>
          </w:p>
          <w:p w:rsidR="00260576" w:rsidRPr="008D0D80" w:rsidRDefault="00260576" w:rsidP="00705BE1">
            <w:pPr>
              <w:ind w:left="-112"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Представительный орган мун</w:t>
            </w:r>
            <w:r w:rsidRPr="008D0D80">
              <w:rPr>
                <w:bCs/>
              </w:rPr>
              <w:t>и</w:t>
            </w:r>
            <w:r w:rsidRPr="008D0D80">
              <w:rPr>
                <w:bCs/>
              </w:rPr>
              <w:t>ципального образования</w:t>
            </w:r>
          </w:p>
          <w:p w:rsidR="00260576" w:rsidRPr="008D0D80" w:rsidRDefault="00260576" w:rsidP="00705BE1"/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bCs/>
              </w:rPr>
            </w:pPr>
            <w:r w:rsidRPr="008D0D80">
              <w:rPr>
                <w:bCs/>
              </w:rPr>
              <w:t>Опубликование решения о назначении выборов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ind w:left="-112"/>
              <w:contextualSpacing/>
              <w:jc w:val="center"/>
            </w:pPr>
            <w:r w:rsidRPr="008D0D80">
              <w:t xml:space="preserve">Не позднее чем через 4 дня </w:t>
            </w:r>
          </w:p>
          <w:p w:rsidR="00260576" w:rsidRPr="008D0D80" w:rsidRDefault="00260576" w:rsidP="00705BE1">
            <w:pPr>
              <w:ind w:left="-112"/>
              <w:contextualSpacing/>
              <w:jc w:val="center"/>
            </w:pPr>
            <w:r w:rsidRPr="008D0D80">
              <w:t>со дня его прин</w:t>
            </w:r>
            <w:r w:rsidRPr="008D0D80">
              <w:t>я</w:t>
            </w:r>
            <w:r w:rsidRPr="008D0D80">
              <w:t xml:space="preserve">тия </w:t>
            </w:r>
          </w:p>
          <w:p w:rsidR="00260576" w:rsidRPr="008D0D80" w:rsidRDefault="00260576" w:rsidP="00705BE1">
            <w:pPr>
              <w:ind w:left="-112"/>
              <w:contextualSpacing/>
              <w:jc w:val="center"/>
            </w:pPr>
            <w:r w:rsidRPr="008D0D80">
              <w:t>(п. 7 ст. 10 ФЗ, ч. 4 ст. 6 КЗ)</w:t>
            </w:r>
          </w:p>
          <w:p w:rsidR="00260576" w:rsidRPr="008D0D80" w:rsidRDefault="00260576" w:rsidP="00705BE1">
            <w:pPr>
              <w:ind w:left="-112"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Представительный орган мун</w:t>
            </w:r>
            <w:r w:rsidRPr="008D0D80">
              <w:rPr>
                <w:bCs/>
              </w:rPr>
              <w:t>и</w:t>
            </w:r>
            <w:r w:rsidRPr="008D0D80">
              <w:rPr>
                <w:bCs/>
              </w:rPr>
              <w:t>ципального образования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15134" w:type="dxa"/>
            <w:gridSpan w:val="4"/>
          </w:tcPr>
          <w:p w:rsidR="00260576" w:rsidRPr="008D0D80" w:rsidRDefault="00260576" w:rsidP="00705BE1">
            <w:pPr>
              <w:jc w:val="center"/>
              <w:rPr>
                <w:b/>
              </w:rPr>
            </w:pPr>
          </w:p>
          <w:p w:rsidR="00260576" w:rsidRPr="008D0D80" w:rsidRDefault="00260576" w:rsidP="00705BE1">
            <w:pPr>
              <w:jc w:val="center"/>
              <w:rPr>
                <w:b/>
              </w:rPr>
            </w:pPr>
            <w:r w:rsidRPr="008D0D80">
              <w:rPr>
                <w:b/>
              </w:rPr>
              <w:t>ИЗБИРАТЕЛЬНЫЕ УЧАСТКИ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 xml:space="preserve">Публикация списков избирательных участков с указанием их номеров и границ </w:t>
            </w:r>
            <w:r w:rsidRPr="008D0D80">
              <w:lastRenderedPageBreak/>
              <w:t>либо перечня населенных пунктов, мест нахождения участковых избирательных комиссий, помещений для голосов</w:t>
            </w:r>
            <w:r w:rsidRPr="008D0D80">
              <w:t>а</w:t>
            </w:r>
            <w:r w:rsidRPr="008D0D80">
              <w:t>ния при проведении муниципальных выборов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keepNext/>
              <w:widowControl w:val="0"/>
              <w:contextualSpacing/>
              <w:jc w:val="center"/>
              <w:rPr>
                <w:rFonts w:cs="Arial"/>
                <w:bCs/>
              </w:rPr>
            </w:pPr>
            <w:r w:rsidRPr="008D0D80">
              <w:rPr>
                <w:rFonts w:cs="Arial"/>
                <w:bCs/>
              </w:rPr>
              <w:lastRenderedPageBreak/>
              <w:t>Не позднее 2 февраля 2025 года</w:t>
            </w:r>
          </w:p>
          <w:p w:rsidR="00260576" w:rsidRPr="008D0D80" w:rsidRDefault="00260576" w:rsidP="00705BE1">
            <w:pPr>
              <w:jc w:val="center"/>
            </w:pPr>
            <w:r w:rsidRPr="008D0D80">
              <w:t>(п. 7 ст. 19 ФЗ, ч. 6 ст. 10 КЗ)</w:t>
            </w:r>
          </w:p>
          <w:p w:rsidR="00260576" w:rsidRPr="008D0D80" w:rsidRDefault="00260576" w:rsidP="00705BE1">
            <w:pPr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rPr>
                <w:rFonts w:eastAsia="Calibri"/>
              </w:rPr>
              <w:lastRenderedPageBreak/>
              <w:t>Глава местной администрации муниципального образования</w:t>
            </w:r>
          </w:p>
        </w:tc>
      </w:tr>
      <w:tr w:rsidR="00260576" w:rsidRPr="008D0D80" w:rsidTr="00705BE1">
        <w:tc>
          <w:tcPr>
            <w:tcW w:w="15134" w:type="dxa"/>
            <w:gridSpan w:val="4"/>
          </w:tcPr>
          <w:p w:rsidR="00260576" w:rsidRPr="008D0D80" w:rsidRDefault="00260576" w:rsidP="00705BE1">
            <w:pPr>
              <w:jc w:val="center"/>
              <w:rPr>
                <w:b/>
                <w:bCs/>
              </w:rPr>
            </w:pPr>
            <w:r w:rsidRPr="008D0D80">
              <w:rPr>
                <w:b/>
                <w:bCs/>
              </w:rPr>
              <w:t>СОСТАВЛЕНИЕ СПИСКОВ ИЗБИРАТЕЛЕЙ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bCs/>
              </w:rPr>
            </w:pPr>
            <w:r w:rsidRPr="008D0D80">
              <w:rPr>
                <w:bCs/>
              </w:rPr>
              <w:t>Представление сведений об избирателях в территориальную избирател</w:t>
            </w:r>
            <w:r w:rsidRPr="008D0D80">
              <w:rPr>
                <w:bCs/>
              </w:rPr>
              <w:t>ь</w:t>
            </w:r>
            <w:r w:rsidRPr="008D0D80">
              <w:rPr>
                <w:bCs/>
              </w:rPr>
              <w:t xml:space="preserve">ную комиссию 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keepNext/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Сразу после назначения</w:t>
            </w:r>
          </w:p>
          <w:p w:rsidR="00260576" w:rsidRPr="008D0D80" w:rsidRDefault="00260576" w:rsidP="00705BE1">
            <w:pPr>
              <w:keepNext/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дня голосования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(п. 6 ст. 17 ФЗ, ч. 6 ст. 11 КЗ)</w:t>
            </w:r>
          </w:p>
          <w:p w:rsidR="00260576" w:rsidRPr="008D0D80" w:rsidRDefault="00260576" w:rsidP="00705BE1">
            <w:pPr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rPr>
                <w:sz w:val="22"/>
              </w:rPr>
              <w:t>Глава местной администрации, иные уполномоченные на то федеральным законодательством органы или уполномоченные дол</w:t>
            </w:r>
            <w:r w:rsidRPr="008D0D80">
              <w:rPr>
                <w:sz w:val="22"/>
              </w:rPr>
              <w:t>ж</w:t>
            </w:r>
            <w:r w:rsidRPr="008D0D80">
              <w:rPr>
                <w:sz w:val="22"/>
              </w:rPr>
              <w:t>ностные лица</w:t>
            </w:r>
          </w:p>
        </w:tc>
      </w:tr>
      <w:tr w:rsidR="00260576" w:rsidRPr="008D0D80" w:rsidTr="00705BE1">
        <w:trPr>
          <w:trHeight w:val="1003"/>
        </w:trPr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keepNext/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Составление и передача первого экземпляра списка избирателей в соответствующую участковую избирательную к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миссию</w:t>
            </w:r>
          </w:p>
          <w:p w:rsidR="00260576" w:rsidRPr="008D0D80" w:rsidRDefault="00260576" w:rsidP="00705BE1">
            <w:pPr>
              <w:keepNext/>
              <w:widowControl w:val="0"/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ind w:firstLine="284"/>
              <w:contextualSpacing/>
              <w:jc w:val="center"/>
            </w:pPr>
            <w:r w:rsidRPr="008D0D80">
              <w:t>Не позднее 22 февраля 2025 года</w:t>
            </w:r>
          </w:p>
          <w:p w:rsidR="00260576" w:rsidRPr="008D0D80" w:rsidRDefault="00260576" w:rsidP="00705BE1">
            <w:pPr>
              <w:ind w:firstLine="284"/>
              <w:contextualSpacing/>
              <w:jc w:val="center"/>
            </w:pPr>
            <w:r w:rsidRPr="008D0D80">
              <w:t>(п. 13 ст. 17 ФЗ, ч. 8 ст. 11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Избирательная комиссия,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 xml:space="preserve">низующая выборы 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keepNext/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Представление списков избирателей для ознако</w:t>
            </w:r>
            <w:r w:rsidRPr="008D0D80">
              <w:rPr>
                <w:bCs/>
              </w:rPr>
              <w:t>м</w:t>
            </w:r>
            <w:r w:rsidRPr="008D0D80">
              <w:rPr>
                <w:bCs/>
              </w:rPr>
              <w:t>ления избирателей и дополнительного уточнения</w:t>
            </w:r>
          </w:p>
          <w:p w:rsidR="00260576" w:rsidRPr="008D0D80" w:rsidRDefault="00260576" w:rsidP="00705BE1">
            <w:pPr>
              <w:keepNext/>
              <w:widowControl w:val="0"/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keepNext/>
              <w:contextualSpacing/>
              <w:jc w:val="center"/>
            </w:pPr>
            <w:r w:rsidRPr="008D0D80">
              <w:t>С 22 февраля 2025года</w:t>
            </w:r>
          </w:p>
          <w:p w:rsidR="00260576" w:rsidRPr="008D0D80" w:rsidRDefault="00260576" w:rsidP="00705BE1">
            <w:pPr>
              <w:keepNext/>
              <w:contextualSpacing/>
              <w:jc w:val="center"/>
            </w:pPr>
            <w:r w:rsidRPr="008D0D80">
              <w:t>(п. 15 ст. 17 ФЗ, ч. 1 ст. 13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rPr>
                <w:bCs/>
              </w:rPr>
              <w:t>Участковые избирательные к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миссии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bCs/>
              </w:rPr>
            </w:pPr>
            <w:r w:rsidRPr="008D0D80">
              <w:rPr>
                <w:bCs/>
              </w:rPr>
              <w:t>Подписание выверенного и уточненного списка избирателей и заверение печатью участковой к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миссии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keepNext/>
              <w:widowControl w:val="0"/>
              <w:contextualSpacing/>
              <w:jc w:val="center"/>
              <w:rPr>
                <w:bCs/>
              </w:rPr>
            </w:pPr>
            <w:r w:rsidRPr="008D0D80">
              <w:t>Не позднее 28 февраля 2025 года</w:t>
            </w:r>
            <w:r w:rsidRPr="008D0D80">
              <w:rPr>
                <w:bCs/>
              </w:rPr>
              <w:t xml:space="preserve"> </w:t>
            </w:r>
          </w:p>
          <w:p w:rsidR="00260576" w:rsidRPr="008D0D80" w:rsidRDefault="00260576" w:rsidP="00705BE1">
            <w:pPr>
              <w:keepNext/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(п. 14 ст. 17 ФЗ, ч. 12 ст. 11 КЗ)</w:t>
            </w:r>
          </w:p>
          <w:p w:rsidR="00260576" w:rsidRPr="008D0D80" w:rsidRDefault="00260576" w:rsidP="00705BE1">
            <w:pPr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Председатели и секретари участковых избирательных коми</w:t>
            </w:r>
            <w:r w:rsidRPr="008D0D80">
              <w:rPr>
                <w:bCs/>
              </w:rPr>
              <w:t>с</w:t>
            </w:r>
            <w:r w:rsidRPr="008D0D80">
              <w:rPr>
                <w:bCs/>
              </w:rPr>
              <w:t>сий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15134" w:type="dxa"/>
            <w:gridSpan w:val="4"/>
          </w:tcPr>
          <w:p w:rsidR="00260576" w:rsidRPr="008D0D80" w:rsidRDefault="00260576" w:rsidP="00705BE1">
            <w:pPr>
              <w:jc w:val="center"/>
              <w:rPr>
                <w:b/>
                <w:bCs/>
              </w:rPr>
            </w:pPr>
            <w:r w:rsidRPr="008D0D80">
              <w:rPr>
                <w:b/>
                <w:bCs/>
              </w:rPr>
              <w:t>ВЫДВИЖЕНИЕ И РЕГИСТРАЦИЯ КАНДИДАТОВ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rPr>
                <w:bCs/>
              </w:rPr>
              <w:t>Выдвижение кандидатов и представление документов в избирательную комиссию, организу</w:t>
            </w:r>
            <w:r w:rsidRPr="008D0D80">
              <w:rPr>
                <w:bCs/>
              </w:rPr>
              <w:t>ю</w:t>
            </w:r>
            <w:r w:rsidRPr="008D0D80">
              <w:rPr>
                <w:bCs/>
              </w:rPr>
              <w:t>щую выборы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ind w:firstLine="3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Со дня, следующего за днем официального опубликования решения о назначении в</w:t>
            </w:r>
            <w:r w:rsidRPr="008D0D80">
              <w:rPr>
                <w:bCs/>
              </w:rPr>
              <w:t>ы</w:t>
            </w:r>
            <w:r w:rsidRPr="008D0D80">
              <w:rPr>
                <w:bCs/>
              </w:rPr>
              <w:t xml:space="preserve">боров, но не позднее </w:t>
            </w:r>
          </w:p>
          <w:p w:rsidR="00260576" w:rsidRPr="008D0D80" w:rsidRDefault="00260576" w:rsidP="00705BE1">
            <w:pPr>
              <w:widowControl w:val="0"/>
              <w:ind w:firstLine="3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18 часов 30 января 2025 г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да</w:t>
            </w:r>
          </w:p>
          <w:p w:rsidR="00260576" w:rsidRPr="008D0D80" w:rsidRDefault="00260576" w:rsidP="00705BE1">
            <w:pPr>
              <w:ind w:firstLine="30"/>
              <w:contextualSpacing/>
              <w:jc w:val="center"/>
            </w:pPr>
            <w:r w:rsidRPr="008D0D80">
              <w:lastRenderedPageBreak/>
              <w:t>(ч. 1 ст. 18 КЗ)</w:t>
            </w:r>
          </w:p>
          <w:p w:rsidR="00260576" w:rsidRPr="008D0D80" w:rsidRDefault="00260576" w:rsidP="00705BE1">
            <w:pPr>
              <w:ind w:firstLine="30"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ind w:left="-108"/>
              <w:jc w:val="center"/>
            </w:pPr>
            <w:r w:rsidRPr="008D0D80">
              <w:lastRenderedPageBreak/>
              <w:t xml:space="preserve">Граждане Российской Федерации, обладающие пассивным избирательным правом, политические партии либо их региональные </w:t>
            </w:r>
            <w:r w:rsidRPr="008D0D80">
              <w:lastRenderedPageBreak/>
              <w:t>отделения или иные структурные подразделения, общественные объединения, имеющие в соответствии с федеральным законодательством право участвовать в муниципальных в</w:t>
            </w:r>
            <w:r w:rsidRPr="008D0D80">
              <w:t>ы</w:t>
            </w:r>
            <w:r w:rsidRPr="008D0D80">
              <w:t>борах</w:t>
            </w:r>
          </w:p>
          <w:p w:rsidR="00260576" w:rsidRPr="008D0D80" w:rsidRDefault="00260576" w:rsidP="00705BE1">
            <w:pPr>
              <w:ind w:left="-108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bCs/>
                <w:spacing w:val="-8"/>
              </w:rPr>
            </w:pPr>
            <w:r w:rsidRPr="008D0D80">
              <w:rPr>
                <w:bCs/>
                <w:spacing w:val="-8"/>
              </w:rPr>
              <w:t>Выдача письменного подтверждения получения документов о выдвижении, а также разрешения на открытие специального избирательного счета (в случае подачи кандидатом соответствующего зая</w:t>
            </w:r>
            <w:r w:rsidRPr="008D0D80">
              <w:rPr>
                <w:bCs/>
                <w:spacing w:val="-8"/>
              </w:rPr>
              <w:t>в</w:t>
            </w:r>
            <w:r w:rsidRPr="008D0D80">
              <w:rPr>
                <w:bCs/>
                <w:spacing w:val="-8"/>
              </w:rPr>
              <w:t>ления)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Незамедлительно после получения док</w:t>
            </w:r>
            <w:r w:rsidRPr="008D0D80">
              <w:t>у</w:t>
            </w:r>
            <w:r w:rsidRPr="008D0D80">
              <w:t>ментов о выдвижении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3 ст. 71 КЗ)</w:t>
            </w:r>
          </w:p>
          <w:p w:rsidR="00260576" w:rsidRPr="008D0D80" w:rsidRDefault="00260576" w:rsidP="00705BE1">
            <w:pPr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Избирательная комиссия,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 xml:space="preserve">низующая выборы 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rPr>
          <w:trHeight w:val="992"/>
        </w:trPr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tabs>
                <w:tab w:val="left" w:pos="1757"/>
              </w:tabs>
              <w:contextualSpacing/>
              <w:rPr>
                <w:bCs/>
              </w:rPr>
            </w:pPr>
            <w:r w:rsidRPr="008D0D80">
              <w:rPr>
                <w:bCs/>
              </w:rPr>
              <w:t>Направление на проверку сведений, представле</w:t>
            </w:r>
            <w:r w:rsidRPr="008D0D80">
              <w:rPr>
                <w:bCs/>
              </w:rPr>
              <w:t>н</w:t>
            </w:r>
            <w:r w:rsidRPr="008D0D80">
              <w:rPr>
                <w:bCs/>
              </w:rPr>
              <w:t>ных при выдвижении кандидатом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Незамедлительно после получения док</w:t>
            </w:r>
            <w:r w:rsidRPr="008D0D80">
              <w:t>у</w:t>
            </w:r>
            <w:r w:rsidRPr="008D0D80">
              <w:t>ментов о выдвижении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6 ст. 19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</w:p>
        </w:tc>
      </w:tr>
      <w:tr w:rsidR="00260576" w:rsidRPr="008D0D80" w:rsidTr="00705BE1">
        <w:trPr>
          <w:trHeight w:val="1613"/>
        </w:trPr>
        <w:tc>
          <w:tcPr>
            <w:tcW w:w="817" w:type="dxa"/>
            <w:shd w:val="clear" w:color="auto" w:fill="auto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260576" w:rsidRPr="008D0D80" w:rsidRDefault="00260576" w:rsidP="00705BE1">
            <w:pPr>
              <w:widowControl w:val="0"/>
              <w:tabs>
                <w:tab w:val="left" w:pos="1757"/>
              </w:tabs>
              <w:contextualSpacing/>
              <w:rPr>
                <w:bCs/>
              </w:rPr>
            </w:pPr>
            <w:r w:rsidRPr="008D0D80">
              <w:rPr>
                <w:bCs/>
              </w:rPr>
              <w:t>Проверка достоверности:</w:t>
            </w:r>
          </w:p>
          <w:p w:rsidR="00260576" w:rsidRPr="008D0D80" w:rsidRDefault="00260576" w:rsidP="00705BE1">
            <w:pPr>
              <w:widowControl w:val="0"/>
              <w:tabs>
                <w:tab w:val="left" w:pos="1757"/>
              </w:tabs>
              <w:contextualSpacing/>
              <w:rPr>
                <w:bCs/>
              </w:rPr>
            </w:pPr>
            <w:r w:rsidRPr="008D0D80">
              <w:rPr>
                <w:bCs/>
              </w:rPr>
              <w:t>- биографических данных (в том числе о наличии судимости, гражданства иностранного государс</w:t>
            </w:r>
            <w:r w:rsidRPr="008D0D80">
              <w:rPr>
                <w:bCs/>
              </w:rPr>
              <w:t>т</w:t>
            </w:r>
            <w:r w:rsidRPr="008D0D80">
              <w:rPr>
                <w:bCs/>
              </w:rPr>
              <w:t>ва);</w:t>
            </w:r>
          </w:p>
          <w:p w:rsidR="00260576" w:rsidRPr="008D0D80" w:rsidRDefault="00260576" w:rsidP="00705BE1">
            <w:pPr>
              <w:widowControl w:val="0"/>
              <w:tabs>
                <w:tab w:val="left" w:pos="1757"/>
              </w:tabs>
              <w:contextualSpacing/>
              <w:rPr>
                <w:bCs/>
              </w:rPr>
            </w:pPr>
            <w:r w:rsidRPr="008D0D80">
              <w:rPr>
                <w:bCs/>
              </w:rPr>
              <w:t>- проверка сведений о наличии у кандидата статуса иностранного агента либо кандидата, аффилир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ванного с иностранным агентом;</w:t>
            </w:r>
          </w:p>
          <w:p w:rsidR="00260576" w:rsidRPr="008D0D80" w:rsidRDefault="00260576" w:rsidP="00705BE1">
            <w:pPr>
              <w:widowControl w:val="0"/>
              <w:tabs>
                <w:tab w:val="left" w:pos="1757"/>
              </w:tabs>
              <w:contextualSpacing/>
              <w:rPr>
                <w:bCs/>
              </w:rPr>
            </w:pPr>
            <w:r w:rsidRPr="008D0D80">
              <w:rPr>
                <w:bCs/>
              </w:rPr>
              <w:t>- проверка сведений на предмет причастности кандидата к деятельности экстремистской или терр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ристической организации;</w:t>
            </w:r>
          </w:p>
          <w:p w:rsidR="00260576" w:rsidRPr="008D0D80" w:rsidRDefault="00260576" w:rsidP="00705BE1">
            <w:pPr>
              <w:rPr>
                <w:bCs/>
              </w:rPr>
            </w:pPr>
            <w:r w:rsidRPr="008D0D80">
              <w:rPr>
                <w:bCs/>
              </w:rPr>
              <w:lastRenderedPageBreak/>
              <w:t>- сведений о доходах и имуществе кандидата</w:t>
            </w:r>
          </w:p>
          <w:p w:rsidR="00260576" w:rsidRPr="008D0D80" w:rsidRDefault="00260576" w:rsidP="00705BE1">
            <w:pPr>
              <w:rPr>
                <w:bCs/>
              </w:rPr>
            </w:pPr>
          </w:p>
          <w:p w:rsidR="00260576" w:rsidRPr="008D0D80" w:rsidRDefault="00260576" w:rsidP="00705BE1">
            <w:pPr>
              <w:widowControl w:val="0"/>
              <w:tabs>
                <w:tab w:val="left" w:pos="1757"/>
              </w:tabs>
              <w:contextualSpacing/>
            </w:pPr>
          </w:p>
        </w:tc>
        <w:tc>
          <w:tcPr>
            <w:tcW w:w="4820" w:type="dxa"/>
            <w:shd w:val="clear" w:color="auto" w:fill="auto"/>
          </w:tcPr>
          <w:p w:rsidR="00260576" w:rsidRPr="008D0D80" w:rsidRDefault="00260576" w:rsidP="00705BE1">
            <w:pPr>
              <w:contextualSpacing/>
              <w:jc w:val="center"/>
            </w:pP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- в течение 7 дней со дня их поступления в соответствующий орган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6, 6</w:t>
            </w:r>
            <w:r w:rsidRPr="008D0D80">
              <w:rPr>
                <w:vertAlign w:val="superscript"/>
              </w:rPr>
              <w:t>2</w:t>
            </w:r>
            <w:r w:rsidRPr="008D0D80">
              <w:t xml:space="preserve"> ст. 19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  <w:p w:rsidR="00260576" w:rsidRPr="008D0D80" w:rsidRDefault="00260576" w:rsidP="00705BE1">
            <w:pPr>
              <w:contextualSpacing/>
              <w:jc w:val="center"/>
            </w:pPr>
          </w:p>
          <w:p w:rsidR="00260576" w:rsidRPr="008D0D80" w:rsidRDefault="00260576" w:rsidP="00705BE1">
            <w:pPr>
              <w:contextualSpacing/>
              <w:jc w:val="center"/>
            </w:pPr>
          </w:p>
          <w:p w:rsidR="00260576" w:rsidRPr="008D0D80" w:rsidRDefault="00260576" w:rsidP="00705BE1">
            <w:pPr>
              <w:contextualSpacing/>
              <w:jc w:val="center"/>
            </w:pPr>
          </w:p>
          <w:p w:rsidR="00260576" w:rsidRPr="008D0D80" w:rsidRDefault="00260576" w:rsidP="00705BE1">
            <w:pPr>
              <w:contextualSpacing/>
              <w:jc w:val="center"/>
            </w:pPr>
          </w:p>
          <w:p w:rsidR="00260576" w:rsidRPr="008D0D80" w:rsidRDefault="00260576" w:rsidP="00705BE1">
            <w:pPr>
              <w:contextualSpacing/>
              <w:jc w:val="center"/>
            </w:pP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lastRenderedPageBreak/>
              <w:t>- в течение 14 дней со дня их поступления в соответствующий орган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6 ст. 19 КЗ)</w:t>
            </w:r>
          </w:p>
        </w:tc>
        <w:tc>
          <w:tcPr>
            <w:tcW w:w="3969" w:type="dxa"/>
            <w:shd w:val="clear" w:color="auto" w:fill="auto"/>
          </w:tcPr>
          <w:p w:rsidR="00260576" w:rsidRPr="008D0D80" w:rsidRDefault="00260576" w:rsidP="00705BE1">
            <w:pPr>
              <w:jc w:val="center"/>
            </w:pPr>
          </w:p>
          <w:p w:rsidR="00260576" w:rsidRPr="008D0D80" w:rsidRDefault="00260576" w:rsidP="00705BE1">
            <w:pPr>
              <w:jc w:val="center"/>
            </w:pPr>
            <w:r w:rsidRPr="008D0D80">
              <w:t xml:space="preserve">Соответствующие </w:t>
            </w:r>
          </w:p>
          <w:p w:rsidR="00260576" w:rsidRPr="008D0D80" w:rsidRDefault="00260576" w:rsidP="00705BE1">
            <w:pPr>
              <w:jc w:val="center"/>
            </w:pPr>
            <w:r w:rsidRPr="008D0D80">
              <w:t>уполном</w:t>
            </w:r>
            <w:r w:rsidRPr="008D0D80">
              <w:t>о</w:t>
            </w:r>
            <w:r w:rsidRPr="008D0D80">
              <w:t>ченные органы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Сбор подписей в поддержку выдвижения (самовыдвижения) кандидатов, выдвижение которых должно быть обе</w:t>
            </w:r>
            <w:r w:rsidRPr="008D0D80">
              <w:rPr>
                <w:bCs/>
              </w:rPr>
              <w:t>с</w:t>
            </w:r>
            <w:r w:rsidRPr="008D0D80">
              <w:rPr>
                <w:bCs/>
              </w:rPr>
              <w:t>печено подписями избирателей в его поддержку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ind w:left="34" w:right="-108"/>
              <w:contextualSpacing/>
              <w:jc w:val="center"/>
            </w:pPr>
            <w:r w:rsidRPr="008D0D80">
              <w:t>Со дня, следующего за днем уведомления избирательной комиссии о в</w:t>
            </w:r>
            <w:r w:rsidRPr="008D0D80">
              <w:t>ы</w:t>
            </w:r>
            <w:r w:rsidRPr="008D0D80">
              <w:t>движении кандидата</w:t>
            </w:r>
          </w:p>
          <w:p w:rsidR="00260576" w:rsidRPr="008D0D80" w:rsidRDefault="00260576" w:rsidP="00705BE1">
            <w:pPr>
              <w:ind w:left="34" w:right="-108"/>
              <w:jc w:val="center"/>
              <w:rPr>
                <w:lang w:eastAsia="x-none"/>
              </w:rPr>
            </w:pPr>
            <w:r w:rsidRPr="008D0D80">
              <w:rPr>
                <w:lang w:val="x-none" w:eastAsia="x-none"/>
              </w:rPr>
              <w:t>(п. 1 ст. 34 ФЗ, ч.</w:t>
            </w:r>
            <w:r w:rsidRPr="008D0D80">
              <w:rPr>
                <w:lang w:eastAsia="x-none"/>
              </w:rPr>
              <w:t> </w:t>
            </w:r>
            <w:r w:rsidRPr="008D0D80">
              <w:rPr>
                <w:lang w:val="x-none" w:eastAsia="x-none"/>
              </w:rPr>
              <w:t>3 ст.</w:t>
            </w:r>
            <w:r w:rsidRPr="008D0D80">
              <w:rPr>
                <w:lang w:eastAsia="x-none"/>
              </w:rPr>
              <w:t> </w:t>
            </w:r>
            <w:r w:rsidRPr="008D0D80">
              <w:rPr>
                <w:lang w:val="x-none" w:eastAsia="x-none"/>
              </w:rPr>
              <w:t>20 КЗ)</w:t>
            </w:r>
          </w:p>
          <w:p w:rsidR="00260576" w:rsidRPr="008D0D80" w:rsidRDefault="00260576" w:rsidP="00705BE1">
            <w:pPr>
              <w:ind w:left="34" w:right="-108"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Кандидат, избирательное объединение, дееспособный гражд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нин Российской Федерации, достигший возраста 18 лет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rPr>
                <w:bCs/>
              </w:rPr>
              <w:t>Регистрация уполномоченного представителя избирательного объединения, выдвинувшего канд</w:t>
            </w:r>
            <w:r w:rsidRPr="008D0D80">
              <w:rPr>
                <w:bCs/>
              </w:rPr>
              <w:t>и</w:t>
            </w:r>
            <w:r w:rsidRPr="008D0D80">
              <w:rPr>
                <w:bCs/>
              </w:rPr>
              <w:t>дата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keepNext/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В течение двух суток с момента представления письменного заявления о согласии быть уполномоченным представителем избирательного объединения и решения изб</w:t>
            </w:r>
            <w:r w:rsidRPr="008D0D80">
              <w:rPr>
                <w:bCs/>
              </w:rPr>
              <w:t>и</w:t>
            </w:r>
            <w:r w:rsidRPr="008D0D80">
              <w:rPr>
                <w:bCs/>
              </w:rPr>
              <w:t>рательного объединения о назначении уполномоченного представителя</w:t>
            </w:r>
          </w:p>
          <w:p w:rsidR="00260576" w:rsidRPr="008D0D80" w:rsidRDefault="00260576" w:rsidP="00705BE1">
            <w:pPr>
              <w:jc w:val="center"/>
            </w:pPr>
            <w:r w:rsidRPr="008D0D80">
              <w:t>(ч. 4 ст. 17 КЗ)</w:t>
            </w:r>
          </w:p>
          <w:p w:rsidR="00260576" w:rsidRPr="008D0D80" w:rsidRDefault="00260576" w:rsidP="00705BE1">
            <w:pPr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Избирательная комиссия,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 xml:space="preserve">низующая выборы 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Регистрация доверенных лиц кандидата, избирательного объединения, выдв</w:t>
            </w:r>
            <w:r w:rsidRPr="008D0D80">
              <w:rPr>
                <w:bCs/>
              </w:rPr>
              <w:t>и</w:t>
            </w:r>
            <w:r w:rsidRPr="008D0D80">
              <w:rPr>
                <w:bCs/>
              </w:rPr>
              <w:t>нувшего кандидата (до 5 человек)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jc w:val="center"/>
            </w:pPr>
            <w:r w:rsidRPr="008D0D80">
              <w:t xml:space="preserve">В течение трех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 </w:t>
            </w:r>
          </w:p>
          <w:p w:rsidR="00260576" w:rsidRPr="008D0D80" w:rsidRDefault="00260576" w:rsidP="00705BE1">
            <w:pPr>
              <w:jc w:val="center"/>
            </w:pPr>
            <w:r w:rsidRPr="008D0D80">
              <w:t>(ч. 1 ст. 27 КЗ)</w:t>
            </w:r>
          </w:p>
          <w:p w:rsidR="00260576" w:rsidRPr="008D0D80" w:rsidRDefault="00260576" w:rsidP="00705BE1">
            <w:pPr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Избирательная комиссия,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 xml:space="preserve">низующая выборы </w:t>
            </w:r>
          </w:p>
          <w:p w:rsidR="00260576" w:rsidRPr="008D0D80" w:rsidRDefault="00260576" w:rsidP="00705BE1">
            <w:pPr>
              <w:jc w:val="center"/>
              <w:rPr>
                <w:bCs/>
              </w:rPr>
            </w:pPr>
          </w:p>
          <w:p w:rsidR="00260576" w:rsidRPr="008D0D80" w:rsidRDefault="00260576" w:rsidP="00705BE1">
            <w:pPr>
              <w:jc w:val="center"/>
              <w:rPr>
                <w:bCs/>
              </w:rPr>
            </w:pP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bCs/>
              </w:rPr>
            </w:pPr>
            <w:r w:rsidRPr="008D0D80">
              <w:rPr>
                <w:bCs/>
              </w:rPr>
              <w:t>Регистрация уполномоченного представителя по финансовым вопросам кандидата (не более одного человека)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  <w:rPr>
                <w:spacing w:val="-4"/>
              </w:rPr>
            </w:pPr>
            <w:r w:rsidRPr="008D0D80">
              <w:rPr>
                <w:spacing w:val="-4"/>
              </w:rPr>
              <w:t>В течение двух суток с момента представления в избирательную комиссию докуме</w:t>
            </w:r>
            <w:r w:rsidRPr="008D0D80">
              <w:rPr>
                <w:spacing w:val="-4"/>
              </w:rPr>
              <w:t>н</w:t>
            </w:r>
            <w:r w:rsidRPr="008D0D80">
              <w:rPr>
                <w:spacing w:val="-4"/>
              </w:rPr>
              <w:t>тов, указанных в части 4 статьи 77 КЗ</w:t>
            </w:r>
          </w:p>
          <w:p w:rsidR="00260576" w:rsidRPr="008D0D80" w:rsidRDefault="00260576" w:rsidP="00705BE1">
            <w:pPr>
              <w:jc w:val="center"/>
            </w:pPr>
            <w:r w:rsidRPr="008D0D80">
              <w:t>(ч. 10 ст. 41 КЗ)</w:t>
            </w:r>
          </w:p>
          <w:p w:rsidR="00260576" w:rsidRPr="008D0D80" w:rsidRDefault="00260576" w:rsidP="00705BE1">
            <w:pPr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Избирательная комиссия,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 xml:space="preserve">низующая выборы 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bCs/>
              </w:rPr>
            </w:pPr>
            <w:r w:rsidRPr="008D0D80">
              <w:rPr>
                <w:bCs/>
              </w:rPr>
              <w:t>Представление в избирательную комиссию, организующую выборы, документов для регистрации ка</w:t>
            </w:r>
            <w:r w:rsidRPr="008D0D80">
              <w:rPr>
                <w:bCs/>
              </w:rPr>
              <w:t>н</w:t>
            </w:r>
            <w:r w:rsidRPr="008D0D80">
              <w:rPr>
                <w:bCs/>
              </w:rPr>
              <w:t>дидата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</w:pPr>
            <w:r w:rsidRPr="008D0D80">
              <w:t xml:space="preserve">Не позднее чем до18 часов 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30 января 2025 года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(ч. 1 ст. 21 КЗ)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Кандидат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tabs>
                <w:tab w:val="left" w:pos="1757"/>
              </w:tabs>
              <w:contextualSpacing/>
              <w:rPr>
                <w:bCs/>
              </w:rPr>
            </w:pPr>
            <w:r w:rsidRPr="008D0D80">
              <w:rPr>
                <w:bCs/>
              </w:rPr>
              <w:t>Проверка порядка выдвижения, порядка сбора подписей, оформления подписных листов, достоверности данных, содержащихся в подписных ли</w:t>
            </w:r>
            <w:r w:rsidRPr="008D0D80">
              <w:rPr>
                <w:bCs/>
              </w:rPr>
              <w:t>с</w:t>
            </w:r>
            <w:r w:rsidRPr="008D0D80">
              <w:rPr>
                <w:bCs/>
              </w:rPr>
              <w:t>тах, представленных кандидатами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В течение 7 дней со дня представления н</w:t>
            </w:r>
            <w:r w:rsidRPr="008D0D80">
              <w:t>е</w:t>
            </w:r>
            <w:r w:rsidRPr="008D0D80">
              <w:t>обходимых документов для регистрации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1 ст. 22 КЗ)</w:t>
            </w:r>
          </w:p>
          <w:p w:rsidR="00260576" w:rsidRPr="008D0D80" w:rsidRDefault="00260576" w:rsidP="00705BE1">
            <w:pPr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Избирательная комиссия, организующая выборы, соответствующие органы и о</w:t>
            </w:r>
            <w:r w:rsidRPr="008D0D80">
              <w:rPr>
                <w:bCs/>
              </w:rPr>
              <w:t>р</w:t>
            </w:r>
            <w:r w:rsidRPr="008D0D80">
              <w:rPr>
                <w:bCs/>
              </w:rPr>
              <w:t>ганизации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>Извещение кандидата о выявлении неполноты сведений, отсутствии каких - либо документов, предусмотренных законодательством для уведомления о выдвижении кандидата</w:t>
            </w:r>
            <w:r w:rsidRPr="008D0D80">
              <w:rPr>
                <w:bCs/>
              </w:rPr>
              <w:t xml:space="preserve"> (кандидатов) и их регистрации,</w:t>
            </w:r>
            <w:r w:rsidRPr="008D0D80">
              <w:t xml:space="preserve"> или о несоблюдении требований закона к офор</w:t>
            </w:r>
            <w:r w:rsidRPr="008D0D80">
              <w:t>м</w:t>
            </w:r>
            <w:r w:rsidRPr="008D0D80">
              <w:t>лению документов</w:t>
            </w:r>
          </w:p>
          <w:p w:rsidR="00260576" w:rsidRPr="008D0D80" w:rsidRDefault="00260576" w:rsidP="00705BE1"/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чем за 2 дня до дня заседания избирательной комиссии, на котором до</w:t>
            </w:r>
            <w:r w:rsidRPr="008D0D80">
              <w:t>л</w:t>
            </w:r>
            <w:r w:rsidRPr="008D0D80">
              <w:t>жен рассматриваться вопрос о регистрации кандидата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1(1) ст. 23 КЗ)</w:t>
            </w:r>
          </w:p>
          <w:p w:rsidR="00260576" w:rsidRPr="008D0D80" w:rsidRDefault="00260576" w:rsidP="00705BE1">
            <w:pPr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Избирательная комиссия,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 xml:space="preserve">низующая выборы 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rFonts w:eastAsia="Calibri"/>
                <w:bCs/>
              </w:rPr>
            </w:pPr>
            <w:r w:rsidRPr="008D0D80">
              <w:t xml:space="preserve">Внесение уточнений и дополнений в документы, содержащие сведения о кандидате, а избирательным объединением – в документы, содержащие сведения о </w:t>
            </w:r>
            <w:r w:rsidRPr="008D0D80">
              <w:lastRenderedPageBreak/>
              <w:t>выдвинутом им кандидате, представление ранее не представленных копий документов,</w:t>
            </w:r>
            <w:r w:rsidRPr="008D0D80">
              <w:rPr>
                <w:bCs/>
              </w:rPr>
              <w:t xml:space="preserve"> подтверждающих указанные в заявлении кандидата сведения об образовании, основном месте работы или службы, о занимаемой должности (роде занятий), а также о том, что кандидат является депутатом </w:t>
            </w:r>
            <w:r w:rsidRPr="008D0D80">
              <w:rPr>
                <w:rFonts w:eastAsia="Calibri"/>
                <w:bCs/>
              </w:rPr>
              <w:t>и осуществляет свои полномочия на непостоянной основе, менял фамилию, или имя, или отч</w:t>
            </w:r>
            <w:r w:rsidRPr="008D0D80">
              <w:rPr>
                <w:rFonts w:eastAsia="Calibri"/>
                <w:bCs/>
              </w:rPr>
              <w:t>е</w:t>
            </w:r>
            <w:r w:rsidRPr="008D0D80">
              <w:rPr>
                <w:rFonts w:eastAsia="Calibri"/>
                <w:bCs/>
              </w:rPr>
              <w:t>ство</w:t>
            </w:r>
          </w:p>
          <w:p w:rsidR="00260576" w:rsidRPr="008D0D80" w:rsidRDefault="00260576" w:rsidP="00705BE1">
            <w:pPr>
              <w:rPr>
                <w:rFonts w:eastAsia="Calibri"/>
                <w:bCs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lastRenderedPageBreak/>
              <w:t>Не позднее чем за один день до дня заседания избирательной комиссии, на котором должен рассматриваться вопрос о регистр</w:t>
            </w:r>
            <w:r w:rsidRPr="008D0D80">
              <w:t>а</w:t>
            </w:r>
            <w:r w:rsidRPr="008D0D80">
              <w:t>ции кандидата</w:t>
            </w:r>
          </w:p>
          <w:p w:rsidR="00260576" w:rsidRPr="008D0D80" w:rsidRDefault="00260576" w:rsidP="00705BE1">
            <w:pPr>
              <w:jc w:val="center"/>
            </w:pPr>
            <w:r w:rsidRPr="008D0D80">
              <w:lastRenderedPageBreak/>
              <w:t>(ч. 1(1) ст. 23 КЗ)</w:t>
            </w:r>
          </w:p>
          <w:p w:rsidR="00260576" w:rsidRPr="008D0D80" w:rsidRDefault="00260576" w:rsidP="00705BE1">
            <w:pPr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lastRenderedPageBreak/>
              <w:t>Кандидаты, избирательные об</w:t>
            </w:r>
            <w:r w:rsidRPr="008D0D80">
              <w:t>ъ</w:t>
            </w:r>
            <w:r w:rsidRPr="008D0D80">
              <w:t>единения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 xml:space="preserve">Представление сведений об изменениях, произошедших после регистрации кандидата, в ранее представленных ими данных в связи с переменой кандидатом фамилии, либо имени, либо отчества, основного места работы или службы, занимаемой должности, рода занятий, места жительства, заменой паспорта, </w:t>
            </w:r>
            <w:r w:rsidRPr="008D0D80">
              <w:rPr>
                <w:rFonts w:eastAsia="Calibri"/>
              </w:rPr>
              <w:t xml:space="preserve">а также досрочным прекращением полномочий депутата, осуществлявшихся на непостоянной основе, утратой принадлежности к политической партии, иному общественному объединению, </w:t>
            </w:r>
            <w:r w:rsidRPr="008D0D80">
              <w:t>вступлением после регистрации в силу обвинительного приговора с</w:t>
            </w:r>
            <w:r w:rsidRPr="008D0D80">
              <w:t>у</w:t>
            </w:r>
            <w:r w:rsidRPr="008D0D80">
              <w:t>да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чем в трехдневный срок со дня наступления соответствующего события, а при его наступлении за пять или менее дней до дня голосования – незамедлительно, но не позднее 17.00 часов по местному вр</w:t>
            </w:r>
            <w:r w:rsidRPr="008D0D80">
              <w:t>е</w:t>
            </w:r>
            <w:r w:rsidRPr="008D0D80">
              <w:t>мени 28 февраля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6(1) ст. 23 КЗ)</w:t>
            </w:r>
          </w:p>
          <w:p w:rsidR="00260576" w:rsidRPr="008D0D80" w:rsidRDefault="00260576" w:rsidP="00705BE1">
            <w:pPr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t>Зарегистрированные кандид</w:t>
            </w:r>
            <w:r w:rsidRPr="008D0D80">
              <w:t>а</w:t>
            </w:r>
            <w:r w:rsidRPr="008D0D80">
              <w:t>ты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rPr>
          <w:trHeight w:val="992"/>
        </w:trPr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 xml:space="preserve">Передача копии итогового протокола проверки подписных листов по каждому кандидату, которые представили подписи избирателей (в случае, если проведенная </w:t>
            </w:r>
            <w:r w:rsidRPr="008D0D80">
              <w:lastRenderedPageBreak/>
              <w:t xml:space="preserve">комиссией проверка подписных листов повлечет за собой последствия, предусмотренные </w:t>
            </w:r>
            <w:hyperlink w:anchor="sub_740241" w:history="1">
              <w:r w:rsidRPr="008D0D80">
                <w:t>п. 4(1</w:t>
              </w:r>
            </w:hyperlink>
            <w:r w:rsidRPr="008D0D80">
              <w:t xml:space="preserve">), </w:t>
            </w:r>
            <w:hyperlink w:anchor="sub_74025" w:history="1">
              <w:r w:rsidRPr="008D0D80">
                <w:t>5 ч. 2 статьи 74</w:t>
              </w:r>
            </w:hyperlink>
            <w:r w:rsidRPr="008D0D80">
              <w:t xml:space="preserve"> КЗ, кандидат вправе получить в комиссии одновременно с копией итогового протокола заверенные копии ведомостей проверки подписных листов, в которых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подписей, а также получить копии официальных документов, на основании которых соответствующие подписи были признаны недостоверными и (или) недействительн</w:t>
            </w:r>
            <w:r w:rsidRPr="008D0D80">
              <w:t>ы</w:t>
            </w:r>
            <w:r w:rsidRPr="008D0D80">
              <w:t>ми)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lastRenderedPageBreak/>
              <w:t>Не позднее чем за двое суток до заседания избирательной комиссии, на котором до</w:t>
            </w:r>
            <w:r w:rsidRPr="008D0D80">
              <w:t>л</w:t>
            </w:r>
            <w:r w:rsidRPr="008D0D80">
              <w:t>жен рассматриваться вопрос о регистрации этого кандидата</w:t>
            </w:r>
          </w:p>
          <w:p w:rsidR="00260576" w:rsidRPr="008D0D80" w:rsidRDefault="00260576" w:rsidP="00705BE1">
            <w:pPr>
              <w:jc w:val="center"/>
            </w:pPr>
            <w:r w:rsidRPr="008D0D80">
              <w:lastRenderedPageBreak/>
              <w:t>(ч. 16 ст. 22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lastRenderedPageBreak/>
              <w:t>Избирательная комиссия,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 xml:space="preserve">низующая выборы 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rPr>
          <w:trHeight w:val="992"/>
        </w:trPr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>Представление в ТИК списков назначенных наблюдателей в участковые избирательные коми</w:t>
            </w:r>
            <w:r w:rsidRPr="008D0D80">
              <w:t>с</w:t>
            </w:r>
            <w:r w:rsidRPr="008D0D80">
              <w:t>сии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26 февраля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8(1) ст. 7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Лица, назначившие наблюдат</w:t>
            </w:r>
            <w:r w:rsidRPr="008D0D80">
              <w:rPr>
                <w:bCs/>
              </w:rPr>
              <w:t>е</w:t>
            </w:r>
            <w:r w:rsidRPr="008D0D80">
              <w:rPr>
                <w:bCs/>
              </w:rPr>
              <w:t>лей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Принятие решения о регистрации, либо об отказе в регистрации кандидата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В течение семи дней после дня принятия представленных кандидатом, уполномоченным представителем избирательного объединения документов для регистрации кандидата и выд</w:t>
            </w:r>
            <w:r w:rsidRPr="008D0D80">
              <w:t>а</w:t>
            </w:r>
            <w:r w:rsidRPr="008D0D80">
              <w:t>чи им письменного подтверждения об их приемке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2 ст. 23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lastRenderedPageBreak/>
              <w:t>Избирательная комиссия,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 xml:space="preserve">низующая выборы 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Выдача кандидату копии решения об отказе в регистрации кандидата с изложением оснований о</w:t>
            </w:r>
            <w:r w:rsidRPr="008D0D80">
              <w:t>т</w:t>
            </w:r>
            <w:r w:rsidRPr="008D0D80">
              <w:t>каза (в случае принятия такого решения)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В течение суток с момента принятия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реш</w:t>
            </w:r>
            <w:r w:rsidRPr="008D0D80">
              <w:t>е</w:t>
            </w:r>
            <w:r w:rsidRPr="008D0D80">
              <w:t>ния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9 ст. 23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rPr>
                <w:bCs/>
              </w:rPr>
              <w:t>Избирательная комиссия,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низующая выборы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Направление сведений о зарегистрированных кандидатах в средства массовой информ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ции</w:t>
            </w:r>
          </w:p>
          <w:p w:rsidR="00260576" w:rsidRPr="008D0D80" w:rsidRDefault="00260576" w:rsidP="00705BE1">
            <w:pPr>
              <w:widowControl w:val="0"/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В течение 48 часов после их регистрации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6 ст. 23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rPr>
                <w:bCs/>
              </w:rPr>
              <w:t>Избирательная комиссия,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низующая выборы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Размещение на стендах в помещениях избирател</w:t>
            </w:r>
            <w:r w:rsidRPr="008D0D80">
              <w:t>ь</w:t>
            </w:r>
            <w:r w:rsidRPr="008D0D80">
              <w:t>ных комиссий информации о зарегистрированных кандидатах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19 февраля 2025 года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(ч. 7 ст. 23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Избирательная комиссия, организующая выборы, участковые избирательные к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миссии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15134" w:type="dxa"/>
            <w:gridSpan w:val="4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8D0D80">
              <w:rPr>
                <w:b/>
                <w:bCs/>
              </w:rPr>
              <w:t>СТАТУС ЗАРЕГИСТРИРОВАННЫХ КАНДИДАТОВ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</w:pPr>
            <w:r w:rsidRPr="008D0D80">
              <w:rPr>
                <w:bCs/>
              </w:rPr>
              <w:t>Представление в избирательную комиссию, организующую выборы заверенной копии приказа (распоряжения) об освобождении от выполнения должностных или служебных обязанностей (в избирательном округе с численностью не более 5000 избирателей зарегистрированные кандидаты, находящиеся на государственной службе, могут не о</w:t>
            </w:r>
            <w:r w:rsidRPr="008D0D80">
              <w:rPr>
                <w:bCs/>
              </w:rPr>
              <w:t>с</w:t>
            </w:r>
            <w:r w:rsidRPr="008D0D80">
              <w:rPr>
                <w:bCs/>
              </w:rPr>
              <w:t>вобождаться от выполнения своих должностных или служебных обязанностей)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Не позднее чем через три дня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со дня регистрации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(п. 2 ст. 40 ФЗ, ч. 2 ст. 25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</w:t>
            </w:r>
            <w:r w:rsidRPr="008D0D80">
              <w:t>о</w:t>
            </w:r>
            <w:r w:rsidRPr="008D0D80">
              <w:t>вой информации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Реализация права кандидата, зарегистрированного кандидата на снятие своей ка</w:t>
            </w:r>
            <w:r w:rsidRPr="008D0D80">
              <w:rPr>
                <w:bCs/>
              </w:rPr>
              <w:t>н</w:t>
            </w:r>
            <w:r w:rsidRPr="008D0D80">
              <w:rPr>
                <w:bCs/>
              </w:rPr>
              <w:t>дидатуры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rPr>
                <w:spacing w:val="-8"/>
              </w:rPr>
              <w:t xml:space="preserve">Не позднее 24 февраля 2025 года, а при наличии вынуждающих к тому обстоятельств </w:t>
            </w:r>
            <w:r w:rsidRPr="008D0D80">
              <w:rPr>
                <w:spacing w:val="-8"/>
              </w:rPr>
              <w:br/>
            </w:r>
            <w:r w:rsidRPr="008D0D80">
              <w:t>- не поз</w:t>
            </w:r>
            <w:r w:rsidRPr="008D0D80">
              <w:t>д</w:t>
            </w:r>
            <w:r w:rsidRPr="008D0D80">
              <w:t>нее 28 февраля 2025 года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(п. 30 ст. 38 ФЗ, ч. 1 ст. 75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Кандидаты, зарегистрированные кандидаты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Отзыв кандидата выдвинувшим его избирательным объединен</w:t>
            </w:r>
            <w:r w:rsidRPr="008D0D80">
              <w:rPr>
                <w:bCs/>
              </w:rPr>
              <w:t>и</w:t>
            </w:r>
            <w:r w:rsidRPr="008D0D80">
              <w:rPr>
                <w:bCs/>
              </w:rPr>
              <w:t>ем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 xml:space="preserve">Не позднее </w:t>
            </w:r>
            <w:r w:rsidRPr="008D0D80">
              <w:rPr>
                <w:spacing w:val="-8"/>
              </w:rPr>
              <w:t xml:space="preserve">24 февраля 2025 </w:t>
            </w:r>
            <w:r w:rsidRPr="008D0D80">
              <w:t>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3 ст. 75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Избирательное объединение, выдвинувшее кандидата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15134" w:type="dxa"/>
            <w:gridSpan w:val="4"/>
          </w:tcPr>
          <w:p w:rsidR="00260576" w:rsidRPr="008D0D80" w:rsidRDefault="00260576" w:rsidP="00705BE1">
            <w:pPr>
              <w:jc w:val="center"/>
            </w:pPr>
            <w:r w:rsidRPr="008D0D80">
              <w:rPr>
                <w:b/>
                <w:bCs/>
              </w:rPr>
              <w:t>ИНФОРМИРОВАНИЕ ИЗБИРАТЕЛЕЙ И ПРЕДВЫБОРНАЯ АГИТАЦИЯ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ч. 4 ст. 31 КЗ,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</w:t>
            </w:r>
            <w:r w:rsidRPr="008D0D80">
              <w:t>ъ</w:t>
            </w:r>
            <w:r w:rsidRPr="008D0D80">
              <w:t xml:space="preserve">ема таких ассигнований 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чем на третий день после дня официального опубликования (публикации) р</w:t>
            </w:r>
            <w:r w:rsidRPr="008D0D80">
              <w:t>е</w:t>
            </w:r>
            <w:r w:rsidRPr="008D0D80">
              <w:t>шения о назначении выборов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9 ст. 31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  <w:rPr>
                <w:sz w:val="23"/>
                <w:szCs w:val="23"/>
              </w:rPr>
            </w:pPr>
            <w:r w:rsidRPr="008D0D80">
              <w:rPr>
                <w:sz w:val="23"/>
                <w:szCs w:val="23"/>
              </w:rPr>
              <w:t>Органы местного самоуправления</w:t>
            </w:r>
          </w:p>
          <w:p w:rsidR="00260576" w:rsidRPr="008D0D80" w:rsidRDefault="00260576" w:rsidP="00705BE1"/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 xml:space="preserve">Представление в избирательную комиссию, организующую выборы, перечня городских </w:t>
            </w:r>
            <w:r w:rsidRPr="008D0D80">
              <w:lastRenderedPageBreak/>
              <w:t>(районных) государственных периодических печатных изданий, подпадающих под действие п. 4 ч. 3 ст. 31 КЗ, а также муниципальных организаций телерадиовещания и редакций муниципальных периодических печатных изданий, подпадающих под действие ч. 4 ст. 31 КЗ, обязанных предоставлять эфирное вр</w:t>
            </w:r>
            <w:r w:rsidRPr="008D0D80">
              <w:t>е</w:t>
            </w:r>
            <w:r w:rsidRPr="008D0D80">
              <w:t xml:space="preserve">мя, печатную площадь для проведения предвыборной агитации 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lastRenderedPageBreak/>
              <w:t xml:space="preserve">Не позднее чем на седьмой день после дня официального </w:t>
            </w:r>
            <w:r w:rsidRPr="008D0D80">
              <w:lastRenderedPageBreak/>
              <w:t>опубликования (публикации) р</w:t>
            </w:r>
            <w:r w:rsidRPr="008D0D80">
              <w:t>е</w:t>
            </w:r>
            <w:r w:rsidRPr="008D0D80">
              <w:t>шения о назначении выборов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8 ст. 31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lastRenderedPageBreak/>
              <w:t xml:space="preserve">Территориальный орган федерального органа </w:t>
            </w:r>
            <w:r w:rsidRPr="008D0D80">
              <w:lastRenderedPageBreak/>
              <w:t>исполнительной власти, уполномоченного на осуществление функций по регистрации средств массовой и</w:t>
            </w:r>
            <w:r w:rsidRPr="008D0D80">
              <w:t>н</w:t>
            </w:r>
            <w:r w:rsidRPr="008D0D80">
              <w:t>формации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>Публикация перечня городских (районных) государственных периодических печатных изданий, а также муниципальных организаций телерадиовещания и редакций муниципальных периодических печатных изданий, подпадающих под действие п. 4 ч. 3, ч. 4 ст. 31 КЗ, обязанных предоставлять эфирное время, печатную площадь для проведения предв</w:t>
            </w:r>
            <w:r w:rsidRPr="008D0D80">
              <w:t>ы</w:t>
            </w:r>
            <w:r w:rsidRPr="008D0D80">
              <w:t>борной агитации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чем на десятый день после дня официального опубликования (публикации) р</w:t>
            </w:r>
            <w:r w:rsidRPr="008D0D80">
              <w:t>е</w:t>
            </w:r>
            <w:r w:rsidRPr="008D0D80">
              <w:t>шения о назначении выборов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7 ст. 31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rFonts w:eastAsia="Calibri"/>
                <w:bCs/>
              </w:rPr>
            </w:pPr>
            <w:r w:rsidRPr="008D0D80">
              <w:rPr>
                <w:bCs/>
              </w:rPr>
              <w:t xml:space="preserve">Публикация предвыборной программы не менее чем в одном государственном (муниципальном) периодическом печатном издании, </w:t>
            </w:r>
            <w:r w:rsidRPr="008D0D80">
              <w:rPr>
                <w:rFonts w:eastAsia="Calibri"/>
                <w:bCs/>
              </w:rPr>
              <w:t xml:space="preserve">распространяемом на территории муниципального района или городского округа, где проводятся муниципальные выборы, в которых принимают участие выдвинутые политической партией (ее региональным или местным отделением) зарегистрированные кандидаты, а также </w:t>
            </w:r>
            <w:r w:rsidRPr="008D0D80">
              <w:rPr>
                <w:rFonts w:eastAsia="Calibri"/>
                <w:bCs/>
              </w:rPr>
              <w:lastRenderedPageBreak/>
              <w:t>размещение ее в сети «Интернет» и представление в соответствующую избирательную комиссию копии указанной публикации, а также сообщение адреса сайта в сети «Интернет», на к</w:t>
            </w:r>
            <w:r w:rsidRPr="008D0D80">
              <w:rPr>
                <w:rFonts w:eastAsia="Calibri"/>
                <w:bCs/>
              </w:rPr>
              <w:t>о</w:t>
            </w:r>
            <w:r w:rsidRPr="008D0D80">
              <w:rPr>
                <w:rFonts w:eastAsia="Calibri"/>
                <w:bCs/>
              </w:rPr>
              <w:t>тором размещена предвыборная программа данной политической партии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lastRenderedPageBreak/>
              <w:t>Не позднее 19 февраля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10 ст. 32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Политические партии, выдв</w:t>
            </w:r>
            <w:r w:rsidRPr="008D0D80">
              <w:t>и</w:t>
            </w:r>
            <w:r w:rsidRPr="008D0D80">
              <w:t>нувшие зарегистрированных кандидатов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>Агитационный период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autoSpaceDE w:val="0"/>
              <w:autoSpaceDN w:val="0"/>
              <w:adjustRightInd w:val="0"/>
              <w:ind w:firstLine="30"/>
              <w:contextualSpacing/>
              <w:jc w:val="center"/>
            </w:pPr>
            <w:r w:rsidRPr="008D0D80">
              <w:t>- для избирательного объединения начинается со дня принятия им решения о выдвижении кандидата и до 00.00 часов по мес</w:t>
            </w:r>
            <w:r w:rsidRPr="008D0D80">
              <w:t>т</w:t>
            </w:r>
            <w:r w:rsidRPr="008D0D80">
              <w:t>ному времени 28 февраля 2025 года;</w:t>
            </w:r>
          </w:p>
          <w:p w:rsidR="00260576" w:rsidRPr="008D0D80" w:rsidRDefault="00260576" w:rsidP="00705BE1">
            <w:pPr>
              <w:ind w:firstLine="30"/>
              <w:contextualSpacing/>
              <w:jc w:val="center"/>
            </w:pPr>
            <w:r w:rsidRPr="008D0D80">
              <w:t xml:space="preserve">- для кандидата, выдвинутого в соответствии с </w:t>
            </w:r>
            <w:hyperlink r:id="rId7" w:history="1">
              <w:r w:rsidRPr="008D0D80">
                <w:t>ч. 2 ст. 18</w:t>
              </w:r>
            </w:hyperlink>
            <w:r w:rsidRPr="008D0D80">
              <w:t xml:space="preserve"> КЗ непосредственно, начинается со дня представления кандидатом в соответствующую избирательную комиссию, осуществляющую регистрацию кандидата, заявления о согласии баллотироваться и до 00.00 часов по местному времени 1 марта 2025 года</w:t>
            </w:r>
          </w:p>
          <w:p w:rsidR="00260576" w:rsidRPr="008D0D80" w:rsidRDefault="00260576" w:rsidP="00705BE1">
            <w:pPr>
              <w:ind w:firstLine="30"/>
              <w:contextualSpacing/>
              <w:jc w:val="center"/>
            </w:pPr>
            <w:r w:rsidRPr="008D0D80">
              <w:t>(ч. 1 ст. 33 КЗ)</w:t>
            </w:r>
          </w:p>
          <w:p w:rsidR="00260576" w:rsidRPr="008D0D80" w:rsidRDefault="00260576" w:rsidP="00705BE1">
            <w:pPr>
              <w:ind w:firstLine="30"/>
              <w:contextualSpacing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t>Кандидаты, зарегистрированные кандидаты, избирательные об</w:t>
            </w:r>
            <w:r w:rsidRPr="008D0D80">
              <w:t>ъ</w:t>
            </w:r>
            <w:r w:rsidRPr="008D0D80">
              <w:t>единения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Предвыборная агитация на каналах организаций телерадиовещания, в периодических печатных и</w:t>
            </w:r>
            <w:r w:rsidRPr="008D0D80">
              <w:t>з</w:t>
            </w:r>
            <w:r w:rsidRPr="008D0D80">
              <w:t>даниях и в сетевых изданиях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С 11 февраля 2024 года до 00.00 часов по м</w:t>
            </w:r>
            <w:r w:rsidRPr="008D0D80">
              <w:t>е</w:t>
            </w:r>
            <w:r w:rsidRPr="008D0D80">
              <w:t>стному времени 1 марта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(п. 2 ст. 49 ФЗ, ч. 2 ст. 33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r w:rsidRPr="008D0D80">
              <w:t xml:space="preserve">Зарегистрированные кандидаты, избирательные объединения, организации телерадиовещания, </w:t>
            </w:r>
            <w:r w:rsidRPr="008D0D80">
              <w:lastRenderedPageBreak/>
              <w:t>периодические печатные изд</w:t>
            </w:r>
            <w:r w:rsidRPr="008D0D80">
              <w:t>а</w:t>
            </w:r>
            <w:r w:rsidRPr="008D0D80">
              <w:t>ния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sz w:val="23"/>
                <w:szCs w:val="23"/>
              </w:rPr>
            </w:pPr>
            <w:r w:rsidRPr="008D0D80">
              <w:rPr>
                <w:sz w:val="23"/>
                <w:szCs w:val="23"/>
              </w:rPr>
              <w:t>Соблюдение запрета на опубликование (обнародование) в СМИ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</w:t>
            </w:r>
            <w:r w:rsidRPr="008D0D80">
              <w:rPr>
                <w:sz w:val="23"/>
                <w:szCs w:val="23"/>
              </w:rPr>
              <w:t>у</w:t>
            </w:r>
            <w:r w:rsidRPr="008D0D80">
              <w:rPr>
                <w:sz w:val="23"/>
                <w:szCs w:val="23"/>
              </w:rPr>
              <w:t>гом лиц (включая сеть «Интернет»)</w:t>
            </w:r>
          </w:p>
          <w:p w:rsidR="00260576" w:rsidRPr="008D0D80" w:rsidRDefault="00260576" w:rsidP="00705BE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С 25 февраля по 2 марта 2025 года включ</w:t>
            </w:r>
            <w:r w:rsidRPr="008D0D80">
              <w:t>и</w:t>
            </w:r>
            <w:r w:rsidRPr="008D0D80">
              <w:t xml:space="preserve">тельно 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3 ст. 30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СМИ, организации, проводившие опрос, граждане РФ, общественные объединения, политические партии, зарегистрированные ка</w:t>
            </w:r>
            <w:r w:rsidRPr="008D0D80">
              <w:t>н</w:t>
            </w:r>
            <w:r w:rsidRPr="008D0D80">
              <w:t>дидаты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sz w:val="23"/>
                <w:szCs w:val="23"/>
              </w:rPr>
            </w:pPr>
            <w:r w:rsidRPr="008D0D80">
              <w:rPr>
                <w:sz w:val="23"/>
                <w:szCs w:val="23"/>
              </w:rPr>
              <w:t>Соблюдение запрета на опубликование (обнародование) данных об итогах голосования, о результатах выборов, включая размещение таких данных в информационно-телекоммуникационных сетях, доступ к которым не ограничен определенным кругом лиц (вкл</w:t>
            </w:r>
            <w:r w:rsidRPr="008D0D80">
              <w:rPr>
                <w:sz w:val="23"/>
                <w:szCs w:val="23"/>
              </w:rPr>
              <w:t>ю</w:t>
            </w:r>
            <w:r w:rsidRPr="008D0D80">
              <w:rPr>
                <w:sz w:val="23"/>
                <w:szCs w:val="23"/>
              </w:rPr>
              <w:t>чая сеть «Интернет»)</w:t>
            </w:r>
          </w:p>
          <w:p w:rsidR="00260576" w:rsidRPr="008D0D80" w:rsidRDefault="00260576" w:rsidP="00705BE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1,2 марта 2025 года и до момента окончания голосования на территории соответству</w:t>
            </w:r>
            <w:r w:rsidRPr="008D0D80">
              <w:t>ю</w:t>
            </w:r>
            <w:r w:rsidRPr="008D0D80">
              <w:t xml:space="preserve">щего избирательного округа 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7 ст. 29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СМИ, организации, проводившие опрос, граждане РФ, общественные объединения, политические партии, зарегистрированные ка</w:t>
            </w:r>
            <w:r w:rsidRPr="008D0D80">
              <w:t>н</w:t>
            </w:r>
            <w:r w:rsidRPr="008D0D80">
              <w:t>дидаты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>Опубликование соответствующей организацией телерадиовещания, редакцией периодического печатного издания, редакцией сетевого издания сведений о размере (в валюте Российской Федерации) и других условиях оплаты эфирного времени, печатной площади, услуг по размещению агитационных м</w:t>
            </w:r>
            <w:r w:rsidRPr="008D0D80">
              <w:t>а</w:t>
            </w:r>
            <w:r w:rsidRPr="008D0D80">
              <w:t>териалов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чем через 20 дней со дня официального опубликования (публикации) реш</w:t>
            </w:r>
            <w:r w:rsidRPr="008D0D80">
              <w:t>е</w:t>
            </w:r>
            <w:r w:rsidRPr="008D0D80">
              <w:t>ния о назначении выборов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7 ст. 34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t>Организации телерадиовещания, редакции периодических печа</w:t>
            </w:r>
            <w:r w:rsidRPr="008D0D80">
              <w:t>т</w:t>
            </w:r>
            <w:r w:rsidRPr="008D0D80">
              <w:t>ных изданий, редакции сетевых изданий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 xml:space="preserve">Опубликование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</w:t>
            </w:r>
            <w:r w:rsidRPr="008D0D80">
              <w:lastRenderedPageBreak/>
              <w:t>размере (в валюте Российской Федерации) и других условиях оплаты работ или услуг и представление в избирательную комиссию, организующую выборы, указанных св</w:t>
            </w:r>
            <w:r w:rsidRPr="008D0D80">
              <w:t>е</w:t>
            </w:r>
            <w:r w:rsidRPr="008D0D80">
              <w:t>дений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lastRenderedPageBreak/>
              <w:t>Не позднее чем через 20 дней со дня официального опубликования (публикации) реш</w:t>
            </w:r>
            <w:r w:rsidRPr="008D0D80">
              <w:rPr>
                <w:bCs/>
              </w:rPr>
              <w:t>е</w:t>
            </w:r>
            <w:r w:rsidRPr="008D0D80">
              <w:rPr>
                <w:bCs/>
              </w:rPr>
              <w:t>ния о назначении выборов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(п. 1.1 ст. 54 ФЗ, ч. 3 ст. 38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lastRenderedPageBreak/>
              <w:t xml:space="preserve">Организации, индивидуальные предприниматели, выполняющие работы или оказывающие услуги по </w:t>
            </w:r>
            <w:r w:rsidRPr="008D0D80">
              <w:lastRenderedPageBreak/>
              <w:t>изготовлению печатных м</w:t>
            </w:r>
            <w:r w:rsidRPr="008D0D80">
              <w:t>а</w:t>
            </w:r>
            <w:r w:rsidRPr="008D0D80">
              <w:t>териалов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 xml:space="preserve">Представление в </w:t>
            </w:r>
            <w:r w:rsidRPr="008D0D80">
              <w:rPr>
                <w:bCs/>
              </w:rPr>
              <w:t xml:space="preserve">избирательную комиссию, организующую выборы, </w:t>
            </w:r>
            <w:r w:rsidRPr="008D0D80">
              <w:t>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</w:t>
            </w:r>
            <w:r w:rsidRPr="008D0D80">
              <w:t>т</w:t>
            </w:r>
            <w:r w:rsidRPr="008D0D80">
              <w:t>ствии с формами такого учета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12 марта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9 ст. 34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t>Организации, осуществляющие выпуск средств массовой и</w:t>
            </w:r>
            <w:r w:rsidRPr="008D0D80">
              <w:t>н</w:t>
            </w:r>
            <w:r w:rsidRPr="008D0D80">
              <w:t>формации, редакции сетевых изданий независимо от формы собственности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>Хранение документов о безвозмездном и платном предоставлении эфирного времени и печатной площади, предоставлении услуг по размещению агит</w:t>
            </w:r>
            <w:r w:rsidRPr="008D0D80">
              <w:t>а</w:t>
            </w:r>
            <w:r w:rsidRPr="008D0D80">
              <w:t>ционных материалов в сетевых изданиях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менее трех лет со дня голосования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12 ст. 34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t>Организации, осуществляющие выпуск средств массовой информации, редакции сетевых и</w:t>
            </w:r>
            <w:r w:rsidRPr="008D0D80">
              <w:t>з</w:t>
            </w:r>
            <w:r w:rsidRPr="008D0D80">
              <w:t>даний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>Отказ в письменной форме от эфирного времени (его части), предоставляемого для размещения предвыборных агитационных матери</w:t>
            </w:r>
            <w:r w:rsidRPr="008D0D80">
              <w:t>а</w:t>
            </w:r>
            <w:r w:rsidRPr="008D0D80">
              <w:t>лов</w:t>
            </w:r>
          </w:p>
          <w:p w:rsidR="00260576" w:rsidRPr="008D0D80" w:rsidRDefault="00260576" w:rsidP="00705BE1"/>
        </w:tc>
        <w:tc>
          <w:tcPr>
            <w:tcW w:w="4820" w:type="dxa"/>
            <w:shd w:val="clear" w:color="auto" w:fill="auto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6 февраля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2 ст. 76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t>Зарегистрированные кандидаты, избирательные объедин</w:t>
            </w:r>
            <w:r w:rsidRPr="008D0D80">
              <w:t>е</w:t>
            </w:r>
            <w:r w:rsidRPr="008D0D80">
              <w:t>ния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 xml:space="preserve">Проведение жеребьевки и публикация графика предоставления муниципальными организациями телерадиовещания </w:t>
            </w:r>
            <w:r w:rsidRPr="008D0D80">
              <w:lastRenderedPageBreak/>
              <w:t>бесплатного эфирного времени зарегистрированным кандидатам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lastRenderedPageBreak/>
              <w:t>После завершения регистрации кандидатов, но не позднее 10 февраля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lastRenderedPageBreak/>
              <w:t>(ч. 6 ст. 35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ind w:left="-110"/>
              <w:jc w:val="center"/>
              <w:rPr>
                <w:bCs/>
              </w:rPr>
            </w:pPr>
            <w:r w:rsidRPr="008D0D80">
              <w:rPr>
                <w:bCs/>
              </w:rPr>
              <w:lastRenderedPageBreak/>
              <w:t xml:space="preserve">избирательная комиссия, организующая выборы, с участием представителей </w:t>
            </w:r>
            <w:r w:rsidRPr="008D0D80">
              <w:rPr>
                <w:bCs/>
              </w:rPr>
              <w:lastRenderedPageBreak/>
              <w:t>муниципальных организаций тел</w:t>
            </w:r>
            <w:r w:rsidRPr="008D0D80">
              <w:rPr>
                <w:bCs/>
              </w:rPr>
              <w:t>е</w:t>
            </w:r>
            <w:r w:rsidRPr="008D0D80">
              <w:rPr>
                <w:bCs/>
              </w:rPr>
              <w:t>радиовещания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r w:rsidRPr="008D0D80">
              <w:t>Проведение жеребьевки в государственных городских (районных) и муниципальных периодических печатных изданиях в целях определения порядка бесплатных публикаций предвыборных агитац</w:t>
            </w:r>
            <w:r w:rsidRPr="008D0D80">
              <w:t>и</w:t>
            </w:r>
            <w:r w:rsidRPr="008D0D80">
              <w:t>онных материалов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После завершения регистрации кандидатов, но не позднее 10 февраля 2025 г</w:t>
            </w:r>
            <w:r w:rsidRPr="008D0D80">
              <w:t>о</w:t>
            </w:r>
            <w:r w:rsidRPr="008D0D80">
              <w:t xml:space="preserve">да 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6 ст. 36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ind w:left="-110"/>
              <w:jc w:val="center"/>
            </w:pPr>
            <w:r w:rsidRPr="008D0D80">
              <w:t>Редакции соответствующих п</w:t>
            </w:r>
            <w:r w:rsidRPr="008D0D80">
              <w:t>е</w:t>
            </w:r>
            <w:r w:rsidRPr="008D0D80">
              <w:t>риодических печатных изданий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bCs/>
              </w:rPr>
            </w:pPr>
            <w:r w:rsidRPr="008D0D80">
              <w:rPr>
                <w:bCs/>
              </w:rPr>
              <w:t>Проведение жеребьевки в государственных городских (районных) периодических печатных изданиях и муниципальных организациях телерадиовещания в целях распределения платных эфирного вр</w:t>
            </w:r>
            <w:r w:rsidRPr="008D0D80">
              <w:rPr>
                <w:bCs/>
              </w:rPr>
              <w:t>е</w:t>
            </w:r>
            <w:r w:rsidRPr="008D0D80">
              <w:rPr>
                <w:bCs/>
              </w:rPr>
              <w:t>мени и печатной площади</w:t>
            </w:r>
          </w:p>
          <w:p w:rsidR="00260576" w:rsidRPr="008D0D80" w:rsidRDefault="00260576" w:rsidP="00705BE1"/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 xml:space="preserve">После завершения регистрации кандидатов, но не позднее </w:t>
            </w:r>
            <w:r w:rsidRPr="008D0D80">
              <w:t>10 февраля 2025 года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(ч. 9 ст. 35, ч. 9 ст. 36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ind w:left="-110"/>
              <w:jc w:val="center"/>
            </w:pPr>
            <w:r w:rsidRPr="008D0D80">
              <w:t>Государственные городские (районные) периодические печатные издания, муниципальные организации телерадиов</w:t>
            </w:r>
            <w:r w:rsidRPr="008D0D80">
              <w:t>е</w:t>
            </w:r>
            <w:r w:rsidRPr="008D0D80">
              <w:t>щания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Оплата в полном объеме стоимости платного эфирного времени и платной печатной площади, предоставляемых зарегистрированному кандидату</w:t>
            </w:r>
          </w:p>
          <w:p w:rsidR="00260576" w:rsidRPr="008D0D80" w:rsidRDefault="00260576" w:rsidP="00705BE1">
            <w:pPr>
              <w:rPr>
                <w:bCs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Не позднее чем за два дня до дня предоста</w:t>
            </w:r>
            <w:r w:rsidRPr="008D0D80">
              <w:rPr>
                <w:bCs/>
              </w:rPr>
              <w:t>в</w:t>
            </w:r>
            <w:r w:rsidRPr="008D0D80">
              <w:rPr>
                <w:bCs/>
              </w:rPr>
              <w:t>ления платного эфирного времени, платной печатной площади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(ч. 14 ст. 35 КЗ, ч. 16 ст. 36 КЗ)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ind w:left="-110"/>
              <w:jc w:val="center"/>
            </w:pPr>
            <w:r w:rsidRPr="008D0D80">
              <w:t>Зарегистрированные кандид</w:t>
            </w:r>
            <w:r w:rsidRPr="008D0D80">
              <w:t>а</w:t>
            </w:r>
            <w:r w:rsidRPr="008D0D80">
              <w:t>ты</w:t>
            </w:r>
          </w:p>
          <w:p w:rsidR="00260576" w:rsidRPr="008D0D80" w:rsidRDefault="00260576" w:rsidP="00705BE1">
            <w:pPr>
              <w:ind w:left="-110"/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Представление в организацию телерадиовещания, редакцию периодического печатного издания копии платёжного документа о перечислении в по</w:t>
            </w:r>
            <w:r w:rsidRPr="008D0D80">
              <w:rPr>
                <w:bCs/>
              </w:rPr>
              <w:t>л</w:t>
            </w:r>
            <w:r w:rsidRPr="008D0D80">
              <w:rPr>
                <w:bCs/>
              </w:rPr>
              <w:t>ном объеме денежных средств в оплату стоимости эфирного времени, печатной площади с отметкой филиала ПАО «Сбербанка России»</w:t>
            </w:r>
          </w:p>
          <w:p w:rsidR="00260576" w:rsidRPr="008D0D80" w:rsidRDefault="00260576" w:rsidP="00705BE1">
            <w:pPr>
              <w:rPr>
                <w:bCs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lastRenderedPageBreak/>
              <w:t>До предоставления платного эфирного вр</w:t>
            </w:r>
            <w:r w:rsidRPr="008D0D80">
              <w:rPr>
                <w:bCs/>
              </w:rPr>
              <w:t>е</w:t>
            </w:r>
            <w:r w:rsidRPr="008D0D80">
              <w:rPr>
                <w:bCs/>
              </w:rPr>
              <w:t>мени, платной печатной площади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(ч. 14 ст. 35 КЗ, ч. 16 ст. 36 КЗ)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ind w:left="-110"/>
              <w:jc w:val="center"/>
            </w:pPr>
            <w:r w:rsidRPr="008D0D80">
              <w:t>Зарегистрированные кандид</w:t>
            </w:r>
            <w:r w:rsidRPr="008D0D80">
              <w:t>а</w:t>
            </w:r>
            <w:r w:rsidRPr="008D0D80">
              <w:t>ты</w:t>
            </w:r>
          </w:p>
          <w:p w:rsidR="00260576" w:rsidRPr="008D0D80" w:rsidRDefault="00260576" w:rsidP="00705BE1">
            <w:pPr>
              <w:ind w:left="-110"/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rPr>
                <w:bCs/>
              </w:rPr>
            </w:pPr>
            <w:r w:rsidRPr="008D0D80">
              <w:rPr>
                <w:bCs/>
              </w:rPr>
              <w:t>Сообщение соответствующим организациям телерадиовещания, редакциям периодических печатных изданий об отказе после проведения жеребьевки от использования печатной площади, эфирного вр</w:t>
            </w:r>
            <w:r w:rsidRPr="008D0D80">
              <w:rPr>
                <w:bCs/>
              </w:rPr>
              <w:t>е</w:t>
            </w:r>
            <w:r w:rsidRPr="008D0D80">
              <w:rPr>
                <w:bCs/>
              </w:rPr>
              <w:t>мени</w:t>
            </w:r>
          </w:p>
          <w:p w:rsidR="00260576" w:rsidRPr="008D0D80" w:rsidRDefault="00260576" w:rsidP="00705BE1">
            <w:pPr>
              <w:rPr>
                <w:bCs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Не позднее чем за 3 дня до дня выхода в эфир, публикации предвыборного агитац</w:t>
            </w:r>
            <w:r w:rsidRPr="008D0D80">
              <w:rPr>
                <w:bCs/>
              </w:rPr>
              <w:t>и</w:t>
            </w:r>
            <w:r w:rsidRPr="008D0D80">
              <w:rPr>
                <w:bCs/>
              </w:rPr>
              <w:t>онного материала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t>(ч. 11 ст. 35 КЗ, ч. 11 ст. 36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</w:pPr>
            <w:r w:rsidRPr="008D0D80">
              <w:t>Зарегистрированные кандид</w:t>
            </w:r>
            <w:r w:rsidRPr="008D0D80">
              <w:t>а</w:t>
            </w:r>
            <w:r w:rsidRPr="008D0D80">
              <w:t>ты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Хранение видео- и аудиозаписей, выпущенных в эфир теле- и радиопрограмм, содержащих предв</w:t>
            </w:r>
            <w:r w:rsidRPr="008D0D80">
              <w:rPr>
                <w:bCs/>
              </w:rPr>
              <w:t>ы</w:t>
            </w:r>
            <w:r w:rsidRPr="008D0D80">
              <w:rPr>
                <w:bCs/>
              </w:rPr>
              <w:t>борную агитацию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Не менее 12 месяцев со дня выхода указа</w:t>
            </w:r>
            <w:r w:rsidRPr="008D0D80">
              <w:rPr>
                <w:bCs/>
              </w:rPr>
              <w:t>н</w:t>
            </w:r>
            <w:r w:rsidRPr="008D0D80">
              <w:rPr>
                <w:bCs/>
              </w:rPr>
              <w:t>ных программ в эфир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17 ст. 35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Организации телерадиовещания независимо от форм собственн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сти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/>
                <w:bCs/>
              </w:rPr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  <w:rPr>
                <w:b/>
              </w:rPr>
            </w:pPr>
            <w:r w:rsidRPr="008D0D80">
              <w:t>Рассмотрение заявок о выделении помещений для проведения встреч зарегистрированных кандид</w:t>
            </w:r>
            <w:r w:rsidRPr="008D0D80">
              <w:t>а</w:t>
            </w:r>
            <w:r w:rsidRPr="008D0D80">
              <w:t>тов, их доверенных лиц с избирателями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В течение двух дней со дня подачи заявки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2 ст. 37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  <w:rPr>
                <w:b/>
              </w:rPr>
            </w:pPr>
            <w:r w:rsidRPr="008D0D80">
              <w:t>Собственники, владельцы п</w:t>
            </w:r>
            <w:r w:rsidRPr="008D0D80">
              <w:t>о</w:t>
            </w:r>
            <w:r w:rsidRPr="008D0D80">
              <w:t xml:space="preserve">мещений, указанных </w:t>
            </w:r>
            <w:r w:rsidRPr="008D0D80">
              <w:br/>
              <w:t xml:space="preserve">в частях 3 </w:t>
            </w:r>
            <w:proofErr w:type="gramStart"/>
            <w:r w:rsidRPr="008D0D80">
              <w:t>и  4</w:t>
            </w:r>
            <w:proofErr w:type="gramEnd"/>
            <w:r w:rsidRPr="008D0D80">
              <w:t xml:space="preserve"> статьи 37 КЗ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 xml:space="preserve">Уведомление в письменной форме </w:t>
            </w:r>
            <w:r w:rsidRPr="008D0D80">
              <w:rPr>
                <w:bCs/>
              </w:rPr>
              <w:t xml:space="preserve">избирательной комиссии, организующей выборы, о </w:t>
            </w:r>
            <w:r w:rsidRPr="008D0D80">
              <w:t>факте предоставления зарегистрированному кандидату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</w:t>
            </w:r>
            <w:r w:rsidRPr="008D0D80">
              <w:t>а</w:t>
            </w:r>
            <w:r w:rsidRPr="008D0D80">
              <w:t>там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Не позднее дня, следующего за днем предоставления пом</w:t>
            </w:r>
            <w:r w:rsidRPr="008D0D80">
              <w:rPr>
                <w:bCs/>
              </w:rPr>
              <w:t>е</w:t>
            </w:r>
            <w:r w:rsidRPr="008D0D80">
              <w:rPr>
                <w:bCs/>
              </w:rPr>
              <w:t>щения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(ч. 4 ст. 37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Собственники, владельцы п</w:t>
            </w:r>
            <w:r w:rsidRPr="008D0D80">
              <w:t>о</w:t>
            </w:r>
            <w:r w:rsidRPr="008D0D80">
              <w:t>мещений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Размещение информации, содержащейся в уведомлении о факте предоставления помещения зарег</w:t>
            </w:r>
            <w:r w:rsidRPr="008D0D80">
              <w:t>и</w:t>
            </w:r>
            <w:r w:rsidRPr="008D0D80">
              <w:t>стрированному кандидату, в сети «Интернет»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lastRenderedPageBreak/>
              <w:t>В течение двух суток с момента получения уведомления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(ч. 4</w:t>
            </w:r>
            <w:r w:rsidRPr="008D0D80">
              <w:rPr>
                <w:bCs/>
                <w:sz w:val="22"/>
              </w:rPr>
              <w:t>(</w:t>
            </w:r>
            <w:r w:rsidRPr="008D0D80">
              <w:rPr>
                <w:bCs/>
              </w:rPr>
              <w:t>1) ст. 37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Избирательная комиссия,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 xml:space="preserve">низующая выборы 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Рассмотрение уведомлений организаторов митингов, демонстраций и шествий, носящих агитацио</w:t>
            </w:r>
            <w:r w:rsidRPr="008D0D80">
              <w:rPr>
                <w:bCs/>
              </w:rPr>
              <w:t>н</w:t>
            </w:r>
            <w:r w:rsidRPr="008D0D80">
              <w:rPr>
                <w:bCs/>
              </w:rPr>
              <w:t>ный характер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В соответствии с Федеральным законом от 19 июня 2004 г. № 54-ФЗ «О собраниях, митингах, демонстрациях, шествиях и пикет</w:t>
            </w:r>
            <w:r w:rsidRPr="008D0D80">
              <w:t>и</w:t>
            </w:r>
            <w:r w:rsidRPr="008D0D80">
              <w:t>рованиях»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Государственные органы, орг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ны местного самоуправления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Оплата рекламы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</w:t>
            </w:r>
            <w:r w:rsidRPr="008D0D80">
              <w:t>и</w:t>
            </w:r>
            <w:r w:rsidRPr="008D0D80">
              <w:t>нувшего кандидата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Со дня выдвижения кандидата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(п. 4 ст. 56 ФЗ, ч. 4 ст. 39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Кандидаты, зарегистрирова</w:t>
            </w:r>
            <w:r w:rsidRPr="008D0D80">
              <w:t>н</w:t>
            </w:r>
            <w:r w:rsidRPr="008D0D80">
              <w:t xml:space="preserve">ные кандидаты 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Запрет на рекламу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</w:t>
            </w:r>
            <w:r w:rsidRPr="008D0D80">
              <w:t>и</w:t>
            </w:r>
            <w:r w:rsidRPr="008D0D80">
              <w:t>нувшего кандидата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С 1 по 2 марта 2025 г</w:t>
            </w:r>
            <w:r w:rsidRPr="008D0D80">
              <w:t>о</w:t>
            </w:r>
            <w:r w:rsidRPr="008D0D80">
              <w:t>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(включительно)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(п. 4 ст. 56 ФЗ, ч. 4 ст. 39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Кандидаты,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зарегистрирова</w:t>
            </w:r>
            <w:r w:rsidRPr="008D0D80">
              <w:t>н</w:t>
            </w:r>
            <w:r w:rsidRPr="008D0D80">
              <w:t xml:space="preserve">ные кандидаты 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тельного участка</w:t>
            </w:r>
          </w:p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rPr>
                <w:bCs/>
              </w:rPr>
              <w:t>Не позднее</w:t>
            </w:r>
            <w:r w:rsidRPr="008D0D80">
              <w:t xml:space="preserve"> 10 февраля 2025 года</w:t>
            </w:r>
          </w:p>
          <w:p w:rsidR="00260576" w:rsidRPr="008D0D80" w:rsidRDefault="00260576" w:rsidP="00705BE1">
            <w:pPr>
              <w:widowControl w:val="0"/>
              <w:tabs>
                <w:tab w:val="center" w:pos="1924"/>
                <w:tab w:val="right" w:pos="3848"/>
              </w:tabs>
              <w:contextualSpacing/>
              <w:jc w:val="center"/>
              <w:rPr>
                <w:rFonts w:ascii="Arial" w:hAnsi="Arial" w:cs="Arial"/>
                <w:bCs/>
              </w:rPr>
            </w:pPr>
            <w:r w:rsidRPr="008D0D80">
              <w:rPr>
                <w:bCs/>
              </w:rPr>
              <w:t>(п. 7 ст. 54 ФЗ, ч. 9 ст. 38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Органы местного самоуправления по предложению территориальной избирательной коми</w:t>
            </w:r>
            <w:r w:rsidRPr="008D0D80">
              <w:rPr>
                <w:bCs/>
              </w:rPr>
              <w:t>с</w:t>
            </w:r>
            <w:r w:rsidRPr="008D0D80">
              <w:rPr>
                <w:bCs/>
              </w:rPr>
              <w:t>сии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 xml:space="preserve">Подача заявок на аккредитацию представителей средств массовой </w:t>
            </w:r>
            <w:r w:rsidRPr="008D0D80">
              <w:rPr>
                <w:bCs/>
              </w:rPr>
              <w:lastRenderedPageBreak/>
              <w:t>информации</w:t>
            </w:r>
          </w:p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</w:p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lastRenderedPageBreak/>
              <w:t xml:space="preserve">Не позднее 22 февраля 2025 года </w:t>
            </w:r>
          </w:p>
          <w:p w:rsidR="00260576" w:rsidRPr="008D0D80" w:rsidRDefault="00260576" w:rsidP="00705BE1">
            <w:pPr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(ч. 13 ст. 7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Редакции средств массовой и</w:t>
            </w:r>
            <w:r w:rsidRPr="008D0D80">
              <w:rPr>
                <w:bCs/>
              </w:rPr>
              <w:t>н</w:t>
            </w:r>
            <w:r w:rsidRPr="008D0D80">
              <w:rPr>
                <w:bCs/>
              </w:rPr>
              <w:t>формации</w:t>
            </w:r>
          </w:p>
          <w:p w:rsidR="00260576" w:rsidRPr="008D0D80" w:rsidRDefault="00260576" w:rsidP="00705BE1">
            <w:pPr>
              <w:jc w:val="center"/>
              <w:rPr>
                <w:bCs/>
              </w:rPr>
            </w:pPr>
          </w:p>
        </w:tc>
      </w:tr>
      <w:tr w:rsidR="00260576" w:rsidRPr="008D0D80" w:rsidTr="00705BE1">
        <w:tc>
          <w:tcPr>
            <w:tcW w:w="15134" w:type="dxa"/>
            <w:gridSpan w:val="4"/>
          </w:tcPr>
          <w:p w:rsidR="00260576" w:rsidRPr="008D0D80" w:rsidRDefault="00260576" w:rsidP="00705BE1">
            <w:pPr>
              <w:widowControl w:val="0"/>
              <w:contextualSpacing/>
              <w:jc w:val="center"/>
            </w:pPr>
            <w:r w:rsidRPr="008D0D80">
              <w:rPr>
                <w:rFonts w:cs="Arial"/>
                <w:b/>
                <w:bCs/>
              </w:rPr>
              <w:t>ФИНАНСИРОВАНИЕ ВЫБОРОВ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Финансирование расходов, связанных с подготовкой и проведением выборов, в соответствии с утвержденной бюджетной росписью о распредел</w:t>
            </w:r>
            <w:r w:rsidRPr="008D0D80">
              <w:t>е</w:t>
            </w:r>
            <w:r w:rsidRPr="008D0D80">
              <w:t>нии расходов соответствующего бюджета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Не позднее чем в семидневный срок со дня официального опубликования (публ</w:t>
            </w:r>
            <w:r w:rsidRPr="008D0D80">
              <w:rPr>
                <w:bCs/>
              </w:rPr>
              <w:t>и</w:t>
            </w:r>
            <w:r w:rsidRPr="008D0D80">
              <w:rPr>
                <w:bCs/>
              </w:rPr>
              <w:t>кации) решения о назначении выборов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0D80">
              <w:rPr>
                <w:bCs/>
              </w:rPr>
              <w:t>(п. 1 ст. 57 ФЗ, ч. 2 ст. 40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Администрация муниципальн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го образования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Открытие кандидатом специального избирательного счета для формирования избирательного фонда в ф</w:t>
            </w:r>
            <w:r w:rsidRPr="008D0D80">
              <w:t>и</w:t>
            </w:r>
            <w:r w:rsidRPr="008D0D80">
              <w:t>лиале ПАО «Сбербанк России»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После представления в избирательную комиссию, организующую выборы, документов о выдвижении кандидата на основании полученного письменного разрешения избирательной комиссии, организующей в</w:t>
            </w:r>
            <w:r w:rsidRPr="008D0D80">
              <w:t>ы</w:t>
            </w:r>
            <w:r w:rsidRPr="008D0D80">
              <w:t>боры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1, 4 ст. 42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Кандидаты, уполномоченный представитель кандидата по финансовым вопросам, если ему делегировано такое полн</w:t>
            </w:r>
            <w:r w:rsidRPr="008D0D80">
              <w:t>о</w:t>
            </w:r>
            <w:r w:rsidRPr="008D0D80">
              <w:t>мочие</w:t>
            </w:r>
          </w:p>
          <w:p w:rsidR="00260576" w:rsidRPr="008D0D80" w:rsidRDefault="00260576" w:rsidP="00705BE1">
            <w:pPr>
              <w:jc w:val="center"/>
            </w:pP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Возврат добровольных пожертвований гражданам и юридическим лицам, не имеющим права осуществлять такие пожертвования, либо внесенных с нарушением требований частей 1 и 2 ст. 44 КЗ, либо если пожертвование внесено в размере, превышающем максимальный размер такого пожертв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вания, предусмотренный п. 2 и 3 ч. 5 ст. 77 КЗ и п. 2 ч. 3 ст. 93 КЗ</w:t>
            </w:r>
          </w:p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</w:p>
          <w:p w:rsidR="00260576" w:rsidRPr="008D0D80" w:rsidRDefault="00260576" w:rsidP="00705BE1">
            <w:pPr>
              <w:widowControl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lastRenderedPageBreak/>
              <w:t>Не позднее чем через 7 дней со дня поступления пожертвования на специальный изб</w:t>
            </w:r>
            <w:r w:rsidRPr="008D0D80">
              <w:t>и</w:t>
            </w:r>
            <w:r w:rsidRPr="008D0D80">
              <w:t>рательный счёт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4 ст. 44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Кандидаты, уполномоченный представитель кандидата по финансовым вопросам, если ему делегировано такое полн</w:t>
            </w:r>
            <w:r w:rsidRPr="008D0D80">
              <w:t>о</w:t>
            </w:r>
            <w:r w:rsidRPr="008D0D80">
              <w:t>мочие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Перечисление анонимных пожертвований в доход местного бюджета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чем через 7 дней со дня поступления пожертвования на специальный изб</w:t>
            </w:r>
            <w:r w:rsidRPr="008D0D80">
              <w:t>и</w:t>
            </w:r>
            <w:r w:rsidRPr="008D0D80">
              <w:t>рательный счёт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5 ст. 44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Кандидаты, уполномоченный представитель кандидата по финансовым вопросам, если ему делегировано такое полн</w:t>
            </w:r>
            <w:r w:rsidRPr="008D0D80">
              <w:t>о</w:t>
            </w:r>
            <w:r w:rsidRPr="008D0D80">
              <w:t>мочие</w:t>
            </w:r>
          </w:p>
          <w:p w:rsidR="00260576" w:rsidRPr="008D0D80" w:rsidRDefault="00260576" w:rsidP="00705BE1">
            <w:pPr>
              <w:jc w:val="center"/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keepNext/>
              <w:widowControl w:val="0"/>
              <w:contextualSpacing/>
            </w:pPr>
            <w:r w:rsidRPr="008D0D80">
              <w:rPr>
                <w:bCs/>
              </w:rPr>
              <w:t xml:space="preserve">Представление в </w:t>
            </w:r>
            <w:r w:rsidRPr="008D0D80">
              <w:t>избирательную комиссию, организующую выборы,</w:t>
            </w:r>
            <w:r w:rsidRPr="008D0D80">
              <w:rPr>
                <w:bCs/>
              </w:rPr>
              <w:t xml:space="preserve"> сведений о поступлении и ра</w:t>
            </w:r>
            <w:r w:rsidRPr="008D0D80">
              <w:rPr>
                <w:bCs/>
              </w:rPr>
              <w:t>с</w:t>
            </w:r>
            <w:r w:rsidRPr="008D0D80">
              <w:rPr>
                <w:bCs/>
              </w:rPr>
              <w:t xml:space="preserve">ходовании денежных средств, находящихся на специальном избирательном счете кандидата по формам, установленным избирательной комиссией Краснодарского края </w:t>
            </w:r>
          </w:p>
          <w:p w:rsidR="00260576" w:rsidRPr="008D0D80" w:rsidRDefault="00260576" w:rsidP="00705BE1">
            <w:pPr>
              <w:keepNext/>
              <w:widowControl w:val="0"/>
              <w:contextualSpacing/>
            </w:pPr>
          </w:p>
        </w:tc>
        <w:tc>
          <w:tcPr>
            <w:tcW w:w="4820" w:type="dxa"/>
            <w:shd w:val="clear" w:color="auto" w:fill="auto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реже одного раза в неделю, а с 20 февраля 2025 года -  не реже одного раза в три операцио</w:t>
            </w:r>
            <w:r w:rsidRPr="008D0D80">
              <w:t>н</w:t>
            </w:r>
            <w:r w:rsidRPr="008D0D80">
              <w:t>ных дня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6 ст. 45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Филиал ПАО «Сбербанк Ро</w:t>
            </w:r>
            <w:r w:rsidRPr="008D0D80">
              <w:rPr>
                <w:bCs/>
              </w:rPr>
              <w:t>с</w:t>
            </w:r>
            <w:r w:rsidRPr="008D0D80">
              <w:rPr>
                <w:bCs/>
              </w:rPr>
              <w:t>сии»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14317" w:type="dxa"/>
            <w:gridSpan w:val="3"/>
          </w:tcPr>
          <w:p w:rsidR="00260576" w:rsidRPr="008D0D80" w:rsidRDefault="00260576" w:rsidP="00705BE1">
            <w:pPr>
              <w:jc w:val="center"/>
              <w:rPr>
                <w:rFonts w:cs="Arial"/>
                <w:b/>
                <w:bCs/>
              </w:rPr>
            </w:pPr>
            <w:r w:rsidRPr="008D0D80">
              <w:rPr>
                <w:rFonts w:cs="Arial"/>
                <w:b/>
                <w:bCs/>
              </w:rPr>
              <w:t>Информирование избирателей о поступлении и расходовании средств на специальные избирательные счета кандидатов</w:t>
            </w:r>
          </w:p>
          <w:p w:rsidR="00260576" w:rsidRPr="008D0D80" w:rsidRDefault="00260576" w:rsidP="00705BE1">
            <w:pPr>
              <w:jc w:val="center"/>
              <w:rPr>
                <w:b/>
              </w:rPr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/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Направление в адрес избирательной комиссии Краснодарского края сведений о поступлении и расходовании средств на специальных избирател</w:t>
            </w:r>
            <w:r w:rsidRPr="008D0D80">
              <w:t>ь</w:t>
            </w:r>
            <w:r w:rsidRPr="008D0D80">
              <w:t>ных счетах кандидатов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  <w:shd w:val="clear" w:color="auto" w:fill="auto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- не ранее 18 февраля и не позднее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22 февраля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(пункт 5 Постановления избирательной к</w:t>
            </w:r>
            <w:r w:rsidRPr="008D0D80">
              <w:t>о</w:t>
            </w:r>
            <w:r w:rsidRPr="008D0D80">
              <w:t>миссии Краснодарского края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от 18 марта 2015 г. № 141/1750-5)</w:t>
            </w:r>
            <w:r w:rsidRPr="008D0D80">
              <w:rPr>
                <w:vertAlign w:val="superscript"/>
              </w:rPr>
              <w:footnoteReference w:id="3"/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6(1) ст. 45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ind w:firstLine="29"/>
              <w:contextualSpacing/>
              <w:jc w:val="center"/>
              <w:rPr>
                <w:bCs/>
              </w:rPr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/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  <w:rPr>
                <w:bCs/>
              </w:rPr>
            </w:pPr>
            <w:r w:rsidRPr="008D0D80">
              <w:t>- размещение сведений о поступлении и расходовании средств на специальном избирательном счете кандидата на официальном сайте избирательной комиссии Краснодарского края в информационно-телекоммуникационной сети «И</w:t>
            </w:r>
            <w:r w:rsidRPr="008D0D80">
              <w:t>н</w:t>
            </w:r>
            <w:r w:rsidRPr="008D0D80">
              <w:t>тернет»</w:t>
            </w:r>
          </w:p>
        </w:tc>
        <w:tc>
          <w:tcPr>
            <w:tcW w:w="4820" w:type="dxa"/>
            <w:shd w:val="clear" w:color="auto" w:fill="auto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- не позднее 25 февраля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(пункт 3 Постановления избирательной к</w:t>
            </w:r>
            <w:r w:rsidRPr="008D0D80">
              <w:t>о</w:t>
            </w:r>
            <w:r w:rsidRPr="008D0D80">
              <w:t>миссии Краснодарского края от 18 марта 2015 г. № 141/1750-5)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6(1) ст. 45 КЗ)</w:t>
            </w:r>
          </w:p>
          <w:p w:rsidR="00260576" w:rsidRPr="008D0D80" w:rsidRDefault="00260576" w:rsidP="00705BE1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t>Избирательная комиссия Кра</w:t>
            </w:r>
            <w:r w:rsidRPr="008D0D80">
              <w:t>с</w:t>
            </w:r>
            <w:r w:rsidRPr="008D0D80">
              <w:t>нодарского края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Направление информации о поступлении и расходовании средств избирательных фондов кандид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тов в СМИ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  <w:shd w:val="clear" w:color="auto" w:fill="auto"/>
          </w:tcPr>
          <w:p w:rsidR="00260576" w:rsidRPr="008D0D80" w:rsidRDefault="00260576" w:rsidP="00705BE1">
            <w:pPr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Не менее чем один раз за период избир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 xml:space="preserve">тельной кампании по состоянию </w:t>
            </w:r>
          </w:p>
          <w:p w:rsidR="00260576" w:rsidRPr="008D0D80" w:rsidRDefault="00260576" w:rsidP="00705BE1">
            <w:pPr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на 19 февраля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7 ст. 45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rFonts w:cs="Arial"/>
                <w:bCs/>
              </w:rPr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14317" w:type="dxa"/>
            <w:gridSpan w:val="3"/>
          </w:tcPr>
          <w:p w:rsidR="00260576" w:rsidRPr="008D0D80" w:rsidRDefault="00260576" w:rsidP="00705BE1">
            <w:pPr>
              <w:tabs>
                <w:tab w:val="center" w:pos="4677"/>
                <w:tab w:val="right" w:pos="9355"/>
              </w:tabs>
              <w:contextualSpacing/>
              <w:rPr>
                <w:rFonts w:eastAsia="Calibri"/>
                <w:b/>
                <w:bCs/>
              </w:rPr>
            </w:pPr>
            <w:r w:rsidRPr="008D0D80">
              <w:rPr>
                <w:rFonts w:eastAsia="Calibri"/>
                <w:b/>
                <w:bCs/>
              </w:rPr>
              <w:t>Представление в избирательную комиссию, организующую выборы, финансовых отчётов (за исключением кандидатов, к</w:t>
            </w:r>
            <w:r w:rsidRPr="008D0D80">
              <w:rPr>
                <w:rFonts w:eastAsia="Calibri"/>
                <w:b/>
                <w:bCs/>
              </w:rPr>
              <w:t>о</w:t>
            </w:r>
            <w:r w:rsidRPr="008D0D80">
              <w:rPr>
                <w:rFonts w:eastAsia="Calibri"/>
                <w:b/>
                <w:bCs/>
              </w:rPr>
              <w:t>торые в соответствии с ч. 2 ст. 41 КЗ избирательный фонд не создавали):</w:t>
            </w:r>
          </w:p>
          <w:p w:rsidR="00260576" w:rsidRPr="008D0D80" w:rsidRDefault="00260576" w:rsidP="00705BE1">
            <w:pPr>
              <w:tabs>
                <w:tab w:val="center" w:pos="4677"/>
                <w:tab w:val="right" w:pos="9355"/>
              </w:tabs>
              <w:contextualSpacing/>
              <w:rPr>
                <w:b/>
              </w:rPr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/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rPr>
                <w:bCs/>
              </w:rPr>
              <w:t>- первого финансового отчета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Одновременно со сдачей в соответствующую избирательную комиссию документов, необходимых для регистрации (в отчет включаются сведения по состоянию на дату, которая не более чем на 2 дня предш</w:t>
            </w:r>
            <w:r w:rsidRPr="008D0D80">
              <w:t>е</w:t>
            </w:r>
            <w:r w:rsidRPr="008D0D80">
              <w:t>ствует дате сдачи отчета)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(п. 1 ч. 2 ст. 45 КЗ)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  <w:rPr>
                <w:bCs/>
              </w:rPr>
            </w:pPr>
            <w:r w:rsidRPr="008D0D80">
              <w:t>Кандидаты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/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  <w:rPr>
                <w:bCs/>
              </w:rPr>
            </w:pPr>
            <w:r w:rsidRPr="008D0D80">
              <w:rPr>
                <w:bCs/>
              </w:rPr>
              <w:t>- итогового финансового отчета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 xml:space="preserve">Не позднее чем через 30 дней со дня официального опубликования результатов выборов (к итоговому финансовому отчету прилагаются </w:t>
            </w:r>
            <w:r w:rsidRPr="008D0D80">
              <w:lastRenderedPageBreak/>
              <w:t>первичные финансовые докуме</w:t>
            </w:r>
            <w:r w:rsidRPr="008D0D80">
              <w:t>н</w:t>
            </w:r>
            <w:r w:rsidRPr="008D0D80">
              <w:t>ты, подтверждающие поступление средств в избирательный фонд и расходование этих средств)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(п. 2 ч. 2 ст. 45 КЗ)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lastRenderedPageBreak/>
              <w:t>Кандидаты</w:t>
            </w:r>
            <w:r w:rsidRPr="008D0D80">
              <w:rPr>
                <w:rStyle w:val="af2"/>
              </w:rPr>
              <w:footnoteReference w:id="4"/>
            </w:r>
            <w:r w:rsidRPr="008D0D80">
              <w:t xml:space="preserve">, зарегистрированные кандидаты, уполномоченный представитель кандидата по </w:t>
            </w:r>
            <w:r w:rsidRPr="008D0D80">
              <w:lastRenderedPageBreak/>
              <w:t>финансовым вопросам, если ему делегировано такое полн</w:t>
            </w:r>
            <w:r w:rsidRPr="008D0D80">
              <w:t>о</w:t>
            </w:r>
            <w:r w:rsidRPr="008D0D80">
              <w:t>мочие</w:t>
            </w:r>
          </w:p>
          <w:p w:rsidR="00260576" w:rsidRPr="008D0D80" w:rsidRDefault="00260576" w:rsidP="00705BE1">
            <w:pPr>
              <w:contextualSpacing/>
              <w:jc w:val="center"/>
              <w:rPr>
                <w:b/>
              </w:rPr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Передача копий финансовых отчетов кандидатов, зарегистрированных кандидатов для опубликования в редакции государственных городских (районных) и муниципальных периодических п</w:t>
            </w:r>
            <w:r w:rsidRPr="008D0D80">
              <w:rPr>
                <w:bCs/>
              </w:rPr>
              <w:t>е</w:t>
            </w:r>
            <w:r w:rsidRPr="008D0D80">
              <w:rPr>
                <w:bCs/>
              </w:rPr>
              <w:t>чатных изданий, а по письменному запросу – в иные СМИ</w:t>
            </w:r>
          </w:p>
          <w:p w:rsidR="00260576" w:rsidRPr="008D0D80" w:rsidRDefault="00260576" w:rsidP="00705BE1">
            <w:pPr>
              <w:widowControl w:val="0"/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Не позднее чем через 5 дней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со дня их п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ступления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(ч. 5 ст. 45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</w:pPr>
            <w:r w:rsidRPr="008D0D80">
              <w:rPr>
                <w:bCs/>
              </w:rPr>
              <w:t>Возврат неизрасходованных денежных средств избирательного фонда кандидата физическим и юридическим лицам, осуществлявшим пожертвования в соответствующий фонд, пропорционально вложенным ими денежным средствам за вычетом расходов на пер</w:t>
            </w:r>
            <w:r w:rsidRPr="008D0D80">
              <w:rPr>
                <w:bCs/>
              </w:rPr>
              <w:t>е</w:t>
            </w:r>
            <w:r w:rsidRPr="008D0D80">
              <w:rPr>
                <w:bCs/>
              </w:rPr>
              <w:t>сылку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До представления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итогового финансового отчёта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(ч. 1 ст. 46 КЗ)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Кандидаты</w:t>
            </w:r>
          </w:p>
          <w:p w:rsidR="00260576" w:rsidRPr="008D0D80" w:rsidRDefault="00260576" w:rsidP="00705BE1">
            <w:pPr>
              <w:contextualSpacing/>
              <w:jc w:val="center"/>
              <w:rPr>
                <w:b/>
              </w:rPr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Представление в территориальную избирательную комиссию финансовых отчётов о расходовании средств местного бюджета, выделенных на подг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товку и проведение выборов</w:t>
            </w:r>
          </w:p>
          <w:p w:rsidR="00260576" w:rsidRPr="008D0D80" w:rsidRDefault="00260576" w:rsidP="00705BE1">
            <w:pPr>
              <w:widowControl w:val="0"/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8 марта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5 ст. 47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Участковые избирательные к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миссии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 xml:space="preserve">Представление в представительный орган муниципального образования финансового отчёта о поступлении и расходовании </w:t>
            </w:r>
            <w:r w:rsidRPr="008D0D80">
              <w:rPr>
                <w:bCs/>
              </w:rPr>
              <w:lastRenderedPageBreak/>
              <w:t>средств местного бюджета, выделенных на подготовку и проведение в</w:t>
            </w:r>
            <w:r w:rsidRPr="008D0D80">
              <w:rPr>
                <w:bCs/>
              </w:rPr>
              <w:t>ы</w:t>
            </w:r>
            <w:r w:rsidRPr="008D0D80">
              <w:rPr>
                <w:bCs/>
              </w:rPr>
              <w:t>боров</w:t>
            </w:r>
          </w:p>
          <w:p w:rsidR="00260576" w:rsidRPr="008D0D80" w:rsidRDefault="00260576" w:rsidP="00705BE1">
            <w:pPr>
              <w:widowControl w:val="0"/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lastRenderedPageBreak/>
              <w:t>Не позднее 45 дней после официального опубликования результатов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lastRenderedPageBreak/>
              <w:t>выборов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7 ст. 47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lastRenderedPageBreak/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Опубликование финансового отчета избирательной комиссии, организующей выборы, о поступлении и расходовании средств местного бюджета, выделенных на подготовку и проведение в</w:t>
            </w:r>
            <w:r w:rsidRPr="008D0D80">
              <w:rPr>
                <w:bCs/>
              </w:rPr>
              <w:t>ы</w:t>
            </w:r>
            <w:r w:rsidRPr="008D0D80">
              <w:rPr>
                <w:bCs/>
              </w:rPr>
              <w:t>боров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10 дней с момента его представления в представительный орган муниц</w:t>
            </w:r>
            <w:r w:rsidRPr="008D0D80">
              <w:t>и</w:t>
            </w:r>
            <w:r w:rsidRPr="008D0D80">
              <w:t>пального образования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7 ст. 47 КЗ)</w:t>
            </w:r>
          </w:p>
          <w:p w:rsidR="00260576" w:rsidRPr="008D0D80" w:rsidRDefault="00260576" w:rsidP="00705BE1">
            <w:pPr>
              <w:tabs>
                <w:tab w:val="left" w:pos="2775"/>
              </w:tabs>
              <w:contextualSpacing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Представительный орган мун</w:t>
            </w:r>
            <w:r w:rsidRPr="008D0D80">
              <w:t>и</w:t>
            </w:r>
            <w:r w:rsidRPr="008D0D80">
              <w:t>ципального образования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Направление копии финансового отчета в избир</w:t>
            </w:r>
            <w:r w:rsidRPr="008D0D80">
              <w:t>а</w:t>
            </w:r>
            <w:r w:rsidRPr="008D0D80">
              <w:t>тельную комиссию Краснодарского края (в случае запроса)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После представления отчета в представ</w:t>
            </w:r>
            <w:r w:rsidRPr="008D0D80">
              <w:t>и</w:t>
            </w:r>
            <w:r w:rsidRPr="008D0D80">
              <w:t>тельный орган муниципального образования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8 ст. 47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Направление письменного указания в филиал публичного акционерного общества «Сбербанк России» о перечислении остатков неизрасходованных денежных средств на специальном избирательном счете кандидата в доход местного бюджета и з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крытие такого счета (если такие обстоятельства имеют место)</w:t>
            </w:r>
          </w:p>
          <w:p w:rsidR="00260576" w:rsidRPr="008D0D80" w:rsidRDefault="00260576" w:rsidP="00705BE1">
            <w:pPr>
              <w:widowControl w:val="0"/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По истечении 60 дней со дня голосования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2 ст. 46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t>Избирательная комиссия, организующая выборы</w:t>
            </w:r>
            <w:r w:rsidRPr="008D0D80">
              <w:rPr>
                <w:bCs/>
              </w:rPr>
              <w:t>, филиал публичного акционерного общества «Сбербанк Ро</w:t>
            </w:r>
            <w:r w:rsidRPr="008D0D80">
              <w:rPr>
                <w:bCs/>
              </w:rPr>
              <w:t>с</w:t>
            </w:r>
            <w:r w:rsidRPr="008D0D80">
              <w:rPr>
                <w:bCs/>
              </w:rPr>
              <w:t>сии»</w:t>
            </w:r>
          </w:p>
        </w:tc>
      </w:tr>
      <w:tr w:rsidR="00260576" w:rsidRPr="008D0D80" w:rsidTr="00705BE1">
        <w:tc>
          <w:tcPr>
            <w:tcW w:w="15134" w:type="dxa"/>
            <w:gridSpan w:val="4"/>
          </w:tcPr>
          <w:p w:rsidR="00260576" w:rsidRPr="008D0D80" w:rsidRDefault="00260576" w:rsidP="00705BE1">
            <w:pPr>
              <w:jc w:val="center"/>
            </w:pPr>
            <w:r w:rsidRPr="008D0D80">
              <w:rPr>
                <w:b/>
                <w:bCs/>
              </w:rPr>
              <w:t>ГОЛОСОВАНИЕ И ОПРЕДЕЛЕНИЕ РЕЗУЛЬТАТОВ ВЫБОРОВ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ind w:hanging="41"/>
              <w:contextualSpacing/>
              <w:rPr>
                <w:bCs/>
              </w:rPr>
            </w:pPr>
            <w:r w:rsidRPr="008D0D80">
              <w:rPr>
                <w:bCs/>
              </w:rPr>
              <w:t>Утверждение формы, текста, числа избирательных бюллетеней, порядка осуществления контроля за их изготовлением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Не позднее 10 февраля 2025 года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(п. 4 ст. 63 ФЗ, ч. 4 ст. 50 КЗ)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576" w:rsidRPr="008D0D80" w:rsidTr="00705BE1">
        <w:trPr>
          <w:trHeight w:val="1841"/>
        </w:trPr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ind w:hanging="41"/>
              <w:contextualSpacing/>
              <w:rPr>
                <w:bCs/>
              </w:rPr>
            </w:pPr>
            <w:r w:rsidRPr="008D0D80">
              <w:rPr>
                <w:bCs/>
              </w:rPr>
              <w:t>Получение территориальной избирательной комиссией избирательных бюллетеней от полиграфич</w:t>
            </w:r>
            <w:r w:rsidRPr="008D0D80">
              <w:rPr>
                <w:bCs/>
              </w:rPr>
              <w:t>е</w:t>
            </w:r>
            <w:r w:rsidRPr="008D0D80">
              <w:rPr>
                <w:bCs/>
              </w:rPr>
              <w:t>ской организации</w:t>
            </w:r>
          </w:p>
          <w:p w:rsidR="00260576" w:rsidRPr="008D0D80" w:rsidRDefault="00260576" w:rsidP="00705BE1">
            <w:pPr>
              <w:ind w:hanging="41"/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Определяется решением организующей выборы избирательной комиссии, которое принимается не позднее, чем за 2 дня до д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ты передачи избирательных бюллетеней</w:t>
            </w:r>
          </w:p>
          <w:p w:rsidR="00260576" w:rsidRPr="008D0D80" w:rsidRDefault="00260576" w:rsidP="00705BE1">
            <w:pPr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(до начала досрочного голосования)</w:t>
            </w:r>
          </w:p>
          <w:p w:rsidR="00260576" w:rsidRPr="008D0D80" w:rsidRDefault="00260576" w:rsidP="00705BE1">
            <w:pPr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(ч. 13 ст. 50 КЗ)</w:t>
            </w:r>
          </w:p>
          <w:p w:rsidR="00260576" w:rsidRPr="008D0D80" w:rsidRDefault="00260576" w:rsidP="00705BE1">
            <w:pPr>
              <w:contextualSpacing/>
              <w:jc w:val="center"/>
              <w:rPr>
                <w:bCs/>
              </w:rPr>
            </w:pPr>
          </w:p>
          <w:p w:rsidR="00260576" w:rsidRPr="008D0D80" w:rsidRDefault="00260576" w:rsidP="00705BE1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закупку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ind w:hanging="41"/>
              <w:contextualSpacing/>
              <w:rPr>
                <w:bCs/>
              </w:rPr>
            </w:pPr>
            <w:r w:rsidRPr="008D0D80">
              <w:rPr>
                <w:bCs/>
              </w:rPr>
              <w:t>Передача избирательных бюллетеней участковым избирательным комиссиям</w:t>
            </w:r>
          </w:p>
          <w:p w:rsidR="00260576" w:rsidRPr="008D0D80" w:rsidRDefault="00260576" w:rsidP="00705BE1">
            <w:pPr>
              <w:ind w:hanging="41"/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Не позднее 27 февраля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(п. 13 ст. 63 ФЗ, ч. 15 ст. 50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Территориальная избирательная комиссия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Оповещение избирателей о дне, времени и месте голосования</w:t>
            </w:r>
          </w:p>
        </w:tc>
        <w:tc>
          <w:tcPr>
            <w:tcW w:w="4820" w:type="dxa"/>
            <w:shd w:val="clear" w:color="auto" w:fill="auto"/>
          </w:tcPr>
          <w:p w:rsidR="00260576" w:rsidRPr="008D0D80" w:rsidRDefault="00260576" w:rsidP="00705BE1">
            <w:pPr>
              <w:ind w:left="-108" w:right="-108"/>
              <w:contextualSpacing/>
              <w:jc w:val="center"/>
            </w:pPr>
            <w:r w:rsidRPr="008D0D80">
              <w:t>Не позднее 20</w:t>
            </w:r>
            <w:r w:rsidRPr="008D0D80">
              <w:rPr>
                <w:bCs/>
              </w:rPr>
              <w:t xml:space="preserve"> февраля 2025</w:t>
            </w:r>
            <w:r w:rsidRPr="008D0D80">
              <w:t xml:space="preserve"> года через средства массовой информации или иным спос</w:t>
            </w:r>
            <w:r w:rsidRPr="008D0D80">
              <w:t>о</w:t>
            </w:r>
            <w:r w:rsidRPr="008D0D80">
              <w:t>бом</w:t>
            </w:r>
          </w:p>
          <w:p w:rsidR="00260576" w:rsidRPr="008D0D80" w:rsidRDefault="00260576" w:rsidP="00705BE1">
            <w:pPr>
              <w:widowControl w:val="0"/>
              <w:ind w:left="-108" w:right="-108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(п. 2 ст. 64 ФЗ, ч. 2 ст. 51 КЗ)</w:t>
            </w:r>
          </w:p>
          <w:p w:rsidR="00260576" w:rsidRPr="008D0D80" w:rsidRDefault="00260576" w:rsidP="00705BE1">
            <w:pPr>
              <w:widowControl w:val="0"/>
              <w:ind w:left="-108" w:right="-108"/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rPr>
                <w:bCs/>
              </w:rPr>
              <w:t>Избирательная комиссия, организующая выборы, территориальная избирательная комиссия, участковые избирательные к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миссии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</w:pPr>
            <w:r w:rsidRPr="008D0D80">
              <w:rPr>
                <w:bCs/>
              </w:rPr>
              <w:t>Прием заявлений (устных обращений) о предоставлении возможности проголосовать вне помещения для голосования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С 20</w:t>
            </w:r>
            <w:r w:rsidRPr="008D0D80">
              <w:rPr>
                <w:bCs/>
              </w:rPr>
              <w:t xml:space="preserve"> февраля </w:t>
            </w:r>
            <w:r w:rsidRPr="008D0D80">
              <w:t xml:space="preserve">2025 года, но не позднее 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14 ч</w:t>
            </w:r>
            <w:r w:rsidRPr="008D0D80">
              <w:t>а</w:t>
            </w:r>
            <w:r w:rsidRPr="008D0D80">
              <w:t>сов 2 марта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(п. 5 ст. 66 ФЗ, ч. 2 ст. 53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Участковые избирательные к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миссии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Открытие помещения для голосования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7 часов 00 минут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rPr>
                <w:bCs/>
              </w:rPr>
              <w:t>1,2 марта</w:t>
            </w:r>
            <w:r w:rsidRPr="008D0D80">
              <w:t xml:space="preserve">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- для лиц, ук</w:t>
            </w:r>
            <w:r w:rsidRPr="008D0D80">
              <w:t>а</w:t>
            </w:r>
            <w:r w:rsidRPr="008D0D80">
              <w:t xml:space="preserve">занных в </w:t>
            </w:r>
            <w:proofErr w:type="spellStart"/>
            <w:r w:rsidRPr="008D0D80">
              <w:t>ч.ч</w:t>
            </w:r>
            <w:proofErr w:type="spellEnd"/>
            <w:r w:rsidRPr="008D0D80">
              <w:t>. 4 и 5 ст. 7 КЗ;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(п. 3 ст. 64 ФЗ, ч. 12 ст. 49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Участковые избирательные к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миссии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Проведение голосования</w:t>
            </w:r>
          </w:p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1,2 марта</w:t>
            </w:r>
            <w:r w:rsidRPr="008D0D80">
              <w:t xml:space="preserve"> </w:t>
            </w:r>
            <w:r w:rsidRPr="008D0D80">
              <w:rPr>
                <w:bCs/>
              </w:rPr>
              <w:t>2025 года с 8 до 20 часов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по местному времени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1 ст. 51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Избиратели, участковые избир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тельные комиссии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Подсчёт и погашение неиспользованных избирательных бюллетеней, находящихся в избирател</w:t>
            </w:r>
            <w:r w:rsidRPr="008D0D80">
              <w:rPr>
                <w:bCs/>
              </w:rPr>
              <w:t>ь</w:t>
            </w:r>
            <w:r w:rsidRPr="008D0D80">
              <w:rPr>
                <w:bCs/>
              </w:rPr>
              <w:t>ных комиссиях</w:t>
            </w:r>
          </w:p>
          <w:p w:rsidR="00260576" w:rsidRPr="008D0D80" w:rsidRDefault="00260576" w:rsidP="00705BE1">
            <w:pPr>
              <w:widowControl w:val="0"/>
              <w:contextualSpacing/>
              <w:rPr>
                <w:b/>
                <w:bCs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2 марта</w:t>
            </w:r>
            <w:r w:rsidRPr="008D0D80">
              <w:t xml:space="preserve"> </w:t>
            </w:r>
            <w:r w:rsidRPr="008D0D80">
              <w:rPr>
                <w:bCs/>
              </w:rPr>
              <w:t xml:space="preserve">2025 года 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после окончания времени г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лосования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(п. 3 ст. 68 ФЗ, ч. 22 ст. 50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Территориальная избирательная комиссия, участковые избир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тельные комиссии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Подсчёт голосов на избирательном участке и с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ставление протокола об итогах голосования</w:t>
            </w:r>
          </w:p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 xml:space="preserve">Сразу после окончания голосования </w:t>
            </w:r>
            <w:r w:rsidRPr="008D0D80">
              <w:rPr>
                <w:bCs/>
              </w:rPr>
              <w:br/>
              <w:t xml:space="preserve">и без перерыва до установления итогов 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голосов</w:t>
            </w:r>
            <w:r w:rsidRPr="008D0D80">
              <w:rPr>
                <w:bCs/>
              </w:rPr>
              <w:t>а</w:t>
            </w:r>
            <w:r w:rsidRPr="008D0D80">
              <w:rPr>
                <w:bCs/>
              </w:rPr>
              <w:t>ния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2 ст. 55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Участковые избирательные к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миссии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Определение результатов выборов</w:t>
            </w:r>
          </w:p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4 марта 2025 года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</w:t>
            </w:r>
            <w:r w:rsidRPr="008D0D80">
              <w:rPr>
                <w:bCs/>
              </w:rPr>
              <w:t>ч. 1 ст. 57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Направление общих данных о результатах выборов в средства массовой информации</w:t>
            </w:r>
          </w:p>
          <w:p w:rsidR="00260576" w:rsidRPr="008D0D80" w:rsidRDefault="00260576" w:rsidP="00705BE1">
            <w:pPr>
              <w:contextualSpacing/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В течение одних суток после определения результатов выборов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2 ст. 61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</w:pPr>
            <w:r w:rsidRPr="008D0D80">
              <w:rPr>
                <w:bCs/>
              </w:rPr>
              <w:t>Извещение (письменно) избранного зарегистрир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ванного кандидата о результатах выборов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После определения результатов выборов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1 ст. 60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jc w:val="center"/>
              <w:rPr>
                <w:bCs/>
              </w:rPr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</w:pPr>
            <w:r w:rsidRPr="008D0D80">
              <w:rPr>
                <w:bCs/>
              </w:rPr>
              <w:t>Представление в и</w:t>
            </w:r>
            <w:r w:rsidRPr="008D0D80">
              <w:t>збирательную комиссию, организующую выборы,</w:t>
            </w:r>
            <w:r w:rsidRPr="008D0D80">
              <w:rPr>
                <w:bCs/>
              </w:rPr>
              <w:t xml:space="preserve"> копии приказа (иного документа) об освобождении от обязанностей, несовместимых со статусом главы муниципального образования, либо копии документа, удостоверяющего, что в этот срок было подано заявление об освобожд</w:t>
            </w:r>
            <w:r w:rsidRPr="008D0D80">
              <w:rPr>
                <w:bCs/>
              </w:rPr>
              <w:t>е</w:t>
            </w:r>
            <w:r w:rsidRPr="008D0D80">
              <w:rPr>
                <w:bCs/>
              </w:rPr>
              <w:t>нии от таких обязанностей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 xml:space="preserve">Не позднее чем в пятидневный срок </w:t>
            </w:r>
            <w:r w:rsidRPr="008D0D80">
              <w:rPr>
                <w:bCs/>
              </w:rPr>
              <w:br/>
              <w:t>со дня получения извещения об избрании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1 ст. 60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Избранный глава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</w:pPr>
            <w:r w:rsidRPr="008D0D80">
              <w:t>Принятие решения о регистрации избранного главы муниципального образования и выдачи ему удостовер</w:t>
            </w:r>
            <w:r w:rsidRPr="008D0D80">
              <w:t>е</w:t>
            </w:r>
            <w:r w:rsidRPr="008D0D80">
              <w:t>ния об избрании</w:t>
            </w:r>
          </w:p>
          <w:p w:rsidR="00260576" w:rsidRPr="008D0D80" w:rsidRDefault="00260576" w:rsidP="00705BE1">
            <w:pPr>
              <w:contextualSpacing/>
              <w:rPr>
                <w:b/>
              </w:rPr>
            </w:pPr>
          </w:p>
        </w:tc>
        <w:tc>
          <w:tcPr>
            <w:tcW w:w="4820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После официального опубликования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rPr>
                <w:bCs/>
              </w:rPr>
              <w:t>результатов выборов и представления зарегистрированным кандидатом копии документа об освобождении его от обязанн</w:t>
            </w:r>
            <w:r w:rsidRPr="008D0D80">
              <w:rPr>
                <w:bCs/>
              </w:rPr>
              <w:t>о</w:t>
            </w:r>
            <w:r w:rsidRPr="008D0D80">
              <w:rPr>
                <w:bCs/>
              </w:rPr>
              <w:t>стей, несовместимых со статусом</w:t>
            </w:r>
          </w:p>
          <w:p w:rsidR="00260576" w:rsidRPr="008D0D80" w:rsidRDefault="00260576" w:rsidP="00705BE1">
            <w:pPr>
              <w:widowControl w:val="0"/>
              <w:contextualSpacing/>
              <w:jc w:val="center"/>
            </w:pPr>
            <w:r w:rsidRPr="008D0D80">
              <w:t>(ч. 3 ст. 60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0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contextualSpacing/>
              <w:rPr>
                <w:b/>
              </w:rPr>
            </w:pPr>
            <w:r w:rsidRPr="008D0D80">
              <w:t>Официальное опубликование результатов выборов, а также данных о числе голосов избирателей, полученных каждым из зарегистрированных канд</w:t>
            </w:r>
            <w:r w:rsidRPr="008D0D80">
              <w:t>и</w:t>
            </w:r>
            <w:r w:rsidRPr="008D0D80">
              <w:t>датов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Не позднее чем через один месяц со дня г</w:t>
            </w:r>
            <w:r w:rsidRPr="008D0D80">
              <w:t>о</w:t>
            </w:r>
            <w:r w:rsidRPr="008D0D80">
              <w:t>лосования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3 ст. 61 КЗ)</w:t>
            </w: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0576" w:rsidRPr="008D0D80" w:rsidTr="00705BE1">
        <w:tc>
          <w:tcPr>
            <w:tcW w:w="817" w:type="dxa"/>
          </w:tcPr>
          <w:p w:rsidR="00260576" w:rsidRPr="008D0D80" w:rsidRDefault="00260576" w:rsidP="00705BE1">
            <w:pPr>
              <w:numPr>
                <w:ilvl w:val="0"/>
                <w:numId w:val="21"/>
              </w:numPr>
              <w:ind w:left="-142" w:hanging="284"/>
              <w:jc w:val="center"/>
            </w:pPr>
          </w:p>
        </w:tc>
        <w:tc>
          <w:tcPr>
            <w:tcW w:w="5528" w:type="dxa"/>
          </w:tcPr>
          <w:p w:rsidR="00260576" w:rsidRPr="008D0D80" w:rsidRDefault="00260576" w:rsidP="00705BE1">
            <w:pPr>
              <w:widowControl w:val="0"/>
              <w:contextualSpacing/>
              <w:rPr>
                <w:bCs/>
              </w:rPr>
            </w:pPr>
            <w:r w:rsidRPr="008D0D80">
              <w:rPr>
                <w:bCs/>
              </w:rPr>
              <w:t>Официальное опубликование полных данных, содержащихся в протоколах всех избирательных комиссий, в муниципальных периодических печа</w:t>
            </w:r>
            <w:r w:rsidRPr="008D0D80">
              <w:rPr>
                <w:bCs/>
              </w:rPr>
              <w:t>т</w:t>
            </w:r>
            <w:r w:rsidRPr="008D0D80">
              <w:rPr>
                <w:bCs/>
              </w:rPr>
              <w:t>ных изданиях</w:t>
            </w:r>
          </w:p>
        </w:tc>
        <w:tc>
          <w:tcPr>
            <w:tcW w:w="4820" w:type="dxa"/>
          </w:tcPr>
          <w:p w:rsidR="00260576" w:rsidRPr="008D0D80" w:rsidRDefault="00260576" w:rsidP="00705BE1">
            <w:pPr>
              <w:contextualSpacing/>
              <w:jc w:val="center"/>
            </w:pPr>
            <w:r w:rsidRPr="008D0D80">
              <w:t>В течение двух месяцев со дня голосования (за исключением случая назначения повто</w:t>
            </w:r>
            <w:r w:rsidRPr="008D0D80">
              <w:t>р</w:t>
            </w:r>
            <w:r w:rsidRPr="008D0D80">
              <w:t>ного голосования)</w:t>
            </w:r>
          </w:p>
          <w:p w:rsidR="00260576" w:rsidRPr="008D0D80" w:rsidRDefault="00260576" w:rsidP="00705BE1">
            <w:pPr>
              <w:contextualSpacing/>
              <w:jc w:val="center"/>
            </w:pPr>
            <w:r w:rsidRPr="008D0D80">
              <w:t>(ч. 4 ст. 61 КЗ)</w:t>
            </w:r>
          </w:p>
          <w:p w:rsidR="00260576" w:rsidRPr="008D0D80" w:rsidRDefault="00260576" w:rsidP="00705BE1">
            <w:pPr>
              <w:contextualSpacing/>
              <w:jc w:val="center"/>
            </w:pPr>
          </w:p>
        </w:tc>
        <w:tc>
          <w:tcPr>
            <w:tcW w:w="3969" w:type="dxa"/>
          </w:tcPr>
          <w:p w:rsidR="00260576" w:rsidRPr="008D0D80" w:rsidRDefault="00260576" w:rsidP="00705BE1">
            <w:pPr>
              <w:widowControl w:val="0"/>
              <w:contextualSpacing/>
              <w:jc w:val="center"/>
              <w:rPr>
                <w:bCs/>
              </w:rPr>
            </w:pPr>
            <w:r w:rsidRPr="008D0D80">
              <w:t>Избирательная комиссия, орг</w:t>
            </w:r>
            <w:r w:rsidRPr="008D0D80">
              <w:t>а</w:t>
            </w:r>
            <w:r w:rsidRPr="008D0D80">
              <w:t>низующая выборы</w:t>
            </w:r>
            <w:r w:rsidRPr="008D0D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1531A6" w:rsidRPr="00260576" w:rsidRDefault="001531A6" w:rsidP="00260576">
      <w:pPr>
        <w:ind w:firstLine="708"/>
        <w:jc w:val="right"/>
      </w:pPr>
    </w:p>
    <w:sectPr w:rsidR="001531A6" w:rsidRPr="00260576" w:rsidSect="00260576">
      <w:pgSz w:w="16838" w:h="11906" w:orient="landscape"/>
      <w:pgMar w:top="567" w:right="568" w:bottom="850" w:left="56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76" w:rsidRDefault="007C7176" w:rsidP="00260576">
      <w:r>
        <w:separator/>
      </w:r>
    </w:p>
  </w:endnote>
  <w:endnote w:type="continuationSeparator" w:id="0">
    <w:p w:rsidR="007C7176" w:rsidRDefault="007C7176" w:rsidP="0026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76" w:rsidRDefault="007C7176" w:rsidP="00260576">
      <w:r>
        <w:separator/>
      </w:r>
    </w:p>
  </w:footnote>
  <w:footnote w:type="continuationSeparator" w:id="0">
    <w:p w:rsidR="007C7176" w:rsidRDefault="007C7176" w:rsidP="00260576">
      <w:r>
        <w:continuationSeparator/>
      </w:r>
    </w:p>
  </w:footnote>
  <w:footnote w:id="1">
    <w:p w:rsidR="00260576" w:rsidRPr="0094217B" w:rsidRDefault="00260576" w:rsidP="00260576">
      <w:pPr>
        <w:pStyle w:val="af0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94217B">
        <w:rPr>
          <w:sz w:val="18"/>
          <w:szCs w:val="18"/>
        </w:rPr>
        <w:t xml:space="preserve">Федеральный закон </w:t>
      </w:r>
      <w:r>
        <w:rPr>
          <w:sz w:val="18"/>
          <w:szCs w:val="18"/>
        </w:rPr>
        <w:t xml:space="preserve">от 12 июня 2002 г. № 67-ФЗ </w:t>
      </w:r>
      <w:r w:rsidRPr="0094217B">
        <w:rPr>
          <w:sz w:val="18"/>
          <w:szCs w:val="18"/>
        </w:rPr>
        <w:t>«Об основных гарантиях избирательных прав и права на участие в референдуме граждан Российской Фед</w:t>
      </w:r>
      <w:r w:rsidRPr="0094217B">
        <w:rPr>
          <w:sz w:val="18"/>
          <w:szCs w:val="18"/>
        </w:rPr>
        <w:t>е</w:t>
      </w:r>
      <w:r>
        <w:rPr>
          <w:sz w:val="18"/>
          <w:szCs w:val="18"/>
        </w:rPr>
        <w:t>рации» (далее – ФЗ).</w:t>
      </w:r>
    </w:p>
  </w:footnote>
  <w:footnote w:id="2">
    <w:p w:rsidR="00260576" w:rsidRPr="0094217B" w:rsidRDefault="00260576" w:rsidP="00260576">
      <w:pPr>
        <w:pStyle w:val="af0"/>
        <w:rPr>
          <w:sz w:val="18"/>
          <w:szCs w:val="18"/>
        </w:rPr>
      </w:pPr>
      <w:r w:rsidRPr="0094217B">
        <w:rPr>
          <w:rStyle w:val="af2"/>
          <w:sz w:val="18"/>
          <w:szCs w:val="18"/>
        </w:rPr>
        <w:footnoteRef/>
      </w:r>
      <w:r w:rsidRPr="0094217B">
        <w:rPr>
          <w:sz w:val="18"/>
          <w:szCs w:val="18"/>
        </w:rPr>
        <w:t xml:space="preserve"> Закон Краснодарского края </w:t>
      </w:r>
      <w:r>
        <w:rPr>
          <w:sz w:val="18"/>
          <w:szCs w:val="18"/>
        </w:rPr>
        <w:t xml:space="preserve">от 27 декабря 2005 г. № 966-КЗ </w:t>
      </w:r>
      <w:r w:rsidRPr="0094217B">
        <w:rPr>
          <w:sz w:val="18"/>
          <w:szCs w:val="18"/>
        </w:rPr>
        <w:t>«О муниципальных выборах в Краснодарском крае» (далее – КЗ).</w:t>
      </w:r>
    </w:p>
  </w:footnote>
  <w:footnote w:id="3">
    <w:p w:rsidR="00260576" w:rsidRPr="007946D2" w:rsidRDefault="00260576" w:rsidP="00260576">
      <w:pPr>
        <w:pStyle w:val="ab"/>
        <w:ind w:right="-31"/>
        <w:rPr>
          <w:sz w:val="16"/>
          <w:szCs w:val="16"/>
        </w:rPr>
      </w:pPr>
      <w:r w:rsidRPr="007946D2">
        <w:rPr>
          <w:rStyle w:val="af2"/>
          <w:sz w:val="16"/>
          <w:szCs w:val="16"/>
        </w:rPr>
        <w:footnoteRef/>
      </w:r>
      <w:r w:rsidRPr="007946D2">
        <w:rPr>
          <w:sz w:val="16"/>
          <w:szCs w:val="16"/>
        </w:rPr>
        <w:t xml:space="preserve">Постановление избирательной комиссии Краснодарского края от 18 марта </w:t>
      </w:r>
      <w:r>
        <w:rPr>
          <w:sz w:val="16"/>
          <w:szCs w:val="16"/>
        </w:rPr>
        <w:t xml:space="preserve">2015 г. </w:t>
      </w:r>
      <w:r w:rsidRPr="007946D2">
        <w:rPr>
          <w:sz w:val="16"/>
          <w:szCs w:val="16"/>
        </w:rPr>
        <w:t>№ 141/1750-5 «О размещении н</w:t>
      </w:r>
      <w:r>
        <w:rPr>
          <w:sz w:val="16"/>
          <w:szCs w:val="16"/>
        </w:rPr>
        <w:t xml:space="preserve">а сайте избирательной комиссии </w:t>
      </w:r>
      <w:r w:rsidRPr="007946D2">
        <w:rPr>
          <w:sz w:val="16"/>
          <w:szCs w:val="16"/>
        </w:rPr>
        <w:t>Краснодарского края в информационно-телекоммуникационной сети «И</w:t>
      </w:r>
      <w:r w:rsidRPr="007946D2">
        <w:rPr>
          <w:sz w:val="16"/>
          <w:szCs w:val="16"/>
        </w:rPr>
        <w:t>н</w:t>
      </w:r>
      <w:r w:rsidRPr="007946D2">
        <w:rPr>
          <w:sz w:val="16"/>
          <w:szCs w:val="16"/>
        </w:rPr>
        <w:t>тернет» сведений о поступлении средств на специальные избирательные счета, специальные счета фондов голосования по отзыву главы администрации (губернатора) Краснодарского края, специальные счета фонда референдума и ра</w:t>
      </w:r>
      <w:r w:rsidRPr="007946D2">
        <w:rPr>
          <w:sz w:val="16"/>
          <w:szCs w:val="16"/>
        </w:rPr>
        <w:t>с</w:t>
      </w:r>
      <w:r w:rsidRPr="007946D2">
        <w:rPr>
          <w:sz w:val="16"/>
          <w:szCs w:val="16"/>
        </w:rPr>
        <w:t>ходовании этих средств»</w:t>
      </w:r>
      <w:r>
        <w:rPr>
          <w:sz w:val="16"/>
          <w:szCs w:val="16"/>
        </w:rPr>
        <w:t xml:space="preserve"> (далее – </w:t>
      </w:r>
      <w:r w:rsidRPr="002148EA">
        <w:rPr>
          <w:sz w:val="16"/>
          <w:szCs w:val="16"/>
        </w:rPr>
        <w:t>Постановление избирательной комиссии Краснодарского края от 18 марта 2015 г. № 141/1750-5).</w:t>
      </w:r>
    </w:p>
  </w:footnote>
  <w:footnote w:id="4">
    <w:p w:rsidR="00260576" w:rsidRPr="00C62A18" w:rsidRDefault="00260576" w:rsidP="00260576">
      <w:pPr>
        <w:pStyle w:val="af0"/>
      </w:pPr>
      <w:r>
        <w:rPr>
          <w:rStyle w:val="af2"/>
        </w:rPr>
        <w:footnoteRef/>
      </w:r>
      <w:r>
        <w:t>В том числе создавшие избирательные фонды без открытия специального избирательного счета на выборах в органы местного самоуправления сельских поселений.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342"/>
    <w:multiLevelType w:val="singleLevel"/>
    <w:tmpl w:val="612AE8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3F32520"/>
    <w:multiLevelType w:val="hybridMultilevel"/>
    <w:tmpl w:val="D33E9042"/>
    <w:lvl w:ilvl="0" w:tplc="51929CF4">
      <w:start w:val="1"/>
      <w:numFmt w:val="decimal"/>
      <w:lvlText w:val="%1."/>
      <w:lvlJc w:val="left"/>
      <w:pPr>
        <w:ind w:left="754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46A5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B635D3"/>
    <w:multiLevelType w:val="hybridMultilevel"/>
    <w:tmpl w:val="4CCEE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A0D9C"/>
    <w:multiLevelType w:val="hybridMultilevel"/>
    <w:tmpl w:val="98E41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E6308"/>
    <w:multiLevelType w:val="multilevel"/>
    <w:tmpl w:val="0D3858BE"/>
    <w:lvl w:ilvl="0"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360B1147"/>
    <w:multiLevelType w:val="hybridMultilevel"/>
    <w:tmpl w:val="EB64EF14"/>
    <w:lvl w:ilvl="0" w:tplc="51929CF4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321C7"/>
    <w:multiLevelType w:val="singleLevel"/>
    <w:tmpl w:val="00E802E8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8" w15:restartNumberingAfterBreak="0">
    <w:nsid w:val="403D346F"/>
    <w:multiLevelType w:val="multilevel"/>
    <w:tmpl w:val="E6025E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5487"/>
    <w:multiLevelType w:val="hybridMultilevel"/>
    <w:tmpl w:val="1910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B5ACD"/>
    <w:multiLevelType w:val="singleLevel"/>
    <w:tmpl w:val="7B62DDD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1" w15:restartNumberingAfterBreak="0">
    <w:nsid w:val="58667C2C"/>
    <w:multiLevelType w:val="hybridMultilevel"/>
    <w:tmpl w:val="F7285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13" w15:restartNumberingAfterBreak="0">
    <w:nsid w:val="61E83A8D"/>
    <w:multiLevelType w:val="hybridMultilevel"/>
    <w:tmpl w:val="EE8E7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50FEB"/>
    <w:multiLevelType w:val="hybridMultilevel"/>
    <w:tmpl w:val="9C2CC3F6"/>
    <w:lvl w:ilvl="0" w:tplc="6796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E5D99"/>
    <w:multiLevelType w:val="singleLevel"/>
    <w:tmpl w:val="16CAB85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16" w15:restartNumberingAfterBreak="0">
    <w:nsid w:val="663436BB"/>
    <w:multiLevelType w:val="hybridMultilevel"/>
    <w:tmpl w:val="A2CE2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564C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F9197A"/>
    <w:multiLevelType w:val="singleLevel"/>
    <w:tmpl w:val="47D63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9505CE3"/>
    <w:multiLevelType w:val="hybridMultilevel"/>
    <w:tmpl w:val="77B6FF7C"/>
    <w:lvl w:ilvl="0" w:tplc="51929CF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B106B"/>
    <w:multiLevelType w:val="singleLevel"/>
    <w:tmpl w:val="279C1012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0"/>
  </w:num>
  <w:num w:numId="6">
    <w:abstractNumId w:val="18"/>
  </w:num>
  <w:num w:numId="7">
    <w:abstractNumId w:val="17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  <w:num w:numId="14">
    <w:abstractNumId w:val="19"/>
  </w:num>
  <w:num w:numId="15">
    <w:abstractNumId w:val="14"/>
  </w:num>
  <w:num w:numId="16">
    <w:abstractNumId w:val="3"/>
  </w:num>
  <w:num w:numId="17">
    <w:abstractNumId w:val="11"/>
  </w:num>
  <w:num w:numId="18">
    <w:abstractNumId w:val="15"/>
  </w:num>
  <w:num w:numId="19">
    <w:abstractNumId w:val="16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1531A6"/>
    <w:rsid w:val="0022500A"/>
    <w:rsid w:val="00260576"/>
    <w:rsid w:val="004D361E"/>
    <w:rsid w:val="00547DE1"/>
    <w:rsid w:val="00557CBC"/>
    <w:rsid w:val="00632FCA"/>
    <w:rsid w:val="006A31F4"/>
    <w:rsid w:val="00715D82"/>
    <w:rsid w:val="007C7176"/>
    <w:rsid w:val="00812176"/>
    <w:rsid w:val="00912AF2"/>
    <w:rsid w:val="009E78C8"/>
    <w:rsid w:val="009F0B6A"/>
    <w:rsid w:val="00A55A5D"/>
    <w:rsid w:val="00AD681B"/>
    <w:rsid w:val="00B31E71"/>
    <w:rsid w:val="00F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260576"/>
    <w:pPr>
      <w:keepNext/>
      <w:jc w:val="center"/>
      <w:outlineLvl w:val="0"/>
    </w:pPr>
    <w:rPr>
      <w:rFonts w:eastAsia="Times New Roman"/>
      <w:b/>
      <w:b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60576"/>
    <w:pPr>
      <w:keepNext/>
      <w:jc w:val="center"/>
      <w:outlineLvl w:val="1"/>
    </w:pPr>
    <w:rPr>
      <w:rFonts w:eastAsia="Times New Roman"/>
      <w:b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60576"/>
    <w:pPr>
      <w:keepNext/>
      <w:jc w:val="left"/>
      <w:outlineLvl w:val="2"/>
    </w:pPr>
    <w:rPr>
      <w:rFonts w:eastAsia="Times New Roman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260576"/>
    <w:pPr>
      <w:keepNext/>
      <w:jc w:val="right"/>
      <w:outlineLvl w:val="3"/>
    </w:pPr>
    <w:rPr>
      <w:rFonts w:eastAsia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unhideWhenUsed/>
    <w:rsid w:val="009E78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9E78C8"/>
    <w:rPr>
      <w:rFonts w:ascii="Segoe UI" w:hAnsi="Segoe UI" w:cs="Segoe UI"/>
      <w:sz w:val="18"/>
      <w:szCs w:val="18"/>
    </w:rPr>
  </w:style>
  <w:style w:type="paragraph" w:styleId="a5">
    <w:name w:val="header"/>
    <w:aliases w:val=" Знак3,Знак,Знак3"/>
    <w:basedOn w:val="a"/>
    <w:link w:val="a6"/>
    <w:unhideWhenUsed/>
    <w:rsid w:val="002605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3 Знак,Знак Знак,Знак3 Знак, Знак Знак,Знак3 Знак1"/>
    <w:basedOn w:val="a0"/>
    <w:link w:val="a5"/>
    <w:rsid w:val="00260576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605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0576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260576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6057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2605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26057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a9">
    <w:name w:val="Ст_колон"/>
    <w:basedOn w:val="a"/>
    <w:next w:val="a7"/>
    <w:rsid w:val="00260576"/>
    <w:rPr>
      <w:rFonts w:ascii="SchoolBook" w:eastAsia="Times New Roman" w:hAnsi="SchoolBook"/>
      <w:sz w:val="26"/>
      <w:szCs w:val="20"/>
      <w:lang w:eastAsia="ru-RU"/>
    </w:rPr>
  </w:style>
  <w:style w:type="character" w:styleId="aa">
    <w:name w:val="page number"/>
    <w:basedOn w:val="a0"/>
    <w:rsid w:val="00260576"/>
  </w:style>
  <w:style w:type="paragraph" w:styleId="ab">
    <w:name w:val="Body Text"/>
    <w:basedOn w:val="a"/>
    <w:link w:val="ac"/>
    <w:rsid w:val="00260576"/>
    <w:pPr>
      <w:ind w:right="5670"/>
    </w:pPr>
    <w:rPr>
      <w:rFonts w:ascii="SchoolBook" w:eastAsia="Times New Roman" w:hAnsi="SchoolBook"/>
      <w:sz w:val="26"/>
      <w:szCs w:val="26"/>
      <w:lang w:val="x-none" w:eastAsia="x-none"/>
    </w:rPr>
  </w:style>
  <w:style w:type="character" w:customStyle="1" w:styleId="ac">
    <w:name w:val="Основной текст Знак"/>
    <w:basedOn w:val="a0"/>
    <w:link w:val="ab"/>
    <w:rsid w:val="00260576"/>
    <w:rPr>
      <w:rFonts w:ascii="SchoolBook" w:eastAsia="Times New Roman" w:hAnsi="SchoolBook" w:cs="Times New Roman"/>
      <w:sz w:val="26"/>
      <w:szCs w:val="26"/>
      <w:lang w:val="x-none" w:eastAsia="x-none"/>
    </w:rPr>
  </w:style>
  <w:style w:type="paragraph" w:styleId="ad">
    <w:name w:val="Body Text Indent"/>
    <w:basedOn w:val="a"/>
    <w:link w:val="ae"/>
    <w:rsid w:val="00260576"/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60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260576"/>
    <w:pPr>
      <w:keepNext/>
      <w:widowControl w:val="0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260576"/>
    <w:pPr>
      <w:keepNext/>
      <w:widowControl w:val="0"/>
      <w:jc w:val="center"/>
    </w:pPr>
    <w:rPr>
      <w:rFonts w:eastAsia="Times New Roman"/>
      <w:b/>
      <w:bCs/>
      <w:sz w:val="20"/>
      <w:szCs w:val="20"/>
      <w:lang w:val="en-US" w:eastAsia="ru-RU"/>
    </w:rPr>
  </w:style>
  <w:style w:type="character" w:customStyle="1" w:styleId="af">
    <w:name w:val="номер страницы"/>
    <w:basedOn w:val="a0"/>
    <w:rsid w:val="00260576"/>
  </w:style>
  <w:style w:type="paragraph" w:customStyle="1" w:styleId="6">
    <w:name w:val="заголовок 6"/>
    <w:basedOn w:val="a"/>
    <w:next w:val="a"/>
    <w:rsid w:val="00260576"/>
    <w:pPr>
      <w:keepNext/>
      <w:widowControl w:val="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rsid w:val="00260576"/>
    <w:pPr>
      <w:jc w:val="center"/>
    </w:pPr>
    <w:rPr>
      <w:rFonts w:eastAsia="Times New Roman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605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0">
    <w:name w:val="footnote text"/>
    <w:basedOn w:val="a"/>
    <w:link w:val="af1"/>
    <w:rsid w:val="00260576"/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60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60576"/>
    <w:rPr>
      <w:vertAlign w:val="superscript"/>
    </w:rPr>
  </w:style>
  <w:style w:type="paragraph" w:styleId="31">
    <w:name w:val="Body Text 3"/>
    <w:basedOn w:val="a"/>
    <w:link w:val="32"/>
    <w:rsid w:val="00260576"/>
    <w:rPr>
      <w:rFonts w:eastAsia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60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2605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260576"/>
    <w:pPr>
      <w:spacing w:line="360" w:lineRule="auto"/>
      <w:ind w:firstLine="700"/>
    </w:pPr>
    <w:rPr>
      <w:rFonts w:eastAsia="Times New Roman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605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3">
    <w:name w:val="Body Text Indent 3"/>
    <w:basedOn w:val="a"/>
    <w:link w:val="34"/>
    <w:rsid w:val="00260576"/>
    <w:pPr>
      <w:shd w:val="clear" w:color="auto" w:fill="FFFFFF"/>
      <w:tabs>
        <w:tab w:val="left" w:pos="691"/>
      </w:tabs>
      <w:spacing w:before="36" w:line="360" w:lineRule="auto"/>
      <w:ind w:left="65" w:firstLine="720"/>
    </w:pPr>
    <w:rPr>
      <w:rFonts w:eastAsia="Times New Roman"/>
      <w:color w:val="000000"/>
      <w:spacing w:val="3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60576"/>
    <w:rPr>
      <w:rFonts w:ascii="Times New Roman" w:eastAsia="Times New Roman" w:hAnsi="Times New Roman" w:cs="Times New Roman"/>
      <w:color w:val="000000"/>
      <w:spacing w:val="3"/>
      <w:sz w:val="28"/>
      <w:szCs w:val="24"/>
      <w:shd w:val="clear" w:color="auto" w:fill="FFFFFF"/>
      <w:lang w:val="x-none" w:eastAsia="x-none"/>
    </w:rPr>
  </w:style>
  <w:style w:type="character" w:customStyle="1" w:styleId="af3">
    <w:name w:val="Гипертекстовая ссылка"/>
    <w:uiPriority w:val="99"/>
    <w:rsid w:val="00260576"/>
    <w:rPr>
      <w:color w:val="008000"/>
      <w:szCs w:val="20"/>
      <w:u w:val="single"/>
    </w:rPr>
  </w:style>
  <w:style w:type="paragraph" w:styleId="af4">
    <w:name w:val="endnote text"/>
    <w:basedOn w:val="a"/>
    <w:link w:val="af5"/>
    <w:uiPriority w:val="99"/>
    <w:rsid w:val="0026057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rsid w:val="00260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260576"/>
    <w:rPr>
      <w:vertAlign w:val="superscript"/>
    </w:rPr>
  </w:style>
  <w:style w:type="character" w:styleId="af7">
    <w:name w:val="Hyperlink"/>
    <w:uiPriority w:val="99"/>
    <w:unhideWhenUsed/>
    <w:rsid w:val="00260576"/>
    <w:rPr>
      <w:color w:val="0000FF"/>
      <w:u w:val="single"/>
    </w:rPr>
  </w:style>
  <w:style w:type="table" w:styleId="af8">
    <w:name w:val="Table Grid"/>
    <w:basedOn w:val="a1"/>
    <w:rsid w:val="0026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-19">
    <w:name w:val="14-19"/>
    <w:basedOn w:val="a"/>
    <w:rsid w:val="00260576"/>
    <w:pPr>
      <w:widowControl w:val="0"/>
      <w:spacing w:after="120" w:line="380" w:lineRule="exact"/>
      <w:ind w:firstLine="720"/>
    </w:pPr>
    <w:rPr>
      <w:rFonts w:eastAsia="Times New Roman"/>
      <w:szCs w:val="28"/>
      <w:lang w:eastAsia="ru-RU"/>
    </w:rPr>
  </w:style>
  <w:style w:type="paragraph" w:customStyle="1" w:styleId="Iauiue">
    <w:name w:val="Iau?iue"/>
    <w:rsid w:val="002605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2605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Сравнение редакций. Добавленный фрагмент"/>
    <w:uiPriority w:val="99"/>
    <w:rsid w:val="00260576"/>
    <w:rPr>
      <w:color w:val="000000"/>
      <w:shd w:val="clear" w:color="auto" w:fill="C1D7FF"/>
    </w:rPr>
  </w:style>
  <w:style w:type="paragraph" w:customStyle="1" w:styleId="12">
    <w:name w:val="Стиль1"/>
    <w:basedOn w:val="a7"/>
    <w:rsid w:val="00260576"/>
    <w:pPr>
      <w:tabs>
        <w:tab w:val="clear" w:pos="4677"/>
        <w:tab w:val="clear" w:pos="9355"/>
      </w:tabs>
    </w:pPr>
    <w:rPr>
      <w:rFonts w:ascii="SchoolBook" w:eastAsia="Times New Roman" w:hAnsi="SchoolBook"/>
      <w:sz w:val="18"/>
      <w:szCs w:val="20"/>
      <w:lang w:eastAsia="ru-RU"/>
    </w:rPr>
  </w:style>
  <w:style w:type="paragraph" w:customStyle="1" w:styleId="e9">
    <w:name w:val="ОбычныЏe9"/>
    <w:rsid w:val="002605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rsid w:val="00260576"/>
    <w:pPr>
      <w:keepNext/>
      <w:ind w:left="709"/>
      <w:jc w:val="left"/>
    </w:pPr>
    <w:rPr>
      <w:rFonts w:eastAsia="Times New Roman"/>
      <w:szCs w:val="20"/>
      <w:lang w:eastAsia="ru-RU"/>
    </w:rPr>
  </w:style>
  <w:style w:type="paragraph" w:customStyle="1" w:styleId="25">
    <w:name w:val="заголовок 2"/>
    <w:basedOn w:val="a"/>
    <w:next w:val="a"/>
    <w:rsid w:val="00260576"/>
    <w:pPr>
      <w:keepNext/>
      <w:ind w:left="2127" w:hanging="2269"/>
    </w:pPr>
    <w:rPr>
      <w:rFonts w:eastAsia="Times New Roman"/>
      <w:szCs w:val="20"/>
      <w:lang w:eastAsia="ru-RU"/>
    </w:rPr>
  </w:style>
  <w:style w:type="paragraph" w:customStyle="1" w:styleId="7">
    <w:name w:val="заголовок 7"/>
    <w:basedOn w:val="a"/>
    <w:next w:val="a"/>
    <w:rsid w:val="00260576"/>
    <w:pPr>
      <w:keepNext/>
      <w:jc w:val="center"/>
    </w:pPr>
    <w:rPr>
      <w:rFonts w:eastAsia="Times New Roman"/>
      <w:b/>
      <w:szCs w:val="20"/>
      <w:lang w:eastAsia="ru-RU"/>
    </w:rPr>
  </w:style>
  <w:style w:type="paragraph" w:customStyle="1" w:styleId="14-15">
    <w:name w:val="текст14-15"/>
    <w:basedOn w:val="a"/>
    <w:rsid w:val="00260576"/>
    <w:pPr>
      <w:widowControl w:val="0"/>
      <w:spacing w:after="120" w:line="360" w:lineRule="auto"/>
      <w:ind w:firstLine="709"/>
    </w:pPr>
    <w:rPr>
      <w:rFonts w:eastAsia="Times New Roman"/>
      <w:szCs w:val="20"/>
      <w:lang w:eastAsia="ru-RU"/>
    </w:rPr>
  </w:style>
  <w:style w:type="paragraph" w:customStyle="1" w:styleId="14-1">
    <w:name w:val="Текст 14-1"/>
    <w:aliases w:val="5"/>
    <w:basedOn w:val="a"/>
    <w:rsid w:val="00260576"/>
    <w:pPr>
      <w:spacing w:line="360" w:lineRule="auto"/>
      <w:ind w:firstLine="709"/>
    </w:pPr>
    <w:rPr>
      <w:rFonts w:eastAsia="Times New Roman"/>
      <w:szCs w:val="20"/>
      <w:lang w:eastAsia="ru-RU"/>
    </w:rPr>
  </w:style>
  <w:style w:type="paragraph" w:customStyle="1" w:styleId="14-1512-1">
    <w:name w:val="Текст 14-1.5.Стиль12-1"/>
    <w:basedOn w:val="a"/>
    <w:rsid w:val="00260576"/>
    <w:pPr>
      <w:widowControl w:val="0"/>
      <w:spacing w:line="36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BodyText3">
    <w:name w:val="Body Text 3"/>
    <w:basedOn w:val="a"/>
    <w:rsid w:val="00260576"/>
    <w:pPr>
      <w:widowControl w:val="0"/>
      <w:spacing w:line="360" w:lineRule="auto"/>
    </w:pPr>
    <w:rPr>
      <w:rFonts w:eastAsia="Times New Roman"/>
      <w:szCs w:val="20"/>
      <w:lang w:eastAsia="ru-RU"/>
    </w:rPr>
  </w:style>
  <w:style w:type="paragraph" w:customStyle="1" w:styleId="afb">
    <w:name w:val=" Знак"/>
    <w:basedOn w:val="a"/>
    <w:rsid w:val="0026057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агл.14"/>
    <w:basedOn w:val="a"/>
    <w:rsid w:val="00260576"/>
    <w:pPr>
      <w:jc w:val="center"/>
    </w:pPr>
    <w:rPr>
      <w:rFonts w:eastAsia="Times New Roman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60576"/>
  </w:style>
  <w:style w:type="character" w:customStyle="1" w:styleId="afc">
    <w:name w:val="Заголовок Знак"/>
    <w:link w:val="afd"/>
    <w:uiPriority w:val="10"/>
    <w:rsid w:val="0026057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e">
    <w:name w:val="Прижатый влево"/>
    <w:basedOn w:val="a"/>
    <w:next w:val="a"/>
    <w:uiPriority w:val="99"/>
    <w:rsid w:val="00260576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afd">
    <w:name w:val="Title"/>
    <w:basedOn w:val="a"/>
    <w:next w:val="a"/>
    <w:link w:val="afc"/>
    <w:uiPriority w:val="10"/>
    <w:qFormat/>
    <w:rsid w:val="0026057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rsid w:val="0026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40966.18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5305</Words>
  <Characters>30242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2025-01-03T09:32:00Z</cp:lastPrinted>
  <dcterms:created xsi:type="dcterms:W3CDTF">2025-01-14T09:07:00Z</dcterms:created>
  <dcterms:modified xsi:type="dcterms:W3CDTF">2025-01-14T09:11:00Z</dcterms:modified>
</cp:coreProperties>
</file>