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C7" w:rsidRDefault="004C04E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</w:t>
      </w:r>
    </w:p>
    <w:p w:rsidR="002139C7" w:rsidRDefault="004C04E2">
      <w:pPr>
        <w:keepNext/>
        <w:keepLines/>
        <w:shd w:val="clear" w:color="auto" w:fill="FFFFFF"/>
        <w:tabs>
          <w:tab w:val="left" w:pos="709"/>
        </w:tabs>
        <w:spacing w:line="232" w:lineRule="auto"/>
        <w:jc w:val="center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о результатах контрольного мероприятия в </w:t>
      </w:r>
      <w:r>
        <w:rPr>
          <w:bCs/>
          <w:iCs/>
          <w:sz w:val="28"/>
          <w:szCs w:val="28"/>
          <w:lang w:eastAsia="ar-SA"/>
        </w:rPr>
        <w:t xml:space="preserve">муниципальном бюджетном общеобразовательном учреждении средняя общеобразовательная школа            № 11 им. Г.Н. Зеленского муниципального образования </w:t>
      </w:r>
    </w:p>
    <w:p w:rsidR="002139C7" w:rsidRDefault="004C04E2">
      <w:pPr>
        <w:keepNext/>
        <w:keepLines/>
        <w:shd w:val="clear" w:color="auto" w:fill="FFFFFF"/>
        <w:tabs>
          <w:tab w:val="left" w:pos="709"/>
        </w:tabs>
        <w:spacing w:line="232" w:lineRule="auto"/>
        <w:jc w:val="center"/>
        <w:outlineLvl w:val="3"/>
        <w:rPr>
          <w:bCs/>
          <w:iCs/>
          <w:sz w:val="28"/>
          <w:szCs w:val="28"/>
          <w:lang w:eastAsia="ar-SA"/>
        </w:rPr>
      </w:pPr>
      <w:r>
        <w:rPr>
          <w:bCs/>
          <w:iCs/>
          <w:sz w:val="28"/>
          <w:szCs w:val="28"/>
          <w:lang w:eastAsia="ar-SA"/>
        </w:rPr>
        <w:t>Усть-Лабинский район</w:t>
      </w:r>
    </w:p>
    <w:p w:rsidR="002139C7" w:rsidRDefault="002139C7">
      <w:pPr>
        <w:jc w:val="center"/>
        <w:rPr>
          <w:b/>
          <w:sz w:val="28"/>
          <w:szCs w:val="28"/>
        </w:rPr>
      </w:pPr>
    </w:p>
    <w:p w:rsidR="002139C7" w:rsidRDefault="004C04E2">
      <w:pPr>
        <w:keepNext/>
        <w:keepLines/>
        <w:shd w:val="clear" w:color="auto" w:fill="FFFFFF"/>
        <w:tabs>
          <w:tab w:val="left" w:pos="709"/>
        </w:tabs>
        <w:spacing w:line="232" w:lineRule="auto"/>
        <w:ind w:firstLine="567"/>
        <w:jc w:val="both"/>
        <w:outlineLvl w:val="3"/>
        <w:rPr>
          <w:bCs/>
          <w:iCs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соответствии с планом работы Контрольно-счетной палаты муниципального образования Усть-Лабинский район на 2020 год                           проведена </w:t>
      </w:r>
      <w:r>
        <w:rPr>
          <w:bCs/>
          <w:iCs/>
          <w:sz w:val="28"/>
          <w:szCs w:val="28"/>
          <w:lang w:eastAsia="ar-SA"/>
        </w:rPr>
        <w:t>«Проверка отдельных вопросов финансово - хозяйственной деятельности  муниципального бюджетного общеобра</w:t>
      </w:r>
      <w:r>
        <w:rPr>
          <w:bCs/>
          <w:iCs/>
          <w:sz w:val="28"/>
          <w:szCs w:val="28"/>
          <w:lang w:eastAsia="ar-SA"/>
        </w:rPr>
        <w:t xml:space="preserve">зовательного учреждения средняя общеобразовательная школа № 11                                            им. Г.Н. Зеленского муниципального образования Усть-Лабинский район за 2019 год (далее – Бюджетное учреждение), </w:t>
      </w:r>
      <w:r>
        <w:rPr>
          <w:sz w:val="28"/>
          <w:szCs w:val="28"/>
        </w:rPr>
        <w:t>в том числе аудит в сфере закупок,</w:t>
      </w:r>
      <w:r>
        <w:rPr>
          <w:sz w:val="28"/>
          <w:szCs w:val="28"/>
          <w:lang w:eastAsia="ar-SA"/>
        </w:rPr>
        <w:t xml:space="preserve"> </w:t>
      </w:r>
      <w:r>
        <w:rPr>
          <w:bCs/>
          <w:iCs/>
          <w:sz w:val="28"/>
          <w:szCs w:val="28"/>
          <w:lang w:eastAsia="ar-SA"/>
        </w:rPr>
        <w:t>и у</w:t>
      </w:r>
      <w:r>
        <w:rPr>
          <w:bCs/>
          <w:iCs/>
          <w:sz w:val="28"/>
          <w:szCs w:val="28"/>
          <w:lang w:eastAsia="ar-SA"/>
        </w:rPr>
        <w:t>правления образованием администрации муниципального образования Усть-Лабинский район (далее – Управление</w:t>
      </w:r>
      <w:proofErr w:type="gramEnd"/>
      <w:r>
        <w:rPr>
          <w:bCs/>
          <w:iCs/>
          <w:sz w:val="28"/>
          <w:szCs w:val="28"/>
          <w:lang w:eastAsia="ar-SA"/>
        </w:rPr>
        <w:t xml:space="preserve"> образованием), как учредителя бюджетного учреждения».</w:t>
      </w:r>
    </w:p>
    <w:p w:rsidR="002139C7" w:rsidRDefault="004C04E2">
      <w:pPr>
        <w:spacing w:line="23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Проверка показала, что в целом работа Бюджетного учреждения ведется в соответствии с требованиями</w:t>
      </w:r>
      <w:r>
        <w:rPr>
          <w:rFonts w:eastAsia="Calibri"/>
          <w:sz w:val="28"/>
          <w:szCs w:val="28"/>
          <w:lang w:eastAsia="en-US"/>
        </w:rPr>
        <w:t xml:space="preserve"> бюджетного законодательства, на основании приказов, положений, инструкций Министерства финансов Российской Федерации, указаний министерства финансов Краснодарского края, решений Совета и постановлений администрации муниципального образования  Усть-Лабинск</w:t>
      </w:r>
      <w:r>
        <w:rPr>
          <w:rFonts w:eastAsia="Calibri"/>
          <w:sz w:val="28"/>
          <w:szCs w:val="28"/>
          <w:lang w:eastAsia="en-US"/>
        </w:rPr>
        <w:t>ий район.</w:t>
      </w:r>
    </w:p>
    <w:p w:rsidR="002139C7" w:rsidRDefault="004C04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тоже время, по результатам проведенной проверки выявлены отдельные  нарушения и недостатки на общую сумму 3 981,6 тыс. рублей.</w:t>
      </w:r>
    </w:p>
    <w:p w:rsidR="002139C7" w:rsidRDefault="004C0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контрольного мероприятия внесено Представление директору Бюджетного учреждения для принятия </w:t>
      </w:r>
      <w:r>
        <w:rPr>
          <w:sz w:val="28"/>
          <w:szCs w:val="28"/>
        </w:rPr>
        <w:t xml:space="preserve">мер по устранению выявленных нарушений и недостатков в работе, </w:t>
      </w:r>
      <w:r>
        <w:rPr>
          <w:rFonts w:eastAsia="Calibri"/>
          <w:sz w:val="28"/>
          <w:szCs w:val="28"/>
          <w:lang w:eastAsia="en-US"/>
        </w:rPr>
        <w:t xml:space="preserve">направлено информационное письмо </w:t>
      </w:r>
      <w:r>
        <w:rPr>
          <w:sz w:val="28"/>
          <w:szCs w:val="28"/>
        </w:rPr>
        <w:t>начальнику У</w:t>
      </w:r>
      <w:r>
        <w:rPr>
          <w:rFonts w:eastAsia="Calibri"/>
          <w:sz w:val="28"/>
          <w:szCs w:val="28"/>
          <w:lang w:eastAsia="en-US"/>
        </w:rPr>
        <w:t>правления образованием</w:t>
      </w:r>
      <w:r>
        <w:rPr>
          <w:sz w:val="28"/>
          <w:szCs w:val="28"/>
        </w:rPr>
        <w:t>.</w:t>
      </w:r>
    </w:p>
    <w:p w:rsidR="002139C7" w:rsidRDefault="004C0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Бюджетным учреждением  устранены выявленные нарушения и недостатки в работе в полном объеме.  Представление снято с контроля</w:t>
      </w:r>
      <w:r>
        <w:rPr>
          <w:sz w:val="28"/>
          <w:szCs w:val="28"/>
        </w:rPr>
        <w:t>.</w:t>
      </w:r>
    </w:p>
    <w:p w:rsidR="002139C7" w:rsidRDefault="004C04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внешней проверки проинформированы глава муниципального образования Усть-Лабинский район, Совет муниципального образования Усть-Лабинский район, прокуратура                   Усть-Лабинского района. </w:t>
      </w:r>
    </w:p>
    <w:p w:rsidR="002139C7" w:rsidRDefault="002139C7">
      <w:pPr>
        <w:tabs>
          <w:tab w:val="left" w:pos="15"/>
        </w:tabs>
        <w:ind w:firstLine="15"/>
        <w:jc w:val="both"/>
        <w:rPr>
          <w:sz w:val="28"/>
          <w:szCs w:val="28"/>
        </w:rPr>
      </w:pPr>
    </w:p>
    <w:p w:rsidR="002139C7" w:rsidRDefault="002139C7">
      <w:pPr>
        <w:tabs>
          <w:tab w:val="left" w:pos="15"/>
        </w:tabs>
        <w:ind w:firstLine="15"/>
        <w:jc w:val="right"/>
        <w:rPr>
          <w:sz w:val="28"/>
          <w:szCs w:val="28"/>
        </w:rPr>
      </w:pPr>
    </w:p>
    <w:p w:rsidR="002139C7" w:rsidRDefault="002139C7">
      <w:pPr>
        <w:ind w:left="284" w:right="-284"/>
        <w:jc w:val="both"/>
        <w:rPr>
          <w:sz w:val="28"/>
          <w:szCs w:val="28"/>
        </w:rPr>
      </w:pPr>
    </w:p>
    <w:p w:rsidR="002139C7" w:rsidRDefault="002139C7">
      <w:pPr>
        <w:ind w:right="-284"/>
        <w:jc w:val="both"/>
        <w:rPr>
          <w:sz w:val="28"/>
          <w:szCs w:val="28"/>
        </w:rPr>
      </w:pPr>
    </w:p>
    <w:p w:rsidR="002139C7" w:rsidRDefault="002139C7">
      <w:pPr>
        <w:tabs>
          <w:tab w:val="left" w:pos="15"/>
        </w:tabs>
        <w:ind w:firstLine="15"/>
        <w:rPr>
          <w:sz w:val="28"/>
          <w:szCs w:val="28"/>
        </w:rPr>
      </w:pPr>
    </w:p>
    <w:sectPr w:rsidR="002139C7">
      <w:pgSz w:w="11906" w:h="16838"/>
      <w:pgMar w:top="1134" w:right="1134" w:bottom="1134" w:left="1701" w:header="0" w:footer="0" w:gutter="0"/>
      <w:cols w:space="720"/>
      <w:formProt w:val="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C7"/>
    <w:rsid w:val="002139C7"/>
    <w:rsid w:val="004C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2020-12-22T14:02:00Z</cp:lastPrinted>
  <dcterms:created xsi:type="dcterms:W3CDTF">2023-02-01T05:46:00Z</dcterms:created>
  <dcterms:modified xsi:type="dcterms:W3CDTF">2023-02-01T05:46:00Z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