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charts/chart149.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charts/chart13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charts/chart14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13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charts/chart141.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3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Default Extension="png" ContentType="image/png"/>
  <Override PartName="/word/charts/chart89.xml" ContentType="application/vnd.openxmlformats-officedocument.drawingml.chart+xml"/>
  <Override PartName="/word/charts/chart49.xml" ContentType="application/vnd.openxmlformats-officedocument.drawingml.chart+xml"/>
  <Override PartName="/word/charts/chart78.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charts/chart135.xml" ContentType="application/vnd.openxmlformats-officedocument.drawingml.chart+xml"/>
  <Override PartName="/word/charts/chart146.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2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13.xml" ContentType="application/vnd.openxmlformats-officedocument.drawingml.chart+xml"/>
  <Override PartName="/word/charts/chart122.xml" ContentType="application/vnd.openxmlformats-officedocument.drawingml.chart+xml"/>
  <Override PartName="/word/charts/chart131.xml" ContentType="application/vnd.openxmlformats-officedocument.drawingml.chart+xml"/>
  <Override PartName="/word/charts/chart142.xml" ContentType="application/vnd.openxmlformats-officedocument.drawingml.chart+xml"/>
  <Override PartName="/word/charts/chart151.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charts/chart111.xml" ContentType="application/vnd.openxmlformats-officedocument.drawingml.chart+xml"/>
  <Override PartName="/word/charts/chart120.xml" ContentType="application/vnd.openxmlformats-officedocument.drawingml.chart+xml"/>
  <Override PartName="/word/charts/chart14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10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charts/chart129.xml" ContentType="application/vnd.openxmlformats-officedocument.drawingml.chart+xml"/>
  <Override PartName="/word/charts/chart14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13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14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charts/chart132.xml" ContentType="application/vnd.openxmlformats-officedocument.drawingml.chart+xml"/>
  <Override PartName="/word/charts/chart150.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charts/chart110.xml" ContentType="application/vnd.openxmlformats-officedocument.drawingml.chart+xml"/>
  <Override PartName="/word/charts/chart121.xml" ContentType="application/vnd.openxmlformats-officedocument.drawingml.chart+xml"/>
  <Override PartName="/word/charts/chart20.xml" ContentType="application/vnd.openxmlformats-officedocument.drawingml.chart+xml"/>
  <Override PartName="/word/charts/chart98.xml" ContentType="application/vnd.openxmlformats-officedocument.drawingml.chart+xml"/>
  <Override PartName="/word/charts/chart69.xml" ContentType="application/vnd.openxmlformats-officedocument.drawingml.chart+xml"/>
  <Override PartName="/word/charts/chart87.xml" ContentType="application/vnd.openxmlformats-officedocument.drawingml.chart+xml"/>
  <Default Extension="jpeg" ContentType="image/jpeg"/>
  <Override PartName="/word/charts/chart119.xml" ContentType="application/vnd.openxmlformats-officedocument.drawingml.chart+xml"/>
  <Override PartName="/word/charts/chart137.xml" ContentType="application/vnd.openxmlformats-officedocument.drawingml.chart+xml"/>
  <Override PartName="/word/charts/chart148.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charts/chart133.xml" ContentType="application/vnd.openxmlformats-officedocument.drawingml.chart+xml"/>
  <Override PartName="/word/charts/chart144.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F99" w:rsidRPr="007163E6" w:rsidRDefault="00344B7D" w:rsidP="00800F99">
      <w:pPr>
        <w:spacing w:after="0" w:line="240" w:lineRule="auto"/>
        <w:ind w:left="5670"/>
        <w:rPr>
          <w:rFonts w:ascii="Times New Roman" w:hAnsi="Times New Roman" w:cs="Times New Roman"/>
          <w:sz w:val="28"/>
          <w:szCs w:val="28"/>
        </w:rPr>
      </w:pPr>
      <w:r>
        <w:rPr>
          <w:rFonts w:ascii="Times New Roman" w:hAnsi="Times New Roman" w:cs="Times New Roman"/>
          <w:sz w:val="28"/>
          <w:szCs w:val="28"/>
        </w:rPr>
        <w:t xml:space="preserve">                                                                                                                                                                                                                                                                                                                                                                                                                                                                                                                                                                                                                                                                                                                </w:t>
      </w:r>
      <w:r w:rsidR="00800F99" w:rsidRPr="007163E6">
        <w:rPr>
          <w:rFonts w:ascii="Times New Roman" w:hAnsi="Times New Roman" w:cs="Times New Roman"/>
          <w:sz w:val="28"/>
          <w:szCs w:val="28"/>
        </w:rPr>
        <w:t>П</w:t>
      </w:r>
      <w:r w:rsidR="00800F99">
        <w:rPr>
          <w:rFonts w:ascii="Times New Roman" w:hAnsi="Times New Roman" w:cs="Times New Roman"/>
          <w:sz w:val="28"/>
          <w:szCs w:val="28"/>
        </w:rPr>
        <w:t>риложение</w:t>
      </w:r>
      <w:r w:rsidR="00800F99" w:rsidRPr="007163E6">
        <w:rPr>
          <w:rFonts w:ascii="Times New Roman" w:hAnsi="Times New Roman" w:cs="Times New Roman"/>
          <w:sz w:val="28"/>
          <w:szCs w:val="28"/>
        </w:rPr>
        <w:t xml:space="preserve"> </w:t>
      </w:r>
    </w:p>
    <w:p w:rsidR="00800F99" w:rsidRPr="007163E6" w:rsidRDefault="00800F99" w:rsidP="00800F99">
      <w:pPr>
        <w:spacing w:after="0" w:line="240" w:lineRule="auto"/>
        <w:ind w:left="5670"/>
        <w:rPr>
          <w:rFonts w:ascii="Times New Roman" w:hAnsi="Times New Roman" w:cs="Times New Roman"/>
          <w:sz w:val="28"/>
          <w:szCs w:val="28"/>
        </w:rPr>
      </w:pPr>
      <w:r w:rsidRPr="007163E6">
        <w:rPr>
          <w:rFonts w:ascii="Times New Roman" w:hAnsi="Times New Roman" w:cs="Times New Roman"/>
          <w:sz w:val="28"/>
          <w:szCs w:val="28"/>
        </w:rPr>
        <w:t xml:space="preserve">к письму </w:t>
      </w:r>
      <w:r>
        <w:rPr>
          <w:rFonts w:ascii="Times New Roman" w:hAnsi="Times New Roman" w:cs="Times New Roman"/>
          <w:sz w:val="28"/>
          <w:szCs w:val="28"/>
        </w:rPr>
        <w:t xml:space="preserve">администрации муниципального образования Усть-Лабинский район </w:t>
      </w:r>
      <w:r w:rsidRPr="007163E6">
        <w:rPr>
          <w:rFonts w:ascii="Times New Roman" w:hAnsi="Times New Roman" w:cs="Times New Roman"/>
          <w:sz w:val="28"/>
          <w:szCs w:val="28"/>
        </w:rPr>
        <w:t>от__</w:t>
      </w:r>
      <w:r>
        <w:rPr>
          <w:rFonts w:ascii="Times New Roman" w:hAnsi="Times New Roman" w:cs="Times New Roman"/>
          <w:sz w:val="28"/>
          <w:szCs w:val="28"/>
        </w:rPr>
        <w:t>______</w:t>
      </w:r>
      <w:r w:rsidRPr="007163E6">
        <w:rPr>
          <w:rFonts w:ascii="Times New Roman" w:hAnsi="Times New Roman" w:cs="Times New Roman"/>
          <w:sz w:val="28"/>
          <w:szCs w:val="28"/>
        </w:rPr>
        <w:t>__№_</w:t>
      </w:r>
      <w:r>
        <w:rPr>
          <w:rFonts w:ascii="Times New Roman" w:hAnsi="Times New Roman" w:cs="Times New Roman"/>
          <w:sz w:val="28"/>
          <w:szCs w:val="28"/>
        </w:rPr>
        <w:t>_________</w:t>
      </w:r>
      <w:r w:rsidRPr="007163E6">
        <w:rPr>
          <w:rFonts w:ascii="Times New Roman" w:hAnsi="Times New Roman" w:cs="Times New Roman"/>
          <w:sz w:val="28"/>
          <w:szCs w:val="28"/>
        </w:rPr>
        <w:t>____</w:t>
      </w:r>
    </w:p>
    <w:p w:rsidR="00800F99" w:rsidRPr="007163E6" w:rsidRDefault="00800F99" w:rsidP="00800F99">
      <w:pPr>
        <w:spacing w:before="120" w:after="120"/>
        <w:jc w:val="center"/>
        <w:rPr>
          <w:rFonts w:ascii="Times New Roman" w:hAnsi="Times New Roman" w:cs="Times New Roman"/>
          <w:sz w:val="28"/>
          <w:szCs w:val="28"/>
        </w:rPr>
      </w:pPr>
    </w:p>
    <w:p w:rsidR="00800F99" w:rsidRPr="007163E6" w:rsidRDefault="00800F99" w:rsidP="00800F99">
      <w:pPr>
        <w:spacing w:before="120" w:after="120"/>
        <w:jc w:val="center"/>
        <w:rPr>
          <w:rFonts w:ascii="Times New Roman" w:hAnsi="Times New Roman" w:cs="Times New Roman"/>
          <w:sz w:val="28"/>
          <w:szCs w:val="28"/>
        </w:rPr>
      </w:pPr>
    </w:p>
    <w:p w:rsidR="00800F99" w:rsidRPr="007163E6" w:rsidRDefault="00800F99" w:rsidP="00800F99">
      <w:pPr>
        <w:spacing w:before="120" w:after="120"/>
        <w:jc w:val="center"/>
        <w:rPr>
          <w:rFonts w:ascii="Times New Roman" w:hAnsi="Times New Roman" w:cs="Times New Roman"/>
          <w:b/>
          <w:sz w:val="48"/>
          <w:szCs w:val="48"/>
        </w:rPr>
      </w:pPr>
    </w:p>
    <w:p w:rsidR="00800F99" w:rsidRPr="007163E6" w:rsidRDefault="00800F99" w:rsidP="00800F99">
      <w:pPr>
        <w:spacing w:before="120" w:after="120" w:line="240" w:lineRule="auto"/>
        <w:jc w:val="center"/>
        <w:rPr>
          <w:rFonts w:ascii="Times New Roman" w:hAnsi="Times New Roman" w:cs="Times New Roman"/>
          <w:b/>
          <w:sz w:val="48"/>
          <w:szCs w:val="48"/>
        </w:rPr>
      </w:pPr>
      <w:r w:rsidRPr="007163E6">
        <w:rPr>
          <w:rFonts w:ascii="Times New Roman" w:hAnsi="Times New Roman" w:cs="Times New Roman"/>
          <w:b/>
          <w:sz w:val="48"/>
          <w:szCs w:val="48"/>
        </w:rPr>
        <w:t>О</w:t>
      </w:r>
      <w:r>
        <w:rPr>
          <w:rFonts w:ascii="Times New Roman" w:hAnsi="Times New Roman" w:cs="Times New Roman"/>
          <w:b/>
          <w:sz w:val="48"/>
          <w:szCs w:val="48"/>
        </w:rPr>
        <w:t>ТЧЕТ</w:t>
      </w:r>
    </w:p>
    <w:p w:rsidR="00800F99" w:rsidRDefault="00800F99" w:rsidP="00800F99">
      <w:pPr>
        <w:spacing w:before="120" w:after="12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«Состояние и развитие конкуренции </w:t>
      </w:r>
    </w:p>
    <w:p w:rsidR="00800F99" w:rsidRPr="00800F99" w:rsidRDefault="00800F99" w:rsidP="00800F99">
      <w:pPr>
        <w:spacing w:before="120" w:after="12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на товарных </w:t>
      </w:r>
      <w:r w:rsidRPr="007163E6">
        <w:rPr>
          <w:rFonts w:ascii="Times New Roman" w:hAnsi="Times New Roman" w:cs="Times New Roman"/>
          <w:b/>
          <w:sz w:val="48"/>
          <w:szCs w:val="48"/>
        </w:rPr>
        <w:t xml:space="preserve">рынках </w:t>
      </w:r>
      <w:r w:rsidRPr="00800F99">
        <w:rPr>
          <w:rFonts w:ascii="Times New Roman" w:hAnsi="Times New Roman" w:cs="Times New Roman"/>
          <w:b/>
          <w:sz w:val="48"/>
          <w:szCs w:val="48"/>
        </w:rPr>
        <w:t xml:space="preserve">администрации муниципального образования </w:t>
      </w:r>
    </w:p>
    <w:p w:rsidR="00800F99" w:rsidRPr="00800F99" w:rsidRDefault="00800F99" w:rsidP="00800F99">
      <w:pPr>
        <w:spacing w:before="120" w:after="120" w:line="240" w:lineRule="auto"/>
        <w:jc w:val="center"/>
        <w:rPr>
          <w:rFonts w:ascii="Times New Roman" w:hAnsi="Times New Roman" w:cs="Times New Roman"/>
          <w:b/>
          <w:sz w:val="48"/>
          <w:szCs w:val="48"/>
        </w:rPr>
      </w:pPr>
      <w:r w:rsidRPr="00800F99">
        <w:rPr>
          <w:rFonts w:ascii="Times New Roman" w:hAnsi="Times New Roman" w:cs="Times New Roman"/>
          <w:b/>
          <w:sz w:val="48"/>
          <w:szCs w:val="48"/>
        </w:rPr>
        <w:t>Усть-Лабинский район</w:t>
      </w:r>
    </w:p>
    <w:p w:rsidR="00800F99" w:rsidRDefault="00800F99" w:rsidP="00800F99">
      <w:pPr>
        <w:spacing w:before="120" w:after="120" w:line="240" w:lineRule="auto"/>
        <w:jc w:val="center"/>
        <w:rPr>
          <w:rFonts w:ascii="Times New Roman" w:hAnsi="Times New Roman" w:cs="Times New Roman"/>
          <w:sz w:val="28"/>
          <w:szCs w:val="28"/>
        </w:rPr>
      </w:pPr>
      <w:r w:rsidRPr="007163E6">
        <w:rPr>
          <w:rFonts w:ascii="Times New Roman" w:hAnsi="Times New Roman" w:cs="Times New Roman"/>
          <w:sz w:val="28"/>
          <w:szCs w:val="28"/>
        </w:rPr>
        <w:t>(наименование муниципального образования</w:t>
      </w:r>
      <w:r>
        <w:rPr>
          <w:rFonts w:ascii="Times New Roman" w:hAnsi="Times New Roman" w:cs="Times New Roman"/>
          <w:sz w:val="28"/>
          <w:szCs w:val="28"/>
        </w:rPr>
        <w:t xml:space="preserve"> Краснодарского края</w:t>
      </w:r>
      <w:r w:rsidRPr="007163E6">
        <w:rPr>
          <w:rFonts w:ascii="Times New Roman" w:hAnsi="Times New Roman" w:cs="Times New Roman"/>
          <w:sz w:val="28"/>
          <w:szCs w:val="28"/>
        </w:rPr>
        <w:t>)</w:t>
      </w:r>
    </w:p>
    <w:p w:rsidR="00800F99" w:rsidRPr="007163E6" w:rsidRDefault="00800F99" w:rsidP="00800F99">
      <w:pPr>
        <w:spacing w:before="120" w:after="120" w:line="240" w:lineRule="auto"/>
        <w:jc w:val="center"/>
        <w:rPr>
          <w:rFonts w:ascii="Times New Roman" w:hAnsi="Times New Roman" w:cs="Times New Roman"/>
          <w:sz w:val="28"/>
          <w:szCs w:val="28"/>
        </w:rPr>
      </w:pPr>
      <w:r>
        <w:rPr>
          <w:rFonts w:ascii="Times New Roman" w:hAnsi="Times New Roman" w:cs="Times New Roman"/>
          <w:b/>
          <w:sz w:val="48"/>
          <w:szCs w:val="48"/>
        </w:rPr>
        <w:t xml:space="preserve">в </w:t>
      </w:r>
      <w:r w:rsidR="0083624B">
        <w:rPr>
          <w:rFonts w:ascii="Times New Roman" w:hAnsi="Times New Roman" w:cs="Times New Roman"/>
          <w:b/>
          <w:sz w:val="48"/>
          <w:szCs w:val="48"/>
        </w:rPr>
        <w:t>202</w:t>
      </w:r>
      <w:r w:rsidR="00C82D55">
        <w:rPr>
          <w:rFonts w:ascii="Times New Roman" w:hAnsi="Times New Roman" w:cs="Times New Roman"/>
          <w:b/>
          <w:sz w:val="48"/>
          <w:szCs w:val="48"/>
        </w:rPr>
        <w:t>1</w:t>
      </w:r>
      <w:r w:rsidRPr="007163E6">
        <w:rPr>
          <w:rFonts w:ascii="Times New Roman" w:hAnsi="Times New Roman" w:cs="Times New Roman"/>
          <w:b/>
          <w:sz w:val="48"/>
          <w:szCs w:val="48"/>
        </w:rPr>
        <w:t xml:space="preserve"> году</w:t>
      </w:r>
      <w:r>
        <w:rPr>
          <w:rFonts w:ascii="Times New Roman" w:hAnsi="Times New Roman" w:cs="Times New Roman"/>
          <w:b/>
          <w:sz w:val="48"/>
          <w:szCs w:val="48"/>
        </w:rPr>
        <w:t>»</w:t>
      </w:r>
    </w:p>
    <w:p w:rsidR="00800F99" w:rsidRPr="007163E6" w:rsidRDefault="00800F99" w:rsidP="00800F99">
      <w:pPr>
        <w:spacing w:before="120" w:after="120"/>
        <w:jc w:val="center"/>
        <w:rPr>
          <w:rFonts w:ascii="Times New Roman" w:hAnsi="Times New Roman" w:cs="Times New Roman"/>
          <w:sz w:val="28"/>
          <w:szCs w:val="28"/>
        </w:rPr>
      </w:pPr>
    </w:p>
    <w:p w:rsidR="00800F99" w:rsidRPr="007163E6" w:rsidRDefault="00800F99" w:rsidP="00800F99">
      <w:pPr>
        <w:spacing w:before="120" w:after="120"/>
        <w:jc w:val="center"/>
        <w:rPr>
          <w:rFonts w:ascii="Times New Roman" w:hAnsi="Times New Roman" w:cs="Times New Roman"/>
          <w:sz w:val="28"/>
          <w:szCs w:val="28"/>
        </w:rPr>
      </w:pPr>
    </w:p>
    <w:p w:rsidR="00800F99" w:rsidRDefault="00800F99" w:rsidP="00800F99">
      <w:pPr>
        <w:spacing w:before="120" w:after="120"/>
        <w:ind w:left="5387"/>
        <w:jc w:val="center"/>
        <w:rPr>
          <w:rFonts w:ascii="Times New Roman" w:hAnsi="Times New Roman" w:cs="Times New Roman"/>
          <w:sz w:val="28"/>
          <w:szCs w:val="28"/>
        </w:rPr>
      </w:pPr>
    </w:p>
    <w:p w:rsidR="00800F99" w:rsidRDefault="00800F99" w:rsidP="00800F99">
      <w:pPr>
        <w:spacing w:before="120" w:after="120"/>
        <w:ind w:left="5387"/>
        <w:jc w:val="center"/>
        <w:rPr>
          <w:rFonts w:ascii="Times New Roman" w:hAnsi="Times New Roman" w:cs="Times New Roman"/>
          <w:sz w:val="28"/>
          <w:szCs w:val="28"/>
        </w:rPr>
      </w:pPr>
    </w:p>
    <w:p w:rsidR="00800F99" w:rsidRDefault="00800F99" w:rsidP="00800F99">
      <w:pPr>
        <w:spacing w:before="120" w:after="120"/>
        <w:ind w:left="5387"/>
        <w:jc w:val="center"/>
        <w:rPr>
          <w:rFonts w:ascii="Times New Roman" w:hAnsi="Times New Roman" w:cs="Times New Roman"/>
          <w:sz w:val="28"/>
          <w:szCs w:val="28"/>
        </w:rPr>
      </w:pPr>
    </w:p>
    <w:p w:rsidR="00800F99" w:rsidRDefault="00800F99" w:rsidP="00800F99">
      <w:pPr>
        <w:spacing w:before="120" w:after="120"/>
        <w:ind w:left="5387"/>
        <w:jc w:val="center"/>
        <w:rPr>
          <w:rFonts w:ascii="Times New Roman" w:hAnsi="Times New Roman" w:cs="Times New Roman"/>
          <w:sz w:val="28"/>
          <w:szCs w:val="28"/>
        </w:rPr>
      </w:pPr>
    </w:p>
    <w:p w:rsidR="00800F99" w:rsidRDefault="00800F99" w:rsidP="00800F99">
      <w:pPr>
        <w:spacing w:before="120" w:after="120"/>
        <w:ind w:left="5387"/>
        <w:jc w:val="center"/>
        <w:rPr>
          <w:rFonts w:ascii="Times New Roman" w:hAnsi="Times New Roman" w:cs="Times New Roman"/>
          <w:sz w:val="28"/>
          <w:szCs w:val="28"/>
        </w:rPr>
      </w:pPr>
    </w:p>
    <w:p w:rsidR="00800F99" w:rsidRPr="007163E6" w:rsidRDefault="00800F99" w:rsidP="00800F99">
      <w:pPr>
        <w:spacing w:before="120" w:after="120"/>
        <w:ind w:left="5387"/>
        <w:jc w:val="center"/>
        <w:rPr>
          <w:rFonts w:ascii="Times New Roman" w:hAnsi="Times New Roman" w:cs="Times New Roman"/>
          <w:sz w:val="28"/>
          <w:szCs w:val="28"/>
        </w:rPr>
      </w:pPr>
      <w:r w:rsidRPr="007163E6">
        <w:rPr>
          <w:rFonts w:ascii="Times New Roman" w:hAnsi="Times New Roman" w:cs="Times New Roman"/>
          <w:sz w:val="28"/>
          <w:szCs w:val="28"/>
        </w:rPr>
        <w:t>РАССМОТРЕН и УТВЕРЖДЕН</w:t>
      </w:r>
    </w:p>
    <w:p w:rsidR="00D65894" w:rsidRDefault="00D65894" w:rsidP="00800F99">
      <w:pPr>
        <w:spacing w:before="120" w:after="120"/>
        <w:ind w:left="5387"/>
        <w:jc w:val="center"/>
        <w:rPr>
          <w:rFonts w:ascii="Times New Roman" w:hAnsi="Times New Roman" w:cs="Times New Roman"/>
          <w:sz w:val="28"/>
          <w:szCs w:val="28"/>
        </w:rPr>
      </w:pPr>
      <w:r w:rsidRPr="00863C16">
        <w:rPr>
          <w:rFonts w:ascii="Times New Roman" w:hAnsi="Times New Roman" w:cs="Times New Roman"/>
          <w:sz w:val="28"/>
          <w:szCs w:val="28"/>
        </w:rPr>
        <w:t xml:space="preserve">Протокол от </w:t>
      </w:r>
      <w:r w:rsidR="00863C16" w:rsidRPr="00863C16">
        <w:rPr>
          <w:rFonts w:ascii="Times New Roman" w:hAnsi="Times New Roman" w:cs="Times New Roman"/>
          <w:sz w:val="28"/>
          <w:szCs w:val="28"/>
        </w:rPr>
        <w:t>04</w:t>
      </w:r>
      <w:r w:rsidRPr="00863C16">
        <w:rPr>
          <w:rFonts w:ascii="Times New Roman" w:hAnsi="Times New Roman" w:cs="Times New Roman"/>
          <w:sz w:val="28"/>
          <w:szCs w:val="28"/>
        </w:rPr>
        <w:t>.02.202</w:t>
      </w:r>
      <w:r w:rsidR="00863C16" w:rsidRPr="00863C16">
        <w:rPr>
          <w:rFonts w:ascii="Times New Roman" w:hAnsi="Times New Roman" w:cs="Times New Roman"/>
          <w:sz w:val="28"/>
          <w:szCs w:val="28"/>
        </w:rPr>
        <w:t>2</w:t>
      </w:r>
      <w:r w:rsidRPr="00863C16">
        <w:rPr>
          <w:rFonts w:ascii="Times New Roman" w:hAnsi="Times New Roman" w:cs="Times New Roman"/>
          <w:sz w:val="28"/>
          <w:szCs w:val="28"/>
        </w:rPr>
        <w:t xml:space="preserve"> года №1</w:t>
      </w:r>
      <w:r>
        <w:rPr>
          <w:rFonts w:ascii="Times New Roman" w:hAnsi="Times New Roman" w:cs="Times New Roman"/>
          <w:sz w:val="28"/>
          <w:szCs w:val="28"/>
        </w:rPr>
        <w:t xml:space="preserve"> </w:t>
      </w:r>
    </w:p>
    <w:p w:rsidR="00800F99" w:rsidRDefault="00D65894" w:rsidP="00800F99">
      <w:pPr>
        <w:spacing w:after="0" w:line="240" w:lineRule="auto"/>
        <w:ind w:left="5387"/>
        <w:jc w:val="center"/>
        <w:rPr>
          <w:rFonts w:ascii="Times New Roman" w:hAnsi="Times New Roman" w:cs="Times New Roman"/>
          <w:sz w:val="28"/>
          <w:szCs w:val="28"/>
        </w:rPr>
      </w:pPr>
      <w:r w:rsidRPr="007163E6">
        <w:rPr>
          <w:rFonts w:ascii="Times New Roman" w:hAnsi="Times New Roman" w:cs="Times New Roman"/>
          <w:sz w:val="28"/>
          <w:szCs w:val="28"/>
        </w:rPr>
        <w:t xml:space="preserve"> </w:t>
      </w:r>
      <w:r w:rsidR="00800F99" w:rsidRPr="007163E6">
        <w:rPr>
          <w:rFonts w:ascii="Times New Roman" w:hAnsi="Times New Roman" w:cs="Times New Roman"/>
          <w:sz w:val="28"/>
          <w:szCs w:val="28"/>
        </w:rPr>
        <w:t xml:space="preserve">(номер и дата протокола заседания </w:t>
      </w:r>
      <w:r w:rsidR="00800F99">
        <w:rPr>
          <w:rFonts w:ascii="Times New Roman" w:hAnsi="Times New Roman" w:cs="Times New Roman"/>
          <w:sz w:val="28"/>
          <w:szCs w:val="28"/>
        </w:rPr>
        <w:t xml:space="preserve">коллегиального органа </w:t>
      </w:r>
    </w:p>
    <w:p w:rsidR="00800F99" w:rsidRDefault="00800F99" w:rsidP="00800F99">
      <w:pPr>
        <w:spacing w:after="0" w:line="240" w:lineRule="auto"/>
        <w:ind w:left="5387"/>
        <w:jc w:val="center"/>
        <w:rPr>
          <w:rFonts w:ascii="Times New Roman" w:hAnsi="Times New Roman" w:cs="Times New Roman"/>
          <w:sz w:val="28"/>
          <w:szCs w:val="28"/>
        </w:rPr>
      </w:pPr>
      <w:r>
        <w:rPr>
          <w:rFonts w:ascii="Times New Roman" w:hAnsi="Times New Roman" w:cs="Times New Roman"/>
          <w:sz w:val="28"/>
          <w:szCs w:val="28"/>
        </w:rPr>
        <w:t>по конкуренции</w:t>
      </w:r>
      <w:r w:rsidRPr="007163E6">
        <w:rPr>
          <w:rFonts w:ascii="Times New Roman" w:hAnsi="Times New Roman" w:cs="Times New Roman"/>
          <w:sz w:val="28"/>
          <w:szCs w:val="28"/>
        </w:rPr>
        <w:t>)</w:t>
      </w:r>
    </w:p>
    <w:p w:rsidR="00926AF4" w:rsidRDefault="00926AF4" w:rsidP="00800F99">
      <w:pPr>
        <w:spacing w:after="0" w:line="240" w:lineRule="auto"/>
        <w:ind w:left="5387"/>
        <w:jc w:val="center"/>
        <w:rPr>
          <w:rFonts w:ascii="Times New Roman" w:hAnsi="Times New Roman" w:cs="Times New Roman"/>
          <w:sz w:val="28"/>
          <w:szCs w:val="28"/>
        </w:rPr>
      </w:pPr>
    </w:p>
    <w:tbl>
      <w:tblPr>
        <w:tblW w:w="9654" w:type="dxa"/>
        <w:tblLook w:val="04A0"/>
      </w:tblPr>
      <w:tblGrid>
        <w:gridCol w:w="8946"/>
        <w:gridCol w:w="708"/>
      </w:tblGrid>
      <w:tr w:rsidR="00800F99" w:rsidRPr="002E0D04" w:rsidTr="00926AF4">
        <w:trPr>
          <w:trHeight w:val="993"/>
        </w:trPr>
        <w:tc>
          <w:tcPr>
            <w:tcW w:w="8946" w:type="dxa"/>
            <w:noWrap/>
            <w:vAlign w:val="center"/>
          </w:tcPr>
          <w:p w:rsidR="00800F99" w:rsidRPr="002E0D04" w:rsidRDefault="00800F99" w:rsidP="0038068F">
            <w:pPr>
              <w:spacing w:after="0" w:line="240" w:lineRule="auto"/>
              <w:jc w:val="center"/>
              <w:rPr>
                <w:rFonts w:ascii="Times New Roman" w:hAnsi="Times New Roman" w:cs="Times New Roman"/>
                <w:sz w:val="28"/>
                <w:szCs w:val="28"/>
              </w:rPr>
            </w:pPr>
            <w:r w:rsidRPr="002E0D04">
              <w:rPr>
                <w:rFonts w:ascii="Times New Roman" w:hAnsi="Times New Roman" w:cs="Times New Roman"/>
                <w:sz w:val="28"/>
                <w:szCs w:val="28"/>
              </w:rPr>
              <w:lastRenderedPageBreak/>
              <w:t>Содержание</w:t>
            </w:r>
          </w:p>
        </w:tc>
        <w:tc>
          <w:tcPr>
            <w:tcW w:w="708" w:type="dxa"/>
            <w:noWrap/>
            <w:vAlign w:val="center"/>
          </w:tcPr>
          <w:p w:rsidR="00800F99" w:rsidRPr="002E0D04" w:rsidRDefault="00800F99" w:rsidP="0038068F">
            <w:pPr>
              <w:spacing w:before="120" w:after="120" w:line="240" w:lineRule="auto"/>
              <w:jc w:val="center"/>
              <w:rPr>
                <w:rFonts w:ascii="Times New Roman" w:hAnsi="Times New Roman" w:cs="Times New Roman"/>
                <w:sz w:val="28"/>
                <w:szCs w:val="28"/>
              </w:rPr>
            </w:pPr>
            <w:r w:rsidRPr="002E0D04">
              <w:rPr>
                <w:rFonts w:ascii="Times New Roman" w:hAnsi="Times New Roman" w:cs="Times New Roman"/>
                <w:sz w:val="28"/>
                <w:szCs w:val="28"/>
              </w:rPr>
              <w:t>стр.</w:t>
            </w:r>
          </w:p>
        </w:tc>
      </w:tr>
      <w:tr w:rsidR="00800F99" w:rsidRPr="002E0D04" w:rsidTr="0038068F">
        <w:trPr>
          <w:trHeight w:val="743"/>
        </w:trPr>
        <w:tc>
          <w:tcPr>
            <w:tcW w:w="8946" w:type="dxa"/>
            <w:noWrap/>
            <w:vAlign w:val="center"/>
            <w:hideMark/>
          </w:tcPr>
          <w:p w:rsidR="00800F99" w:rsidRPr="002E0D04" w:rsidRDefault="00800F99" w:rsidP="0038068F">
            <w:pPr>
              <w:spacing w:after="0" w:line="240" w:lineRule="auto"/>
              <w:jc w:val="both"/>
              <w:rPr>
                <w:rFonts w:ascii="Times New Roman" w:hAnsi="Times New Roman" w:cs="Times New Roman"/>
                <w:bCs/>
                <w:sz w:val="28"/>
                <w:szCs w:val="28"/>
              </w:rPr>
            </w:pPr>
            <w:r w:rsidRPr="002E0D04">
              <w:rPr>
                <w:rFonts w:ascii="Times New Roman" w:hAnsi="Times New Roman" w:cs="Times New Roman"/>
                <w:sz w:val="28"/>
                <w:szCs w:val="28"/>
              </w:rPr>
              <w:t>Раздел 1. Результаты ежегодного мониторинга состояния и развития конкуренции на товарных рынках муниципального образования</w:t>
            </w:r>
            <w:r w:rsidRPr="002E0D04">
              <w:rPr>
                <w:rFonts w:ascii="Times New Roman" w:hAnsi="Times New Roman" w:cs="Times New Roman"/>
                <w:bCs/>
                <w:sz w:val="28"/>
                <w:szCs w:val="28"/>
              </w:rPr>
              <w:t>.</w:t>
            </w:r>
          </w:p>
          <w:p w:rsidR="00800F99" w:rsidRPr="002E0D04" w:rsidRDefault="00800F99" w:rsidP="0038068F">
            <w:pPr>
              <w:spacing w:after="0" w:line="240" w:lineRule="auto"/>
              <w:jc w:val="both"/>
              <w:rPr>
                <w:rFonts w:ascii="Times New Roman" w:hAnsi="Times New Roman" w:cs="Times New Roman"/>
                <w:sz w:val="28"/>
                <w:szCs w:val="28"/>
              </w:rPr>
            </w:pPr>
          </w:p>
        </w:tc>
        <w:tc>
          <w:tcPr>
            <w:tcW w:w="708" w:type="dxa"/>
            <w:noWrap/>
            <w:vAlign w:val="center"/>
          </w:tcPr>
          <w:p w:rsidR="00800F99" w:rsidRPr="002E0D04" w:rsidRDefault="00830FFA" w:rsidP="0038068F">
            <w:pPr>
              <w:spacing w:before="120" w:after="120"/>
              <w:jc w:val="center"/>
              <w:rPr>
                <w:rFonts w:ascii="Times New Roman" w:hAnsi="Times New Roman" w:cs="Times New Roman"/>
                <w:sz w:val="28"/>
                <w:szCs w:val="28"/>
              </w:rPr>
            </w:pPr>
            <w:r w:rsidRPr="002E0D04">
              <w:rPr>
                <w:rFonts w:ascii="Times New Roman" w:hAnsi="Times New Roman" w:cs="Times New Roman"/>
                <w:sz w:val="28"/>
                <w:szCs w:val="28"/>
              </w:rPr>
              <w:t>4</w:t>
            </w:r>
          </w:p>
        </w:tc>
      </w:tr>
      <w:tr w:rsidR="00B60BCC" w:rsidRPr="002E0D04" w:rsidTr="0038068F">
        <w:trPr>
          <w:trHeight w:val="743"/>
        </w:trPr>
        <w:tc>
          <w:tcPr>
            <w:tcW w:w="8946" w:type="dxa"/>
            <w:noWrap/>
            <w:vAlign w:val="center"/>
            <w:hideMark/>
          </w:tcPr>
          <w:p w:rsidR="00B60BCC" w:rsidRPr="002E0D04" w:rsidRDefault="00B60BCC" w:rsidP="0038068F">
            <w:pPr>
              <w:spacing w:after="0" w:line="240" w:lineRule="auto"/>
              <w:jc w:val="both"/>
              <w:rPr>
                <w:rFonts w:ascii="Times New Roman" w:hAnsi="Times New Roman" w:cs="Times New Roman"/>
                <w:sz w:val="28"/>
                <w:szCs w:val="28"/>
              </w:rPr>
            </w:pPr>
            <w:r w:rsidRPr="002E0D04">
              <w:rPr>
                <w:rFonts w:ascii="Times New Roman" w:hAnsi="Times New Roman" w:cs="Times New Roman"/>
                <w:sz w:val="28"/>
                <w:szCs w:val="28"/>
              </w:rPr>
              <w:t>Раздел 2. Результаты мониторинга деятельности хозяйствующих субъектов, доля участия муниципального образования в которых составляет 50 и более процентов.</w:t>
            </w:r>
          </w:p>
          <w:p w:rsidR="00B60BCC" w:rsidRPr="002E0D04" w:rsidRDefault="00B60BCC" w:rsidP="0038068F">
            <w:pPr>
              <w:spacing w:after="0" w:line="240" w:lineRule="auto"/>
              <w:jc w:val="both"/>
              <w:rPr>
                <w:rFonts w:ascii="Times New Roman" w:hAnsi="Times New Roman" w:cs="Times New Roman"/>
                <w:sz w:val="28"/>
                <w:szCs w:val="28"/>
              </w:rPr>
            </w:pPr>
          </w:p>
        </w:tc>
        <w:tc>
          <w:tcPr>
            <w:tcW w:w="708" w:type="dxa"/>
            <w:noWrap/>
            <w:vAlign w:val="center"/>
          </w:tcPr>
          <w:p w:rsidR="00B60BCC" w:rsidRPr="002E0D04" w:rsidRDefault="00830FFA" w:rsidP="001772A8">
            <w:pPr>
              <w:spacing w:before="120" w:after="120"/>
              <w:jc w:val="center"/>
              <w:rPr>
                <w:rFonts w:ascii="Times New Roman" w:hAnsi="Times New Roman" w:cs="Times New Roman"/>
                <w:sz w:val="28"/>
                <w:szCs w:val="28"/>
              </w:rPr>
            </w:pPr>
            <w:r w:rsidRPr="002E0D04">
              <w:rPr>
                <w:rFonts w:ascii="Times New Roman" w:hAnsi="Times New Roman" w:cs="Times New Roman"/>
                <w:sz w:val="28"/>
                <w:szCs w:val="28"/>
              </w:rPr>
              <w:t>1</w:t>
            </w:r>
            <w:r w:rsidR="001772A8">
              <w:rPr>
                <w:rFonts w:ascii="Times New Roman" w:hAnsi="Times New Roman" w:cs="Times New Roman"/>
                <w:sz w:val="28"/>
                <w:szCs w:val="28"/>
              </w:rPr>
              <w:t>30</w:t>
            </w:r>
          </w:p>
        </w:tc>
      </w:tr>
      <w:tr w:rsidR="00800F99" w:rsidRPr="002E0D04" w:rsidTr="0038068F">
        <w:trPr>
          <w:trHeight w:val="900"/>
        </w:trPr>
        <w:tc>
          <w:tcPr>
            <w:tcW w:w="8946" w:type="dxa"/>
            <w:noWrap/>
            <w:vAlign w:val="center"/>
          </w:tcPr>
          <w:p w:rsidR="00800F99" w:rsidRPr="002E0D04" w:rsidRDefault="00800F99" w:rsidP="0038068F">
            <w:pPr>
              <w:spacing w:after="0" w:line="240" w:lineRule="auto"/>
              <w:jc w:val="both"/>
              <w:rPr>
                <w:rFonts w:ascii="Times New Roman" w:hAnsi="Times New Roman" w:cs="Times New Roman"/>
                <w:sz w:val="28"/>
                <w:szCs w:val="28"/>
              </w:rPr>
            </w:pPr>
            <w:r w:rsidRPr="002E0D04">
              <w:rPr>
                <w:rFonts w:ascii="Times New Roman" w:hAnsi="Times New Roman" w:cs="Times New Roman"/>
                <w:sz w:val="28"/>
                <w:szCs w:val="28"/>
              </w:rPr>
              <w:t xml:space="preserve">Раздел </w:t>
            </w:r>
            <w:r w:rsidR="00B60BCC" w:rsidRPr="002E0D04">
              <w:rPr>
                <w:rFonts w:ascii="Times New Roman" w:hAnsi="Times New Roman" w:cs="Times New Roman"/>
                <w:sz w:val="28"/>
                <w:szCs w:val="28"/>
              </w:rPr>
              <w:t>3</w:t>
            </w:r>
            <w:r w:rsidRPr="002E0D04">
              <w:rPr>
                <w:rFonts w:ascii="Times New Roman" w:hAnsi="Times New Roman" w:cs="Times New Roman"/>
                <w:sz w:val="28"/>
                <w:szCs w:val="28"/>
              </w:rPr>
              <w:t>. Создание и реализация механизмов общественного контроля за деятельностью субъектов естественных монополий.</w:t>
            </w:r>
          </w:p>
          <w:p w:rsidR="00800F99" w:rsidRPr="002E0D04" w:rsidRDefault="00800F99" w:rsidP="0038068F">
            <w:pPr>
              <w:spacing w:after="0" w:line="240" w:lineRule="auto"/>
              <w:jc w:val="both"/>
              <w:rPr>
                <w:rFonts w:ascii="Times New Roman" w:hAnsi="Times New Roman" w:cs="Times New Roman"/>
                <w:sz w:val="28"/>
                <w:szCs w:val="28"/>
              </w:rPr>
            </w:pPr>
          </w:p>
        </w:tc>
        <w:tc>
          <w:tcPr>
            <w:tcW w:w="708" w:type="dxa"/>
            <w:noWrap/>
            <w:vAlign w:val="center"/>
          </w:tcPr>
          <w:p w:rsidR="00800F99" w:rsidRPr="002E0D04" w:rsidRDefault="00830FFA" w:rsidP="001772A8">
            <w:pPr>
              <w:spacing w:before="120" w:after="120"/>
              <w:jc w:val="center"/>
              <w:rPr>
                <w:rFonts w:ascii="Times New Roman" w:hAnsi="Times New Roman" w:cs="Times New Roman"/>
                <w:sz w:val="28"/>
                <w:szCs w:val="28"/>
              </w:rPr>
            </w:pPr>
            <w:r w:rsidRPr="002E0D04">
              <w:rPr>
                <w:rFonts w:ascii="Times New Roman" w:hAnsi="Times New Roman" w:cs="Times New Roman"/>
                <w:sz w:val="28"/>
                <w:szCs w:val="28"/>
              </w:rPr>
              <w:t>1</w:t>
            </w:r>
            <w:r w:rsidR="001772A8">
              <w:rPr>
                <w:rFonts w:ascii="Times New Roman" w:hAnsi="Times New Roman" w:cs="Times New Roman"/>
                <w:sz w:val="28"/>
                <w:szCs w:val="28"/>
              </w:rPr>
              <w:t>30</w:t>
            </w:r>
          </w:p>
        </w:tc>
      </w:tr>
      <w:tr w:rsidR="00800F99" w:rsidRPr="002E0D04" w:rsidTr="0038068F">
        <w:trPr>
          <w:trHeight w:val="300"/>
        </w:trPr>
        <w:tc>
          <w:tcPr>
            <w:tcW w:w="8946" w:type="dxa"/>
            <w:noWrap/>
            <w:vAlign w:val="center"/>
          </w:tcPr>
          <w:p w:rsidR="00800F99" w:rsidRPr="002E0D04" w:rsidRDefault="00800F99" w:rsidP="0038068F">
            <w:pPr>
              <w:spacing w:after="0" w:line="240" w:lineRule="auto"/>
              <w:jc w:val="both"/>
              <w:rPr>
                <w:rFonts w:ascii="Times New Roman" w:hAnsi="Times New Roman" w:cs="Times New Roman"/>
                <w:sz w:val="28"/>
                <w:szCs w:val="28"/>
              </w:rPr>
            </w:pPr>
            <w:r w:rsidRPr="002E0D04">
              <w:rPr>
                <w:rFonts w:ascii="Times New Roman" w:hAnsi="Times New Roman" w:cs="Times New Roman"/>
                <w:sz w:val="28"/>
                <w:szCs w:val="28"/>
              </w:rPr>
              <w:t xml:space="preserve">Раздел </w:t>
            </w:r>
            <w:r w:rsidR="00B60BCC" w:rsidRPr="002E0D04">
              <w:rPr>
                <w:rFonts w:ascii="Times New Roman" w:hAnsi="Times New Roman" w:cs="Times New Roman"/>
                <w:sz w:val="28"/>
                <w:szCs w:val="28"/>
              </w:rPr>
              <w:t>4</w:t>
            </w:r>
            <w:r w:rsidRPr="002E0D04">
              <w:rPr>
                <w:rFonts w:ascii="Times New Roman" w:hAnsi="Times New Roman" w:cs="Times New Roman"/>
                <w:sz w:val="28"/>
                <w:szCs w:val="28"/>
              </w:rPr>
              <w:t>. Административные барьеры, препятствующие развитию малого и среднего предпринимательства.</w:t>
            </w:r>
          </w:p>
          <w:p w:rsidR="00800F99" w:rsidRPr="002E0D04" w:rsidRDefault="00800F99" w:rsidP="0038068F">
            <w:pPr>
              <w:spacing w:after="0" w:line="240" w:lineRule="auto"/>
              <w:jc w:val="both"/>
              <w:rPr>
                <w:rFonts w:ascii="Times New Roman" w:hAnsi="Times New Roman" w:cs="Times New Roman"/>
                <w:sz w:val="28"/>
                <w:szCs w:val="28"/>
              </w:rPr>
            </w:pPr>
          </w:p>
        </w:tc>
        <w:tc>
          <w:tcPr>
            <w:tcW w:w="708" w:type="dxa"/>
            <w:noWrap/>
            <w:vAlign w:val="center"/>
          </w:tcPr>
          <w:p w:rsidR="00800F99" w:rsidRPr="002E0D04" w:rsidRDefault="00830FFA" w:rsidP="001772A8">
            <w:pPr>
              <w:spacing w:before="120" w:after="120"/>
              <w:jc w:val="center"/>
              <w:rPr>
                <w:rFonts w:ascii="Times New Roman" w:hAnsi="Times New Roman" w:cs="Times New Roman"/>
                <w:sz w:val="28"/>
                <w:szCs w:val="28"/>
              </w:rPr>
            </w:pPr>
            <w:r w:rsidRPr="002E0D04">
              <w:rPr>
                <w:rFonts w:ascii="Times New Roman" w:hAnsi="Times New Roman" w:cs="Times New Roman"/>
                <w:sz w:val="28"/>
                <w:szCs w:val="28"/>
              </w:rPr>
              <w:t>1</w:t>
            </w:r>
            <w:r w:rsidR="002E0D04">
              <w:rPr>
                <w:rFonts w:ascii="Times New Roman" w:hAnsi="Times New Roman" w:cs="Times New Roman"/>
                <w:sz w:val="28"/>
                <w:szCs w:val="28"/>
              </w:rPr>
              <w:t>4</w:t>
            </w:r>
            <w:r w:rsidR="001772A8">
              <w:rPr>
                <w:rFonts w:ascii="Times New Roman" w:hAnsi="Times New Roman" w:cs="Times New Roman"/>
                <w:sz w:val="28"/>
                <w:szCs w:val="28"/>
              </w:rPr>
              <w:t>4</w:t>
            </w:r>
          </w:p>
        </w:tc>
      </w:tr>
      <w:tr w:rsidR="00800F99" w:rsidRPr="002E0D04" w:rsidTr="0038068F">
        <w:trPr>
          <w:trHeight w:val="300"/>
        </w:trPr>
        <w:tc>
          <w:tcPr>
            <w:tcW w:w="8946" w:type="dxa"/>
            <w:noWrap/>
            <w:vAlign w:val="center"/>
          </w:tcPr>
          <w:p w:rsidR="00800F99" w:rsidRPr="002E0D04" w:rsidRDefault="00800F99" w:rsidP="0038068F">
            <w:pPr>
              <w:spacing w:after="0" w:line="240" w:lineRule="auto"/>
              <w:jc w:val="both"/>
              <w:rPr>
                <w:rFonts w:ascii="Times New Roman" w:hAnsi="Times New Roman" w:cs="Times New Roman"/>
                <w:sz w:val="28"/>
                <w:szCs w:val="28"/>
              </w:rPr>
            </w:pPr>
            <w:r w:rsidRPr="002E0D04">
              <w:rPr>
                <w:rFonts w:ascii="Times New Roman" w:hAnsi="Times New Roman" w:cs="Times New Roman"/>
                <w:sz w:val="28"/>
                <w:szCs w:val="28"/>
              </w:rPr>
              <w:t>Раздел </w:t>
            </w:r>
            <w:r w:rsidR="00B60BCC" w:rsidRPr="002E0D04">
              <w:rPr>
                <w:rFonts w:ascii="Times New Roman" w:hAnsi="Times New Roman" w:cs="Times New Roman"/>
                <w:sz w:val="28"/>
                <w:szCs w:val="28"/>
              </w:rPr>
              <w:t>5</w:t>
            </w:r>
            <w:r w:rsidRPr="002E0D04">
              <w:rPr>
                <w:rFonts w:ascii="Times New Roman" w:hAnsi="Times New Roman" w:cs="Times New Roman"/>
                <w:sz w:val="28"/>
                <w:szCs w:val="28"/>
              </w:rPr>
              <w:t>.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800F99" w:rsidRPr="002E0D04" w:rsidRDefault="00800F99" w:rsidP="0038068F">
            <w:pPr>
              <w:spacing w:after="0" w:line="240" w:lineRule="auto"/>
              <w:jc w:val="both"/>
              <w:rPr>
                <w:rFonts w:ascii="Times New Roman" w:hAnsi="Times New Roman" w:cs="Times New Roman"/>
                <w:sz w:val="28"/>
                <w:szCs w:val="28"/>
              </w:rPr>
            </w:pPr>
          </w:p>
        </w:tc>
        <w:tc>
          <w:tcPr>
            <w:tcW w:w="708" w:type="dxa"/>
            <w:noWrap/>
            <w:vAlign w:val="center"/>
          </w:tcPr>
          <w:p w:rsidR="00800F99" w:rsidRPr="002E0D04" w:rsidRDefault="00830FFA" w:rsidP="001772A8">
            <w:pPr>
              <w:spacing w:before="120" w:after="120"/>
              <w:jc w:val="center"/>
              <w:rPr>
                <w:rFonts w:ascii="Times New Roman" w:hAnsi="Times New Roman" w:cs="Times New Roman"/>
                <w:color w:val="000000"/>
                <w:sz w:val="28"/>
                <w:szCs w:val="28"/>
              </w:rPr>
            </w:pPr>
            <w:r w:rsidRPr="002E0D04">
              <w:rPr>
                <w:rFonts w:ascii="Times New Roman" w:hAnsi="Times New Roman" w:cs="Times New Roman"/>
                <w:color w:val="000000"/>
                <w:sz w:val="28"/>
                <w:szCs w:val="28"/>
              </w:rPr>
              <w:t>1</w:t>
            </w:r>
            <w:r w:rsidR="002E0D04">
              <w:rPr>
                <w:rFonts w:ascii="Times New Roman" w:hAnsi="Times New Roman" w:cs="Times New Roman"/>
                <w:color w:val="000000"/>
                <w:sz w:val="28"/>
                <w:szCs w:val="28"/>
              </w:rPr>
              <w:t>6</w:t>
            </w:r>
            <w:r w:rsidR="001772A8">
              <w:rPr>
                <w:rFonts w:ascii="Times New Roman" w:hAnsi="Times New Roman" w:cs="Times New Roman"/>
                <w:color w:val="000000"/>
                <w:sz w:val="28"/>
                <w:szCs w:val="28"/>
              </w:rPr>
              <w:t>9</w:t>
            </w:r>
          </w:p>
        </w:tc>
      </w:tr>
      <w:tr w:rsidR="00B60BCC" w:rsidRPr="002E0D04" w:rsidTr="0038068F">
        <w:trPr>
          <w:trHeight w:val="300"/>
        </w:trPr>
        <w:tc>
          <w:tcPr>
            <w:tcW w:w="8946" w:type="dxa"/>
            <w:noWrap/>
            <w:vAlign w:val="center"/>
          </w:tcPr>
          <w:p w:rsidR="00B60BCC" w:rsidRPr="002E0D04" w:rsidRDefault="00B60BCC" w:rsidP="00B60BCC">
            <w:pPr>
              <w:spacing w:after="0" w:line="240" w:lineRule="auto"/>
              <w:jc w:val="both"/>
              <w:rPr>
                <w:rFonts w:ascii="Times New Roman" w:hAnsi="Times New Roman" w:cs="Times New Roman"/>
                <w:sz w:val="28"/>
                <w:szCs w:val="28"/>
              </w:rPr>
            </w:pPr>
            <w:r w:rsidRPr="002E0D04">
              <w:rPr>
                <w:rFonts w:ascii="Times New Roman" w:hAnsi="Times New Roman" w:cs="Times New Roman"/>
                <w:sz w:val="28"/>
                <w:szCs w:val="28"/>
              </w:rPr>
              <w:t>Раздел 6. Результаты реализации мероприятий «дорожной карты» по содействию развитию конкуренции муниципального образования.</w:t>
            </w:r>
          </w:p>
          <w:p w:rsidR="00B60BCC" w:rsidRPr="002E0D04" w:rsidRDefault="00B60BCC" w:rsidP="00B60BCC">
            <w:pPr>
              <w:spacing w:after="0" w:line="240" w:lineRule="auto"/>
              <w:jc w:val="both"/>
              <w:rPr>
                <w:rFonts w:ascii="Times New Roman" w:hAnsi="Times New Roman" w:cs="Times New Roman"/>
                <w:sz w:val="28"/>
                <w:szCs w:val="28"/>
              </w:rPr>
            </w:pPr>
          </w:p>
        </w:tc>
        <w:tc>
          <w:tcPr>
            <w:tcW w:w="708" w:type="dxa"/>
            <w:noWrap/>
            <w:vAlign w:val="center"/>
          </w:tcPr>
          <w:p w:rsidR="00B60BCC" w:rsidRPr="002E0D04" w:rsidRDefault="00830FFA" w:rsidP="001772A8">
            <w:pPr>
              <w:spacing w:before="120" w:after="120"/>
              <w:jc w:val="center"/>
              <w:rPr>
                <w:rFonts w:ascii="Times New Roman" w:hAnsi="Times New Roman" w:cs="Times New Roman"/>
                <w:color w:val="000000"/>
                <w:sz w:val="28"/>
                <w:szCs w:val="28"/>
              </w:rPr>
            </w:pPr>
            <w:r w:rsidRPr="002E0D04">
              <w:rPr>
                <w:rFonts w:ascii="Times New Roman" w:hAnsi="Times New Roman" w:cs="Times New Roman"/>
                <w:color w:val="000000"/>
                <w:sz w:val="28"/>
                <w:szCs w:val="28"/>
              </w:rPr>
              <w:t>1</w:t>
            </w:r>
            <w:r w:rsidR="005F1249">
              <w:rPr>
                <w:rFonts w:ascii="Times New Roman" w:hAnsi="Times New Roman" w:cs="Times New Roman"/>
                <w:color w:val="000000"/>
                <w:sz w:val="28"/>
                <w:szCs w:val="28"/>
              </w:rPr>
              <w:t>8</w:t>
            </w:r>
            <w:r w:rsidR="001772A8">
              <w:rPr>
                <w:rFonts w:ascii="Times New Roman" w:hAnsi="Times New Roman" w:cs="Times New Roman"/>
                <w:color w:val="000000"/>
                <w:sz w:val="28"/>
                <w:szCs w:val="28"/>
              </w:rPr>
              <w:t>1</w:t>
            </w:r>
          </w:p>
        </w:tc>
      </w:tr>
      <w:tr w:rsidR="00800F99" w:rsidRPr="002E0D04" w:rsidTr="0038068F">
        <w:trPr>
          <w:trHeight w:val="300"/>
        </w:trPr>
        <w:tc>
          <w:tcPr>
            <w:tcW w:w="8946" w:type="dxa"/>
            <w:noWrap/>
            <w:vAlign w:val="center"/>
          </w:tcPr>
          <w:p w:rsidR="00800F99" w:rsidRPr="002E0D04" w:rsidRDefault="00800F99" w:rsidP="0038068F">
            <w:pPr>
              <w:spacing w:after="0" w:line="240" w:lineRule="auto"/>
              <w:jc w:val="both"/>
              <w:rPr>
                <w:rFonts w:ascii="Times New Roman" w:hAnsi="Times New Roman" w:cs="Times New Roman"/>
                <w:color w:val="000000"/>
                <w:sz w:val="28"/>
                <w:szCs w:val="28"/>
              </w:rPr>
            </w:pPr>
            <w:r w:rsidRPr="002E0D04">
              <w:rPr>
                <w:rFonts w:ascii="Times New Roman" w:hAnsi="Times New Roman" w:cs="Times New Roman"/>
                <w:sz w:val="28"/>
                <w:szCs w:val="28"/>
              </w:rPr>
              <w:t xml:space="preserve">Раздел </w:t>
            </w:r>
            <w:r w:rsidR="00B60BCC" w:rsidRPr="002E0D04">
              <w:rPr>
                <w:rFonts w:ascii="Times New Roman" w:hAnsi="Times New Roman" w:cs="Times New Roman"/>
                <w:sz w:val="28"/>
                <w:szCs w:val="28"/>
              </w:rPr>
              <w:t>7</w:t>
            </w:r>
            <w:r w:rsidRPr="002E0D04">
              <w:rPr>
                <w:rFonts w:ascii="Times New Roman" w:hAnsi="Times New Roman" w:cs="Times New Roman"/>
                <w:sz w:val="28"/>
                <w:szCs w:val="28"/>
              </w:rPr>
              <w:t xml:space="preserve">. </w:t>
            </w:r>
            <w:r w:rsidRPr="002E0D04">
              <w:rPr>
                <w:rFonts w:ascii="Times New Roman" w:hAnsi="Times New Roman" w:cs="Times New Roman"/>
                <w:color w:val="000000"/>
                <w:sz w:val="28"/>
                <w:szCs w:val="28"/>
              </w:rPr>
              <w:t xml:space="preserve">Информация о реализации проектного подхода при внедрении Стандарта развития конкуренции на территории </w:t>
            </w:r>
            <w:r w:rsidRPr="002E0D04">
              <w:rPr>
                <w:rFonts w:ascii="Times New Roman" w:hAnsi="Times New Roman" w:cs="Times New Roman"/>
                <w:sz w:val="28"/>
                <w:szCs w:val="28"/>
              </w:rPr>
              <w:t>муниципального образования</w:t>
            </w:r>
            <w:r w:rsidRPr="002E0D04">
              <w:rPr>
                <w:rFonts w:ascii="Times New Roman" w:hAnsi="Times New Roman" w:cs="Times New Roman"/>
                <w:color w:val="000000"/>
                <w:sz w:val="28"/>
                <w:szCs w:val="28"/>
              </w:rPr>
              <w:t>.</w:t>
            </w:r>
          </w:p>
          <w:p w:rsidR="00800F99" w:rsidRPr="002E0D04" w:rsidRDefault="00800F99" w:rsidP="0038068F">
            <w:pPr>
              <w:spacing w:after="0" w:line="240" w:lineRule="auto"/>
              <w:jc w:val="both"/>
              <w:rPr>
                <w:rFonts w:ascii="Times New Roman" w:hAnsi="Times New Roman" w:cs="Times New Roman"/>
                <w:sz w:val="28"/>
                <w:szCs w:val="28"/>
              </w:rPr>
            </w:pPr>
          </w:p>
        </w:tc>
        <w:tc>
          <w:tcPr>
            <w:tcW w:w="708" w:type="dxa"/>
            <w:noWrap/>
            <w:vAlign w:val="center"/>
          </w:tcPr>
          <w:p w:rsidR="00800F99" w:rsidRPr="002E0D04" w:rsidRDefault="00BB3989" w:rsidP="001772A8">
            <w:pPr>
              <w:spacing w:before="120" w:after="120"/>
              <w:jc w:val="center"/>
              <w:rPr>
                <w:rFonts w:ascii="Times New Roman" w:hAnsi="Times New Roman" w:cs="Times New Roman"/>
                <w:color w:val="000000"/>
                <w:sz w:val="28"/>
                <w:szCs w:val="28"/>
              </w:rPr>
            </w:pPr>
            <w:r w:rsidRPr="002E0D04">
              <w:rPr>
                <w:rFonts w:ascii="Times New Roman" w:hAnsi="Times New Roman" w:cs="Times New Roman"/>
                <w:color w:val="000000"/>
                <w:sz w:val="28"/>
                <w:szCs w:val="28"/>
              </w:rPr>
              <w:t>1</w:t>
            </w:r>
            <w:r w:rsidR="002E0D04">
              <w:rPr>
                <w:rFonts w:ascii="Times New Roman" w:hAnsi="Times New Roman" w:cs="Times New Roman"/>
                <w:color w:val="000000"/>
                <w:sz w:val="28"/>
                <w:szCs w:val="28"/>
              </w:rPr>
              <w:t>8</w:t>
            </w:r>
            <w:r w:rsidR="001772A8">
              <w:rPr>
                <w:rFonts w:ascii="Times New Roman" w:hAnsi="Times New Roman" w:cs="Times New Roman"/>
                <w:color w:val="000000"/>
                <w:sz w:val="28"/>
                <w:szCs w:val="28"/>
              </w:rPr>
              <w:t>2</w:t>
            </w:r>
          </w:p>
        </w:tc>
      </w:tr>
      <w:tr w:rsidR="00B60BCC" w:rsidRPr="002E0D04" w:rsidTr="0038068F">
        <w:trPr>
          <w:trHeight w:val="300"/>
        </w:trPr>
        <w:tc>
          <w:tcPr>
            <w:tcW w:w="8946" w:type="dxa"/>
            <w:noWrap/>
            <w:vAlign w:val="center"/>
          </w:tcPr>
          <w:p w:rsidR="00B60BCC" w:rsidRPr="002E0D04" w:rsidRDefault="00B60BCC" w:rsidP="0038068F">
            <w:pPr>
              <w:spacing w:after="0" w:line="240" w:lineRule="auto"/>
              <w:jc w:val="both"/>
              <w:rPr>
                <w:rFonts w:ascii="Times New Roman" w:hAnsi="Times New Roman" w:cs="Times New Roman"/>
                <w:sz w:val="28"/>
                <w:szCs w:val="28"/>
              </w:rPr>
            </w:pPr>
            <w:r w:rsidRPr="002E0D04">
              <w:rPr>
                <w:rFonts w:ascii="Times New Roman" w:hAnsi="Times New Roman" w:cs="Times New Roman"/>
                <w:sz w:val="28"/>
                <w:szCs w:val="28"/>
              </w:rPr>
              <w:t xml:space="preserve">Раздел 8. </w:t>
            </w:r>
            <w:r w:rsidR="00A56161" w:rsidRPr="002E0D04">
              <w:rPr>
                <w:rFonts w:ascii="Times New Roman" w:hAnsi="Times New Roman" w:cs="Times New Roman"/>
                <w:sz w:val="28"/>
                <w:szCs w:val="28"/>
              </w:rPr>
              <w:t>Св</w:t>
            </w:r>
            <w:r w:rsidRPr="002E0D04">
              <w:rPr>
                <w:rFonts w:ascii="Times New Roman" w:hAnsi="Times New Roman" w:cs="Times New Roman"/>
                <w:sz w:val="28"/>
                <w:szCs w:val="28"/>
              </w:rPr>
              <w:t>едения о лучших региональных практиках содействия развитию конкуренции, внедренных в муниципальном образовании в 2020 году.</w:t>
            </w:r>
          </w:p>
          <w:p w:rsidR="00B60BCC" w:rsidRPr="002E0D04" w:rsidRDefault="00B60BCC" w:rsidP="0038068F">
            <w:pPr>
              <w:spacing w:after="0" w:line="240" w:lineRule="auto"/>
              <w:jc w:val="both"/>
              <w:rPr>
                <w:rFonts w:ascii="Times New Roman" w:hAnsi="Times New Roman" w:cs="Times New Roman"/>
                <w:sz w:val="28"/>
                <w:szCs w:val="28"/>
              </w:rPr>
            </w:pPr>
          </w:p>
        </w:tc>
        <w:tc>
          <w:tcPr>
            <w:tcW w:w="708" w:type="dxa"/>
            <w:noWrap/>
            <w:vAlign w:val="center"/>
          </w:tcPr>
          <w:p w:rsidR="00B60BCC" w:rsidRPr="002E0D04" w:rsidRDefault="00830FFA" w:rsidP="001772A8">
            <w:pPr>
              <w:spacing w:before="120" w:after="120"/>
              <w:jc w:val="center"/>
              <w:rPr>
                <w:rFonts w:ascii="Times New Roman" w:hAnsi="Times New Roman" w:cs="Times New Roman"/>
                <w:color w:val="000000"/>
                <w:sz w:val="28"/>
                <w:szCs w:val="28"/>
              </w:rPr>
            </w:pPr>
            <w:r w:rsidRPr="002E0D04">
              <w:rPr>
                <w:rFonts w:ascii="Times New Roman" w:hAnsi="Times New Roman" w:cs="Times New Roman"/>
                <w:color w:val="000000"/>
                <w:sz w:val="28"/>
                <w:szCs w:val="28"/>
              </w:rPr>
              <w:t>1</w:t>
            </w:r>
            <w:r w:rsidR="002E0D04">
              <w:rPr>
                <w:rFonts w:ascii="Times New Roman" w:hAnsi="Times New Roman" w:cs="Times New Roman"/>
                <w:color w:val="000000"/>
                <w:sz w:val="28"/>
                <w:szCs w:val="28"/>
              </w:rPr>
              <w:t>8</w:t>
            </w:r>
            <w:r w:rsidR="001772A8">
              <w:rPr>
                <w:rFonts w:ascii="Times New Roman" w:hAnsi="Times New Roman" w:cs="Times New Roman"/>
                <w:color w:val="000000"/>
                <w:sz w:val="28"/>
                <w:szCs w:val="28"/>
              </w:rPr>
              <w:t>4</w:t>
            </w:r>
          </w:p>
        </w:tc>
      </w:tr>
      <w:tr w:rsidR="00B60BCC" w:rsidRPr="002E0D04" w:rsidTr="0038068F">
        <w:trPr>
          <w:trHeight w:val="300"/>
        </w:trPr>
        <w:tc>
          <w:tcPr>
            <w:tcW w:w="8946" w:type="dxa"/>
            <w:noWrap/>
            <w:vAlign w:val="center"/>
          </w:tcPr>
          <w:p w:rsidR="00B60BCC" w:rsidRPr="002E0D04" w:rsidRDefault="00B60BCC" w:rsidP="0038068F">
            <w:pPr>
              <w:spacing w:after="0" w:line="240" w:lineRule="auto"/>
              <w:jc w:val="both"/>
              <w:rPr>
                <w:rFonts w:ascii="Times New Roman" w:hAnsi="Times New Roman" w:cs="Times New Roman"/>
                <w:sz w:val="28"/>
                <w:szCs w:val="28"/>
              </w:rPr>
            </w:pPr>
            <w:r w:rsidRPr="002E0D04">
              <w:rPr>
                <w:rFonts w:ascii="Times New Roman" w:hAnsi="Times New Roman" w:cs="Times New Roman"/>
                <w:sz w:val="28"/>
                <w:szCs w:val="28"/>
              </w:rPr>
              <w:t>Раздел 9. 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соглашений</w:t>
            </w:r>
            <w:r w:rsidR="00D00213" w:rsidRPr="002E0D04">
              <w:rPr>
                <w:rFonts w:ascii="Times New Roman" w:hAnsi="Times New Roman" w:cs="Times New Roman"/>
                <w:sz w:val="28"/>
                <w:szCs w:val="28"/>
              </w:rPr>
              <w:t>.</w:t>
            </w:r>
          </w:p>
          <w:p w:rsidR="00B60BCC" w:rsidRPr="002E0D04" w:rsidRDefault="00B60BCC" w:rsidP="0038068F">
            <w:pPr>
              <w:spacing w:after="0" w:line="240" w:lineRule="auto"/>
              <w:jc w:val="both"/>
              <w:rPr>
                <w:rFonts w:ascii="Times New Roman" w:hAnsi="Times New Roman" w:cs="Times New Roman"/>
                <w:sz w:val="28"/>
                <w:szCs w:val="28"/>
              </w:rPr>
            </w:pPr>
          </w:p>
        </w:tc>
        <w:tc>
          <w:tcPr>
            <w:tcW w:w="708" w:type="dxa"/>
            <w:noWrap/>
            <w:vAlign w:val="center"/>
          </w:tcPr>
          <w:p w:rsidR="00B60BCC" w:rsidRPr="002E0D04" w:rsidRDefault="00830FFA" w:rsidP="001772A8">
            <w:pPr>
              <w:spacing w:before="120" w:after="120"/>
              <w:jc w:val="center"/>
              <w:rPr>
                <w:rFonts w:ascii="Times New Roman" w:hAnsi="Times New Roman" w:cs="Times New Roman"/>
                <w:color w:val="000000"/>
                <w:sz w:val="28"/>
                <w:szCs w:val="28"/>
              </w:rPr>
            </w:pPr>
            <w:r w:rsidRPr="002E0D04">
              <w:rPr>
                <w:rFonts w:ascii="Times New Roman" w:hAnsi="Times New Roman" w:cs="Times New Roman"/>
                <w:color w:val="000000"/>
                <w:sz w:val="28"/>
                <w:szCs w:val="28"/>
              </w:rPr>
              <w:t>1</w:t>
            </w:r>
            <w:r w:rsidR="002E0D04">
              <w:rPr>
                <w:rFonts w:ascii="Times New Roman" w:hAnsi="Times New Roman" w:cs="Times New Roman"/>
                <w:color w:val="000000"/>
                <w:sz w:val="28"/>
                <w:szCs w:val="28"/>
              </w:rPr>
              <w:t>8</w:t>
            </w:r>
            <w:r w:rsidR="001772A8">
              <w:rPr>
                <w:rFonts w:ascii="Times New Roman" w:hAnsi="Times New Roman" w:cs="Times New Roman"/>
                <w:color w:val="000000"/>
                <w:sz w:val="28"/>
                <w:szCs w:val="28"/>
              </w:rPr>
              <w:t>7</w:t>
            </w:r>
          </w:p>
        </w:tc>
      </w:tr>
      <w:tr w:rsidR="00B60BCC" w:rsidRPr="002E0D04" w:rsidTr="0038068F">
        <w:trPr>
          <w:trHeight w:val="300"/>
        </w:trPr>
        <w:tc>
          <w:tcPr>
            <w:tcW w:w="8946" w:type="dxa"/>
            <w:noWrap/>
            <w:vAlign w:val="center"/>
          </w:tcPr>
          <w:p w:rsidR="00B60BCC" w:rsidRPr="002E0D04" w:rsidRDefault="00F6331B" w:rsidP="00B60BCC">
            <w:pPr>
              <w:spacing w:after="0" w:line="240" w:lineRule="auto"/>
              <w:jc w:val="both"/>
              <w:rPr>
                <w:rFonts w:ascii="Times New Roman" w:hAnsi="Times New Roman" w:cs="Times New Roman"/>
                <w:color w:val="000000"/>
                <w:sz w:val="28"/>
                <w:szCs w:val="28"/>
              </w:rPr>
            </w:pPr>
            <w:r w:rsidRPr="002E0D04">
              <w:rPr>
                <w:rFonts w:ascii="Times New Roman" w:hAnsi="Times New Roman" w:cs="Times New Roman"/>
                <w:color w:val="000000"/>
                <w:sz w:val="28"/>
                <w:szCs w:val="28"/>
              </w:rPr>
              <w:t xml:space="preserve"> </w:t>
            </w:r>
            <w:r w:rsidR="00D00213" w:rsidRPr="002E0D04">
              <w:rPr>
                <w:rFonts w:ascii="Times New Roman" w:hAnsi="Times New Roman" w:cs="Times New Roman"/>
                <w:color w:val="000000"/>
                <w:sz w:val="28"/>
                <w:szCs w:val="28"/>
              </w:rPr>
              <w:t>Раздел 10. Сведения о тематиках обучающих мероприятий и тренингов по вопросам содействия развитию конкуренции в муниципальном образовании.</w:t>
            </w:r>
          </w:p>
          <w:p w:rsidR="00B60BCC" w:rsidRPr="002E0D04" w:rsidRDefault="00B60BCC" w:rsidP="0038068F">
            <w:pPr>
              <w:spacing w:after="0" w:line="240" w:lineRule="auto"/>
              <w:jc w:val="both"/>
              <w:rPr>
                <w:rFonts w:ascii="Times New Roman" w:hAnsi="Times New Roman" w:cs="Times New Roman"/>
                <w:sz w:val="28"/>
                <w:szCs w:val="28"/>
              </w:rPr>
            </w:pPr>
          </w:p>
        </w:tc>
        <w:tc>
          <w:tcPr>
            <w:tcW w:w="708" w:type="dxa"/>
            <w:noWrap/>
            <w:vAlign w:val="center"/>
          </w:tcPr>
          <w:p w:rsidR="00B60BCC" w:rsidRPr="002E0D04" w:rsidRDefault="00830FFA" w:rsidP="001772A8">
            <w:pPr>
              <w:spacing w:before="120" w:after="120"/>
              <w:jc w:val="center"/>
              <w:rPr>
                <w:rFonts w:ascii="Times New Roman" w:hAnsi="Times New Roman" w:cs="Times New Roman"/>
                <w:color w:val="000000"/>
                <w:sz w:val="28"/>
                <w:szCs w:val="28"/>
              </w:rPr>
            </w:pPr>
            <w:r w:rsidRPr="002E0D04">
              <w:rPr>
                <w:rFonts w:ascii="Times New Roman" w:hAnsi="Times New Roman" w:cs="Times New Roman"/>
                <w:color w:val="000000"/>
                <w:sz w:val="28"/>
                <w:szCs w:val="28"/>
              </w:rPr>
              <w:t>1</w:t>
            </w:r>
            <w:r w:rsidR="002E0D04">
              <w:rPr>
                <w:rFonts w:ascii="Times New Roman" w:hAnsi="Times New Roman" w:cs="Times New Roman"/>
                <w:color w:val="000000"/>
                <w:sz w:val="28"/>
                <w:szCs w:val="28"/>
              </w:rPr>
              <w:t>8</w:t>
            </w:r>
            <w:r w:rsidR="001772A8">
              <w:rPr>
                <w:rFonts w:ascii="Times New Roman" w:hAnsi="Times New Roman" w:cs="Times New Roman"/>
                <w:color w:val="000000"/>
                <w:sz w:val="28"/>
                <w:szCs w:val="28"/>
              </w:rPr>
              <w:t>8</w:t>
            </w:r>
          </w:p>
        </w:tc>
      </w:tr>
      <w:tr w:rsidR="00D00213" w:rsidRPr="002E0D04" w:rsidTr="0038068F">
        <w:trPr>
          <w:trHeight w:val="300"/>
        </w:trPr>
        <w:tc>
          <w:tcPr>
            <w:tcW w:w="8946" w:type="dxa"/>
            <w:noWrap/>
            <w:vAlign w:val="center"/>
          </w:tcPr>
          <w:p w:rsidR="00D00213" w:rsidRPr="002E0D04" w:rsidRDefault="00D00213" w:rsidP="00B60BCC">
            <w:pPr>
              <w:spacing w:after="0" w:line="240" w:lineRule="auto"/>
              <w:jc w:val="both"/>
              <w:rPr>
                <w:rFonts w:ascii="Times New Roman" w:hAnsi="Times New Roman" w:cs="Times New Roman"/>
                <w:color w:val="000000"/>
                <w:sz w:val="28"/>
                <w:szCs w:val="28"/>
              </w:rPr>
            </w:pPr>
            <w:r w:rsidRPr="002E0D04">
              <w:rPr>
                <w:rFonts w:ascii="Times New Roman" w:hAnsi="Times New Roman" w:cs="Times New Roman"/>
                <w:color w:val="000000"/>
                <w:sz w:val="28"/>
                <w:szCs w:val="28"/>
              </w:rPr>
              <w:t>Раздел 11. Информация о 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«Смартека». Сведения о размещенных практиках муниципального образования на цифровой платформе «Смартека».</w:t>
            </w:r>
          </w:p>
        </w:tc>
        <w:tc>
          <w:tcPr>
            <w:tcW w:w="708" w:type="dxa"/>
            <w:noWrap/>
            <w:vAlign w:val="center"/>
          </w:tcPr>
          <w:p w:rsidR="00D00213" w:rsidRPr="002E0D04" w:rsidRDefault="00830FFA" w:rsidP="001772A8">
            <w:pPr>
              <w:spacing w:before="120" w:after="120"/>
              <w:jc w:val="center"/>
              <w:rPr>
                <w:rFonts w:ascii="Times New Roman" w:hAnsi="Times New Roman" w:cs="Times New Roman"/>
                <w:color w:val="000000"/>
                <w:sz w:val="28"/>
                <w:szCs w:val="28"/>
              </w:rPr>
            </w:pPr>
            <w:r w:rsidRPr="002E0D04">
              <w:rPr>
                <w:rFonts w:ascii="Times New Roman" w:hAnsi="Times New Roman" w:cs="Times New Roman"/>
                <w:color w:val="000000"/>
                <w:sz w:val="28"/>
                <w:szCs w:val="28"/>
              </w:rPr>
              <w:t>1</w:t>
            </w:r>
            <w:r w:rsidR="002E0D04">
              <w:rPr>
                <w:rFonts w:ascii="Times New Roman" w:hAnsi="Times New Roman" w:cs="Times New Roman"/>
                <w:color w:val="000000"/>
                <w:sz w:val="28"/>
                <w:szCs w:val="28"/>
              </w:rPr>
              <w:t>8</w:t>
            </w:r>
            <w:r w:rsidR="001772A8">
              <w:rPr>
                <w:rFonts w:ascii="Times New Roman" w:hAnsi="Times New Roman" w:cs="Times New Roman"/>
                <w:color w:val="000000"/>
                <w:sz w:val="28"/>
                <w:szCs w:val="28"/>
              </w:rPr>
              <w:t>9</w:t>
            </w:r>
          </w:p>
        </w:tc>
      </w:tr>
      <w:tr w:rsidR="00800F99" w:rsidRPr="002E0D04" w:rsidTr="0038068F">
        <w:trPr>
          <w:trHeight w:val="300"/>
        </w:trPr>
        <w:tc>
          <w:tcPr>
            <w:tcW w:w="8946" w:type="dxa"/>
            <w:noWrap/>
            <w:vAlign w:val="center"/>
          </w:tcPr>
          <w:p w:rsidR="00800F99" w:rsidRPr="002E0D04" w:rsidRDefault="00800F99" w:rsidP="0038068F">
            <w:pPr>
              <w:spacing w:after="0" w:line="240" w:lineRule="auto"/>
              <w:jc w:val="both"/>
              <w:rPr>
                <w:rFonts w:ascii="Times New Roman" w:hAnsi="Times New Roman" w:cs="Times New Roman"/>
                <w:color w:val="000000"/>
                <w:sz w:val="28"/>
                <w:szCs w:val="28"/>
              </w:rPr>
            </w:pPr>
            <w:r w:rsidRPr="002E0D04">
              <w:rPr>
                <w:rFonts w:ascii="Times New Roman" w:hAnsi="Times New Roman" w:cs="Times New Roman"/>
                <w:color w:val="000000"/>
                <w:sz w:val="28"/>
                <w:szCs w:val="28"/>
              </w:rPr>
              <w:lastRenderedPageBreak/>
              <w:t>Раздел 1</w:t>
            </w:r>
            <w:r w:rsidR="00D00213" w:rsidRPr="002E0D04">
              <w:rPr>
                <w:rFonts w:ascii="Times New Roman" w:hAnsi="Times New Roman" w:cs="Times New Roman"/>
                <w:color w:val="000000"/>
                <w:sz w:val="28"/>
                <w:szCs w:val="28"/>
              </w:rPr>
              <w:t>2</w:t>
            </w:r>
            <w:r w:rsidRPr="002E0D04">
              <w:rPr>
                <w:rFonts w:ascii="Times New Roman" w:hAnsi="Times New Roman" w:cs="Times New Roman"/>
                <w:color w:val="000000"/>
                <w:sz w:val="28"/>
                <w:szCs w:val="28"/>
              </w:rPr>
              <w:t>. Дополнительные комментарии со стороны муниципального образования («обратная связь»).</w:t>
            </w:r>
          </w:p>
          <w:p w:rsidR="00800F99" w:rsidRPr="002E0D04" w:rsidRDefault="00800F99" w:rsidP="0038068F">
            <w:pPr>
              <w:spacing w:after="0" w:line="240" w:lineRule="auto"/>
              <w:jc w:val="both"/>
              <w:rPr>
                <w:rFonts w:ascii="Times New Roman" w:hAnsi="Times New Roman" w:cs="Times New Roman"/>
                <w:color w:val="000000"/>
                <w:sz w:val="28"/>
                <w:szCs w:val="28"/>
              </w:rPr>
            </w:pPr>
          </w:p>
        </w:tc>
        <w:tc>
          <w:tcPr>
            <w:tcW w:w="708" w:type="dxa"/>
            <w:noWrap/>
            <w:vAlign w:val="center"/>
          </w:tcPr>
          <w:p w:rsidR="00800F99" w:rsidRPr="002E0D04" w:rsidRDefault="00BB3989" w:rsidP="001772A8">
            <w:pPr>
              <w:spacing w:before="120" w:after="120"/>
              <w:jc w:val="center"/>
              <w:rPr>
                <w:rFonts w:ascii="Times New Roman" w:hAnsi="Times New Roman" w:cs="Times New Roman"/>
                <w:color w:val="000000"/>
                <w:sz w:val="28"/>
                <w:szCs w:val="28"/>
              </w:rPr>
            </w:pPr>
            <w:r w:rsidRPr="002E0D04">
              <w:rPr>
                <w:rFonts w:ascii="Times New Roman" w:hAnsi="Times New Roman" w:cs="Times New Roman"/>
                <w:color w:val="000000"/>
                <w:sz w:val="28"/>
                <w:szCs w:val="28"/>
              </w:rPr>
              <w:t>1</w:t>
            </w:r>
            <w:r w:rsidR="005F1249">
              <w:rPr>
                <w:rFonts w:ascii="Times New Roman" w:hAnsi="Times New Roman" w:cs="Times New Roman"/>
                <w:color w:val="000000"/>
                <w:sz w:val="28"/>
                <w:szCs w:val="28"/>
              </w:rPr>
              <w:t>9</w:t>
            </w:r>
            <w:r w:rsidR="001772A8">
              <w:rPr>
                <w:rFonts w:ascii="Times New Roman" w:hAnsi="Times New Roman" w:cs="Times New Roman"/>
                <w:color w:val="000000"/>
                <w:sz w:val="28"/>
                <w:szCs w:val="28"/>
              </w:rPr>
              <w:t>1</w:t>
            </w:r>
          </w:p>
        </w:tc>
      </w:tr>
      <w:tr w:rsidR="00800F99" w:rsidRPr="00C82D55" w:rsidTr="0038068F">
        <w:trPr>
          <w:trHeight w:val="300"/>
        </w:trPr>
        <w:tc>
          <w:tcPr>
            <w:tcW w:w="8946" w:type="dxa"/>
            <w:noWrap/>
            <w:vAlign w:val="center"/>
          </w:tcPr>
          <w:p w:rsidR="00800F99" w:rsidRPr="002E0D04" w:rsidRDefault="00800F99" w:rsidP="0038068F">
            <w:pPr>
              <w:spacing w:before="120" w:after="120"/>
              <w:jc w:val="both"/>
              <w:rPr>
                <w:rFonts w:ascii="Times New Roman" w:hAnsi="Times New Roman" w:cs="Times New Roman"/>
                <w:color w:val="000000"/>
                <w:sz w:val="28"/>
                <w:szCs w:val="28"/>
              </w:rPr>
            </w:pPr>
            <w:r w:rsidRPr="002E0D04">
              <w:rPr>
                <w:rFonts w:ascii="Times New Roman" w:hAnsi="Times New Roman" w:cs="Times New Roman"/>
                <w:color w:val="000000"/>
                <w:sz w:val="28"/>
                <w:szCs w:val="28"/>
              </w:rPr>
              <w:t>Приложения</w:t>
            </w:r>
          </w:p>
        </w:tc>
        <w:tc>
          <w:tcPr>
            <w:tcW w:w="708" w:type="dxa"/>
            <w:noWrap/>
            <w:vAlign w:val="center"/>
          </w:tcPr>
          <w:p w:rsidR="00800F99" w:rsidRPr="002E0D04" w:rsidRDefault="00A83352" w:rsidP="0038068F">
            <w:pPr>
              <w:spacing w:before="120" w:after="120"/>
              <w:jc w:val="center"/>
              <w:rPr>
                <w:rFonts w:ascii="Times New Roman" w:hAnsi="Times New Roman" w:cs="Times New Roman"/>
                <w:color w:val="000000"/>
                <w:sz w:val="28"/>
                <w:szCs w:val="28"/>
              </w:rPr>
            </w:pPr>
            <w:r w:rsidRPr="002E0D04">
              <w:rPr>
                <w:rFonts w:ascii="Times New Roman" w:hAnsi="Times New Roman" w:cs="Times New Roman"/>
                <w:color w:val="000000"/>
                <w:sz w:val="28"/>
                <w:szCs w:val="28"/>
              </w:rPr>
              <w:t>1</w:t>
            </w:r>
            <w:r w:rsidR="002E0D04">
              <w:rPr>
                <w:rFonts w:ascii="Times New Roman" w:hAnsi="Times New Roman" w:cs="Times New Roman"/>
                <w:color w:val="000000"/>
                <w:sz w:val="28"/>
                <w:szCs w:val="28"/>
              </w:rPr>
              <w:t>9</w:t>
            </w:r>
            <w:r w:rsidR="001772A8">
              <w:rPr>
                <w:rFonts w:ascii="Times New Roman" w:hAnsi="Times New Roman" w:cs="Times New Roman"/>
                <w:color w:val="000000"/>
                <w:sz w:val="28"/>
                <w:szCs w:val="28"/>
              </w:rPr>
              <w:t>7</w:t>
            </w:r>
          </w:p>
        </w:tc>
      </w:tr>
    </w:tbl>
    <w:p w:rsidR="00584C00" w:rsidRPr="00C82D55" w:rsidRDefault="00584C00" w:rsidP="002A63E3">
      <w:pPr>
        <w:spacing w:after="0" w:line="240" w:lineRule="auto"/>
        <w:jc w:val="center"/>
        <w:rPr>
          <w:rFonts w:ascii="Times New Roman" w:hAnsi="Times New Roman" w:cs="Times New Roman"/>
          <w:b/>
          <w:sz w:val="28"/>
          <w:szCs w:val="28"/>
          <w:highlight w:val="yellow"/>
        </w:rPr>
      </w:pPr>
    </w:p>
    <w:p w:rsidR="00584C00" w:rsidRPr="00C82D55" w:rsidRDefault="00584C00"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926AF4" w:rsidRPr="00C82D55" w:rsidRDefault="00926AF4" w:rsidP="002A63E3">
      <w:pPr>
        <w:spacing w:after="0" w:line="240" w:lineRule="auto"/>
        <w:jc w:val="center"/>
        <w:rPr>
          <w:rFonts w:ascii="Times New Roman" w:hAnsi="Times New Roman" w:cs="Times New Roman"/>
          <w:b/>
          <w:sz w:val="28"/>
          <w:szCs w:val="28"/>
          <w:highlight w:val="yellow"/>
        </w:rPr>
      </w:pPr>
    </w:p>
    <w:p w:rsidR="006C56CB" w:rsidRPr="00C82D55" w:rsidRDefault="006C56CB" w:rsidP="002A63E3">
      <w:pPr>
        <w:spacing w:after="0" w:line="240" w:lineRule="auto"/>
        <w:jc w:val="center"/>
        <w:rPr>
          <w:rFonts w:ascii="Times New Roman" w:hAnsi="Times New Roman" w:cs="Times New Roman"/>
          <w:b/>
          <w:sz w:val="28"/>
          <w:szCs w:val="28"/>
          <w:highlight w:val="yellow"/>
        </w:rPr>
      </w:pPr>
    </w:p>
    <w:p w:rsidR="00584C00" w:rsidRPr="00C82D55" w:rsidRDefault="00584C00" w:rsidP="002A63E3">
      <w:pPr>
        <w:spacing w:after="0" w:line="240" w:lineRule="auto"/>
        <w:jc w:val="center"/>
        <w:rPr>
          <w:rFonts w:ascii="Times New Roman" w:hAnsi="Times New Roman" w:cs="Times New Roman"/>
          <w:b/>
          <w:sz w:val="28"/>
          <w:szCs w:val="28"/>
          <w:highlight w:val="yellow"/>
        </w:rPr>
      </w:pPr>
    </w:p>
    <w:p w:rsidR="00E05291" w:rsidRPr="00F623E1" w:rsidRDefault="00E05291" w:rsidP="00E05291">
      <w:pPr>
        <w:spacing w:after="0" w:line="240" w:lineRule="auto"/>
        <w:jc w:val="center"/>
        <w:rPr>
          <w:rFonts w:ascii="Times New Roman" w:hAnsi="Times New Roman" w:cs="Times New Roman"/>
          <w:b/>
          <w:bCs/>
          <w:sz w:val="28"/>
          <w:szCs w:val="28"/>
        </w:rPr>
      </w:pPr>
      <w:r w:rsidRPr="00F623E1">
        <w:rPr>
          <w:rFonts w:ascii="Times New Roman" w:hAnsi="Times New Roman" w:cs="Times New Roman"/>
          <w:b/>
          <w:sz w:val="28"/>
          <w:szCs w:val="28"/>
        </w:rPr>
        <w:lastRenderedPageBreak/>
        <w:t>Раздел 1. Результаты ежегодного мониторинга состояния и развития конкуренции на товарных рынках муниципального образования</w:t>
      </w:r>
      <w:r w:rsidRPr="00F623E1">
        <w:rPr>
          <w:rFonts w:ascii="Times New Roman" w:hAnsi="Times New Roman" w:cs="Times New Roman"/>
          <w:b/>
          <w:bCs/>
          <w:sz w:val="28"/>
          <w:szCs w:val="28"/>
        </w:rPr>
        <w:t>.</w:t>
      </w:r>
    </w:p>
    <w:p w:rsidR="00E05291" w:rsidRDefault="00E05291" w:rsidP="00E05291">
      <w:pPr>
        <w:spacing w:after="0" w:line="240" w:lineRule="auto"/>
        <w:ind w:firstLine="708"/>
        <w:jc w:val="center"/>
        <w:rPr>
          <w:rFonts w:ascii="Times New Roman" w:hAnsi="Times New Roman"/>
          <w:b/>
          <w:sz w:val="28"/>
          <w:szCs w:val="28"/>
          <w:highlight w:val="yellow"/>
        </w:rPr>
      </w:pPr>
    </w:p>
    <w:p w:rsidR="00F623E1" w:rsidRPr="002020A8" w:rsidRDefault="00F149CA" w:rsidP="00EA499A">
      <w:pPr>
        <w:spacing w:after="0" w:line="240" w:lineRule="auto"/>
        <w:ind w:firstLine="709"/>
        <w:jc w:val="both"/>
        <w:rPr>
          <w:rFonts w:ascii="Times New Roman" w:hAnsi="Times New Roman"/>
          <w:sz w:val="28"/>
          <w:szCs w:val="28"/>
        </w:rPr>
      </w:pPr>
      <w:r w:rsidRPr="002020A8">
        <w:rPr>
          <w:rFonts w:ascii="Times New Roman" w:hAnsi="Times New Roman"/>
          <w:sz w:val="28"/>
          <w:szCs w:val="28"/>
        </w:rPr>
        <w:t>Деятельность администрации муниципального образования Усть-Лабинский район, администраций поселений района в реализации требований Стандарта развития конкуренции, утвержденных распоряжением Правительства Российской Федерации от 17 апреля 2019 года №768-р, основана на системном подходе, обеспечивающем достижение эффективности и результативности деятельности по развитию конкуренции; постоянном улучшении мер по содействию развитию конкуренции.</w:t>
      </w:r>
    </w:p>
    <w:p w:rsidR="00F149CA" w:rsidRDefault="00F149CA" w:rsidP="00EA499A">
      <w:pPr>
        <w:spacing w:after="0" w:line="240" w:lineRule="auto"/>
        <w:ind w:firstLine="709"/>
        <w:jc w:val="both"/>
        <w:rPr>
          <w:rFonts w:ascii="Times New Roman" w:hAnsi="Times New Roman"/>
          <w:sz w:val="28"/>
          <w:szCs w:val="28"/>
        </w:rPr>
      </w:pPr>
      <w:r w:rsidRPr="002020A8">
        <w:rPr>
          <w:rFonts w:ascii="Times New Roman" w:hAnsi="Times New Roman"/>
          <w:sz w:val="28"/>
          <w:szCs w:val="28"/>
        </w:rPr>
        <w:t>Одной из ключевых задач муниципального образования Усть-Лабинский район в сфере развития конкуренции</w:t>
      </w:r>
      <w:r w:rsidR="002020A8" w:rsidRPr="002020A8">
        <w:rPr>
          <w:rFonts w:ascii="Times New Roman" w:hAnsi="Times New Roman"/>
          <w:sz w:val="28"/>
          <w:szCs w:val="28"/>
        </w:rPr>
        <w:t xml:space="preserve"> является реализация мероприятий, направленных на создание благоприятной конкурентной среды и комфортных условий для работы предпринимателей, а также улучшения качества жизни потребителей Усть-Лабинского района.</w:t>
      </w:r>
    </w:p>
    <w:p w:rsidR="00F149CA" w:rsidRDefault="002020A8" w:rsidP="00EA499A">
      <w:pPr>
        <w:spacing w:after="0" w:line="240" w:lineRule="auto"/>
        <w:ind w:firstLine="709"/>
        <w:jc w:val="both"/>
        <w:rPr>
          <w:rFonts w:ascii="Times New Roman" w:hAnsi="Times New Roman"/>
          <w:sz w:val="28"/>
          <w:szCs w:val="28"/>
        </w:rPr>
      </w:pPr>
      <w:r>
        <w:rPr>
          <w:rFonts w:ascii="Times New Roman" w:hAnsi="Times New Roman"/>
          <w:sz w:val="28"/>
          <w:szCs w:val="28"/>
        </w:rPr>
        <w:t>В рамках заключенного соглашения от 22 октября 2019 года №</w:t>
      </w:r>
      <w:r w:rsidR="00956812">
        <w:rPr>
          <w:rFonts w:ascii="Times New Roman" w:hAnsi="Times New Roman"/>
          <w:sz w:val="28"/>
          <w:szCs w:val="28"/>
        </w:rPr>
        <w:t xml:space="preserve"> </w:t>
      </w:r>
      <w:r>
        <w:rPr>
          <w:rFonts w:ascii="Times New Roman" w:hAnsi="Times New Roman"/>
          <w:sz w:val="28"/>
          <w:szCs w:val="28"/>
        </w:rPr>
        <w:t>203 между министерством экономики Кр</w:t>
      </w:r>
      <w:r w:rsidR="00956812">
        <w:rPr>
          <w:rFonts w:ascii="Times New Roman" w:hAnsi="Times New Roman"/>
          <w:sz w:val="28"/>
          <w:szCs w:val="28"/>
        </w:rPr>
        <w:t>а</w:t>
      </w:r>
      <w:r>
        <w:rPr>
          <w:rFonts w:ascii="Times New Roman" w:hAnsi="Times New Roman"/>
          <w:sz w:val="28"/>
          <w:szCs w:val="28"/>
        </w:rPr>
        <w:t>снодарского края и администрацией муниципального образования Усть-Лабинский район в 2019 году продолжена ра</w:t>
      </w:r>
      <w:r w:rsidR="00AC2DBD">
        <w:rPr>
          <w:rFonts w:ascii="Times New Roman" w:hAnsi="Times New Roman"/>
          <w:sz w:val="28"/>
          <w:szCs w:val="28"/>
        </w:rPr>
        <w:t>бота по внедрению на территории Усть-Лабинского района Стандарта развития конкуренции.</w:t>
      </w:r>
    </w:p>
    <w:p w:rsidR="00EA499A" w:rsidRDefault="00EA499A" w:rsidP="00EA499A">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целях </w:t>
      </w:r>
      <w:proofErr w:type="gramStart"/>
      <w:r>
        <w:rPr>
          <w:rFonts w:ascii="Times New Roman" w:hAnsi="Times New Roman"/>
          <w:sz w:val="28"/>
          <w:szCs w:val="28"/>
        </w:rPr>
        <w:t>обеспечения внедрения Стандарта развития конкуренции</w:t>
      </w:r>
      <w:proofErr w:type="gramEnd"/>
      <w:r>
        <w:rPr>
          <w:rFonts w:ascii="Times New Roman" w:hAnsi="Times New Roman"/>
          <w:sz w:val="28"/>
          <w:szCs w:val="28"/>
        </w:rPr>
        <w:t xml:space="preserve"> на территории муниципального образования Усть-Лабинский район управление экономики администрации муниципального образован</w:t>
      </w:r>
      <w:r w:rsidR="00825F54">
        <w:rPr>
          <w:rFonts w:ascii="Times New Roman" w:hAnsi="Times New Roman"/>
          <w:sz w:val="28"/>
          <w:szCs w:val="28"/>
        </w:rPr>
        <w:t>ия Усть-Лабинский район определе</w:t>
      </w:r>
      <w:r>
        <w:rPr>
          <w:rFonts w:ascii="Times New Roman" w:hAnsi="Times New Roman"/>
          <w:sz w:val="28"/>
          <w:szCs w:val="28"/>
        </w:rPr>
        <w:t>н</w:t>
      </w:r>
      <w:r w:rsidR="00825F54">
        <w:rPr>
          <w:rFonts w:ascii="Times New Roman" w:hAnsi="Times New Roman"/>
          <w:sz w:val="28"/>
          <w:szCs w:val="28"/>
        </w:rPr>
        <w:t>о</w:t>
      </w:r>
      <w:r>
        <w:rPr>
          <w:rFonts w:ascii="Times New Roman" w:hAnsi="Times New Roman"/>
          <w:sz w:val="28"/>
          <w:szCs w:val="28"/>
        </w:rPr>
        <w:t xml:space="preserve"> как уполномоченный орган, который осуществляет координацию деятельности по реализации мероприятий по содействию развитию конкуренции на товарных рынках на территории муниципального образования Усть-Лабинский район.</w:t>
      </w:r>
    </w:p>
    <w:p w:rsidR="00EA499A" w:rsidRDefault="00EA499A" w:rsidP="00EA499A">
      <w:pPr>
        <w:spacing w:after="0" w:line="240" w:lineRule="auto"/>
        <w:ind w:firstLine="709"/>
        <w:jc w:val="both"/>
        <w:rPr>
          <w:rFonts w:ascii="Times New Roman" w:hAnsi="Times New Roman" w:cs="Times New Roman"/>
          <w:sz w:val="28"/>
          <w:szCs w:val="28"/>
        </w:rPr>
      </w:pPr>
      <w:proofErr w:type="gramStart"/>
      <w:r>
        <w:rPr>
          <w:rFonts w:ascii="Times New Roman" w:hAnsi="Times New Roman"/>
          <w:sz w:val="28"/>
          <w:szCs w:val="28"/>
        </w:rPr>
        <w:t xml:space="preserve">В </w:t>
      </w:r>
      <w:r w:rsidR="00E82321">
        <w:rPr>
          <w:rFonts w:ascii="Times New Roman" w:hAnsi="Times New Roman"/>
          <w:sz w:val="28"/>
          <w:szCs w:val="28"/>
        </w:rPr>
        <w:t>муниципалитете</w:t>
      </w:r>
      <w:r>
        <w:rPr>
          <w:rFonts w:ascii="Times New Roman" w:hAnsi="Times New Roman"/>
          <w:sz w:val="28"/>
          <w:szCs w:val="28"/>
        </w:rPr>
        <w:t xml:space="preserve"> создана рабочая группа </w:t>
      </w:r>
      <w:r w:rsidR="00E82321">
        <w:rPr>
          <w:rFonts w:ascii="Times New Roman" w:hAnsi="Times New Roman"/>
          <w:sz w:val="28"/>
          <w:szCs w:val="28"/>
        </w:rPr>
        <w:t>по содействию развитию ко</w:t>
      </w:r>
      <w:r w:rsidR="00594974">
        <w:rPr>
          <w:rFonts w:ascii="Times New Roman" w:hAnsi="Times New Roman"/>
          <w:sz w:val="28"/>
          <w:szCs w:val="28"/>
        </w:rPr>
        <w:t>нкуренции на территории муниципального образования Усть-Лабинский район (р</w:t>
      </w:r>
      <w:r w:rsidR="00594974" w:rsidRPr="00594974">
        <w:rPr>
          <w:rFonts w:ascii="Times New Roman" w:hAnsi="Times New Roman"/>
          <w:sz w:val="28"/>
          <w:szCs w:val="28"/>
        </w:rPr>
        <w:t>аспоряжение администрации муниципального образования Усть-Лабинский район от 26.10.2020 №275-р «О внесении изменений в распоряжение администрации муниципального образования Усть-Лабинский район от 11 ноября 2016 года №355-р «О назначении ответственных за организацию работы по внедрению составляющих стандарта развития конкуренции на территории муниципального образования Усть-Лабинский район»)</w:t>
      </w:r>
      <w:r w:rsidR="00594974" w:rsidRPr="008553AC">
        <w:rPr>
          <w:rFonts w:cs="Times New Roman"/>
          <w:i/>
        </w:rPr>
        <w:t xml:space="preserve"> </w:t>
      </w:r>
      <w:hyperlink r:id="rId8" w:history="1">
        <w:r w:rsidR="00956812" w:rsidRPr="00055F3B">
          <w:rPr>
            <w:rStyle w:val="a3"/>
            <w:rFonts w:ascii="Times New Roman" w:hAnsi="Times New Roman" w:cs="Times New Roman"/>
            <w:i/>
            <w:sz w:val="28"/>
            <w:szCs w:val="28"/>
          </w:rPr>
          <w:t>http://www</w:t>
        </w:r>
        <w:proofErr w:type="gramEnd"/>
        <w:r w:rsidR="00956812" w:rsidRPr="00055F3B">
          <w:rPr>
            <w:rStyle w:val="a3"/>
            <w:rFonts w:ascii="Times New Roman" w:hAnsi="Times New Roman" w:cs="Times New Roman"/>
            <w:i/>
            <w:sz w:val="28"/>
            <w:szCs w:val="28"/>
          </w:rPr>
          <w:t>.adminustlabinsk.ru/upload/iblock/195/Rasporyazhenie-_-275_r-o-26.10.2020-O-naznachenii-otvetstvennykh-za-orgazatsiyu-raboty-po-konkurentsii.pdf</w:t>
        </w:r>
      </w:hyperlink>
      <w:r w:rsidR="00594974">
        <w:rPr>
          <w:rFonts w:ascii="Times New Roman" w:hAnsi="Times New Roman" w:cs="Times New Roman"/>
          <w:sz w:val="28"/>
          <w:szCs w:val="28"/>
        </w:rPr>
        <w:t xml:space="preserve"> в состав которой вошли </w:t>
      </w:r>
      <w:r w:rsidR="00415FE0">
        <w:rPr>
          <w:rFonts w:ascii="Times New Roman" w:hAnsi="Times New Roman" w:cs="Times New Roman"/>
          <w:sz w:val="28"/>
          <w:szCs w:val="28"/>
        </w:rPr>
        <w:t xml:space="preserve">заместители глав, </w:t>
      </w:r>
      <w:r w:rsidR="00594974">
        <w:rPr>
          <w:rFonts w:ascii="Times New Roman" w:hAnsi="Times New Roman" w:cs="Times New Roman"/>
          <w:sz w:val="28"/>
          <w:szCs w:val="28"/>
        </w:rPr>
        <w:t xml:space="preserve">начальники отделов (управлений) </w:t>
      </w:r>
      <w:r w:rsidR="00415FE0">
        <w:rPr>
          <w:rFonts w:ascii="Times New Roman" w:hAnsi="Times New Roman" w:cs="Times New Roman"/>
          <w:sz w:val="28"/>
          <w:szCs w:val="28"/>
        </w:rPr>
        <w:t xml:space="preserve">и специалисты </w:t>
      </w:r>
      <w:r w:rsidR="00594974">
        <w:rPr>
          <w:rFonts w:ascii="Times New Roman" w:hAnsi="Times New Roman" w:cs="Times New Roman"/>
          <w:sz w:val="28"/>
          <w:szCs w:val="28"/>
        </w:rPr>
        <w:t>администрации муниципального образования Усть-Лабинский район</w:t>
      </w:r>
      <w:r w:rsidR="001B6972">
        <w:rPr>
          <w:rFonts w:ascii="Times New Roman" w:hAnsi="Times New Roman" w:cs="Times New Roman"/>
          <w:sz w:val="28"/>
          <w:szCs w:val="28"/>
        </w:rPr>
        <w:t>, главы поселений Усть-Лабинского района, ответственные за данное направление работы, а также представители бизнеса.</w:t>
      </w:r>
    </w:p>
    <w:p w:rsidR="001B6972" w:rsidRDefault="001B6972" w:rsidP="001B6972">
      <w:pPr>
        <w:spacing w:after="0" w:line="240" w:lineRule="auto"/>
        <w:ind w:firstLine="709"/>
        <w:jc w:val="both"/>
        <w:rPr>
          <w:rStyle w:val="a3"/>
          <w:rFonts w:ascii="Times New Roman" w:hAnsi="Times New Roman" w:cs="Times New Roman"/>
          <w:color w:val="auto"/>
          <w:sz w:val="28"/>
          <w:szCs w:val="28"/>
          <w:u w:val="none"/>
        </w:rPr>
      </w:pPr>
      <w:r>
        <w:rPr>
          <w:rFonts w:ascii="Times New Roman" w:hAnsi="Times New Roman" w:cs="Times New Roman"/>
          <w:sz w:val="28"/>
          <w:szCs w:val="28"/>
        </w:rPr>
        <w:t xml:space="preserve">*Информация о проведенных заседаниях, а также протоколы заседаний размещаются на официальном сайте муниципального образования Усть-Лабинский район </w:t>
      </w:r>
      <w:hyperlink r:id="rId9" w:history="1">
        <w:r w:rsidRPr="001B6972">
          <w:rPr>
            <w:rStyle w:val="a3"/>
            <w:rFonts w:ascii="Times New Roman" w:hAnsi="Times New Roman" w:cs="Times New Roman"/>
            <w:i/>
            <w:sz w:val="28"/>
            <w:szCs w:val="28"/>
          </w:rPr>
          <w:t>http://www.adminustlabinsk.ru/information/standart-razvitiya-</w:t>
        </w:r>
        <w:r w:rsidRPr="001B6972">
          <w:rPr>
            <w:rStyle w:val="a3"/>
            <w:rFonts w:ascii="Times New Roman" w:hAnsi="Times New Roman" w:cs="Times New Roman"/>
            <w:i/>
            <w:sz w:val="28"/>
            <w:szCs w:val="28"/>
          </w:rPr>
          <w:lastRenderedPageBreak/>
          <w:t>konkurentsii/rabochaya-gruppa/</w:t>
        </w:r>
      </w:hyperlink>
      <w:r>
        <w:rPr>
          <w:rStyle w:val="a3"/>
          <w:rFonts w:ascii="Times New Roman" w:hAnsi="Times New Roman" w:cs="Times New Roman"/>
          <w:sz w:val="28"/>
          <w:szCs w:val="28"/>
          <w:u w:val="none"/>
        </w:rPr>
        <w:t xml:space="preserve"> </w:t>
      </w:r>
      <w:r w:rsidRPr="001B6972">
        <w:rPr>
          <w:rStyle w:val="a3"/>
          <w:rFonts w:ascii="Times New Roman" w:hAnsi="Times New Roman" w:cs="Times New Roman"/>
          <w:color w:val="auto"/>
          <w:sz w:val="28"/>
          <w:szCs w:val="28"/>
          <w:u w:val="none"/>
        </w:rPr>
        <w:t>в</w:t>
      </w:r>
      <w:r>
        <w:rPr>
          <w:rStyle w:val="a3"/>
          <w:rFonts w:ascii="Times New Roman" w:hAnsi="Times New Roman" w:cs="Times New Roman"/>
          <w:color w:val="auto"/>
          <w:sz w:val="28"/>
          <w:szCs w:val="28"/>
          <w:u w:val="none"/>
        </w:rPr>
        <w:t xml:space="preserve"> разделе «стандарт развития конкуренции» в подразделе «Рабочая группа».</w:t>
      </w:r>
    </w:p>
    <w:p w:rsidR="001B6972" w:rsidRDefault="00776D32" w:rsidP="00776D32">
      <w:pPr>
        <w:widowControl w:val="0"/>
        <w:autoSpaceDE w:val="0"/>
        <w:autoSpaceDN w:val="0"/>
        <w:adjustRightInd w:val="0"/>
        <w:spacing w:after="0" w:line="240" w:lineRule="auto"/>
        <w:ind w:firstLine="709"/>
        <w:jc w:val="both"/>
        <w:rPr>
          <w:rStyle w:val="a3"/>
          <w:rFonts w:ascii="Times New Roman" w:hAnsi="Times New Roman"/>
          <w:color w:val="auto"/>
          <w:sz w:val="28"/>
          <w:szCs w:val="28"/>
          <w:u w:val="none"/>
        </w:rPr>
      </w:pPr>
      <w:proofErr w:type="gramStart"/>
      <w:r>
        <w:rPr>
          <w:rStyle w:val="a3"/>
          <w:rFonts w:ascii="Times New Roman" w:hAnsi="Times New Roman" w:cs="Times New Roman"/>
          <w:color w:val="auto"/>
          <w:sz w:val="28"/>
          <w:szCs w:val="28"/>
          <w:u w:val="none"/>
        </w:rPr>
        <w:t>*</w:t>
      </w:r>
      <w:r w:rsidR="001B6972">
        <w:rPr>
          <w:rStyle w:val="a3"/>
          <w:rFonts w:ascii="Times New Roman" w:hAnsi="Times New Roman" w:cs="Times New Roman"/>
          <w:color w:val="auto"/>
          <w:sz w:val="28"/>
          <w:szCs w:val="28"/>
          <w:u w:val="none"/>
        </w:rPr>
        <w:t xml:space="preserve">Распоряжением администрации муниципального образования Усть-Лабинский район </w:t>
      </w:r>
      <w:r w:rsidR="001B6972" w:rsidRPr="006111BD">
        <w:rPr>
          <w:rStyle w:val="a3"/>
          <w:rFonts w:ascii="Times New Roman" w:hAnsi="Times New Roman"/>
          <w:color w:val="auto"/>
          <w:sz w:val="28"/>
          <w:szCs w:val="28"/>
          <w:u w:val="none"/>
        </w:rPr>
        <w:t xml:space="preserve">от 21.12.2021 №320-р «О внесении изменений в распоряжение администрации муниципального образования Усть-Лабинский район </w:t>
      </w:r>
      <w:r>
        <w:rPr>
          <w:rStyle w:val="a3"/>
          <w:rFonts w:ascii="Times New Roman" w:hAnsi="Times New Roman"/>
          <w:color w:val="auto"/>
          <w:sz w:val="28"/>
          <w:szCs w:val="28"/>
          <w:u w:val="none"/>
        </w:rPr>
        <w:t xml:space="preserve">от 30.12.2019 №397-р </w:t>
      </w:r>
      <w:r w:rsidR="001B6972" w:rsidRPr="006111BD">
        <w:rPr>
          <w:rStyle w:val="a3"/>
          <w:rFonts w:ascii="Times New Roman" w:hAnsi="Times New Roman"/>
          <w:color w:val="auto"/>
          <w:sz w:val="28"/>
          <w:szCs w:val="28"/>
          <w:u w:val="none"/>
        </w:rPr>
        <w:t>«Об утверждении плана мероприятий (дорожной карты) по содействию</w:t>
      </w:r>
      <w:r w:rsidR="006111BD">
        <w:rPr>
          <w:rStyle w:val="a3"/>
          <w:rFonts w:ascii="Times New Roman" w:hAnsi="Times New Roman"/>
          <w:color w:val="auto"/>
          <w:sz w:val="28"/>
          <w:szCs w:val="28"/>
          <w:u w:val="none"/>
        </w:rPr>
        <w:t xml:space="preserve"> </w:t>
      </w:r>
      <w:r w:rsidR="001B6972" w:rsidRPr="006111BD">
        <w:rPr>
          <w:rStyle w:val="a3"/>
          <w:rFonts w:ascii="Times New Roman" w:hAnsi="Times New Roman"/>
          <w:color w:val="auto"/>
          <w:sz w:val="28"/>
          <w:szCs w:val="28"/>
          <w:u w:val="none"/>
        </w:rPr>
        <w:t>развитию конкуренции на территории муниципального образования Усть-Лабинс</w:t>
      </w:r>
      <w:r w:rsidR="006111BD">
        <w:rPr>
          <w:rStyle w:val="a3"/>
          <w:rFonts w:ascii="Times New Roman" w:hAnsi="Times New Roman"/>
          <w:color w:val="auto"/>
          <w:sz w:val="28"/>
          <w:szCs w:val="28"/>
          <w:u w:val="none"/>
        </w:rPr>
        <w:t>к</w:t>
      </w:r>
      <w:r w:rsidR="001B6972" w:rsidRPr="006111BD">
        <w:rPr>
          <w:rStyle w:val="a3"/>
          <w:rFonts w:ascii="Times New Roman" w:hAnsi="Times New Roman"/>
          <w:color w:val="auto"/>
          <w:sz w:val="28"/>
          <w:szCs w:val="28"/>
          <w:u w:val="none"/>
        </w:rPr>
        <w:t>ий район</w:t>
      </w:r>
      <w:r>
        <w:rPr>
          <w:rStyle w:val="a3"/>
          <w:rFonts w:ascii="Times New Roman" w:hAnsi="Times New Roman"/>
          <w:color w:val="auto"/>
          <w:sz w:val="28"/>
          <w:szCs w:val="28"/>
          <w:u w:val="none"/>
        </w:rPr>
        <w:t>» по развитию конкуренции на 2019-2022 годы сформирован перечень из 27 товарных рынков, определены основные мероприятия по содействию развитию конкуренции на товарных рынках</w:t>
      </w:r>
      <w:proofErr w:type="gramEnd"/>
      <w:r>
        <w:rPr>
          <w:rStyle w:val="a3"/>
          <w:rFonts w:ascii="Times New Roman" w:hAnsi="Times New Roman"/>
          <w:color w:val="auto"/>
          <w:sz w:val="28"/>
          <w:szCs w:val="28"/>
          <w:u w:val="none"/>
        </w:rPr>
        <w:t xml:space="preserve">, </w:t>
      </w:r>
      <w:proofErr w:type="gramStart"/>
      <w:r>
        <w:rPr>
          <w:rStyle w:val="a3"/>
          <w:rFonts w:ascii="Times New Roman" w:hAnsi="Times New Roman"/>
          <w:color w:val="auto"/>
          <w:sz w:val="28"/>
          <w:szCs w:val="28"/>
          <w:u w:val="none"/>
        </w:rPr>
        <w:t>которые</w:t>
      </w:r>
      <w:proofErr w:type="gramEnd"/>
      <w:r>
        <w:rPr>
          <w:rStyle w:val="a3"/>
          <w:rFonts w:ascii="Times New Roman" w:hAnsi="Times New Roman"/>
          <w:color w:val="auto"/>
          <w:sz w:val="28"/>
          <w:szCs w:val="28"/>
          <w:u w:val="none"/>
        </w:rPr>
        <w:t xml:space="preserve"> в свою очередь</w:t>
      </w:r>
      <w:r w:rsidR="006111BD">
        <w:rPr>
          <w:rStyle w:val="a3"/>
          <w:rFonts w:ascii="Times New Roman" w:hAnsi="Times New Roman"/>
          <w:color w:val="auto"/>
          <w:sz w:val="28"/>
          <w:szCs w:val="28"/>
          <w:u w:val="none"/>
        </w:rPr>
        <w:t xml:space="preserve"> </w:t>
      </w:r>
      <w:r>
        <w:rPr>
          <w:rStyle w:val="a3"/>
          <w:rFonts w:ascii="Times New Roman" w:hAnsi="Times New Roman"/>
          <w:color w:val="auto"/>
          <w:sz w:val="28"/>
          <w:szCs w:val="28"/>
          <w:u w:val="none"/>
        </w:rPr>
        <w:t xml:space="preserve">позволят достигнуть запланированных целевых показателей. </w:t>
      </w:r>
    </w:p>
    <w:p w:rsidR="00776D32" w:rsidRDefault="00776D32" w:rsidP="00776D32">
      <w:pPr>
        <w:widowControl w:val="0"/>
        <w:autoSpaceDE w:val="0"/>
        <w:autoSpaceDN w:val="0"/>
        <w:adjustRightInd w:val="0"/>
        <w:spacing w:after="0" w:line="240" w:lineRule="auto"/>
        <w:ind w:firstLine="709"/>
        <w:jc w:val="both"/>
        <w:rPr>
          <w:rStyle w:val="a3"/>
          <w:rFonts w:ascii="Times New Roman" w:hAnsi="Times New Roman"/>
          <w:color w:val="auto"/>
          <w:sz w:val="28"/>
          <w:szCs w:val="28"/>
          <w:u w:val="none"/>
        </w:rPr>
      </w:pPr>
      <w:r>
        <w:rPr>
          <w:rStyle w:val="a3"/>
          <w:rFonts w:ascii="Times New Roman" w:hAnsi="Times New Roman"/>
          <w:color w:val="auto"/>
          <w:sz w:val="28"/>
          <w:szCs w:val="28"/>
          <w:u w:val="none"/>
        </w:rPr>
        <w:t>Необходимо отметить, что отчет сформирован на основании статистических данных, а также результатов анкетирования.</w:t>
      </w:r>
    </w:p>
    <w:p w:rsidR="006044B8" w:rsidRDefault="00776D32" w:rsidP="00776D32">
      <w:pPr>
        <w:widowControl w:val="0"/>
        <w:autoSpaceDE w:val="0"/>
        <w:autoSpaceDN w:val="0"/>
        <w:adjustRightInd w:val="0"/>
        <w:spacing w:after="0" w:line="240" w:lineRule="auto"/>
        <w:ind w:firstLine="709"/>
        <w:jc w:val="both"/>
        <w:rPr>
          <w:rStyle w:val="a3"/>
          <w:rFonts w:ascii="Times New Roman" w:hAnsi="Times New Roman"/>
          <w:color w:val="auto"/>
          <w:sz w:val="28"/>
          <w:szCs w:val="28"/>
          <w:u w:val="none"/>
        </w:rPr>
      </w:pPr>
      <w:r>
        <w:rPr>
          <w:rStyle w:val="a3"/>
          <w:rFonts w:ascii="Times New Roman" w:hAnsi="Times New Roman"/>
          <w:color w:val="auto"/>
          <w:sz w:val="28"/>
          <w:szCs w:val="28"/>
          <w:u w:val="none"/>
        </w:rPr>
        <w:t xml:space="preserve">Для проведения мониторинга состояния и развития конкурентной среды на </w:t>
      </w:r>
      <w:r w:rsidR="006044B8">
        <w:rPr>
          <w:rStyle w:val="a3"/>
          <w:rFonts w:ascii="Times New Roman" w:hAnsi="Times New Roman"/>
          <w:color w:val="auto"/>
          <w:sz w:val="28"/>
          <w:szCs w:val="28"/>
          <w:u w:val="none"/>
        </w:rPr>
        <w:t>рынках товаров и услуг в конце 2021 года был проведен опрос предпринимателей и населения Усть-Лабинского района.</w:t>
      </w:r>
    </w:p>
    <w:p w:rsidR="006044B8" w:rsidRDefault="006044B8" w:rsidP="00776D32">
      <w:pPr>
        <w:widowControl w:val="0"/>
        <w:autoSpaceDE w:val="0"/>
        <w:autoSpaceDN w:val="0"/>
        <w:adjustRightInd w:val="0"/>
        <w:spacing w:after="0" w:line="240" w:lineRule="auto"/>
        <w:ind w:firstLine="709"/>
        <w:jc w:val="both"/>
        <w:rPr>
          <w:rStyle w:val="a3"/>
          <w:rFonts w:ascii="Times New Roman" w:hAnsi="Times New Roman"/>
          <w:color w:val="auto"/>
          <w:sz w:val="28"/>
          <w:szCs w:val="28"/>
          <w:u w:val="none"/>
        </w:rPr>
      </w:pPr>
      <w:r>
        <w:rPr>
          <w:rStyle w:val="a3"/>
          <w:rFonts w:ascii="Times New Roman" w:hAnsi="Times New Roman"/>
          <w:color w:val="auto"/>
          <w:sz w:val="28"/>
          <w:szCs w:val="28"/>
          <w:u w:val="none"/>
        </w:rPr>
        <w:t>В проведенном опросе приняли участие 2782 жителей Усть-Лабинского района и 636 представителей бизнеса.</w:t>
      </w:r>
    </w:p>
    <w:p w:rsidR="004C2CD7" w:rsidRPr="006044B8" w:rsidRDefault="006044B8" w:rsidP="003B56EF">
      <w:pPr>
        <w:spacing w:after="0" w:line="240" w:lineRule="auto"/>
        <w:ind w:firstLine="708"/>
        <w:jc w:val="both"/>
        <w:rPr>
          <w:rFonts w:ascii="Times New Roman" w:hAnsi="Times New Roman"/>
          <w:sz w:val="28"/>
          <w:szCs w:val="28"/>
        </w:rPr>
      </w:pPr>
      <w:proofErr w:type="gramStart"/>
      <w:r w:rsidRPr="006044B8">
        <w:rPr>
          <w:rFonts w:ascii="Times New Roman" w:hAnsi="Times New Roman"/>
          <w:sz w:val="28"/>
          <w:szCs w:val="28"/>
        </w:rPr>
        <w:t>Кроме того, у</w:t>
      </w:r>
      <w:r w:rsidR="004C2CD7" w:rsidRPr="006044B8">
        <w:rPr>
          <w:rFonts w:ascii="Times New Roman" w:hAnsi="Times New Roman"/>
          <w:sz w:val="28"/>
          <w:szCs w:val="28"/>
        </w:rPr>
        <w:t xml:space="preserve">делено большое внимание предупреждению рисков нарушения антимонопольного законодательства, утверждена система внутреннего обеспечения соответствия требованиям антимонопольного законодательства в администрации муниципального образования </w:t>
      </w:r>
      <w:r w:rsidR="00E46E07" w:rsidRPr="006044B8">
        <w:rPr>
          <w:rFonts w:ascii="Times New Roman" w:hAnsi="Times New Roman"/>
          <w:sz w:val="28"/>
          <w:szCs w:val="28"/>
        </w:rPr>
        <w:t>Усть-</w:t>
      </w:r>
      <w:r w:rsidR="003B56EF" w:rsidRPr="006044B8">
        <w:rPr>
          <w:rFonts w:ascii="Times New Roman" w:hAnsi="Times New Roman"/>
          <w:sz w:val="28"/>
          <w:szCs w:val="28"/>
        </w:rPr>
        <w:t>Лабински</w:t>
      </w:r>
      <w:r w:rsidR="004C2CD7" w:rsidRPr="006044B8">
        <w:rPr>
          <w:rFonts w:ascii="Times New Roman" w:hAnsi="Times New Roman"/>
          <w:sz w:val="28"/>
          <w:szCs w:val="28"/>
        </w:rPr>
        <w:t>й район (антимонопольном комплаенсе) (постановление от 21.01.2019 года № 22), проведен</w:t>
      </w:r>
      <w:r w:rsidR="004C2CD7" w:rsidRPr="006044B8">
        <w:t xml:space="preserve"> </w:t>
      </w:r>
      <w:r w:rsidR="004C2CD7" w:rsidRPr="006044B8">
        <w:rPr>
          <w:rFonts w:ascii="Times New Roman" w:hAnsi="Times New Roman"/>
          <w:sz w:val="28"/>
          <w:szCs w:val="28"/>
        </w:rPr>
        <w:t xml:space="preserve">детальный анализ сфер деятельности администрации муниципального образования </w:t>
      </w:r>
      <w:r w:rsidR="009E55B7" w:rsidRPr="006044B8">
        <w:rPr>
          <w:rFonts w:ascii="Times New Roman" w:hAnsi="Times New Roman"/>
          <w:sz w:val="28"/>
          <w:szCs w:val="28"/>
        </w:rPr>
        <w:t xml:space="preserve">Усть-Лабинский </w:t>
      </w:r>
      <w:r w:rsidR="004C2CD7" w:rsidRPr="006044B8">
        <w:rPr>
          <w:rFonts w:ascii="Times New Roman" w:hAnsi="Times New Roman"/>
          <w:sz w:val="28"/>
          <w:szCs w:val="28"/>
        </w:rPr>
        <w:t>район на наличие рисков возможных нарушений антимонопольного законодательства, по его итогам</w:t>
      </w:r>
      <w:r w:rsidR="004C2CD7" w:rsidRPr="006044B8">
        <w:t xml:space="preserve"> </w:t>
      </w:r>
      <w:r w:rsidR="004C2CD7" w:rsidRPr="006044B8">
        <w:rPr>
          <w:rFonts w:ascii="Times New Roman" w:hAnsi="Times New Roman"/>
          <w:sz w:val="28"/>
          <w:szCs w:val="28"/>
        </w:rPr>
        <w:t>утверждена карта комплаенс-рисков, а также разработан план мероприятий («дорожная</w:t>
      </w:r>
      <w:proofErr w:type="gramEnd"/>
      <w:r w:rsidR="004C2CD7" w:rsidRPr="006044B8">
        <w:rPr>
          <w:rFonts w:ascii="Times New Roman" w:hAnsi="Times New Roman"/>
          <w:sz w:val="28"/>
          <w:szCs w:val="28"/>
        </w:rPr>
        <w:t xml:space="preserve"> карта») их по устранению.</w:t>
      </w:r>
    </w:p>
    <w:p w:rsidR="00EF2BEF" w:rsidRPr="00C82D55" w:rsidRDefault="00EF2BEF" w:rsidP="00E6797B">
      <w:pPr>
        <w:spacing w:after="0" w:line="240" w:lineRule="auto"/>
        <w:jc w:val="center"/>
        <w:rPr>
          <w:rFonts w:ascii="Times New Roman" w:hAnsi="Times New Roman"/>
          <w:b/>
          <w:i/>
          <w:sz w:val="28"/>
          <w:szCs w:val="28"/>
          <w:highlight w:val="yellow"/>
        </w:rPr>
      </w:pPr>
    </w:p>
    <w:p w:rsidR="00E05291" w:rsidRPr="005F6189" w:rsidRDefault="00E05291" w:rsidP="00957EFB">
      <w:pPr>
        <w:pStyle w:val="a7"/>
        <w:numPr>
          <w:ilvl w:val="0"/>
          <w:numId w:val="33"/>
        </w:numPr>
        <w:spacing w:after="0" w:line="240" w:lineRule="auto"/>
        <w:jc w:val="center"/>
        <w:rPr>
          <w:rFonts w:ascii="Times New Roman" w:hAnsi="Times New Roman"/>
          <w:b/>
          <w:i/>
          <w:sz w:val="28"/>
          <w:szCs w:val="28"/>
        </w:rPr>
      </w:pPr>
      <w:r w:rsidRPr="005F6189">
        <w:rPr>
          <w:rFonts w:ascii="Times New Roman" w:hAnsi="Times New Roman"/>
          <w:b/>
          <w:i/>
          <w:sz w:val="28"/>
          <w:szCs w:val="28"/>
        </w:rPr>
        <w:t>Рынок услуг дошкольного образования.</w:t>
      </w:r>
    </w:p>
    <w:p w:rsidR="00961EB3" w:rsidRPr="00C82D55" w:rsidRDefault="00961EB3" w:rsidP="00E6797B">
      <w:pPr>
        <w:spacing w:after="0" w:line="240" w:lineRule="auto"/>
        <w:jc w:val="center"/>
        <w:rPr>
          <w:rFonts w:ascii="Times New Roman" w:hAnsi="Times New Roman"/>
          <w:b/>
          <w:i/>
          <w:sz w:val="28"/>
          <w:szCs w:val="28"/>
          <w:highlight w:val="yellow"/>
        </w:rPr>
      </w:pPr>
    </w:p>
    <w:p w:rsidR="005F6189" w:rsidRPr="005B7B00" w:rsidRDefault="005F6189" w:rsidP="005F6189">
      <w:pPr>
        <w:pStyle w:val="ab"/>
        <w:ind w:firstLine="708"/>
        <w:jc w:val="both"/>
        <w:rPr>
          <w:rFonts w:ascii="Times New Roman" w:hAnsi="Times New Roman"/>
          <w:sz w:val="28"/>
          <w:szCs w:val="28"/>
          <w:highlight w:val="yellow"/>
        </w:rPr>
      </w:pPr>
      <w:r w:rsidRPr="00964525">
        <w:rPr>
          <w:rFonts w:ascii="Times New Roman" w:hAnsi="Times New Roman"/>
          <w:sz w:val="28"/>
          <w:szCs w:val="28"/>
        </w:rPr>
        <w:t xml:space="preserve">В муниципальном образовании Усть-Лабинский район проживают </w:t>
      </w:r>
      <w:r>
        <w:rPr>
          <w:rFonts w:ascii="Times New Roman" w:hAnsi="Times New Roman"/>
          <w:sz w:val="28"/>
          <w:szCs w:val="28"/>
        </w:rPr>
        <w:t>8719 детей</w:t>
      </w:r>
      <w:r w:rsidRPr="00964525">
        <w:rPr>
          <w:rFonts w:ascii="Times New Roman" w:hAnsi="Times New Roman"/>
          <w:sz w:val="28"/>
          <w:szCs w:val="28"/>
        </w:rPr>
        <w:t xml:space="preserve"> в возрасте от 0 до 7 лет. В районе </w:t>
      </w:r>
      <w:r w:rsidRPr="00287F13">
        <w:rPr>
          <w:rFonts w:ascii="Times New Roman" w:hAnsi="Times New Roman"/>
          <w:sz w:val="28"/>
          <w:szCs w:val="28"/>
        </w:rPr>
        <w:t xml:space="preserve">функционируют 29 муниципальных дошкольных учреждения </w:t>
      </w:r>
      <w:r w:rsidRPr="00010EF9">
        <w:rPr>
          <w:rFonts w:ascii="Times New Roman" w:hAnsi="Times New Roman"/>
          <w:sz w:val="28"/>
          <w:szCs w:val="28"/>
        </w:rPr>
        <w:t>(</w:t>
      </w:r>
      <w:r w:rsidRPr="00287F13">
        <w:rPr>
          <w:rFonts w:ascii="Times New Roman" w:hAnsi="Times New Roman"/>
          <w:sz w:val="28"/>
          <w:szCs w:val="28"/>
        </w:rPr>
        <w:t>в т.ч. в сельской местности - 19 сад</w:t>
      </w:r>
      <w:r w:rsidR="00956812">
        <w:rPr>
          <w:rFonts w:ascii="Times New Roman" w:hAnsi="Times New Roman"/>
          <w:sz w:val="28"/>
          <w:szCs w:val="28"/>
        </w:rPr>
        <w:t>ов</w:t>
      </w:r>
      <w:r w:rsidRPr="00287F13">
        <w:rPr>
          <w:rFonts w:ascii="Times New Roman" w:hAnsi="Times New Roman"/>
          <w:sz w:val="28"/>
          <w:szCs w:val="28"/>
        </w:rPr>
        <w:t>, в городской местности - 10 садов), 11 групп семейного воспитания и 6 групп кратковременного пребывания. Численность детей дошкольного возраста, охваченных услугами дошкольного образования в 202</w:t>
      </w:r>
      <w:r>
        <w:rPr>
          <w:rFonts w:ascii="Times New Roman" w:hAnsi="Times New Roman"/>
          <w:sz w:val="28"/>
          <w:szCs w:val="28"/>
        </w:rPr>
        <w:t>1</w:t>
      </w:r>
      <w:r w:rsidRPr="00287F13">
        <w:rPr>
          <w:rFonts w:ascii="Times New Roman" w:hAnsi="Times New Roman"/>
          <w:sz w:val="28"/>
          <w:szCs w:val="28"/>
        </w:rPr>
        <w:t xml:space="preserve"> году – </w:t>
      </w:r>
      <w:r>
        <w:rPr>
          <w:rFonts w:ascii="Times New Roman" w:hAnsi="Times New Roman"/>
          <w:sz w:val="28"/>
          <w:szCs w:val="28"/>
        </w:rPr>
        <w:t>4</w:t>
      </w:r>
      <w:r w:rsidR="00956812">
        <w:rPr>
          <w:rFonts w:ascii="Times New Roman" w:hAnsi="Times New Roman"/>
          <w:sz w:val="28"/>
          <w:szCs w:val="28"/>
        </w:rPr>
        <w:t xml:space="preserve"> </w:t>
      </w:r>
      <w:r>
        <w:rPr>
          <w:rFonts w:ascii="Times New Roman" w:hAnsi="Times New Roman"/>
          <w:sz w:val="28"/>
          <w:szCs w:val="28"/>
        </w:rPr>
        <w:t>495</w:t>
      </w:r>
      <w:r w:rsidRPr="00287F13">
        <w:rPr>
          <w:rFonts w:ascii="Times New Roman" w:hAnsi="Times New Roman"/>
          <w:sz w:val="28"/>
          <w:szCs w:val="28"/>
        </w:rPr>
        <w:t xml:space="preserve"> детей, из них в группах кратковременного пребывания – </w:t>
      </w:r>
      <w:r>
        <w:rPr>
          <w:rFonts w:ascii="Times New Roman" w:hAnsi="Times New Roman"/>
          <w:sz w:val="28"/>
          <w:szCs w:val="28"/>
        </w:rPr>
        <w:t>26</w:t>
      </w:r>
      <w:r w:rsidRPr="00287F13">
        <w:rPr>
          <w:rFonts w:ascii="Times New Roman" w:hAnsi="Times New Roman"/>
          <w:sz w:val="28"/>
          <w:szCs w:val="28"/>
        </w:rPr>
        <w:t xml:space="preserve"> человек, в группах семейного воспитания – </w:t>
      </w:r>
      <w:r>
        <w:rPr>
          <w:rFonts w:ascii="Times New Roman" w:hAnsi="Times New Roman"/>
          <w:sz w:val="28"/>
          <w:szCs w:val="28"/>
        </w:rPr>
        <w:t>34</w:t>
      </w:r>
      <w:r w:rsidRPr="00287F13">
        <w:rPr>
          <w:rFonts w:ascii="Times New Roman" w:hAnsi="Times New Roman"/>
          <w:sz w:val="28"/>
          <w:szCs w:val="28"/>
        </w:rPr>
        <w:t xml:space="preserve"> человек. </w:t>
      </w:r>
      <w:r>
        <w:rPr>
          <w:rFonts w:ascii="Times New Roman" w:hAnsi="Times New Roman"/>
          <w:sz w:val="28"/>
          <w:szCs w:val="28"/>
        </w:rPr>
        <w:t>В 2020</w:t>
      </w:r>
      <w:r w:rsidRPr="000751A1">
        <w:rPr>
          <w:rFonts w:ascii="Times New Roman" w:hAnsi="Times New Roman"/>
          <w:sz w:val="28"/>
          <w:szCs w:val="28"/>
        </w:rPr>
        <w:t xml:space="preserve"> году – 4</w:t>
      </w:r>
      <w:r w:rsidR="00956812">
        <w:rPr>
          <w:rFonts w:ascii="Times New Roman" w:hAnsi="Times New Roman"/>
          <w:sz w:val="28"/>
          <w:szCs w:val="28"/>
        </w:rPr>
        <w:t xml:space="preserve"> </w:t>
      </w:r>
      <w:r>
        <w:rPr>
          <w:rFonts w:ascii="Times New Roman" w:hAnsi="Times New Roman"/>
          <w:sz w:val="28"/>
          <w:szCs w:val="28"/>
        </w:rPr>
        <w:t>699</w:t>
      </w:r>
      <w:r w:rsidRPr="000751A1">
        <w:rPr>
          <w:rFonts w:ascii="Times New Roman" w:hAnsi="Times New Roman"/>
          <w:sz w:val="28"/>
          <w:szCs w:val="28"/>
        </w:rPr>
        <w:t xml:space="preserve"> детей, из них в группах кратковременного пребывания – </w:t>
      </w:r>
      <w:r>
        <w:rPr>
          <w:rFonts w:ascii="Times New Roman" w:hAnsi="Times New Roman"/>
          <w:sz w:val="28"/>
          <w:szCs w:val="28"/>
        </w:rPr>
        <w:t>38</w:t>
      </w:r>
      <w:r w:rsidRPr="000751A1">
        <w:rPr>
          <w:rFonts w:ascii="Times New Roman" w:hAnsi="Times New Roman"/>
          <w:sz w:val="28"/>
          <w:szCs w:val="28"/>
        </w:rPr>
        <w:t xml:space="preserve"> человек, в группах семейного воспитания – 40 человек.</w:t>
      </w:r>
      <w:r w:rsidRPr="00287F13">
        <w:rPr>
          <w:rFonts w:ascii="Times New Roman" w:hAnsi="Times New Roman"/>
          <w:sz w:val="28"/>
          <w:szCs w:val="28"/>
        </w:rPr>
        <w:t xml:space="preserve"> Для увеличения численности детей, получающих услуги дошкольного образования в форме семейного воспитания в районе функционирует 12 консультационных пунктов</w:t>
      </w:r>
      <w:r w:rsidRPr="005B7B00">
        <w:rPr>
          <w:rFonts w:ascii="Times New Roman" w:hAnsi="Times New Roman"/>
          <w:sz w:val="28"/>
          <w:szCs w:val="28"/>
        </w:rPr>
        <w:t xml:space="preserve">, </w:t>
      </w:r>
      <w:r>
        <w:rPr>
          <w:rFonts w:ascii="Times New Roman" w:eastAsia="Times New Roman" w:hAnsi="Times New Roman"/>
          <w:sz w:val="28"/>
          <w:szCs w:val="28"/>
          <w:lang w:eastAsia="ru-RU"/>
        </w:rPr>
        <w:t xml:space="preserve">которые функционируют </w:t>
      </w:r>
      <w:r w:rsidRPr="00461C70">
        <w:rPr>
          <w:rFonts w:ascii="Times New Roman" w:eastAsia="Times New Roman" w:hAnsi="Times New Roman"/>
          <w:sz w:val="28"/>
          <w:szCs w:val="28"/>
          <w:lang w:eastAsia="ru-RU"/>
        </w:rPr>
        <w:t xml:space="preserve">на базе МБОУ ОШ “Образовательный холдинг “Детство без границ”, ДОУ 2, 4, 5, </w:t>
      </w:r>
      <w:r w:rsidRPr="00461C70">
        <w:rPr>
          <w:rFonts w:ascii="Times New Roman" w:eastAsia="Times New Roman" w:hAnsi="Times New Roman"/>
          <w:sz w:val="28"/>
          <w:szCs w:val="28"/>
          <w:lang w:eastAsia="ru-RU"/>
        </w:rPr>
        <w:lastRenderedPageBreak/>
        <w:t>11, 16, 18, 22, 27, 28, 35, 41</w:t>
      </w:r>
      <w:r w:rsidRPr="00461C70">
        <w:rPr>
          <w:rFonts w:ascii="Times New Roman" w:hAnsi="Times New Roman"/>
          <w:sz w:val="28"/>
          <w:szCs w:val="28"/>
        </w:rPr>
        <w:t xml:space="preserve">. </w:t>
      </w:r>
      <w:r w:rsidRPr="00461C70">
        <w:rPr>
          <w:rFonts w:ascii="Times New Roman" w:eastAsia="Times New Roman" w:hAnsi="Times New Roman"/>
          <w:sz w:val="28"/>
          <w:szCs w:val="28"/>
          <w:lang w:eastAsia="ru-RU"/>
        </w:rPr>
        <w:t>В очном и дистанционном режиме за психологической, методической консультацией за 202</w:t>
      </w:r>
      <w:r>
        <w:rPr>
          <w:rFonts w:ascii="Times New Roman" w:eastAsia="Times New Roman" w:hAnsi="Times New Roman"/>
          <w:sz w:val="28"/>
          <w:szCs w:val="28"/>
          <w:lang w:eastAsia="ru-RU"/>
        </w:rPr>
        <w:t>1</w:t>
      </w:r>
      <w:r w:rsidRPr="00461C70">
        <w:rPr>
          <w:rFonts w:ascii="Times New Roman" w:eastAsia="Times New Roman" w:hAnsi="Times New Roman"/>
          <w:sz w:val="28"/>
          <w:szCs w:val="28"/>
          <w:lang w:eastAsia="ru-RU"/>
        </w:rPr>
        <w:t xml:space="preserve"> год в них обратились </w:t>
      </w:r>
      <w:r>
        <w:rPr>
          <w:rFonts w:ascii="Times New Roman" w:eastAsia="Times New Roman" w:hAnsi="Times New Roman"/>
          <w:sz w:val="28"/>
          <w:szCs w:val="28"/>
          <w:lang w:eastAsia="ru-RU"/>
        </w:rPr>
        <w:t>3</w:t>
      </w:r>
      <w:r w:rsidR="0095681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193 человека в 2020</w:t>
      </w:r>
      <w:r w:rsidRPr="00461C70">
        <w:rPr>
          <w:rFonts w:ascii="Times New Roman" w:eastAsia="Times New Roman" w:hAnsi="Times New Roman"/>
          <w:sz w:val="28"/>
          <w:szCs w:val="28"/>
          <w:lang w:eastAsia="ru-RU"/>
        </w:rPr>
        <w:t xml:space="preserve"> году </w:t>
      </w:r>
      <w:r>
        <w:rPr>
          <w:rFonts w:ascii="Times New Roman" w:eastAsia="Times New Roman" w:hAnsi="Times New Roman"/>
          <w:sz w:val="28"/>
          <w:szCs w:val="28"/>
          <w:lang w:eastAsia="ru-RU"/>
        </w:rPr>
        <w:t>1</w:t>
      </w:r>
      <w:r w:rsidR="0095681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257</w:t>
      </w:r>
      <w:r w:rsidRPr="00461C70">
        <w:rPr>
          <w:rFonts w:ascii="Times New Roman" w:eastAsia="Times New Roman" w:hAnsi="Times New Roman"/>
          <w:sz w:val="28"/>
          <w:szCs w:val="28"/>
          <w:lang w:eastAsia="ru-RU"/>
        </w:rPr>
        <w:t xml:space="preserve"> человек.</w:t>
      </w:r>
    </w:p>
    <w:p w:rsidR="005F6189" w:rsidRPr="005F6189" w:rsidRDefault="005F6189" w:rsidP="005F6189">
      <w:pPr>
        <w:pStyle w:val="ab"/>
        <w:ind w:firstLine="708"/>
        <w:jc w:val="both"/>
        <w:rPr>
          <w:rFonts w:ascii="Times New Roman" w:hAnsi="Times New Roman"/>
          <w:sz w:val="28"/>
          <w:szCs w:val="28"/>
        </w:rPr>
      </w:pPr>
      <w:r w:rsidRPr="005F6189">
        <w:rPr>
          <w:rFonts w:ascii="Times New Roman" w:hAnsi="Times New Roman"/>
          <w:sz w:val="28"/>
          <w:szCs w:val="28"/>
        </w:rPr>
        <w:t xml:space="preserve">С целью обеспечения условий доступности для инвалидов объектов дошкольного образования и получения детьми - инвалидами услуг в сфере образования в  7 дошкольных образовательных учреждениях создана универсальная безбарьерная среда.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основной образовательной программой дошкольного образования. Дети-инвалиды получают образование в общеобразовательных группах в соответствии адаптированными образовательными программами на конкретного воспитанника. В настоящее время на базе дошкольных учреждений создано 55 групп – с нарушением речи, 1 группа “особый ребенок” для детей с умственной отсталостью (сложный дефект) и 1 группа для детей с задержкой психического развития. Инвалиды и лица с ОВЗ небольшой и средней тяжести участвуют в образовательном процессе на общих основаниях. </w:t>
      </w:r>
    </w:p>
    <w:p w:rsidR="005F6189" w:rsidRPr="005F6189" w:rsidRDefault="005F6189" w:rsidP="005F6189">
      <w:pPr>
        <w:pStyle w:val="ab"/>
        <w:ind w:firstLine="708"/>
        <w:jc w:val="both"/>
        <w:rPr>
          <w:rFonts w:ascii="Times New Roman" w:hAnsi="Times New Roman"/>
          <w:sz w:val="28"/>
          <w:szCs w:val="28"/>
        </w:rPr>
      </w:pPr>
      <w:r w:rsidRPr="005F6189">
        <w:rPr>
          <w:rFonts w:ascii="Times New Roman" w:hAnsi="Times New Roman"/>
          <w:sz w:val="28"/>
          <w:szCs w:val="28"/>
        </w:rPr>
        <w:t xml:space="preserve">В целях конкуренции в муниципальном образовании Усть-Лабинский район управлением образования проводится пропаганда об открытии частных образовательных организаций, реализующих программу дошкольного образования. В настоящее время большую популярность приобретают частные группы по присмотру и уходу за детьми, которым не требуется лицензия на образовательную деятельность </w:t>
      </w:r>
    </w:p>
    <w:p w:rsidR="005F6189" w:rsidRPr="005F6189" w:rsidRDefault="005F6189" w:rsidP="005F6189">
      <w:pPr>
        <w:pStyle w:val="ab"/>
        <w:ind w:firstLine="708"/>
        <w:jc w:val="both"/>
        <w:rPr>
          <w:rFonts w:ascii="Times New Roman" w:hAnsi="Times New Roman"/>
          <w:sz w:val="28"/>
          <w:szCs w:val="28"/>
        </w:rPr>
      </w:pPr>
      <w:r w:rsidRPr="005F6189">
        <w:rPr>
          <w:rFonts w:ascii="Times New Roman" w:hAnsi="Times New Roman"/>
          <w:sz w:val="28"/>
          <w:szCs w:val="28"/>
        </w:rPr>
        <w:t>Кроме того, на базе «МБОУ НОШ «Детство без границ» внедрен проект «Лаборатория непрерывных улучшений», который направлен на полномасштабное развитие и внедрение принципов бережливого производства в образовательном учреждении.</w:t>
      </w:r>
    </w:p>
    <w:p w:rsidR="005F6189" w:rsidRPr="005F6189" w:rsidRDefault="005F6189" w:rsidP="005F6189">
      <w:pPr>
        <w:pStyle w:val="ab"/>
        <w:ind w:firstLine="708"/>
        <w:jc w:val="both"/>
        <w:rPr>
          <w:rFonts w:ascii="Times New Roman" w:hAnsi="Times New Roman"/>
          <w:sz w:val="28"/>
          <w:szCs w:val="28"/>
        </w:rPr>
      </w:pPr>
      <w:r w:rsidRPr="005F6189">
        <w:rPr>
          <w:rFonts w:ascii="Times New Roman" w:hAnsi="Times New Roman"/>
          <w:sz w:val="28"/>
          <w:szCs w:val="28"/>
        </w:rPr>
        <w:t>На муниципальном уровне обозначены приоритетные направления развития, одно из которых «воспитание бережливого мышления».</w:t>
      </w:r>
    </w:p>
    <w:p w:rsidR="005F6189" w:rsidRPr="005F6189" w:rsidRDefault="005F6189" w:rsidP="005F6189">
      <w:pPr>
        <w:pStyle w:val="ab"/>
        <w:ind w:firstLine="708"/>
        <w:jc w:val="both"/>
        <w:rPr>
          <w:rFonts w:ascii="Times New Roman" w:hAnsi="Times New Roman"/>
          <w:sz w:val="28"/>
          <w:szCs w:val="28"/>
        </w:rPr>
      </w:pPr>
      <w:r w:rsidRPr="005F6189">
        <w:rPr>
          <w:rFonts w:ascii="Times New Roman" w:hAnsi="Times New Roman"/>
          <w:sz w:val="28"/>
          <w:szCs w:val="28"/>
        </w:rPr>
        <w:t xml:space="preserve"> Для ее реализации в практике современного дошкольного образования необходимо целенаправленное развитие субъектной позиции педагогов, формирование готовности к партнерскому взаимодействию с дошкольниками и их родителями по данному направлению. </w:t>
      </w:r>
    </w:p>
    <w:p w:rsidR="005F6189" w:rsidRDefault="005F6189" w:rsidP="005F6189">
      <w:pPr>
        <w:pStyle w:val="ab"/>
        <w:ind w:firstLine="708"/>
        <w:jc w:val="both"/>
        <w:rPr>
          <w:rFonts w:ascii="Times New Roman" w:hAnsi="Times New Roman"/>
          <w:sz w:val="28"/>
          <w:szCs w:val="28"/>
        </w:rPr>
      </w:pPr>
      <w:r w:rsidRPr="005F6189">
        <w:rPr>
          <w:rFonts w:ascii="Times New Roman" w:hAnsi="Times New Roman"/>
          <w:sz w:val="28"/>
          <w:szCs w:val="28"/>
        </w:rPr>
        <w:t>В основу проекта «Лаборатории непрерывных улучшений» положен японский подход к повышению качества работы организации - Кайдзен, который предусматривает, что каждый работник организации будет вовлечен в процесс постоянных небольших, но непрерывных улучшений.</w:t>
      </w:r>
      <w:r>
        <w:rPr>
          <w:rFonts w:ascii="Times New Roman" w:hAnsi="Times New Roman"/>
          <w:sz w:val="28"/>
          <w:szCs w:val="28"/>
        </w:rPr>
        <w:t xml:space="preserve"> </w:t>
      </w:r>
    </w:p>
    <w:p w:rsidR="00550D00" w:rsidRPr="00C82D55" w:rsidRDefault="00550D00" w:rsidP="00C962F1">
      <w:pPr>
        <w:tabs>
          <w:tab w:val="left" w:pos="709"/>
        </w:tabs>
        <w:spacing w:after="0" w:line="240" w:lineRule="auto"/>
        <w:contextualSpacing/>
        <w:jc w:val="both"/>
        <w:rPr>
          <w:rFonts w:ascii="Times New Roman" w:eastAsia="Times New Roman" w:hAnsi="Times New Roman"/>
          <w:sz w:val="28"/>
          <w:szCs w:val="28"/>
          <w:highlight w:val="yellow"/>
          <w:lang w:eastAsia="ru-RU"/>
        </w:rPr>
      </w:pPr>
      <w:r w:rsidRPr="00C82D55">
        <w:rPr>
          <w:rFonts w:ascii="Times New Roman" w:eastAsia="Times New Roman" w:hAnsi="Times New Roman"/>
          <w:noProof/>
          <w:sz w:val="28"/>
          <w:szCs w:val="28"/>
          <w:highlight w:val="yellow"/>
          <w:lang w:eastAsia="ru-RU"/>
        </w:rPr>
        <w:lastRenderedPageBreak/>
        <w:drawing>
          <wp:inline distT="0" distB="0" distL="0" distR="0">
            <wp:extent cx="5943600" cy="320040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05291" w:rsidRPr="00C82D55" w:rsidRDefault="00E05291" w:rsidP="00FF0FBC">
      <w:pPr>
        <w:jc w:val="center"/>
        <w:rPr>
          <w:rFonts w:ascii="Times New Roman" w:hAnsi="Times New Roman"/>
          <w:b/>
          <w:sz w:val="28"/>
          <w:szCs w:val="28"/>
          <w:highlight w:val="yellow"/>
        </w:rPr>
      </w:pPr>
      <w:r w:rsidRPr="00C82D55">
        <w:rPr>
          <w:rFonts w:ascii="Times New Roman" w:hAnsi="Times New Roman"/>
          <w:b/>
          <w:noProof/>
          <w:sz w:val="28"/>
          <w:szCs w:val="28"/>
          <w:highlight w:val="yellow"/>
          <w:lang w:eastAsia="ru-RU"/>
        </w:rPr>
        <w:drawing>
          <wp:inline distT="0" distB="0" distL="0" distR="0">
            <wp:extent cx="5800725" cy="3248025"/>
            <wp:effectExtent l="0" t="0" r="0" b="0"/>
            <wp:docPr id="6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05291" w:rsidRPr="005F6189" w:rsidRDefault="00E05291" w:rsidP="00240BC0">
      <w:pPr>
        <w:spacing w:after="0" w:line="240" w:lineRule="auto"/>
        <w:ind w:firstLine="709"/>
        <w:jc w:val="center"/>
        <w:rPr>
          <w:rFonts w:ascii="Times New Roman" w:hAnsi="Times New Roman"/>
          <w:b/>
          <w:sz w:val="24"/>
          <w:szCs w:val="24"/>
        </w:rPr>
      </w:pPr>
      <w:r w:rsidRPr="005F6189">
        <w:rPr>
          <w:rFonts w:ascii="Times New Roman" w:hAnsi="Times New Roman"/>
          <w:sz w:val="24"/>
          <w:szCs w:val="24"/>
        </w:rPr>
        <w:t xml:space="preserve"> </w:t>
      </w:r>
      <w:r w:rsidRPr="005F6189">
        <w:rPr>
          <w:rFonts w:ascii="Times New Roman" w:hAnsi="Times New Roman"/>
          <w:b/>
          <w:sz w:val="24"/>
          <w:szCs w:val="24"/>
        </w:rPr>
        <w:t>Распределение численности детей дошкольного возраста, охваченных у</w:t>
      </w:r>
      <w:r w:rsidR="00054510" w:rsidRPr="005F6189">
        <w:rPr>
          <w:rFonts w:ascii="Times New Roman" w:hAnsi="Times New Roman"/>
          <w:b/>
          <w:sz w:val="24"/>
          <w:szCs w:val="24"/>
        </w:rPr>
        <w:t>слугами дошкольного образования.</w:t>
      </w:r>
    </w:p>
    <w:p w:rsidR="00240BC0" w:rsidRPr="005F6189" w:rsidRDefault="00240BC0" w:rsidP="00E05291">
      <w:pPr>
        <w:tabs>
          <w:tab w:val="left" w:pos="1134"/>
        </w:tabs>
        <w:spacing w:after="0" w:line="240" w:lineRule="auto"/>
        <w:ind w:firstLine="709"/>
        <w:jc w:val="both"/>
        <w:rPr>
          <w:rFonts w:ascii="Times New Roman" w:hAnsi="Times New Roman"/>
          <w:sz w:val="28"/>
          <w:szCs w:val="28"/>
        </w:rPr>
      </w:pPr>
    </w:p>
    <w:p w:rsidR="00F073BC" w:rsidRPr="008F67D9" w:rsidRDefault="00C54F7F" w:rsidP="00E05291">
      <w:pPr>
        <w:tabs>
          <w:tab w:val="left" w:pos="1134"/>
        </w:tabs>
        <w:spacing w:after="0" w:line="240" w:lineRule="auto"/>
        <w:ind w:firstLine="709"/>
        <w:jc w:val="both"/>
        <w:rPr>
          <w:rFonts w:ascii="Times New Roman" w:hAnsi="Times New Roman"/>
          <w:b/>
          <w:sz w:val="28"/>
          <w:szCs w:val="28"/>
        </w:rPr>
      </w:pPr>
      <w:r w:rsidRPr="008F67D9">
        <w:rPr>
          <w:rFonts w:ascii="Times New Roman" w:hAnsi="Times New Roman"/>
          <w:b/>
          <w:sz w:val="28"/>
          <w:szCs w:val="28"/>
        </w:rPr>
        <w:t xml:space="preserve">Количество организаций на рынке </w:t>
      </w:r>
      <w:r w:rsidR="00153DF8">
        <w:rPr>
          <w:rFonts w:ascii="Times New Roman" w:hAnsi="Times New Roman"/>
          <w:b/>
          <w:sz w:val="28"/>
          <w:szCs w:val="28"/>
        </w:rPr>
        <w:t xml:space="preserve">услуг </w:t>
      </w:r>
      <w:r w:rsidRPr="008F67D9">
        <w:rPr>
          <w:rFonts w:ascii="Times New Roman" w:hAnsi="Times New Roman"/>
          <w:b/>
          <w:sz w:val="28"/>
          <w:szCs w:val="28"/>
        </w:rPr>
        <w:t>дошкольного образования</w:t>
      </w:r>
    </w:p>
    <w:p w:rsidR="00C54F7F" w:rsidRPr="00C82D55" w:rsidRDefault="00C54F7F" w:rsidP="00C54F7F">
      <w:pPr>
        <w:tabs>
          <w:tab w:val="left" w:pos="1134"/>
        </w:tabs>
        <w:spacing w:after="0" w:line="240" w:lineRule="auto"/>
        <w:jc w:val="both"/>
        <w:rPr>
          <w:rFonts w:ascii="Times New Roman" w:hAnsi="Times New Roman"/>
          <w:sz w:val="28"/>
          <w:szCs w:val="28"/>
          <w:highlight w:val="yellow"/>
        </w:rPr>
      </w:pPr>
      <w:r w:rsidRPr="00153DF8">
        <w:rPr>
          <w:rFonts w:ascii="Times New Roman" w:hAnsi="Times New Roman"/>
          <w:noProof/>
          <w:sz w:val="28"/>
          <w:szCs w:val="28"/>
          <w:lang w:eastAsia="ru-RU"/>
        </w:rPr>
        <w:lastRenderedPageBreak/>
        <w:drawing>
          <wp:inline distT="0" distB="0" distL="0" distR="0">
            <wp:extent cx="5441950" cy="2501900"/>
            <wp:effectExtent l="19050" t="0" r="635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533AF" w:rsidRPr="00A502E4" w:rsidRDefault="00B533AF" w:rsidP="00B533AF">
      <w:pPr>
        <w:tabs>
          <w:tab w:val="left" w:pos="1134"/>
        </w:tabs>
        <w:spacing w:after="0" w:line="240" w:lineRule="auto"/>
        <w:ind w:firstLine="709"/>
        <w:jc w:val="both"/>
        <w:rPr>
          <w:rFonts w:ascii="Times New Roman" w:hAnsi="Times New Roman"/>
          <w:sz w:val="28"/>
          <w:szCs w:val="28"/>
        </w:rPr>
      </w:pPr>
      <w:r w:rsidRPr="00A502E4">
        <w:rPr>
          <w:rFonts w:ascii="Times New Roman" w:hAnsi="Times New Roman"/>
          <w:sz w:val="28"/>
          <w:szCs w:val="28"/>
        </w:rPr>
        <w:t xml:space="preserve">По критерию удовлетворенности уровня цен на рынке услуг дошкольного образования были получены следующие ответы: «удовлетворен «скорее удовлетворен» - </w:t>
      </w:r>
      <w:r w:rsidR="00153DF8" w:rsidRPr="00A502E4">
        <w:rPr>
          <w:rFonts w:ascii="Times New Roman" w:hAnsi="Times New Roman"/>
          <w:sz w:val="28"/>
          <w:szCs w:val="28"/>
        </w:rPr>
        <w:t>2</w:t>
      </w:r>
      <w:r w:rsidR="00956812">
        <w:rPr>
          <w:rFonts w:ascii="Times New Roman" w:hAnsi="Times New Roman"/>
          <w:sz w:val="28"/>
          <w:szCs w:val="28"/>
        </w:rPr>
        <w:t xml:space="preserve"> </w:t>
      </w:r>
      <w:r w:rsidR="00153DF8" w:rsidRPr="00A502E4">
        <w:rPr>
          <w:rFonts w:ascii="Times New Roman" w:hAnsi="Times New Roman"/>
          <w:sz w:val="28"/>
          <w:szCs w:val="28"/>
        </w:rPr>
        <w:t>258</w:t>
      </w:r>
      <w:r w:rsidRPr="00A502E4">
        <w:rPr>
          <w:rFonts w:ascii="Times New Roman" w:hAnsi="Times New Roman"/>
          <w:sz w:val="28"/>
          <w:szCs w:val="28"/>
        </w:rPr>
        <w:t xml:space="preserve"> опрошенных или </w:t>
      </w:r>
      <w:r w:rsidR="00A502E4" w:rsidRPr="00A502E4">
        <w:rPr>
          <w:rFonts w:ascii="Times New Roman" w:hAnsi="Times New Roman"/>
          <w:sz w:val="28"/>
          <w:szCs w:val="28"/>
        </w:rPr>
        <w:t>81,2</w:t>
      </w:r>
      <w:r w:rsidRPr="00A502E4">
        <w:rPr>
          <w:rFonts w:ascii="Times New Roman" w:hAnsi="Times New Roman"/>
          <w:sz w:val="28"/>
          <w:szCs w:val="28"/>
        </w:rPr>
        <w:t xml:space="preserve">%, «неудовлетворен», «скорее неудовлетворен» - </w:t>
      </w:r>
      <w:r w:rsidR="00A502E4" w:rsidRPr="00A502E4">
        <w:rPr>
          <w:rFonts w:ascii="Times New Roman" w:hAnsi="Times New Roman"/>
          <w:sz w:val="28"/>
          <w:szCs w:val="28"/>
        </w:rPr>
        <w:t>424</w:t>
      </w:r>
      <w:r w:rsidRPr="00A502E4">
        <w:rPr>
          <w:rFonts w:ascii="Times New Roman" w:hAnsi="Times New Roman"/>
          <w:sz w:val="28"/>
          <w:szCs w:val="28"/>
        </w:rPr>
        <w:t xml:space="preserve"> человека или </w:t>
      </w:r>
      <w:r w:rsidR="00A502E4" w:rsidRPr="00A502E4">
        <w:rPr>
          <w:rFonts w:ascii="Times New Roman" w:hAnsi="Times New Roman"/>
          <w:sz w:val="28"/>
          <w:szCs w:val="28"/>
        </w:rPr>
        <w:t>15,2</w:t>
      </w:r>
      <w:r w:rsidRPr="00A502E4">
        <w:rPr>
          <w:rFonts w:ascii="Times New Roman" w:hAnsi="Times New Roman"/>
          <w:sz w:val="28"/>
          <w:szCs w:val="28"/>
        </w:rPr>
        <w:t xml:space="preserve">%, «затрудняюсь ответить» - </w:t>
      </w:r>
      <w:r w:rsidR="00A502E4" w:rsidRPr="00A502E4">
        <w:rPr>
          <w:rFonts w:ascii="Times New Roman" w:hAnsi="Times New Roman"/>
          <w:sz w:val="28"/>
          <w:szCs w:val="28"/>
        </w:rPr>
        <w:t>100 респондент или 3</w:t>
      </w:r>
      <w:r w:rsidRPr="00A502E4">
        <w:rPr>
          <w:rFonts w:ascii="Times New Roman" w:hAnsi="Times New Roman"/>
          <w:sz w:val="28"/>
          <w:szCs w:val="28"/>
        </w:rPr>
        <w:t>,6%.</w:t>
      </w:r>
    </w:p>
    <w:p w:rsidR="00B533AF" w:rsidRPr="00C82D55" w:rsidRDefault="00B533AF" w:rsidP="00F073BC">
      <w:pPr>
        <w:tabs>
          <w:tab w:val="left" w:pos="1134"/>
        </w:tabs>
        <w:spacing w:after="0" w:line="240" w:lineRule="auto"/>
        <w:jc w:val="center"/>
        <w:rPr>
          <w:rFonts w:ascii="Times New Roman" w:hAnsi="Times New Roman"/>
          <w:b/>
          <w:sz w:val="28"/>
          <w:szCs w:val="28"/>
          <w:highlight w:val="yellow"/>
        </w:rPr>
      </w:pPr>
    </w:p>
    <w:p w:rsidR="00827F09" w:rsidRPr="00153DF8" w:rsidRDefault="00F073BC" w:rsidP="00F073BC">
      <w:pPr>
        <w:tabs>
          <w:tab w:val="left" w:pos="1134"/>
        </w:tabs>
        <w:spacing w:after="0" w:line="240" w:lineRule="auto"/>
        <w:jc w:val="center"/>
        <w:rPr>
          <w:rFonts w:ascii="Times New Roman" w:hAnsi="Times New Roman"/>
          <w:b/>
          <w:sz w:val="28"/>
          <w:szCs w:val="28"/>
        </w:rPr>
      </w:pPr>
      <w:r w:rsidRPr="00153DF8">
        <w:rPr>
          <w:rFonts w:ascii="Times New Roman" w:hAnsi="Times New Roman"/>
          <w:b/>
          <w:sz w:val="28"/>
          <w:szCs w:val="28"/>
        </w:rPr>
        <w:t xml:space="preserve">Качество </w:t>
      </w:r>
      <w:r w:rsidR="00827F09" w:rsidRPr="00153DF8">
        <w:rPr>
          <w:rFonts w:ascii="Times New Roman" w:hAnsi="Times New Roman"/>
          <w:b/>
          <w:sz w:val="28"/>
          <w:szCs w:val="28"/>
        </w:rPr>
        <w:t xml:space="preserve">удовлетворенности уровнем цен </w:t>
      </w:r>
    </w:p>
    <w:p w:rsidR="00F073BC" w:rsidRPr="00153DF8" w:rsidRDefault="00F073BC" w:rsidP="00F073BC">
      <w:pPr>
        <w:tabs>
          <w:tab w:val="left" w:pos="1134"/>
        </w:tabs>
        <w:spacing w:after="0" w:line="240" w:lineRule="auto"/>
        <w:jc w:val="center"/>
        <w:rPr>
          <w:rFonts w:ascii="Times New Roman" w:hAnsi="Times New Roman"/>
          <w:b/>
          <w:sz w:val="28"/>
          <w:szCs w:val="28"/>
        </w:rPr>
      </w:pPr>
      <w:r w:rsidRPr="00153DF8">
        <w:rPr>
          <w:rFonts w:ascii="Times New Roman" w:hAnsi="Times New Roman"/>
          <w:b/>
          <w:sz w:val="28"/>
          <w:szCs w:val="28"/>
        </w:rPr>
        <w:t xml:space="preserve">на рынке </w:t>
      </w:r>
      <w:r w:rsidR="00153DF8">
        <w:rPr>
          <w:rFonts w:ascii="Times New Roman" w:hAnsi="Times New Roman"/>
          <w:b/>
          <w:sz w:val="28"/>
          <w:szCs w:val="28"/>
        </w:rPr>
        <w:t xml:space="preserve">услуг </w:t>
      </w:r>
      <w:r w:rsidRPr="00153DF8">
        <w:rPr>
          <w:rFonts w:ascii="Times New Roman" w:hAnsi="Times New Roman"/>
          <w:b/>
          <w:sz w:val="28"/>
          <w:szCs w:val="28"/>
        </w:rPr>
        <w:t>дошкольного образования</w:t>
      </w:r>
    </w:p>
    <w:p w:rsidR="00F073BC" w:rsidRPr="00C82D55" w:rsidRDefault="00F073BC" w:rsidP="00565C69">
      <w:pPr>
        <w:tabs>
          <w:tab w:val="left" w:pos="1134"/>
        </w:tabs>
        <w:spacing w:after="0" w:line="240" w:lineRule="auto"/>
        <w:jc w:val="both"/>
        <w:rPr>
          <w:rFonts w:ascii="Times New Roman" w:hAnsi="Times New Roman"/>
          <w:sz w:val="28"/>
          <w:szCs w:val="28"/>
          <w:highlight w:val="yellow"/>
        </w:rPr>
      </w:pPr>
    </w:p>
    <w:p w:rsidR="00F073BC" w:rsidRPr="00C82D55" w:rsidRDefault="00F073BC" w:rsidP="00F073BC">
      <w:pPr>
        <w:tabs>
          <w:tab w:val="left" w:pos="1134"/>
        </w:tabs>
        <w:spacing w:after="0" w:line="240" w:lineRule="auto"/>
        <w:jc w:val="both"/>
        <w:rPr>
          <w:rFonts w:ascii="Times New Roman" w:hAnsi="Times New Roman"/>
          <w:sz w:val="28"/>
          <w:szCs w:val="28"/>
          <w:highlight w:val="yellow"/>
        </w:rPr>
      </w:pPr>
      <w:r w:rsidRPr="00A502E4">
        <w:rPr>
          <w:rFonts w:ascii="Times New Roman" w:hAnsi="Times New Roman"/>
          <w:noProof/>
          <w:sz w:val="28"/>
          <w:szCs w:val="28"/>
          <w:lang w:eastAsia="ru-RU"/>
        </w:rPr>
        <w:drawing>
          <wp:inline distT="0" distB="0" distL="0" distR="0">
            <wp:extent cx="6103772" cy="2706624"/>
            <wp:effectExtent l="1905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533AF" w:rsidRPr="004D5D20" w:rsidRDefault="00B533AF" w:rsidP="00B533AF">
      <w:pPr>
        <w:tabs>
          <w:tab w:val="left" w:pos="1134"/>
        </w:tabs>
        <w:spacing w:after="0" w:line="240" w:lineRule="auto"/>
        <w:ind w:firstLine="709"/>
        <w:jc w:val="both"/>
        <w:rPr>
          <w:rFonts w:ascii="Times New Roman" w:hAnsi="Times New Roman"/>
          <w:sz w:val="28"/>
          <w:szCs w:val="28"/>
        </w:rPr>
      </w:pPr>
      <w:r w:rsidRPr="004D5D20">
        <w:rPr>
          <w:rFonts w:ascii="Times New Roman" w:hAnsi="Times New Roman"/>
          <w:sz w:val="28"/>
          <w:szCs w:val="28"/>
        </w:rPr>
        <w:t xml:space="preserve">Важным показателем, характеризующим развитие конкуренции на рынке услуг дошкольного образования, является удовлетворенность населения качеством товаров и услуг на рынке дошкольных образовательных услуг. </w:t>
      </w:r>
      <w:proofErr w:type="gramStart"/>
      <w:r w:rsidRPr="004D5D20">
        <w:rPr>
          <w:rFonts w:ascii="Times New Roman" w:hAnsi="Times New Roman"/>
          <w:sz w:val="28"/>
          <w:szCs w:val="28"/>
        </w:rPr>
        <w:t xml:space="preserve">Большинством респондентов удовлетворены качеством услуг дошкольного образования </w:t>
      </w:r>
      <w:r w:rsidR="004D5D20">
        <w:rPr>
          <w:rFonts w:ascii="Times New Roman" w:hAnsi="Times New Roman"/>
          <w:sz w:val="28"/>
          <w:szCs w:val="28"/>
        </w:rPr>
        <w:t>–</w:t>
      </w:r>
      <w:r w:rsidRPr="004D5D20">
        <w:rPr>
          <w:rFonts w:ascii="Times New Roman" w:hAnsi="Times New Roman"/>
          <w:sz w:val="28"/>
          <w:szCs w:val="28"/>
        </w:rPr>
        <w:t xml:space="preserve"> </w:t>
      </w:r>
      <w:r w:rsidR="004D5D20">
        <w:rPr>
          <w:rFonts w:ascii="Times New Roman" w:hAnsi="Times New Roman"/>
          <w:sz w:val="28"/>
          <w:szCs w:val="28"/>
        </w:rPr>
        <w:t>82,7</w:t>
      </w:r>
      <w:r w:rsidRPr="004D5D20">
        <w:rPr>
          <w:rFonts w:ascii="Times New Roman" w:hAnsi="Times New Roman"/>
          <w:sz w:val="28"/>
          <w:szCs w:val="28"/>
        </w:rPr>
        <w:t xml:space="preserve">%. </w:t>
      </w:r>
      <w:proofErr w:type="gramEnd"/>
    </w:p>
    <w:p w:rsidR="00827F09" w:rsidRPr="00C82D55" w:rsidRDefault="00827F09" w:rsidP="00827F09">
      <w:pPr>
        <w:tabs>
          <w:tab w:val="left" w:pos="1134"/>
        </w:tabs>
        <w:spacing w:after="0" w:line="240" w:lineRule="auto"/>
        <w:jc w:val="center"/>
        <w:rPr>
          <w:rFonts w:ascii="Times New Roman" w:hAnsi="Times New Roman"/>
          <w:b/>
          <w:sz w:val="28"/>
          <w:szCs w:val="28"/>
          <w:highlight w:val="yellow"/>
        </w:rPr>
      </w:pPr>
    </w:p>
    <w:p w:rsidR="00827F09" w:rsidRPr="004D5D20" w:rsidRDefault="00827F09" w:rsidP="00827F09">
      <w:pPr>
        <w:tabs>
          <w:tab w:val="left" w:pos="1134"/>
        </w:tabs>
        <w:spacing w:after="0" w:line="240" w:lineRule="auto"/>
        <w:jc w:val="center"/>
        <w:rPr>
          <w:rFonts w:ascii="Times New Roman" w:hAnsi="Times New Roman"/>
          <w:b/>
          <w:sz w:val="28"/>
          <w:szCs w:val="28"/>
        </w:rPr>
      </w:pPr>
      <w:r w:rsidRPr="004D5D20">
        <w:rPr>
          <w:rFonts w:ascii="Times New Roman" w:hAnsi="Times New Roman"/>
          <w:b/>
          <w:sz w:val="28"/>
          <w:szCs w:val="28"/>
        </w:rPr>
        <w:t xml:space="preserve">Качество удовлетворенности </w:t>
      </w:r>
      <w:r w:rsidR="00B533AF" w:rsidRPr="004D5D20">
        <w:rPr>
          <w:rFonts w:ascii="Times New Roman" w:hAnsi="Times New Roman"/>
          <w:b/>
          <w:sz w:val="28"/>
          <w:szCs w:val="28"/>
        </w:rPr>
        <w:t xml:space="preserve">услуг </w:t>
      </w:r>
      <w:r w:rsidRPr="004D5D20">
        <w:rPr>
          <w:rFonts w:ascii="Times New Roman" w:hAnsi="Times New Roman"/>
          <w:b/>
          <w:sz w:val="28"/>
          <w:szCs w:val="28"/>
        </w:rPr>
        <w:t>на рынке дошкольного образования</w:t>
      </w:r>
    </w:p>
    <w:p w:rsidR="00827F09" w:rsidRPr="00C82D55" w:rsidRDefault="00827F09" w:rsidP="00827F09">
      <w:pPr>
        <w:spacing w:after="0" w:line="240" w:lineRule="auto"/>
        <w:jc w:val="both"/>
        <w:rPr>
          <w:rFonts w:ascii="Times New Roman" w:hAnsi="Times New Roman"/>
          <w:sz w:val="28"/>
          <w:szCs w:val="28"/>
          <w:highlight w:val="yellow"/>
        </w:rPr>
      </w:pPr>
      <w:r w:rsidRPr="004D5D20">
        <w:rPr>
          <w:rFonts w:ascii="Times New Roman" w:hAnsi="Times New Roman"/>
          <w:noProof/>
          <w:sz w:val="28"/>
          <w:szCs w:val="28"/>
          <w:lang w:eastAsia="ru-RU"/>
        </w:rPr>
        <w:lastRenderedPageBreak/>
        <w:drawing>
          <wp:inline distT="0" distB="0" distL="0" distR="0">
            <wp:extent cx="5994400" cy="2705100"/>
            <wp:effectExtent l="19050" t="0" r="6350" b="0"/>
            <wp:docPr id="94"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533AF" w:rsidRPr="004D5D20" w:rsidRDefault="00B533AF" w:rsidP="00B533AF">
      <w:pPr>
        <w:tabs>
          <w:tab w:val="left" w:pos="1134"/>
        </w:tabs>
        <w:spacing w:after="0" w:line="240" w:lineRule="auto"/>
        <w:ind w:firstLine="709"/>
        <w:jc w:val="both"/>
        <w:rPr>
          <w:rFonts w:ascii="Times New Roman" w:hAnsi="Times New Roman"/>
          <w:sz w:val="28"/>
          <w:szCs w:val="28"/>
        </w:rPr>
      </w:pPr>
      <w:r w:rsidRPr="004D5D20">
        <w:rPr>
          <w:rFonts w:ascii="Times New Roman" w:hAnsi="Times New Roman"/>
          <w:sz w:val="28"/>
          <w:szCs w:val="28"/>
        </w:rPr>
        <w:t>По мнению опрошенных потребителей в Усть-Лабинском районе на рынке услуг дошкольного образования ситуация выглядит следующим образом: «</w:t>
      </w:r>
      <w:proofErr w:type="gramStart"/>
      <w:r w:rsidRPr="004D5D20">
        <w:rPr>
          <w:rFonts w:ascii="Times New Roman" w:hAnsi="Times New Roman"/>
          <w:sz w:val="28"/>
          <w:szCs w:val="28"/>
        </w:rPr>
        <w:t>удовлетворен</w:t>
      </w:r>
      <w:proofErr w:type="gramEnd"/>
      <w:r w:rsidRPr="004D5D20">
        <w:rPr>
          <w:rFonts w:ascii="Times New Roman" w:hAnsi="Times New Roman"/>
          <w:sz w:val="28"/>
          <w:szCs w:val="28"/>
        </w:rPr>
        <w:t xml:space="preserve"> «скорее удовлетворен» считают </w:t>
      </w:r>
      <w:r w:rsidR="004D5D20" w:rsidRPr="004D5D20">
        <w:rPr>
          <w:rFonts w:ascii="Times New Roman" w:hAnsi="Times New Roman"/>
          <w:sz w:val="28"/>
          <w:szCs w:val="28"/>
        </w:rPr>
        <w:t>2</w:t>
      </w:r>
      <w:r w:rsidR="00956812">
        <w:rPr>
          <w:rFonts w:ascii="Times New Roman" w:hAnsi="Times New Roman"/>
          <w:sz w:val="28"/>
          <w:szCs w:val="28"/>
        </w:rPr>
        <w:t xml:space="preserve"> </w:t>
      </w:r>
      <w:r w:rsidR="004D5D20" w:rsidRPr="004D5D20">
        <w:rPr>
          <w:rFonts w:ascii="Times New Roman" w:hAnsi="Times New Roman"/>
          <w:sz w:val="28"/>
          <w:szCs w:val="28"/>
        </w:rPr>
        <w:t>316</w:t>
      </w:r>
      <w:r w:rsidRPr="004D5D20">
        <w:rPr>
          <w:rFonts w:ascii="Times New Roman" w:hAnsi="Times New Roman"/>
          <w:sz w:val="28"/>
          <w:szCs w:val="28"/>
        </w:rPr>
        <w:t xml:space="preserve"> опрошенных или </w:t>
      </w:r>
      <w:r w:rsidR="004D5D20" w:rsidRPr="004D5D20">
        <w:rPr>
          <w:rFonts w:ascii="Times New Roman" w:hAnsi="Times New Roman"/>
          <w:sz w:val="28"/>
          <w:szCs w:val="28"/>
        </w:rPr>
        <w:t>83,2</w:t>
      </w:r>
      <w:r w:rsidRPr="004D5D20">
        <w:rPr>
          <w:rFonts w:ascii="Times New Roman" w:hAnsi="Times New Roman"/>
          <w:sz w:val="28"/>
          <w:szCs w:val="28"/>
        </w:rPr>
        <w:t xml:space="preserve">%, «неудовлетворен», «скорее неудовлетворен» - </w:t>
      </w:r>
      <w:r w:rsidR="004D5D20" w:rsidRPr="004D5D20">
        <w:rPr>
          <w:rFonts w:ascii="Times New Roman" w:hAnsi="Times New Roman"/>
          <w:sz w:val="28"/>
          <w:szCs w:val="28"/>
        </w:rPr>
        <w:t>364</w:t>
      </w:r>
      <w:r w:rsidRPr="004D5D20">
        <w:rPr>
          <w:rFonts w:ascii="Times New Roman" w:hAnsi="Times New Roman"/>
          <w:sz w:val="28"/>
          <w:szCs w:val="28"/>
        </w:rPr>
        <w:t xml:space="preserve"> человека или </w:t>
      </w:r>
      <w:r w:rsidR="004D5D20" w:rsidRPr="004D5D20">
        <w:rPr>
          <w:rFonts w:ascii="Times New Roman" w:hAnsi="Times New Roman"/>
          <w:sz w:val="28"/>
          <w:szCs w:val="28"/>
        </w:rPr>
        <w:t>13,1</w:t>
      </w:r>
      <w:r w:rsidRPr="004D5D20">
        <w:rPr>
          <w:rFonts w:ascii="Times New Roman" w:hAnsi="Times New Roman"/>
          <w:sz w:val="28"/>
          <w:szCs w:val="28"/>
        </w:rPr>
        <w:t xml:space="preserve">%, «затрудняюсь ответить» - </w:t>
      </w:r>
      <w:r w:rsidR="004D5D20" w:rsidRPr="004D5D20">
        <w:rPr>
          <w:rFonts w:ascii="Times New Roman" w:hAnsi="Times New Roman"/>
          <w:sz w:val="28"/>
          <w:szCs w:val="28"/>
        </w:rPr>
        <w:t>102</w:t>
      </w:r>
      <w:r w:rsidRPr="004D5D20">
        <w:rPr>
          <w:rFonts w:ascii="Times New Roman" w:hAnsi="Times New Roman"/>
          <w:sz w:val="28"/>
          <w:szCs w:val="28"/>
        </w:rPr>
        <w:t xml:space="preserve"> респондентов или </w:t>
      </w:r>
      <w:r w:rsidR="004D5D20" w:rsidRPr="004D5D20">
        <w:rPr>
          <w:rFonts w:ascii="Times New Roman" w:hAnsi="Times New Roman"/>
          <w:sz w:val="28"/>
          <w:szCs w:val="28"/>
        </w:rPr>
        <w:t>3,7</w:t>
      </w:r>
      <w:r w:rsidRPr="004D5D20">
        <w:rPr>
          <w:rFonts w:ascii="Times New Roman" w:hAnsi="Times New Roman"/>
          <w:sz w:val="28"/>
          <w:szCs w:val="28"/>
        </w:rPr>
        <w:t>%.</w:t>
      </w:r>
    </w:p>
    <w:p w:rsidR="00B533AF" w:rsidRPr="004D5D20" w:rsidRDefault="00B533AF" w:rsidP="00E05291">
      <w:pPr>
        <w:tabs>
          <w:tab w:val="left" w:pos="1134"/>
        </w:tabs>
        <w:spacing w:after="0" w:line="240" w:lineRule="auto"/>
        <w:ind w:firstLine="709"/>
        <w:jc w:val="both"/>
        <w:rPr>
          <w:rFonts w:ascii="Times New Roman" w:hAnsi="Times New Roman"/>
          <w:sz w:val="28"/>
          <w:szCs w:val="28"/>
        </w:rPr>
      </w:pPr>
    </w:p>
    <w:p w:rsidR="00240BC0" w:rsidRPr="004D5D20" w:rsidRDefault="00B533AF" w:rsidP="00E05291">
      <w:pPr>
        <w:tabs>
          <w:tab w:val="left" w:pos="1134"/>
        </w:tabs>
        <w:spacing w:after="0" w:line="240" w:lineRule="auto"/>
        <w:ind w:firstLine="709"/>
        <w:jc w:val="both"/>
        <w:rPr>
          <w:rFonts w:ascii="Times New Roman" w:hAnsi="Times New Roman"/>
          <w:b/>
          <w:sz w:val="28"/>
          <w:szCs w:val="28"/>
        </w:rPr>
      </w:pPr>
      <w:r w:rsidRPr="004D5D20">
        <w:rPr>
          <w:rFonts w:ascii="Times New Roman" w:hAnsi="Times New Roman"/>
          <w:b/>
          <w:sz w:val="28"/>
          <w:szCs w:val="28"/>
        </w:rPr>
        <w:t>Качество удовлетворенности возможности выбора товаров и услуг на рынке дошкольного образования.</w:t>
      </w:r>
    </w:p>
    <w:p w:rsidR="00B533AF" w:rsidRPr="00C82D55" w:rsidRDefault="00B533AF" w:rsidP="00B533AF">
      <w:pPr>
        <w:tabs>
          <w:tab w:val="left" w:pos="1134"/>
        </w:tabs>
        <w:spacing w:after="0" w:line="240" w:lineRule="auto"/>
        <w:jc w:val="both"/>
        <w:rPr>
          <w:rFonts w:ascii="Times New Roman" w:hAnsi="Times New Roman"/>
          <w:b/>
          <w:sz w:val="28"/>
          <w:szCs w:val="28"/>
          <w:highlight w:val="yellow"/>
        </w:rPr>
      </w:pPr>
      <w:r w:rsidRPr="004D5D20">
        <w:rPr>
          <w:rFonts w:ascii="Times New Roman" w:hAnsi="Times New Roman"/>
          <w:b/>
          <w:noProof/>
          <w:sz w:val="28"/>
          <w:szCs w:val="28"/>
          <w:lang w:eastAsia="ru-RU"/>
        </w:rPr>
        <w:drawing>
          <wp:inline distT="0" distB="0" distL="0" distR="0">
            <wp:extent cx="5441950" cy="2501900"/>
            <wp:effectExtent l="19050" t="0" r="6350" b="0"/>
            <wp:docPr id="95"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6365" w:rsidRPr="0084084C" w:rsidRDefault="00B46365" w:rsidP="00B46365">
      <w:pPr>
        <w:spacing w:after="0" w:line="240" w:lineRule="auto"/>
        <w:ind w:firstLine="851"/>
        <w:jc w:val="center"/>
        <w:rPr>
          <w:rFonts w:ascii="Times New Roman" w:eastAsiaTheme="minorEastAsia" w:hAnsi="Times New Roman"/>
          <w:b/>
          <w:sz w:val="28"/>
          <w:szCs w:val="28"/>
        </w:rPr>
      </w:pPr>
      <w:r w:rsidRPr="0084084C">
        <w:rPr>
          <w:rFonts w:ascii="Times New Roman" w:eastAsiaTheme="minorEastAsia" w:hAnsi="Times New Roman"/>
          <w:b/>
          <w:sz w:val="28"/>
          <w:szCs w:val="28"/>
        </w:rPr>
        <w:t>Таблица изменени</w:t>
      </w:r>
      <w:r w:rsidR="00720B28" w:rsidRPr="0084084C">
        <w:rPr>
          <w:rFonts w:ascii="Times New Roman" w:eastAsiaTheme="minorEastAsia" w:hAnsi="Times New Roman"/>
          <w:b/>
          <w:sz w:val="28"/>
          <w:szCs w:val="28"/>
        </w:rPr>
        <w:t>я</w:t>
      </w:r>
      <w:r w:rsidRPr="0084084C">
        <w:rPr>
          <w:rFonts w:ascii="Times New Roman" w:eastAsiaTheme="minorEastAsia" w:hAnsi="Times New Roman"/>
          <w:b/>
          <w:sz w:val="28"/>
          <w:szCs w:val="28"/>
        </w:rPr>
        <w:t xml:space="preserve"> количества организаций, предоставляющих товары и услуги на товарном рынке услуг дошкольного образования в течение последних 3 лет</w:t>
      </w:r>
    </w:p>
    <w:p w:rsidR="00B46365" w:rsidRPr="00C82D55" w:rsidRDefault="00B46365" w:rsidP="00B46365">
      <w:pPr>
        <w:spacing w:after="0" w:line="240" w:lineRule="auto"/>
        <w:ind w:firstLine="851"/>
        <w:jc w:val="center"/>
        <w:rPr>
          <w:rFonts w:ascii="Times New Roman" w:eastAsiaTheme="minorEastAsia" w:hAnsi="Times New Roman"/>
          <w:b/>
          <w:sz w:val="28"/>
          <w:szCs w:val="28"/>
          <w:highlight w:val="yellow"/>
        </w:rPr>
      </w:pPr>
    </w:p>
    <w:tbl>
      <w:tblPr>
        <w:tblStyle w:val="a4"/>
        <w:tblW w:w="9606" w:type="dxa"/>
        <w:tblLayout w:type="fixed"/>
        <w:tblLook w:val="04A0"/>
      </w:tblPr>
      <w:tblGrid>
        <w:gridCol w:w="2943"/>
        <w:gridCol w:w="1843"/>
        <w:gridCol w:w="1701"/>
        <w:gridCol w:w="1559"/>
        <w:gridCol w:w="1560"/>
      </w:tblGrid>
      <w:tr w:rsidR="00B46365" w:rsidRPr="0084084C" w:rsidTr="002308AD">
        <w:tc>
          <w:tcPr>
            <w:tcW w:w="2943" w:type="dxa"/>
            <w:vAlign w:val="center"/>
          </w:tcPr>
          <w:p w:rsidR="00B46365" w:rsidRPr="0084084C" w:rsidRDefault="00B46365" w:rsidP="0084084C">
            <w:pPr>
              <w:jc w:val="center"/>
              <w:rPr>
                <w:rFonts w:ascii="Times New Roman" w:hAnsi="Times New Roman"/>
                <w:b/>
                <w:sz w:val="24"/>
                <w:szCs w:val="24"/>
              </w:rPr>
            </w:pPr>
            <w:r w:rsidRPr="0084084C">
              <w:rPr>
                <w:rFonts w:ascii="Times New Roman" w:hAnsi="Times New Roman"/>
                <w:b/>
                <w:sz w:val="24"/>
                <w:szCs w:val="24"/>
              </w:rPr>
              <w:t xml:space="preserve">Рынок </w:t>
            </w:r>
            <w:r w:rsidR="0084084C" w:rsidRPr="0084084C">
              <w:rPr>
                <w:rFonts w:ascii="Times New Roman" w:hAnsi="Times New Roman"/>
                <w:b/>
                <w:sz w:val="24"/>
                <w:szCs w:val="24"/>
              </w:rPr>
              <w:t>услуг дошкольного</w:t>
            </w:r>
            <w:r w:rsidRPr="0084084C">
              <w:rPr>
                <w:rFonts w:ascii="Times New Roman" w:hAnsi="Times New Roman"/>
                <w:b/>
                <w:sz w:val="24"/>
                <w:szCs w:val="24"/>
              </w:rPr>
              <w:t xml:space="preserve"> </w:t>
            </w:r>
            <w:r w:rsidR="0084084C" w:rsidRPr="0084084C">
              <w:rPr>
                <w:rFonts w:ascii="Times New Roman" w:hAnsi="Times New Roman"/>
                <w:b/>
                <w:sz w:val="24"/>
                <w:szCs w:val="24"/>
              </w:rPr>
              <w:t>образования</w:t>
            </w:r>
          </w:p>
        </w:tc>
        <w:tc>
          <w:tcPr>
            <w:tcW w:w="1843" w:type="dxa"/>
            <w:vAlign w:val="center"/>
          </w:tcPr>
          <w:p w:rsidR="00B46365" w:rsidRPr="0084084C" w:rsidRDefault="00B46365" w:rsidP="002308AD">
            <w:pPr>
              <w:jc w:val="center"/>
              <w:rPr>
                <w:rFonts w:ascii="Times New Roman" w:hAnsi="Times New Roman"/>
                <w:b/>
                <w:sz w:val="24"/>
                <w:szCs w:val="24"/>
              </w:rPr>
            </w:pPr>
            <w:r w:rsidRPr="0084084C">
              <w:rPr>
                <w:rFonts w:ascii="Times New Roman" w:hAnsi="Times New Roman"/>
                <w:b/>
                <w:sz w:val="24"/>
                <w:szCs w:val="24"/>
              </w:rPr>
              <w:t>Снизилось</w:t>
            </w:r>
          </w:p>
        </w:tc>
        <w:tc>
          <w:tcPr>
            <w:tcW w:w="1701" w:type="dxa"/>
            <w:vAlign w:val="center"/>
          </w:tcPr>
          <w:p w:rsidR="00B46365" w:rsidRPr="0084084C" w:rsidRDefault="00B46365" w:rsidP="002308AD">
            <w:pPr>
              <w:jc w:val="center"/>
              <w:rPr>
                <w:rFonts w:ascii="Times New Roman" w:hAnsi="Times New Roman"/>
                <w:b/>
                <w:sz w:val="24"/>
                <w:szCs w:val="24"/>
              </w:rPr>
            </w:pPr>
            <w:r w:rsidRPr="0084084C">
              <w:rPr>
                <w:rFonts w:ascii="Times New Roman" w:hAnsi="Times New Roman"/>
                <w:b/>
                <w:sz w:val="24"/>
                <w:szCs w:val="24"/>
              </w:rPr>
              <w:t>Увеличилось</w:t>
            </w:r>
          </w:p>
        </w:tc>
        <w:tc>
          <w:tcPr>
            <w:tcW w:w="1559" w:type="dxa"/>
            <w:vAlign w:val="center"/>
          </w:tcPr>
          <w:p w:rsidR="00B46365" w:rsidRPr="0084084C" w:rsidRDefault="00B46365" w:rsidP="002308AD">
            <w:pPr>
              <w:ind w:firstLine="34"/>
              <w:jc w:val="center"/>
              <w:rPr>
                <w:rFonts w:ascii="Times New Roman" w:hAnsi="Times New Roman"/>
                <w:b/>
                <w:sz w:val="24"/>
                <w:szCs w:val="24"/>
              </w:rPr>
            </w:pPr>
            <w:r w:rsidRPr="0084084C">
              <w:rPr>
                <w:rFonts w:ascii="Times New Roman" w:hAnsi="Times New Roman"/>
                <w:b/>
                <w:sz w:val="24"/>
                <w:szCs w:val="24"/>
              </w:rPr>
              <w:t>Не изменилось</w:t>
            </w:r>
          </w:p>
        </w:tc>
        <w:tc>
          <w:tcPr>
            <w:tcW w:w="1560" w:type="dxa"/>
            <w:vAlign w:val="center"/>
          </w:tcPr>
          <w:p w:rsidR="00B46365" w:rsidRPr="0084084C" w:rsidRDefault="00B46365" w:rsidP="002308AD">
            <w:pPr>
              <w:jc w:val="center"/>
              <w:rPr>
                <w:rFonts w:ascii="Times New Roman" w:hAnsi="Times New Roman"/>
                <w:b/>
                <w:sz w:val="24"/>
                <w:szCs w:val="24"/>
              </w:rPr>
            </w:pPr>
            <w:r w:rsidRPr="0084084C">
              <w:rPr>
                <w:rFonts w:ascii="Times New Roman" w:hAnsi="Times New Roman"/>
                <w:b/>
                <w:sz w:val="24"/>
                <w:szCs w:val="24"/>
              </w:rPr>
              <w:t>Затрудняюсь ответить</w:t>
            </w:r>
          </w:p>
        </w:tc>
      </w:tr>
      <w:tr w:rsidR="00B46365" w:rsidRPr="00C82D55" w:rsidTr="002308AD">
        <w:tc>
          <w:tcPr>
            <w:tcW w:w="2943" w:type="dxa"/>
            <w:vAlign w:val="center"/>
          </w:tcPr>
          <w:p w:rsidR="00B46365" w:rsidRPr="0084084C" w:rsidRDefault="00B46365" w:rsidP="002308AD">
            <w:pPr>
              <w:jc w:val="center"/>
              <w:rPr>
                <w:rFonts w:ascii="Times New Roman" w:hAnsi="Times New Roman"/>
                <w:sz w:val="24"/>
                <w:szCs w:val="24"/>
              </w:rPr>
            </w:pPr>
            <w:r w:rsidRPr="0084084C">
              <w:rPr>
                <w:rFonts w:ascii="Times New Roman" w:hAnsi="Times New Roman"/>
                <w:sz w:val="24"/>
                <w:szCs w:val="24"/>
              </w:rPr>
              <w:t xml:space="preserve">Изменение количества организаций </w:t>
            </w:r>
          </w:p>
        </w:tc>
        <w:tc>
          <w:tcPr>
            <w:tcW w:w="1843" w:type="dxa"/>
            <w:vAlign w:val="center"/>
          </w:tcPr>
          <w:p w:rsidR="00B46365" w:rsidRPr="0084084C" w:rsidRDefault="0084084C" w:rsidP="002308AD">
            <w:pPr>
              <w:jc w:val="center"/>
              <w:rPr>
                <w:rFonts w:ascii="Times New Roman" w:hAnsi="Times New Roman"/>
                <w:sz w:val="24"/>
                <w:szCs w:val="24"/>
              </w:rPr>
            </w:pPr>
            <w:r>
              <w:rPr>
                <w:rFonts w:ascii="Times New Roman" w:hAnsi="Times New Roman"/>
                <w:sz w:val="24"/>
                <w:szCs w:val="24"/>
              </w:rPr>
              <w:t>199</w:t>
            </w:r>
          </w:p>
        </w:tc>
        <w:tc>
          <w:tcPr>
            <w:tcW w:w="1701" w:type="dxa"/>
            <w:vAlign w:val="center"/>
          </w:tcPr>
          <w:p w:rsidR="00B46365" w:rsidRPr="0084084C" w:rsidRDefault="003301C1" w:rsidP="002308AD">
            <w:pPr>
              <w:jc w:val="center"/>
              <w:rPr>
                <w:rFonts w:ascii="Times New Roman" w:hAnsi="Times New Roman"/>
                <w:sz w:val="24"/>
                <w:szCs w:val="24"/>
              </w:rPr>
            </w:pPr>
            <w:r>
              <w:rPr>
                <w:rFonts w:ascii="Times New Roman" w:hAnsi="Times New Roman"/>
                <w:sz w:val="24"/>
                <w:szCs w:val="24"/>
              </w:rPr>
              <w:t>1137</w:t>
            </w:r>
          </w:p>
        </w:tc>
        <w:tc>
          <w:tcPr>
            <w:tcW w:w="1559" w:type="dxa"/>
            <w:vAlign w:val="center"/>
          </w:tcPr>
          <w:p w:rsidR="00B46365" w:rsidRPr="0084084C" w:rsidRDefault="003301C1" w:rsidP="003301C1">
            <w:pPr>
              <w:ind w:firstLine="34"/>
              <w:jc w:val="center"/>
              <w:rPr>
                <w:rFonts w:ascii="Times New Roman" w:hAnsi="Times New Roman"/>
                <w:sz w:val="24"/>
                <w:szCs w:val="24"/>
              </w:rPr>
            </w:pPr>
            <w:r>
              <w:rPr>
                <w:rFonts w:ascii="Times New Roman" w:hAnsi="Times New Roman"/>
                <w:sz w:val="24"/>
                <w:szCs w:val="24"/>
              </w:rPr>
              <w:t>1159</w:t>
            </w:r>
          </w:p>
        </w:tc>
        <w:tc>
          <w:tcPr>
            <w:tcW w:w="1560" w:type="dxa"/>
            <w:vAlign w:val="center"/>
          </w:tcPr>
          <w:p w:rsidR="00B46365" w:rsidRPr="0084084C" w:rsidRDefault="0084084C" w:rsidP="002308AD">
            <w:pPr>
              <w:jc w:val="center"/>
              <w:rPr>
                <w:rFonts w:ascii="Times New Roman" w:hAnsi="Times New Roman"/>
                <w:sz w:val="24"/>
                <w:szCs w:val="24"/>
              </w:rPr>
            </w:pPr>
            <w:r>
              <w:rPr>
                <w:rFonts w:ascii="Times New Roman" w:hAnsi="Times New Roman"/>
                <w:sz w:val="24"/>
                <w:szCs w:val="24"/>
              </w:rPr>
              <w:t>287</w:t>
            </w:r>
          </w:p>
        </w:tc>
      </w:tr>
    </w:tbl>
    <w:p w:rsidR="00B46365" w:rsidRPr="00C82D55" w:rsidRDefault="00B46365" w:rsidP="00B46365">
      <w:pPr>
        <w:tabs>
          <w:tab w:val="left" w:pos="0"/>
        </w:tabs>
        <w:spacing w:after="0" w:line="240" w:lineRule="auto"/>
        <w:jc w:val="both"/>
        <w:rPr>
          <w:rFonts w:ascii="Times New Roman" w:hAnsi="Times New Roman"/>
          <w:b/>
          <w:sz w:val="28"/>
          <w:szCs w:val="28"/>
          <w:highlight w:val="yellow"/>
        </w:rPr>
      </w:pPr>
    </w:p>
    <w:p w:rsidR="005F6189" w:rsidRDefault="005F6189" w:rsidP="005F6189">
      <w:pPr>
        <w:pStyle w:val="a7"/>
        <w:spacing w:after="0" w:line="240" w:lineRule="auto"/>
        <w:rPr>
          <w:rFonts w:ascii="Times New Roman" w:hAnsi="Times New Roman"/>
          <w:b/>
          <w:i/>
          <w:sz w:val="28"/>
          <w:szCs w:val="28"/>
        </w:rPr>
      </w:pPr>
    </w:p>
    <w:p w:rsidR="005F6189" w:rsidRDefault="005F6189" w:rsidP="005F6189">
      <w:pPr>
        <w:pStyle w:val="a7"/>
        <w:spacing w:after="0" w:line="240" w:lineRule="auto"/>
        <w:rPr>
          <w:rFonts w:ascii="Times New Roman" w:hAnsi="Times New Roman"/>
          <w:b/>
          <w:i/>
          <w:sz w:val="28"/>
          <w:szCs w:val="28"/>
        </w:rPr>
      </w:pPr>
    </w:p>
    <w:p w:rsidR="00E05291" w:rsidRDefault="00E05291" w:rsidP="00957EFB">
      <w:pPr>
        <w:pStyle w:val="a7"/>
        <w:numPr>
          <w:ilvl w:val="0"/>
          <w:numId w:val="33"/>
        </w:numPr>
        <w:spacing w:after="0" w:line="240" w:lineRule="auto"/>
        <w:jc w:val="center"/>
        <w:rPr>
          <w:rFonts w:ascii="Times New Roman" w:hAnsi="Times New Roman"/>
          <w:b/>
          <w:i/>
          <w:sz w:val="28"/>
          <w:szCs w:val="28"/>
        </w:rPr>
      </w:pPr>
      <w:r w:rsidRPr="00957EFB">
        <w:rPr>
          <w:rFonts w:ascii="Times New Roman" w:hAnsi="Times New Roman"/>
          <w:b/>
          <w:i/>
          <w:sz w:val="28"/>
          <w:szCs w:val="28"/>
        </w:rPr>
        <w:lastRenderedPageBreak/>
        <w:t>Рынок услуг общего образования.</w:t>
      </w:r>
    </w:p>
    <w:p w:rsidR="005F6189" w:rsidRPr="00957EFB" w:rsidRDefault="005F6189" w:rsidP="005F6189">
      <w:pPr>
        <w:pStyle w:val="a7"/>
        <w:spacing w:after="0" w:line="240" w:lineRule="auto"/>
        <w:rPr>
          <w:rFonts w:ascii="Times New Roman" w:hAnsi="Times New Roman"/>
          <w:b/>
          <w:i/>
          <w:sz w:val="28"/>
          <w:szCs w:val="28"/>
        </w:rPr>
      </w:pPr>
    </w:p>
    <w:p w:rsidR="005F6189" w:rsidRPr="005F6189" w:rsidRDefault="005F6189" w:rsidP="005F6189">
      <w:pPr>
        <w:tabs>
          <w:tab w:val="left" w:pos="1134"/>
        </w:tabs>
        <w:spacing w:after="0" w:line="240" w:lineRule="auto"/>
        <w:ind w:firstLine="709"/>
        <w:jc w:val="both"/>
        <w:rPr>
          <w:rFonts w:ascii="Times New Roman" w:hAnsi="Times New Roman"/>
          <w:sz w:val="28"/>
          <w:szCs w:val="28"/>
        </w:rPr>
      </w:pPr>
      <w:r w:rsidRPr="005F6189">
        <w:rPr>
          <w:rFonts w:ascii="Times New Roman" w:hAnsi="Times New Roman"/>
          <w:sz w:val="28"/>
          <w:szCs w:val="28"/>
        </w:rPr>
        <w:t>В 31 муниципальном общеобразовательном учреждении обучаются 12</w:t>
      </w:r>
      <w:r>
        <w:rPr>
          <w:rFonts w:ascii="Times New Roman" w:hAnsi="Times New Roman"/>
          <w:sz w:val="28"/>
          <w:szCs w:val="28"/>
        </w:rPr>
        <w:t xml:space="preserve"> </w:t>
      </w:r>
      <w:r w:rsidRPr="005F6189">
        <w:rPr>
          <w:rFonts w:ascii="Times New Roman" w:hAnsi="Times New Roman"/>
          <w:sz w:val="28"/>
          <w:szCs w:val="28"/>
        </w:rPr>
        <w:t xml:space="preserve">172 школьников. Образовательную деятельность осуществляют 2 автономных, 3 казенных и 26 бюджетных учреждений. </w:t>
      </w:r>
    </w:p>
    <w:p w:rsidR="005F6189" w:rsidRPr="005F6189" w:rsidRDefault="005F6189" w:rsidP="005F6189">
      <w:pPr>
        <w:tabs>
          <w:tab w:val="left" w:pos="1134"/>
        </w:tabs>
        <w:spacing w:after="0" w:line="240" w:lineRule="auto"/>
        <w:ind w:firstLine="709"/>
        <w:jc w:val="both"/>
        <w:rPr>
          <w:rFonts w:ascii="Times New Roman" w:hAnsi="Times New Roman"/>
          <w:sz w:val="28"/>
          <w:szCs w:val="28"/>
        </w:rPr>
      </w:pPr>
      <w:r w:rsidRPr="005F6189">
        <w:rPr>
          <w:rFonts w:ascii="Times New Roman" w:hAnsi="Times New Roman"/>
          <w:sz w:val="28"/>
          <w:szCs w:val="28"/>
        </w:rPr>
        <w:t>Рынок услуг общего образования характеризуется невысоким уровнем развития конкуренции и доминированием муниципальных образовательных учреждений. Развитие негосударственной сети образовательных организаций сдерживается высоким размером родительской платы.</w:t>
      </w:r>
    </w:p>
    <w:p w:rsidR="005F6189" w:rsidRPr="005F6189" w:rsidRDefault="005F6189" w:rsidP="005F6189">
      <w:pPr>
        <w:tabs>
          <w:tab w:val="left" w:pos="1134"/>
        </w:tabs>
        <w:spacing w:after="0" w:line="240" w:lineRule="auto"/>
        <w:ind w:firstLine="709"/>
        <w:jc w:val="both"/>
        <w:rPr>
          <w:rFonts w:ascii="Times New Roman" w:hAnsi="Times New Roman"/>
          <w:sz w:val="28"/>
          <w:szCs w:val="28"/>
        </w:rPr>
      </w:pPr>
      <w:r w:rsidRPr="005C4763">
        <w:rPr>
          <w:rFonts w:ascii="Times New Roman" w:hAnsi="Times New Roman"/>
          <w:sz w:val="28"/>
          <w:szCs w:val="28"/>
        </w:rPr>
        <w:t xml:space="preserve">Доля муниципальных общеобразовательных учреждений с числом учащихся менее 100 человек в сельской местности </w:t>
      </w:r>
      <w:r>
        <w:rPr>
          <w:rFonts w:ascii="Times New Roman" w:hAnsi="Times New Roman"/>
          <w:sz w:val="28"/>
          <w:szCs w:val="28"/>
        </w:rPr>
        <w:t>5</w:t>
      </w:r>
      <w:r w:rsidRPr="005C4763">
        <w:rPr>
          <w:rFonts w:ascii="Times New Roman" w:hAnsi="Times New Roman"/>
          <w:sz w:val="28"/>
          <w:szCs w:val="28"/>
        </w:rPr>
        <w:t xml:space="preserve"> школы (</w:t>
      </w:r>
      <w:r>
        <w:rPr>
          <w:rFonts w:ascii="Times New Roman" w:hAnsi="Times New Roman"/>
          <w:sz w:val="28"/>
          <w:szCs w:val="28"/>
        </w:rPr>
        <w:t>21</w:t>
      </w:r>
      <w:r w:rsidRPr="005C4763">
        <w:rPr>
          <w:rFonts w:ascii="Times New Roman" w:hAnsi="Times New Roman"/>
          <w:sz w:val="28"/>
          <w:szCs w:val="28"/>
        </w:rPr>
        <w:t xml:space="preserve">%), от 101 до 250 учащихся в сельской местности – </w:t>
      </w:r>
      <w:r>
        <w:rPr>
          <w:rFonts w:ascii="Times New Roman" w:hAnsi="Times New Roman"/>
          <w:sz w:val="28"/>
          <w:szCs w:val="28"/>
        </w:rPr>
        <w:t>9</w:t>
      </w:r>
      <w:r w:rsidRPr="005C4763">
        <w:rPr>
          <w:rFonts w:ascii="Times New Roman" w:hAnsi="Times New Roman"/>
          <w:sz w:val="28"/>
          <w:szCs w:val="28"/>
        </w:rPr>
        <w:t xml:space="preserve"> школ (</w:t>
      </w:r>
      <w:r>
        <w:rPr>
          <w:rFonts w:ascii="Times New Roman" w:hAnsi="Times New Roman"/>
          <w:sz w:val="28"/>
          <w:szCs w:val="28"/>
        </w:rPr>
        <w:t>38</w:t>
      </w:r>
      <w:r w:rsidRPr="005C4763">
        <w:rPr>
          <w:rFonts w:ascii="Times New Roman" w:hAnsi="Times New Roman"/>
          <w:sz w:val="28"/>
          <w:szCs w:val="28"/>
        </w:rPr>
        <w:t>%). Развитие рынка платных услуг в образовательных организациях затрудняется отсутствием свободных площадей для ведения образовательного процесса. Тем не менее, в 12 образовательных организациях</w:t>
      </w:r>
      <w:r>
        <w:rPr>
          <w:rFonts w:ascii="Times New Roman" w:hAnsi="Times New Roman"/>
          <w:sz w:val="28"/>
          <w:szCs w:val="28"/>
        </w:rPr>
        <w:t xml:space="preserve"> и в МБУ ЦДО «Тополек» </w:t>
      </w:r>
      <w:r w:rsidRPr="005C4763">
        <w:rPr>
          <w:rFonts w:ascii="Times New Roman" w:hAnsi="Times New Roman"/>
          <w:sz w:val="28"/>
          <w:szCs w:val="28"/>
        </w:rPr>
        <w:t>в 202</w:t>
      </w:r>
      <w:r>
        <w:rPr>
          <w:rFonts w:ascii="Times New Roman" w:hAnsi="Times New Roman"/>
          <w:sz w:val="28"/>
          <w:szCs w:val="28"/>
        </w:rPr>
        <w:t>1</w:t>
      </w:r>
      <w:r w:rsidRPr="005C4763">
        <w:rPr>
          <w:rFonts w:ascii="Times New Roman" w:hAnsi="Times New Roman"/>
          <w:sz w:val="28"/>
          <w:szCs w:val="28"/>
        </w:rPr>
        <w:t xml:space="preserve"> году оказывались платные образовательные услуги, в которых были задействованы </w:t>
      </w:r>
      <w:r>
        <w:rPr>
          <w:rFonts w:ascii="Times New Roman" w:hAnsi="Times New Roman"/>
          <w:sz w:val="28"/>
          <w:szCs w:val="28"/>
        </w:rPr>
        <w:t xml:space="preserve"> 2208 детей на общую сумму 2</w:t>
      </w:r>
      <w:r w:rsidR="0022142F">
        <w:rPr>
          <w:rFonts w:ascii="Times New Roman" w:hAnsi="Times New Roman"/>
          <w:sz w:val="28"/>
          <w:szCs w:val="28"/>
        </w:rPr>
        <w:t> </w:t>
      </w:r>
      <w:r>
        <w:rPr>
          <w:rFonts w:ascii="Times New Roman" w:hAnsi="Times New Roman"/>
          <w:sz w:val="28"/>
          <w:szCs w:val="28"/>
        </w:rPr>
        <w:t>952</w:t>
      </w:r>
      <w:r w:rsidR="0022142F">
        <w:rPr>
          <w:rFonts w:ascii="Times New Roman" w:hAnsi="Times New Roman"/>
          <w:sz w:val="28"/>
          <w:szCs w:val="28"/>
        </w:rPr>
        <w:t xml:space="preserve"> </w:t>
      </w:r>
      <w:r>
        <w:rPr>
          <w:rFonts w:ascii="Times New Roman" w:hAnsi="Times New Roman"/>
          <w:sz w:val="28"/>
          <w:szCs w:val="28"/>
        </w:rPr>
        <w:t xml:space="preserve">757,30 рублей (в 2020 году - </w:t>
      </w:r>
      <w:r w:rsidRPr="005C4763">
        <w:rPr>
          <w:rFonts w:ascii="Times New Roman" w:hAnsi="Times New Roman"/>
          <w:sz w:val="28"/>
          <w:szCs w:val="28"/>
        </w:rPr>
        <w:t>1848 детей на общую сумму</w:t>
      </w:r>
      <w:proofErr w:type="gramStart"/>
      <w:r>
        <w:rPr>
          <w:rFonts w:ascii="Times New Roman" w:hAnsi="Times New Roman"/>
          <w:sz w:val="28"/>
          <w:szCs w:val="28"/>
        </w:rPr>
        <w:t>1</w:t>
      </w:r>
      <w:proofErr w:type="gramEnd"/>
      <w:r w:rsidRPr="005F6189">
        <w:rPr>
          <w:rFonts w:ascii="Times New Roman" w:hAnsi="Times New Roman"/>
          <w:sz w:val="28"/>
          <w:szCs w:val="28"/>
        </w:rPr>
        <w:t xml:space="preserve"> 903 339,91 рублей).</w:t>
      </w:r>
    </w:p>
    <w:p w:rsidR="005F6189" w:rsidRPr="00155ADA" w:rsidRDefault="005F6189" w:rsidP="005F6189">
      <w:pPr>
        <w:tabs>
          <w:tab w:val="left" w:pos="1134"/>
        </w:tabs>
        <w:spacing w:after="0" w:line="240" w:lineRule="auto"/>
        <w:ind w:firstLine="709"/>
        <w:jc w:val="both"/>
        <w:rPr>
          <w:rFonts w:ascii="Times New Roman" w:hAnsi="Times New Roman"/>
          <w:sz w:val="28"/>
          <w:szCs w:val="28"/>
        </w:rPr>
      </w:pPr>
      <w:r w:rsidRPr="00155ADA">
        <w:rPr>
          <w:rFonts w:ascii="Times New Roman" w:hAnsi="Times New Roman"/>
          <w:sz w:val="28"/>
          <w:szCs w:val="28"/>
        </w:rPr>
        <w:t>В дошкольных образовательных организациях МАДОУ ЦРР - детский сад № 2, МБДОУ №3, МБДОУ ЦРР №5, МБДОУ №16, МБДОУ №28, МБДОУ №35, МБДОУ №41, МБДОУ №50 и в СОШ №3,</w:t>
      </w:r>
      <w:r w:rsidR="0022142F">
        <w:rPr>
          <w:rFonts w:ascii="Times New Roman" w:hAnsi="Times New Roman"/>
          <w:sz w:val="28"/>
          <w:szCs w:val="28"/>
        </w:rPr>
        <w:t xml:space="preserve"> </w:t>
      </w:r>
      <w:r w:rsidRPr="00155ADA">
        <w:rPr>
          <w:rFonts w:ascii="Times New Roman" w:hAnsi="Times New Roman"/>
          <w:sz w:val="28"/>
          <w:szCs w:val="28"/>
        </w:rPr>
        <w:t>36,</w:t>
      </w:r>
      <w:r w:rsidR="0022142F">
        <w:rPr>
          <w:rFonts w:ascii="Times New Roman" w:hAnsi="Times New Roman"/>
          <w:sz w:val="28"/>
          <w:szCs w:val="28"/>
        </w:rPr>
        <w:t xml:space="preserve"> </w:t>
      </w:r>
      <w:r w:rsidRPr="00155ADA">
        <w:rPr>
          <w:rFonts w:ascii="Times New Roman" w:hAnsi="Times New Roman"/>
          <w:sz w:val="28"/>
          <w:szCs w:val="28"/>
        </w:rPr>
        <w:t xml:space="preserve">гимназии №5, НОШ "Холдинг" Детство без границ" оказываются платные образовательные услуги в виде дополнительного образования. </w:t>
      </w:r>
      <w:proofErr w:type="gramStart"/>
      <w:r w:rsidRPr="00155ADA">
        <w:rPr>
          <w:rFonts w:ascii="Times New Roman" w:hAnsi="Times New Roman"/>
          <w:sz w:val="28"/>
          <w:szCs w:val="28"/>
        </w:rPr>
        <w:t>Это кружки "Акварелька" "Цветные ладошки", "Уроки карандаша и кисточки", "Волшебное тесто", "Учимся, играя", "Будущий первоклассник", "Ритмическая мозаика", Звонкий мяч", "Индивидуальные занятия по коррекции речи"</w:t>
      </w:r>
      <w:r>
        <w:rPr>
          <w:rFonts w:ascii="Times New Roman" w:hAnsi="Times New Roman"/>
          <w:sz w:val="28"/>
          <w:szCs w:val="28"/>
        </w:rPr>
        <w:t xml:space="preserve">, </w:t>
      </w:r>
      <w:r w:rsidRPr="00155ADA">
        <w:rPr>
          <w:rFonts w:ascii="Times New Roman" w:hAnsi="Times New Roman"/>
          <w:sz w:val="28"/>
          <w:szCs w:val="28"/>
        </w:rPr>
        <w:t xml:space="preserve">"Теремок", "Театральное представление", "Будущий первоклассник", "Очумелые ручки", "Коррекция речи (индивидуальная)" и другие. </w:t>
      </w:r>
      <w:proofErr w:type="gramEnd"/>
    </w:p>
    <w:p w:rsidR="005F6189" w:rsidRPr="005F6189" w:rsidRDefault="005F6189" w:rsidP="005F6189">
      <w:pPr>
        <w:tabs>
          <w:tab w:val="left" w:pos="1134"/>
        </w:tabs>
        <w:spacing w:after="0" w:line="240" w:lineRule="auto"/>
        <w:ind w:firstLine="709"/>
        <w:jc w:val="both"/>
        <w:rPr>
          <w:rFonts w:ascii="Times New Roman" w:hAnsi="Times New Roman"/>
          <w:sz w:val="28"/>
          <w:szCs w:val="28"/>
        </w:rPr>
      </w:pPr>
      <w:r w:rsidRPr="005F6189">
        <w:rPr>
          <w:rFonts w:ascii="Times New Roman" w:hAnsi="Times New Roman"/>
          <w:sz w:val="28"/>
          <w:szCs w:val="28"/>
        </w:rPr>
        <w:t>Особенностью рынка образовательных услуг заключается в значительном влиянии на него государства и его органов управления. В частности к их специфическим функциям в сфере образования относятся:</w:t>
      </w:r>
    </w:p>
    <w:p w:rsidR="0022142F" w:rsidRDefault="005F6189" w:rsidP="005F6189">
      <w:pPr>
        <w:tabs>
          <w:tab w:val="left" w:pos="1134"/>
        </w:tabs>
        <w:spacing w:after="0" w:line="240" w:lineRule="auto"/>
        <w:ind w:firstLine="709"/>
        <w:jc w:val="both"/>
        <w:rPr>
          <w:rFonts w:ascii="Times New Roman" w:hAnsi="Times New Roman"/>
          <w:sz w:val="28"/>
          <w:szCs w:val="28"/>
        </w:rPr>
      </w:pPr>
      <w:r w:rsidRPr="005F6189">
        <w:rPr>
          <w:rFonts w:ascii="Times New Roman" w:hAnsi="Times New Roman"/>
          <w:sz w:val="28"/>
          <w:szCs w:val="28"/>
        </w:rPr>
        <w:t xml:space="preserve">- создание, поддержка и укрепление благоприятного общественного мнения, позитивного имиджа образовательных институтов. В 2021 году в отношении 4-х учреждений дополнительного образования проведена независимая оценка качества услуг. </w:t>
      </w:r>
    </w:p>
    <w:p w:rsidR="00E05291" w:rsidRDefault="005F6189" w:rsidP="005F6189">
      <w:pPr>
        <w:tabs>
          <w:tab w:val="left" w:pos="1134"/>
        </w:tabs>
        <w:spacing w:after="0" w:line="240" w:lineRule="auto"/>
        <w:ind w:firstLine="709"/>
        <w:jc w:val="both"/>
        <w:rPr>
          <w:rFonts w:ascii="Times New Roman" w:hAnsi="Times New Roman"/>
          <w:sz w:val="28"/>
          <w:szCs w:val="28"/>
        </w:rPr>
      </w:pPr>
      <w:r w:rsidRPr="005F6189">
        <w:rPr>
          <w:rFonts w:ascii="Times New Roman" w:hAnsi="Times New Roman"/>
          <w:sz w:val="28"/>
          <w:szCs w:val="28"/>
        </w:rPr>
        <w:t>Удовлетворенность условиями оказания образовательных услуг составила 99,8 %</w:t>
      </w:r>
    </w:p>
    <w:p w:rsidR="0022142F" w:rsidRPr="005F6189" w:rsidRDefault="0022142F" w:rsidP="005F6189">
      <w:pPr>
        <w:tabs>
          <w:tab w:val="left" w:pos="1134"/>
        </w:tabs>
        <w:spacing w:after="0" w:line="240" w:lineRule="auto"/>
        <w:ind w:firstLine="709"/>
        <w:jc w:val="both"/>
        <w:rPr>
          <w:rFonts w:ascii="Times New Roman" w:hAnsi="Times New Roman"/>
          <w:sz w:val="28"/>
          <w:szCs w:val="28"/>
        </w:rPr>
      </w:pPr>
    </w:p>
    <w:p w:rsidR="00E05291" w:rsidRPr="00957EFB" w:rsidRDefault="00111614" w:rsidP="00E82410">
      <w:pPr>
        <w:tabs>
          <w:tab w:val="left" w:pos="0"/>
        </w:tabs>
        <w:spacing w:after="0" w:line="240" w:lineRule="auto"/>
        <w:ind w:firstLine="709"/>
        <w:jc w:val="both"/>
        <w:rPr>
          <w:rFonts w:ascii="Times New Roman" w:hAnsi="Times New Roman"/>
          <w:b/>
          <w:sz w:val="28"/>
          <w:szCs w:val="28"/>
        </w:rPr>
      </w:pPr>
      <w:r w:rsidRPr="00957EFB">
        <w:rPr>
          <w:rFonts w:ascii="Times New Roman" w:hAnsi="Times New Roman"/>
          <w:b/>
          <w:sz w:val="28"/>
          <w:szCs w:val="28"/>
        </w:rPr>
        <w:t>Количество организаций на рынке услуг общего образования</w:t>
      </w:r>
    </w:p>
    <w:p w:rsidR="00111614" w:rsidRPr="00C82D55" w:rsidRDefault="00111614" w:rsidP="00111614">
      <w:pPr>
        <w:tabs>
          <w:tab w:val="left" w:pos="1134"/>
        </w:tabs>
        <w:spacing w:after="0" w:line="240" w:lineRule="auto"/>
        <w:jc w:val="both"/>
        <w:rPr>
          <w:rFonts w:ascii="Times New Roman" w:hAnsi="Times New Roman"/>
          <w:b/>
          <w:sz w:val="28"/>
          <w:szCs w:val="28"/>
          <w:highlight w:val="yellow"/>
        </w:rPr>
      </w:pPr>
    </w:p>
    <w:p w:rsidR="00111614" w:rsidRPr="00C82D55" w:rsidRDefault="00111614" w:rsidP="00111614">
      <w:pPr>
        <w:tabs>
          <w:tab w:val="left" w:pos="1134"/>
        </w:tabs>
        <w:spacing w:after="0" w:line="240" w:lineRule="auto"/>
        <w:jc w:val="both"/>
        <w:rPr>
          <w:highlight w:val="yellow"/>
        </w:rPr>
      </w:pPr>
    </w:p>
    <w:p w:rsidR="00E05291" w:rsidRPr="00C82D55" w:rsidRDefault="008D7065" w:rsidP="00ED6562">
      <w:pPr>
        <w:spacing w:after="0" w:line="240" w:lineRule="auto"/>
        <w:jc w:val="both"/>
        <w:rPr>
          <w:rFonts w:ascii="Times New Roman" w:hAnsi="Times New Roman"/>
          <w:sz w:val="28"/>
          <w:szCs w:val="28"/>
          <w:highlight w:val="yellow"/>
        </w:rPr>
      </w:pPr>
      <w:r w:rsidRPr="00957EFB">
        <w:rPr>
          <w:noProof/>
          <w:lang w:eastAsia="ru-RU"/>
        </w:rPr>
        <w:lastRenderedPageBreak/>
        <w:drawing>
          <wp:inline distT="0" distB="0" distL="0" distR="0">
            <wp:extent cx="6051550" cy="2800350"/>
            <wp:effectExtent l="19050" t="0" r="6350" b="0"/>
            <wp:docPr id="96"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5291" w:rsidRPr="00AD20E5" w:rsidRDefault="00312376" w:rsidP="00E05291">
      <w:pPr>
        <w:spacing w:after="0" w:line="240" w:lineRule="auto"/>
        <w:ind w:firstLine="708"/>
        <w:jc w:val="both"/>
        <w:rPr>
          <w:rFonts w:ascii="Times New Roman" w:hAnsi="Times New Roman"/>
          <w:sz w:val="28"/>
          <w:szCs w:val="28"/>
        </w:rPr>
      </w:pPr>
      <w:r w:rsidRPr="00AD20E5">
        <w:rPr>
          <w:rFonts w:ascii="Times New Roman" w:hAnsi="Times New Roman"/>
          <w:sz w:val="28"/>
          <w:szCs w:val="28"/>
        </w:rPr>
        <w:t xml:space="preserve"> </w:t>
      </w:r>
      <w:r w:rsidR="008D7065" w:rsidRPr="00AD20E5">
        <w:rPr>
          <w:rFonts w:ascii="Times New Roman" w:hAnsi="Times New Roman"/>
          <w:sz w:val="28"/>
          <w:szCs w:val="28"/>
        </w:rPr>
        <w:t>По критерию удовлетворенности уровня цен на рынке общего образования «у</w:t>
      </w:r>
      <w:r w:rsidR="00E05291" w:rsidRPr="00AD20E5">
        <w:rPr>
          <w:rFonts w:ascii="Times New Roman" w:hAnsi="Times New Roman"/>
          <w:sz w:val="28"/>
          <w:szCs w:val="28"/>
        </w:rPr>
        <w:t>довлетворены</w:t>
      </w:r>
      <w:r w:rsidR="008D7065" w:rsidRPr="00AD20E5">
        <w:rPr>
          <w:rFonts w:ascii="Times New Roman" w:hAnsi="Times New Roman"/>
          <w:sz w:val="28"/>
          <w:szCs w:val="28"/>
        </w:rPr>
        <w:t>», «скорее удовлетворены»</w:t>
      </w:r>
      <w:r w:rsidR="00AD20E5" w:rsidRPr="00AD20E5">
        <w:rPr>
          <w:rFonts w:ascii="Times New Roman" w:hAnsi="Times New Roman"/>
          <w:sz w:val="28"/>
          <w:szCs w:val="28"/>
        </w:rPr>
        <w:t xml:space="preserve"> 2259</w:t>
      </w:r>
      <w:r w:rsidR="00E05291" w:rsidRPr="00AD20E5">
        <w:rPr>
          <w:rFonts w:ascii="Times New Roman" w:hAnsi="Times New Roman"/>
          <w:sz w:val="28"/>
          <w:szCs w:val="28"/>
        </w:rPr>
        <w:t xml:space="preserve"> респондент</w:t>
      </w:r>
      <w:r w:rsidR="008D7065" w:rsidRPr="00AD20E5">
        <w:rPr>
          <w:rFonts w:ascii="Times New Roman" w:hAnsi="Times New Roman"/>
          <w:sz w:val="28"/>
          <w:szCs w:val="28"/>
        </w:rPr>
        <w:t>ов</w:t>
      </w:r>
      <w:r w:rsidR="00E05291" w:rsidRPr="00AD20E5">
        <w:rPr>
          <w:rFonts w:ascii="Times New Roman" w:hAnsi="Times New Roman"/>
          <w:sz w:val="28"/>
          <w:szCs w:val="28"/>
        </w:rPr>
        <w:t xml:space="preserve"> (</w:t>
      </w:r>
      <w:r w:rsidR="00AD20E5" w:rsidRPr="00AD20E5">
        <w:rPr>
          <w:rFonts w:ascii="Times New Roman" w:hAnsi="Times New Roman"/>
          <w:sz w:val="28"/>
          <w:szCs w:val="28"/>
        </w:rPr>
        <w:t>81,2</w:t>
      </w:r>
      <w:r w:rsidR="00E05291" w:rsidRPr="00AD20E5">
        <w:rPr>
          <w:rFonts w:ascii="Times New Roman" w:hAnsi="Times New Roman"/>
          <w:sz w:val="28"/>
          <w:szCs w:val="28"/>
        </w:rPr>
        <w:t>%), «не удовлетворены»</w:t>
      </w:r>
      <w:r w:rsidR="008D7065" w:rsidRPr="00AD20E5">
        <w:rPr>
          <w:rFonts w:ascii="Times New Roman" w:hAnsi="Times New Roman"/>
          <w:sz w:val="28"/>
          <w:szCs w:val="28"/>
        </w:rPr>
        <w:t>, «скорее не удовлетворены»</w:t>
      </w:r>
      <w:r w:rsidR="00E05291" w:rsidRPr="00AD20E5">
        <w:rPr>
          <w:rFonts w:ascii="Times New Roman" w:hAnsi="Times New Roman"/>
          <w:sz w:val="28"/>
          <w:szCs w:val="28"/>
        </w:rPr>
        <w:t xml:space="preserve"> (</w:t>
      </w:r>
      <w:r w:rsidR="00AD20E5" w:rsidRPr="00AD20E5">
        <w:rPr>
          <w:rFonts w:ascii="Times New Roman" w:hAnsi="Times New Roman"/>
          <w:sz w:val="28"/>
          <w:szCs w:val="28"/>
        </w:rPr>
        <w:t>15,3</w:t>
      </w:r>
      <w:r w:rsidR="00E05291" w:rsidRPr="00AD20E5">
        <w:rPr>
          <w:rFonts w:ascii="Times New Roman" w:hAnsi="Times New Roman"/>
          <w:sz w:val="28"/>
          <w:szCs w:val="28"/>
        </w:rPr>
        <w:t>%)</w:t>
      </w:r>
      <w:r w:rsidR="008D7065" w:rsidRPr="00AD20E5">
        <w:rPr>
          <w:rFonts w:ascii="Times New Roman" w:hAnsi="Times New Roman"/>
          <w:sz w:val="28"/>
          <w:szCs w:val="28"/>
        </w:rPr>
        <w:t xml:space="preserve"> и «затрудняюсь ответить» ответили </w:t>
      </w:r>
      <w:r w:rsidR="00AD20E5" w:rsidRPr="00AD20E5">
        <w:rPr>
          <w:rFonts w:ascii="Times New Roman" w:hAnsi="Times New Roman"/>
          <w:sz w:val="28"/>
          <w:szCs w:val="28"/>
        </w:rPr>
        <w:t>96 человека или 3</w:t>
      </w:r>
      <w:r w:rsidR="008D7065" w:rsidRPr="00AD20E5">
        <w:rPr>
          <w:rFonts w:ascii="Times New Roman" w:hAnsi="Times New Roman"/>
          <w:sz w:val="28"/>
          <w:szCs w:val="28"/>
        </w:rPr>
        <w:t>,</w:t>
      </w:r>
      <w:r w:rsidR="00AD20E5" w:rsidRPr="00AD20E5">
        <w:rPr>
          <w:rFonts w:ascii="Times New Roman" w:hAnsi="Times New Roman"/>
          <w:sz w:val="28"/>
          <w:szCs w:val="28"/>
        </w:rPr>
        <w:t>5</w:t>
      </w:r>
      <w:r w:rsidR="008D7065" w:rsidRPr="00AD20E5">
        <w:rPr>
          <w:rFonts w:ascii="Times New Roman" w:hAnsi="Times New Roman"/>
          <w:sz w:val="28"/>
          <w:szCs w:val="28"/>
        </w:rPr>
        <w:t>%</w:t>
      </w:r>
      <w:r w:rsidR="00E05291" w:rsidRPr="00AD20E5">
        <w:rPr>
          <w:rFonts w:ascii="Times New Roman" w:hAnsi="Times New Roman"/>
          <w:sz w:val="28"/>
          <w:szCs w:val="28"/>
        </w:rPr>
        <w:t xml:space="preserve"> учас</w:t>
      </w:r>
      <w:r w:rsidR="00DC01F9" w:rsidRPr="00AD20E5">
        <w:rPr>
          <w:rFonts w:ascii="Times New Roman" w:hAnsi="Times New Roman"/>
          <w:sz w:val="28"/>
          <w:szCs w:val="28"/>
        </w:rPr>
        <w:t xml:space="preserve">твовавших в опросе </w:t>
      </w:r>
      <w:r w:rsidR="008D7065" w:rsidRPr="00AD20E5">
        <w:rPr>
          <w:rFonts w:ascii="Times New Roman" w:hAnsi="Times New Roman"/>
          <w:sz w:val="28"/>
          <w:szCs w:val="28"/>
        </w:rPr>
        <w:t>населения</w:t>
      </w:r>
      <w:r w:rsidR="00DC01F9" w:rsidRPr="00AD20E5">
        <w:rPr>
          <w:rFonts w:ascii="Times New Roman" w:hAnsi="Times New Roman"/>
          <w:sz w:val="28"/>
          <w:szCs w:val="28"/>
        </w:rPr>
        <w:t>.</w:t>
      </w:r>
    </w:p>
    <w:p w:rsidR="00DC01F9" w:rsidRPr="00AD20E5" w:rsidRDefault="00DC01F9" w:rsidP="00044BBF">
      <w:pPr>
        <w:tabs>
          <w:tab w:val="left" w:pos="1134"/>
        </w:tabs>
        <w:spacing w:after="0" w:line="240" w:lineRule="auto"/>
        <w:ind w:firstLine="709"/>
        <w:jc w:val="center"/>
        <w:rPr>
          <w:rFonts w:ascii="Times New Roman" w:hAnsi="Times New Roman"/>
          <w:b/>
          <w:sz w:val="28"/>
          <w:szCs w:val="28"/>
        </w:rPr>
      </w:pPr>
      <w:r w:rsidRPr="00AD20E5">
        <w:rPr>
          <w:rFonts w:ascii="Times New Roman" w:hAnsi="Times New Roman"/>
          <w:b/>
          <w:sz w:val="28"/>
          <w:szCs w:val="28"/>
        </w:rPr>
        <w:t>Распределе</w:t>
      </w:r>
      <w:r w:rsidR="00044BBF" w:rsidRPr="00AD20E5">
        <w:rPr>
          <w:rFonts w:ascii="Times New Roman" w:hAnsi="Times New Roman"/>
          <w:b/>
          <w:sz w:val="28"/>
          <w:szCs w:val="28"/>
        </w:rPr>
        <w:t>ние мнения относительно оценки удовлетворенности уровня цен на рынке общего образования</w:t>
      </w:r>
      <w:r w:rsidR="00E335FB" w:rsidRPr="00AD20E5">
        <w:rPr>
          <w:rFonts w:ascii="Times New Roman" w:hAnsi="Times New Roman"/>
          <w:b/>
          <w:sz w:val="28"/>
          <w:szCs w:val="28"/>
        </w:rPr>
        <w:t>.</w:t>
      </w:r>
    </w:p>
    <w:p w:rsidR="00DC01F9" w:rsidRPr="00C82D55" w:rsidRDefault="00DC01F9" w:rsidP="00E05291">
      <w:pPr>
        <w:spacing w:after="0" w:line="240" w:lineRule="auto"/>
        <w:ind w:firstLine="708"/>
        <w:jc w:val="both"/>
        <w:rPr>
          <w:rFonts w:ascii="Times New Roman" w:hAnsi="Times New Roman"/>
          <w:sz w:val="28"/>
          <w:szCs w:val="28"/>
          <w:highlight w:val="yellow"/>
        </w:rPr>
      </w:pPr>
    </w:p>
    <w:p w:rsidR="00E05291" w:rsidRPr="00C82D55" w:rsidRDefault="00E05291" w:rsidP="00E05291">
      <w:pPr>
        <w:spacing w:after="0" w:line="240" w:lineRule="auto"/>
        <w:jc w:val="both"/>
        <w:rPr>
          <w:rFonts w:ascii="Times New Roman" w:hAnsi="Times New Roman"/>
          <w:sz w:val="28"/>
          <w:szCs w:val="28"/>
          <w:highlight w:val="yellow"/>
        </w:rPr>
      </w:pPr>
      <w:r w:rsidRPr="00AD20E5">
        <w:rPr>
          <w:rFonts w:ascii="Times New Roman" w:hAnsi="Times New Roman"/>
          <w:noProof/>
          <w:sz w:val="28"/>
          <w:szCs w:val="28"/>
          <w:lang w:eastAsia="ru-RU"/>
        </w:rPr>
        <w:drawing>
          <wp:inline distT="0" distB="0" distL="0" distR="0">
            <wp:extent cx="6086475" cy="2438400"/>
            <wp:effectExtent l="19050" t="0" r="0" b="0"/>
            <wp:docPr id="3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5291" w:rsidRPr="00C82D55" w:rsidRDefault="00E05291" w:rsidP="00E05291">
      <w:pPr>
        <w:spacing w:after="0" w:line="240" w:lineRule="auto"/>
        <w:jc w:val="both"/>
        <w:rPr>
          <w:rFonts w:ascii="Times New Roman" w:hAnsi="Times New Roman"/>
          <w:sz w:val="28"/>
          <w:szCs w:val="28"/>
          <w:highlight w:val="yellow"/>
        </w:rPr>
      </w:pPr>
    </w:p>
    <w:p w:rsidR="00C6200D" w:rsidRPr="00AD20E5" w:rsidRDefault="00C6200D" w:rsidP="00C6200D">
      <w:pPr>
        <w:pStyle w:val="a7"/>
        <w:suppressAutoHyphens/>
        <w:spacing w:after="0" w:line="240" w:lineRule="auto"/>
        <w:ind w:left="0" w:firstLine="567"/>
        <w:jc w:val="both"/>
        <w:textAlignment w:val="baseline"/>
        <w:rPr>
          <w:rFonts w:ascii="Times New Roman" w:hAnsi="Times New Roman"/>
          <w:sz w:val="28"/>
          <w:szCs w:val="28"/>
        </w:rPr>
      </w:pPr>
      <w:r w:rsidRPr="00AD20E5">
        <w:rPr>
          <w:rFonts w:ascii="Times New Roman" w:hAnsi="Times New Roman"/>
          <w:sz w:val="28"/>
          <w:szCs w:val="28"/>
        </w:rPr>
        <w:t xml:space="preserve">Большая часть опрошенных потребителей удовлетворены качеством товаров и услуг на рынке общего образования </w:t>
      </w:r>
      <w:r w:rsidR="00044BBF" w:rsidRPr="00AD20E5">
        <w:rPr>
          <w:rFonts w:ascii="Times New Roman" w:hAnsi="Times New Roman"/>
          <w:sz w:val="28"/>
          <w:szCs w:val="28"/>
        </w:rPr>
        <w:t>(</w:t>
      </w:r>
      <w:r w:rsidR="00AD20E5" w:rsidRPr="00AD20E5">
        <w:rPr>
          <w:rFonts w:ascii="Times New Roman" w:hAnsi="Times New Roman"/>
          <w:sz w:val="28"/>
          <w:szCs w:val="28"/>
        </w:rPr>
        <w:t>82,9</w:t>
      </w:r>
      <w:r w:rsidRPr="00AD20E5">
        <w:rPr>
          <w:rFonts w:ascii="Times New Roman" w:hAnsi="Times New Roman"/>
          <w:sz w:val="28"/>
          <w:szCs w:val="28"/>
        </w:rPr>
        <w:t xml:space="preserve">% или </w:t>
      </w:r>
      <w:r w:rsidR="00AD20E5" w:rsidRPr="00AD20E5">
        <w:rPr>
          <w:rFonts w:ascii="Times New Roman" w:hAnsi="Times New Roman"/>
          <w:sz w:val="28"/>
          <w:szCs w:val="28"/>
        </w:rPr>
        <w:t>2305</w:t>
      </w:r>
      <w:r w:rsidRPr="00AD20E5">
        <w:rPr>
          <w:rFonts w:ascii="Times New Roman" w:hAnsi="Times New Roman"/>
          <w:sz w:val="28"/>
          <w:szCs w:val="28"/>
        </w:rPr>
        <w:t xml:space="preserve"> чел.), </w:t>
      </w:r>
      <w:r w:rsidR="00AD20E5" w:rsidRPr="00AD20E5">
        <w:rPr>
          <w:rFonts w:ascii="Times New Roman" w:hAnsi="Times New Roman"/>
          <w:sz w:val="28"/>
          <w:szCs w:val="28"/>
        </w:rPr>
        <w:t>13,7</w:t>
      </w:r>
      <w:r w:rsidRPr="00AD20E5">
        <w:rPr>
          <w:rFonts w:ascii="Times New Roman" w:hAnsi="Times New Roman"/>
          <w:sz w:val="28"/>
          <w:szCs w:val="28"/>
        </w:rPr>
        <w:t>% опрошенных (</w:t>
      </w:r>
      <w:r w:rsidR="00AD20E5" w:rsidRPr="00AD20E5">
        <w:rPr>
          <w:rFonts w:ascii="Times New Roman" w:hAnsi="Times New Roman"/>
          <w:sz w:val="28"/>
          <w:szCs w:val="28"/>
        </w:rPr>
        <w:t>380</w:t>
      </w:r>
      <w:r w:rsidR="00044BBF" w:rsidRPr="00AD20E5">
        <w:rPr>
          <w:rFonts w:ascii="Times New Roman" w:hAnsi="Times New Roman"/>
          <w:sz w:val="28"/>
          <w:szCs w:val="28"/>
        </w:rPr>
        <w:t xml:space="preserve"> </w:t>
      </w:r>
      <w:r w:rsidRPr="00AD20E5">
        <w:rPr>
          <w:rFonts w:ascii="Times New Roman" w:hAnsi="Times New Roman"/>
          <w:sz w:val="28"/>
          <w:szCs w:val="28"/>
        </w:rPr>
        <w:t>чел</w:t>
      </w:r>
      <w:r w:rsidR="00044BBF" w:rsidRPr="00AD20E5">
        <w:rPr>
          <w:rFonts w:ascii="Times New Roman" w:hAnsi="Times New Roman"/>
          <w:sz w:val="28"/>
          <w:szCs w:val="28"/>
        </w:rPr>
        <w:t>.) считают, что на данный</w:t>
      </w:r>
      <w:r w:rsidRPr="00AD20E5">
        <w:rPr>
          <w:rFonts w:ascii="Times New Roman" w:hAnsi="Times New Roman"/>
          <w:sz w:val="28"/>
          <w:szCs w:val="28"/>
        </w:rPr>
        <w:t xml:space="preserve"> рын</w:t>
      </w:r>
      <w:r w:rsidR="00044BBF" w:rsidRPr="00AD20E5">
        <w:rPr>
          <w:rFonts w:ascii="Times New Roman" w:hAnsi="Times New Roman"/>
          <w:sz w:val="28"/>
          <w:szCs w:val="28"/>
        </w:rPr>
        <w:t>ок «не удовлетворителен» или «скорее не удовлетворителен», «затрудняются ответить» - 9</w:t>
      </w:r>
      <w:r w:rsidR="00AD20E5" w:rsidRPr="00AD20E5">
        <w:rPr>
          <w:rFonts w:ascii="Times New Roman" w:hAnsi="Times New Roman"/>
          <w:sz w:val="28"/>
          <w:szCs w:val="28"/>
        </w:rPr>
        <w:t>7</w:t>
      </w:r>
      <w:r w:rsidR="00044BBF" w:rsidRPr="00AD20E5">
        <w:rPr>
          <w:rFonts w:ascii="Times New Roman" w:hAnsi="Times New Roman"/>
          <w:sz w:val="28"/>
          <w:szCs w:val="28"/>
        </w:rPr>
        <w:t xml:space="preserve"> человек или </w:t>
      </w:r>
      <w:r w:rsidR="00AD20E5" w:rsidRPr="00AD20E5">
        <w:rPr>
          <w:rFonts w:ascii="Times New Roman" w:hAnsi="Times New Roman"/>
          <w:sz w:val="28"/>
          <w:szCs w:val="28"/>
        </w:rPr>
        <w:t>3,5</w:t>
      </w:r>
      <w:r w:rsidR="00044BBF" w:rsidRPr="00AD20E5">
        <w:rPr>
          <w:rFonts w:ascii="Times New Roman" w:hAnsi="Times New Roman"/>
          <w:sz w:val="28"/>
          <w:szCs w:val="28"/>
        </w:rPr>
        <w:t>%</w:t>
      </w:r>
      <w:r w:rsidRPr="00AD20E5">
        <w:rPr>
          <w:rFonts w:ascii="Times New Roman" w:hAnsi="Times New Roman"/>
          <w:sz w:val="28"/>
          <w:szCs w:val="28"/>
        </w:rPr>
        <w:t xml:space="preserve">. </w:t>
      </w:r>
    </w:p>
    <w:p w:rsidR="00044BBF" w:rsidRPr="00C82D55" w:rsidRDefault="00044BBF" w:rsidP="00044BBF">
      <w:pPr>
        <w:tabs>
          <w:tab w:val="left" w:pos="1134"/>
        </w:tabs>
        <w:spacing w:after="0" w:line="240" w:lineRule="auto"/>
        <w:ind w:firstLine="709"/>
        <w:jc w:val="center"/>
        <w:rPr>
          <w:rFonts w:ascii="Times New Roman" w:hAnsi="Times New Roman"/>
          <w:b/>
          <w:sz w:val="28"/>
          <w:szCs w:val="28"/>
          <w:highlight w:val="yellow"/>
        </w:rPr>
      </w:pPr>
    </w:p>
    <w:p w:rsidR="00044BBF" w:rsidRPr="00AD20E5" w:rsidRDefault="00044BBF" w:rsidP="003E0798">
      <w:pPr>
        <w:tabs>
          <w:tab w:val="left" w:pos="1134"/>
        </w:tabs>
        <w:spacing w:after="0" w:line="240" w:lineRule="auto"/>
        <w:jc w:val="center"/>
        <w:rPr>
          <w:rFonts w:ascii="Times New Roman" w:hAnsi="Times New Roman"/>
          <w:b/>
          <w:sz w:val="28"/>
          <w:szCs w:val="28"/>
        </w:rPr>
      </w:pPr>
      <w:r w:rsidRPr="00AD20E5">
        <w:rPr>
          <w:rFonts w:ascii="Times New Roman" w:hAnsi="Times New Roman"/>
          <w:b/>
          <w:sz w:val="28"/>
          <w:szCs w:val="28"/>
        </w:rPr>
        <w:t>Распределение мнения относительно качества предложений и услуг на рынке общего образования.</w:t>
      </w:r>
    </w:p>
    <w:p w:rsidR="00044BBF" w:rsidRPr="00AD20E5" w:rsidRDefault="00044BBF" w:rsidP="003E0798">
      <w:pPr>
        <w:spacing w:after="0" w:line="240" w:lineRule="auto"/>
        <w:jc w:val="both"/>
        <w:rPr>
          <w:rFonts w:ascii="Times New Roman" w:hAnsi="Times New Roman"/>
          <w:sz w:val="28"/>
          <w:szCs w:val="28"/>
        </w:rPr>
      </w:pPr>
    </w:p>
    <w:p w:rsidR="00044BBF" w:rsidRPr="00C82D55" w:rsidRDefault="00044BBF" w:rsidP="003E0798">
      <w:pPr>
        <w:spacing w:after="0" w:line="240" w:lineRule="auto"/>
        <w:jc w:val="both"/>
        <w:rPr>
          <w:rFonts w:ascii="Times New Roman" w:hAnsi="Times New Roman"/>
          <w:sz w:val="28"/>
          <w:szCs w:val="28"/>
          <w:highlight w:val="yellow"/>
        </w:rPr>
      </w:pPr>
      <w:r w:rsidRPr="00FD06E8">
        <w:rPr>
          <w:rFonts w:ascii="Times New Roman" w:hAnsi="Times New Roman"/>
          <w:noProof/>
          <w:sz w:val="28"/>
          <w:szCs w:val="28"/>
          <w:lang w:eastAsia="ru-RU"/>
        </w:rPr>
        <w:lastRenderedPageBreak/>
        <w:drawing>
          <wp:inline distT="0" distB="0" distL="0" distR="0">
            <wp:extent cx="6086475" cy="2438400"/>
            <wp:effectExtent l="19050" t="0" r="0" b="0"/>
            <wp:docPr id="9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5291" w:rsidRPr="00202448" w:rsidRDefault="00ED6562" w:rsidP="001D3FFF">
      <w:pPr>
        <w:spacing w:after="0" w:line="240" w:lineRule="auto"/>
        <w:ind w:firstLine="708"/>
        <w:jc w:val="both"/>
        <w:rPr>
          <w:rFonts w:ascii="Times New Roman" w:hAnsi="Times New Roman"/>
          <w:sz w:val="28"/>
          <w:szCs w:val="28"/>
        </w:rPr>
      </w:pPr>
      <w:r w:rsidRPr="00202448">
        <w:rPr>
          <w:rFonts w:ascii="Times New Roman" w:hAnsi="Times New Roman"/>
          <w:sz w:val="28"/>
          <w:szCs w:val="28"/>
        </w:rPr>
        <w:t xml:space="preserve">По критерию </w:t>
      </w:r>
      <w:r w:rsidR="001D3FFF" w:rsidRPr="00202448">
        <w:rPr>
          <w:rFonts w:ascii="Times New Roman" w:hAnsi="Times New Roman"/>
          <w:sz w:val="28"/>
          <w:szCs w:val="28"/>
        </w:rPr>
        <w:t xml:space="preserve">удовлетворенности возможности выбора товаров и услуг на рынке общего образования большая часть опрошенных </w:t>
      </w:r>
      <w:r w:rsidR="00202448" w:rsidRPr="00202448">
        <w:rPr>
          <w:rFonts w:ascii="Times New Roman" w:hAnsi="Times New Roman"/>
          <w:sz w:val="28"/>
          <w:szCs w:val="28"/>
        </w:rPr>
        <w:t>2352</w:t>
      </w:r>
      <w:r w:rsidR="001D3FFF" w:rsidRPr="00202448">
        <w:rPr>
          <w:rFonts w:ascii="Times New Roman" w:hAnsi="Times New Roman"/>
          <w:sz w:val="28"/>
          <w:szCs w:val="28"/>
        </w:rPr>
        <w:t xml:space="preserve"> человека или </w:t>
      </w:r>
      <w:r w:rsidR="00202448" w:rsidRPr="00202448">
        <w:rPr>
          <w:rFonts w:ascii="Times New Roman" w:hAnsi="Times New Roman"/>
          <w:sz w:val="28"/>
          <w:szCs w:val="28"/>
        </w:rPr>
        <w:t>84,5</w:t>
      </w:r>
      <w:r w:rsidR="001D3FFF" w:rsidRPr="00202448">
        <w:rPr>
          <w:rFonts w:ascii="Times New Roman" w:hAnsi="Times New Roman"/>
          <w:sz w:val="28"/>
          <w:szCs w:val="28"/>
        </w:rPr>
        <w:t xml:space="preserve">% «удовлетворены», «скорее удовлетворены», </w:t>
      </w:r>
      <w:r w:rsidR="00202448" w:rsidRPr="00202448">
        <w:rPr>
          <w:rFonts w:ascii="Times New Roman" w:hAnsi="Times New Roman"/>
          <w:sz w:val="28"/>
          <w:szCs w:val="28"/>
        </w:rPr>
        <w:t>326</w:t>
      </w:r>
      <w:r w:rsidR="001D3FFF" w:rsidRPr="00202448">
        <w:rPr>
          <w:rFonts w:ascii="Times New Roman" w:hAnsi="Times New Roman"/>
          <w:sz w:val="28"/>
          <w:szCs w:val="28"/>
        </w:rPr>
        <w:t xml:space="preserve"> человек или </w:t>
      </w:r>
      <w:r w:rsidR="00202448" w:rsidRPr="00202448">
        <w:rPr>
          <w:rFonts w:ascii="Times New Roman" w:hAnsi="Times New Roman"/>
          <w:sz w:val="28"/>
          <w:szCs w:val="28"/>
        </w:rPr>
        <w:t>11,7</w:t>
      </w:r>
      <w:r w:rsidR="001D3FFF" w:rsidRPr="00202448">
        <w:rPr>
          <w:rFonts w:ascii="Times New Roman" w:hAnsi="Times New Roman"/>
          <w:sz w:val="28"/>
          <w:szCs w:val="28"/>
        </w:rPr>
        <w:t xml:space="preserve">% «не удовлетворены», «скорее не удовлетворены», «затрудняюсь ответить» - </w:t>
      </w:r>
      <w:r w:rsidR="00202448" w:rsidRPr="00202448">
        <w:rPr>
          <w:rFonts w:ascii="Times New Roman" w:hAnsi="Times New Roman"/>
          <w:sz w:val="28"/>
          <w:szCs w:val="28"/>
        </w:rPr>
        <w:t>104</w:t>
      </w:r>
      <w:r w:rsidR="001D3FFF" w:rsidRPr="00202448">
        <w:rPr>
          <w:rFonts w:ascii="Times New Roman" w:hAnsi="Times New Roman"/>
          <w:sz w:val="28"/>
          <w:szCs w:val="28"/>
        </w:rPr>
        <w:t xml:space="preserve"> человека или 3,</w:t>
      </w:r>
      <w:r w:rsidR="00202448" w:rsidRPr="00202448">
        <w:rPr>
          <w:rFonts w:ascii="Times New Roman" w:hAnsi="Times New Roman"/>
          <w:sz w:val="28"/>
          <w:szCs w:val="28"/>
        </w:rPr>
        <w:t>7</w:t>
      </w:r>
      <w:r w:rsidR="001D3FFF" w:rsidRPr="00202448">
        <w:rPr>
          <w:rFonts w:ascii="Times New Roman" w:hAnsi="Times New Roman"/>
          <w:sz w:val="28"/>
          <w:szCs w:val="28"/>
        </w:rPr>
        <w:t>%.</w:t>
      </w:r>
    </w:p>
    <w:p w:rsidR="003E0798" w:rsidRPr="00202448" w:rsidRDefault="003E0798" w:rsidP="003E0798">
      <w:pPr>
        <w:tabs>
          <w:tab w:val="left" w:pos="1134"/>
        </w:tabs>
        <w:spacing w:after="0" w:line="240" w:lineRule="auto"/>
        <w:jc w:val="center"/>
        <w:rPr>
          <w:rFonts w:ascii="Times New Roman" w:hAnsi="Times New Roman"/>
          <w:b/>
          <w:sz w:val="28"/>
          <w:szCs w:val="28"/>
        </w:rPr>
      </w:pPr>
    </w:p>
    <w:p w:rsidR="003E0798" w:rsidRPr="00202448" w:rsidRDefault="003E0798" w:rsidP="003E0798">
      <w:pPr>
        <w:tabs>
          <w:tab w:val="left" w:pos="1134"/>
        </w:tabs>
        <w:spacing w:after="0" w:line="240" w:lineRule="auto"/>
        <w:jc w:val="center"/>
        <w:rPr>
          <w:rFonts w:ascii="Times New Roman" w:hAnsi="Times New Roman"/>
          <w:b/>
          <w:sz w:val="28"/>
          <w:szCs w:val="28"/>
        </w:rPr>
      </w:pPr>
      <w:r w:rsidRPr="00202448">
        <w:rPr>
          <w:rFonts w:ascii="Times New Roman" w:hAnsi="Times New Roman"/>
          <w:b/>
          <w:sz w:val="28"/>
          <w:szCs w:val="28"/>
        </w:rPr>
        <w:t>Распределение мнения относительно возможности выбора товаров и услуг на рынке общего образования.</w:t>
      </w:r>
    </w:p>
    <w:p w:rsidR="003E0798" w:rsidRPr="00C82D55" w:rsidRDefault="003E0798" w:rsidP="003E0798">
      <w:pPr>
        <w:spacing w:after="0" w:line="240" w:lineRule="auto"/>
        <w:jc w:val="both"/>
        <w:rPr>
          <w:rFonts w:ascii="Times New Roman" w:hAnsi="Times New Roman"/>
          <w:sz w:val="28"/>
          <w:szCs w:val="28"/>
          <w:highlight w:val="yellow"/>
        </w:rPr>
      </w:pPr>
    </w:p>
    <w:p w:rsidR="003E0798" w:rsidRPr="00C82D55" w:rsidRDefault="003E0798" w:rsidP="003E0798">
      <w:pPr>
        <w:spacing w:after="0" w:line="240" w:lineRule="auto"/>
        <w:jc w:val="both"/>
        <w:rPr>
          <w:rFonts w:ascii="Times New Roman" w:hAnsi="Times New Roman"/>
          <w:sz w:val="28"/>
          <w:szCs w:val="28"/>
          <w:highlight w:val="yellow"/>
        </w:rPr>
      </w:pPr>
      <w:r w:rsidRPr="00202448">
        <w:rPr>
          <w:rFonts w:ascii="Times New Roman" w:hAnsi="Times New Roman"/>
          <w:noProof/>
          <w:sz w:val="28"/>
          <w:szCs w:val="28"/>
          <w:lang w:eastAsia="ru-RU"/>
        </w:rPr>
        <w:drawing>
          <wp:inline distT="0" distB="0" distL="0" distR="0">
            <wp:extent cx="6086475" cy="2438400"/>
            <wp:effectExtent l="19050" t="0" r="0" b="0"/>
            <wp:docPr id="9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6C79" w:rsidRPr="00202448" w:rsidRDefault="00966C79" w:rsidP="00966C79">
      <w:pPr>
        <w:spacing w:after="0" w:line="240" w:lineRule="auto"/>
        <w:ind w:firstLine="851"/>
        <w:jc w:val="center"/>
        <w:rPr>
          <w:rFonts w:ascii="Times New Roman" w:eastAsiaTheme="minorEastAsia" w:hAnsi="Times New Roman"/>
          <w:b/>
          <w:sz w:val="28"/>
          <w:szCs w:val="28"/>
        </w:rPr>
      </w:pPr>
      <w:r w:rsidRPr="00202448">
        <w:rPr>
          <w:rFonts w:ascii="Times New Roman" w:eastAsiaTheme="minorEastAsia" w:hAnsi="Times New Roman"/>
          <w:b/>
          <w:sz w:val="28"/>
          <w:szCs w:val="28"/>
        </w:rPr>
        <w:t>Таблица изменения количества организаций, предоставляющих товары и услуги на товарном рынке услуг общего образования в течение последних 3 лет</w:t>
      </w:r>
    </w:p>
    <w:p w:rsidR="00966C79" w:rsidRPr="00202448" w:rsidRDefault="00966C79" w:rsidP="00966C79">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966C79" w:rsidRPr="00202448" w:rsidTr="002308AD">
        <w:tc>
          <w:tcPr>
            <w:tcW w:w="2943" w:type="dxa"/>
            <w:vAlign w:val="center"/>
          </w:tcPr>
          <w:p w:rsidR="00966C79" w:rsidRPr="00202448" w:rsidRDefault="00966C79" w:rsidP="00966C79">
            <w:pPr>
              <w:jc w:val="center"/>
              <w:rPr>
                <w:rFonts w:ascii="Times New Roman" w:hAnsi="Times New Roman"/>
                <w:sz w:val="24"/>
                <w:szCs w:val="24"/>
              </w:rPr>
            </w:pPr>
            <w:r w:rsidRPr="00202448">
              <w:rPr>
                <w:rFonts w:ascii="Times New Roman" w:hAnsi="Times New Roman"/>
                <w:sz w:val="24"/>
                <w:szCs w:val="24"/>
              </w:rPr>
              <w:t>Рынок услуг общего образования</w:t>
            </w:r>
          </w:p>
        </w:tc>
        <w:tc>
          <w:tcPr>
            <w:tcW w:w="1843" w:type="dxa"/>
            <w:vAlign w:val="center"/>
          </w:tcPr>
          <w:p w:rsidR="00966C79" w:rsidRPr="00202448" w:rsidRDefault="00966C79" w:rsidP="002308AD">
            <w:pPr>
              <w:jc w:val="center"/>
              <w:rPr>
                <w:rFonts w:ascii="Times New Roman" w:hAnsi="Times New Roman"/>
                <w:sz w:val="24"/>
                <w:szCs w:val="24"/>
              </w:rPr>
            </w:pPr>
            <w:r w:rsidRPr="00202448">
              <w:rPr>
                <w:rFonts w:ascii="Times New Roman" w:hAnsi="Times New Roman"/>
                <w:sz w:val="24"/>
                <w:szCs w:val="24"/>
              </w:rPr>
              <w:t>Снизилось</w:t>
            </w:r>
          </w:p>
        </w:tc>
        <w:tc>
          <w:tcPr>
            <w:tcW w:w="1701" w:type="dxa"/>
            <w:vAlign w:val="center"/>
          </w:tcPr>
          <w:p w:rsidR="00966C79" w:rsidRPr="00202448" w:rsidRDefault="00966C79" w:rsidP="002308AD">
            <w:pPr>
              <w:jc w:val="center"/>
              <w:rPr>
                <w:rFonts w:ascii="Times New Roman" w:hAnsi="Times New Roman"/>
                <w:sz w:val="24"/>
                <w:szCs w:val="24"/>
              </w:rPr>
            </w:pPr>
            <w:r w:rsidRPr="00202448">
              <w:rPr>
                <w:rFonts w:ascii="Times New Roman" w:hAnsi="Times New Roman"/>
                <w:sz w:val="24"/>
                <w:szCs w:val="24"/>
              </w:rPr>
              <w:t>Увеличилось</w:t>
            </w:r>
          </w:p>
        </w:tc>
        <w:tc>
          <w:tcPr>
            <w:tcW w:w="1559" w:type="dxa"/>
            <w:vAlign w:val="center"/>
          </w:tcPr>
          <w:p w:rsidR="00966C79" w:rsidRPr="00202448" w:rsidRDefault="00966C79" w:rsidP="002308AD">
            <w:pPr>
              <w:ind w:firstLine="34"/>
              <w:jc w:val="center"/>
              <w:rPr>
                <w:rFonts w:ascii="Times New Roman" w:hAnsi="Times New Roman"/>
                <w:sz w:val="24"/>
                <w:szCs w:val="24"/>
              </w:rPr>
            </w:pPr>
            <w:r w:rsidRPr="00202448">
              <w:rPr>
                <w:rFonts w:ascii="Times New Roman" w:hAnsi="Times New Roman"/>
                <w:sz w:val="24"/>
                <w:szCs w:val="24"/>
              </w:rPr>
              <w:t>Не изменилось</w:t>
            </w:r>
          </w:p>
        </w:tc>
        <w:tc>
          <w:tcPr>
            <w:tcW w:w="1560" w:type="dxa"/>
            <w:vAlign w:val="center"/>
          </w:tcPr>
          <w:p w:rsidR="00966C79" w:rsidRPr="00202448" w:rsidRDefault="00966C79" w:rsidP="002308AD">
            <w:pPr>
              <w:jc w:val="center"/>
              <w:rPr>
                <w:rFonts w:ascii="Times New Roman" w:hAnsi="Times New Roman"/>
                <w:sz w:val="24"/>
                <w:szCs w:val="24"/>
              </w:rPr>
            </w:pPr>
            <w:r w:rsidRPr="00202448">
              <w:rPr>
                <w:rFonts w:ascii="Times New Roman" w:hAnsi="Times New Roman"/>
                <w:sz w:val="24"/>
                <w:szCs w:val="24"/>
              </w:rPr>
              <w:t>Затрудняюсь ответить</w:t>
            </w:r>
          </w:p>
        </w:tc>
      </w:tr>
      <w:tr w:rsidR="00966C79" w:rsidRPr="00C82D55" w:rsidTr="002308AD">
        <w:tc>
          <w:tcPr>
            <w:tcW w:w="2943" w:type="dxa"/>
            <w:vAlign w:val="center"/>
          </w:tcPr>
          <w:p w:rsidR="00966C79" w:rsidRPr="00202448" w:rsidRDefault="00966C79" w:rsidP="002308AD">
            <w:pPr>
              <w:jc w:val="center"/>
              <w:rPr>
                <w:rFonts w:ascii="Times New Roman" w:hAnsi="Times New Roman"/>
                <w:sz w:val="24"/>
                <w:szCs w:val="24"/>
              </w:rPr>
            </w:pPr>
            <w:r w:rsidRPr="00202448">
              <w:rPr>
                <w:rFonts w:ascii="Times New Roman" w:hAnsi="Times New Roman"/>
                <w:sz w:val="24"/>
                <w:szCs w:val="24"/>
              </w:rPr>
              <w:t xml:space="preserve">Изменение количества организаций </w:t>
            </w:r>
          </w:p>
        </w:tc>
        <w:tc>
          <w:tcPr>
            <w:tcW w:w="1843" w:type="dxa"/>
            <w:vAlign w:val="center"/>
          </w:tcPr>
          <w:p w:rsidR="00966C79" w:rsidRPr="00202448" w:rsidRDefault="00202448" w:rsidP="002308AD">
            <w:pPr>
              <w:jc w:val="center"/>
              <w:rPr>
                <w:rFonts w:ascii="Times New Roman" w:hAnsi="Times New Roman"/>
                <w:sz w:val="24"/>
                <w:szCs w:val="24"/>
              </w:rPr>
            </w:pPr>
            <w:r>
              <w:rPr>
                <w:rFonts w:ascii="Times New Roman" w:hAnsi="Times New Roman"/>
                <w:sz w:val="24"/>
                <w:szCs w:val="24"/>
              </w:rPr>
              <w:t>194</w:t>
            </w:r>
          </w:p>
        </w:tc>
        <w:tc>
          <w:tcPr>
            <w:tcW w:w="1701" w:type="dxa"/>
            <w:vAlign w:val="center"/>
          </w:tcPr>
          <w:p w:rsidR="00966C79" w:rsidRPr="00202448" w:rsidRDefault="003301C1" w:rsidP="002308AD">
            <w:pPr>
              <w:jc w:val="center"/>
              <w:rPr>
                <w:rFonts w:ascii="Times New Roman" w:hAnsi="Times New Roman"/>
                <w:sz w:val="24"/>
                <w:szCs w:val="24"/>
              </w:rPr>
            </w:pPr>
            <w:r>
              <w:rPr>
                <w:rFonts w:ascii="Times New Roman" w:hAnsi="Times New Roman"/>
                <w:sz w:val="24"/>
                <w:szCs w:val="24"/>
              </w:rPr>
              <w:t>1137</w:t>
            </w:r>
          </w:p>
        </w:tc>
        <w:tc>
          <w:tcPr>
            <w:tcW w:w="1559" w:type="dxa"/>
            <w:vAlign w:val="center"/>
          </w:tcPr>
          <w:p w:rsidR="00966C79" w:rsidRPr="00202448" w:rsidRDefault="003301C1" w:rsidP="003301C1">
            <w:pPr>
              <w:ind w:firstLine="34"/>
              <w:jc w:val="center"/>
              <w:rPr>
                <w:rFonts w:ascii="Times New Roman" w:hAnsi="Times New Roman"/>
                <w:sz w:val="24"/>
                <w:szCs w:val="24"/>
              </w:rPr>
            </w:pPr>
            <w:r>
              <w:rPr>
                <w:rFonts w:ascii="Times New Roman" w:hAnsi="Times New Roman"/>
                <w:sz w:val="24"/>
                <w:szCs w:val="24"/>
              </w:rPr>
              <w:t>1177</w:t>
            </w:r>
          </w:p>
        </w:tc>
        <w:tc>
          <w:tcPr>
            <w:tcW w:w="1560" w:type="dxa"/>
            <w:vAlign w:val="center"/>
          </w:tcPr>
          <w:p w:rsidR="00966C79" w:rsidRPr="00202448" w:rsidRDefault="00202448" w:rsidP="002308AD">
            <w:pPr>
              <w:jc w:val="center"/>
              <w:rPr>
                <w:rFonts w:ascii="Times New Roman" w:hAnsi="Times New Roman"/>
                <w:sz w:val="24"/>
                <w:szCs w:val="24"/>
              </w:rPr>
            </w:pPr>
            <w:r>
              <w:rPr>
                <w:rFonts w:ascii="Times New Roman" w:hAnsi="Times New Roman"/>
                <w:sz w:val="24"/>
                <w:szCs w:val="24"/>
              </w:rPr>
              <w:t>274</w:t>
            </w:r>
          </w:p>
        </w:tc>
      </w:tr>
    </w:tbl>
    <w:p w:rsidR="001D3FFF" w:rsidRPr="00C82D55" w:rsidRDefault="001D3FFF" w:rsidP="003E0798">
      <w:pPr>
        <w:spacing w:after="0" w:line="240" w:lineRule="auto"/>
        <w:jc w:val="both"/>
        <w:rPr>
          <w:rFonts w:ascii="Times New Roman" w:hAnsi="Times New Roman"/>
          <w:sz w:val="28"/>
          <w:szCs w:val="28"/>
          <w:highlight w:val="yellow"/>
        </w:rPr>
      </w:pPr>
    </w:p>
    <w:p w:rsidR="00E05291" w:rsidRPr="004C49CA" w:rsidRDefault="00E05291" w:rsidP="00957EFB">
      <w:pPr>
        <w:pStyle w:val="a7"/>
        <w:numPr>
          <w:ilvl w:val="0"/>
          <w:numId w:val="33"/>
        </w:numPr>
        <w:spacing w:after="0" w:line="240" w:lineRule="auto"/>
        <w:jc w:val="center"/>
        <w:rPr>
          <w:rFonts w:ascii="Times New Roman" w:hAnsi="Times New Roman"/>
          <w:b/>
          <w:i/>
          <w:sz w:val="28"/>
          <w:szCs w:val="28"/>
        </w:rPr>
      </w:pPr>
      <w:r w:rsidRPr="004C49CA">
        <w:rPr>
          <w:rFonts w:ascii="Times New Roman" w:hAnsi="Times New Roman"/>
          <w:b/>
          <w:i/>
          <w:sz w:val="28"/>
          <w:szCs w:val="28"/>
        </w:rPr>
        <w:t>Рынок услуг дополнительного образования.</w:t>
      </w:r>
    </w:p>
    <w:p w:rsidR="00B53D26" w:rsidRPr="00C82D55" w:rsidRDefault="00B53D26" w:rsidP="00EF47B7">
      <w:pPr>
        <w:pStyle w:val="ab"/>
        <w:ind w:firstLine="708"/>
        <w:jc w:val="both"/>
        <w:rPr>
          <w:rFonts w:ascii="Times New Roman" w:hAnsi="Times New Roman"/>
          <w:sz w:val="28"/>
          <w:szCs w:val="28"/>
          <w:highlight w:val="yellow"/>
        </w:rPr>
      </w:pPr>
    </w:p>
    <w:p w:rsidR="00B53D26" w:rsidRPr="00142C2D" w:rsidRDefault="00B53D26" w:rsidP="00EF47B7">
      <w:pPr>
        <w:pStyle w:val="ab"/>
        <w:ind w:firstLine="708"/>
        <w:jc w:val="both"/>
        <w:rPr>
          <w:rFonts w:ascii="Times New Roman" w:hAnsi="Times New Roman"/>
          <w:b/>
          <w:sz w:val="28"/>
          <w:szCs w:val="28"/>
        </w:rPr>
      </w:pPr>
      <w:r w:rsidRPr="00142C2D">
        <w:rPr>
          <w:rFonts w:ascii="Times New Roman" w:hAnsi="Times New Roman"/>
          <w:b/>
          <w:sz w:val="28"/>
          <w:szCs w:val="28"/>
        </w:rPr>
        <w:t>Дополнительное обучение в управление образования:</w:t>
      </w:r>
    </w:p>
    <w:p w:rsidR="00C85FE3" w:rsidRPr="00C85FE3" w:rsidRDefault="00C85FE3" w:rsidP="00795616">
      <w:pPr>
        <w:pStyle w:val="ab"/>
        <w:ind w:firstLine="709"/>
        <w:jc w:val="both"/>
        <w:rPr>
          <w:rFonts w:ascii="Times New Roman" w:hAnsi="Times New Roman"/>
          <w:sz w:val="28"/>
          <w:szCs w:val="28"/>
        </w:rPr>
      </w:pPr>
      <w:proofErr w:type="gramStart"/>
      <w:r w:rsidRPr="00C85FE3">
        <w:rPr>
          <w:rFonts w:ascii="Times New Roman" w:hAnsi="Times New Roman"/>
          <w:sz w:val="28"/>
          <w:szCs w:val="28"/>
        </w:rPr>
        <w:lastRenderedPageBreak/>
        <w:t>В</w:t>
      </w:r>
      <w:proofErr w:type="gramEnd"/>
      <w:r w:rsidRPr="00C85FE3">
        <w:rPr>
          <w:rFonts w:ascii="Times New Roman" w:hAnsi="Times New Roman"/>
          <w:sz w:val="28"/>
          <w:szCs w:val="28"/>
        </w:rPr>
        <w:t xml:space="preserve"> </w:t>
      </w:r>
      <w:proofErr w:type="gramStart"/>
      <w:r w:rsidRPr="00C85FE3">
        <w:rPr>
          <w:rFonts w:ascii="Times New Roman" w:hAnsi="Times New Roman"/>
          <w:sz w:val="28"/>
          <w:szCs w:val="28"/>
        </w:rPr>
        <w:t>Усть-Лабинском</w:t>
      </w:r>
      <w:proofErr w:type="gramEnd"/>
      <w:r w:rsidRPr="00C85FE3">
        <w:rPr>
          <w:rFonts w:ascii="Times New Roman" w:hAnsi="Times New Roman"/>
          <w:sz w:val="28"/>
          <w:szCs w:val="28"/>
        </w:rPr>
        <w:t xml:space="preserve"> районе функционирует 4 организации дополнительного образования различной направленности, подведомственные системе образования: </w:t>
      </w:r>
      <w:proofErr w:type="gramStart"/>
      <w:r w:rsidRPr="00C85FE3">
        <w:rPr>
          <w:rFonts w:ascii="Times New Roman" w:hAnsi="Times New Roman"/>
          <w:sz w:val="28"/>
          <w:szCs w:val="28"/>
        </w:rPr>
        <w:t xml:space="preserve">МБУ ДО Центр Творчества «Созвездие», </w:t>
      </w:r>
      <w:r w:rsidRPr="00C85FE3">
        <w:rPr>
          <w:rFonts w:ascii="Times New Roman" w:hAnsi="Times New Roman"/>
          <w:color w:val="333333"/>
          <w:sz w:val="28"/>
          <w:szCs w:val="28"/>
          <w:shd w:val="clear" w:color="auto" w:fill="FFFFFF"/>
        </w:rPr>
        <w:t>МБУ ДО "Центр компетенций "</w:t>
      </w:r>
      <w:r w:rsidRPr="00C85FE3">
        <w:rPr>
          <w:rFonts w:ascii="Times New Roman" w:hAnsi="Times New Roman"/>
          <w:bCs/>
          <w:color w:val="333333"/>
          <w:sz w:val="28"/>
          <w:szCs w:val="28"/>
          <w:shd w:val="clear" w:color="auto" w:fill="FFFFFF"/>
        </w:rPr>
        <w:t>Импульс</w:t>
      </w:r>
      <w:r w:rsidRPr="00C85FE3">
        <w:rPr>
          <w:rFonts w:ascii="Times New Roman" w:hAnsi="Times New Roman"/>
          <w:color w:val="333333"/>
          <w:sz w:val="28"/>
          <w:szCs w:val="28"/>
          <w:shd w:val="clear" w:color="auto" w:fill="FFFFFF"/>
        </w:rPr>
        <w:t>", МБУ ДО</w:t>
      </w:r>
      <w:r w:rsidR="00795616">
        <w:rPr>
          <w:rFonts w:ascii="Times New Roman" w:hAnsi="Times New Roman"/>
          <w:color w:val="333333"/>
          <w:sz w:val="28"/>
          <w:szCs w:val="28"/>
          <w:shd w:val="clear" w:color="auto" w:fill="FFFFFF"/>
        </w:rPr>
        <w:t xml:space="preserve"> </w:t>
      </w:r>
      <w:r w:rsidRPr="00C85FE3">
        <w:rPr>
          <w:rFonts w:ascii="Times New Roman" w:hAnsi="Times New Roman"/>
          <w:bCs/>
          <w:color w:val="333333"/>
          <w:sz w:val="28"/>
          <w:szCs w:val="28"/>
          <w:shd w:val="clear" w:color="auto" w:fill="FFFFFF"/>
        </w:rPr>
        <w:t>ДЮСШ</w:t>
      </w:r>
      <w:r w:rsidR="00795616">
        <w:rPr>
          <w:rFonts w:ascii="Times New Roman" w:hAnsi="Times New Roman"/>
          <w:bCs/>
          <w:color w:val="333333"/>
          <w:sz w:val="28"/>
          <w:szCs w:val="28"/>
          <w:shd w:val="clear" w:color="auto" w:fill="FFFFFF"/>
        </w:rPr>
        <w:t xml:space="preserve"> </w:t>
      </w:r>
      <w:r w:rsidRPr="00C85FE3">
        <w:rPr>
          <w:rFonts w:ascii="Times New Roman" w:hAnsi="Times New Roman"/>
          <w:color w:val="333333"/>
          <w:sz w:val="28"/>
          <w:szCs w:val="28"/>
          <w:shd w:val="clear" w:color="auto" w:fill="FFFFFF"/>
        </w:rPr>
        <w:t>«</w:t>
      </w:r>
      <w:r w:rsidRPr="00C85FE3">
        <w:rPr>
          <w:rFonts w:ascii="Times New Roman" w:hAnsi="Times New Roman"/>
          <w:bCs/>
          <w:color w:val="333333"/>
          <w:sz w:val="28"/>
          <w:szCs w:val="28"/>
          <w:shd w:val="clear" w:color="auto" w:fill="FFFFFF"/>
        </w:rPr>
        <w:t>Олимп</w:t>
      </w:r>
      <w:r w:rsidRPr="00C85FE3">
        <w:rPr>
          <w:rFonts w:ascii="Times New Roman" w:hAnsi="Times New Roman"/>
          <w:color w:val="333333"/>
          <w:sz w:val="28"/>
          <w:szCs w:val="28"/>
          <w:shd w:val="clear" w:color="auto" w:fill="FFFFFF"/>
        </w:rPr>
        <w:t>», МБУ ДО "Центр Компетенций "</w:t>
      </w:r>
      <w:r w:rsidRPr="00C85FE3">
        <w:rPr>
          <w:rFonts w:ascii="Times New Roman" w:hAnsi="Times New Roman"/>
          <w:bCs/>
          <w:color w:val="333333"/>
          <w:sz w:val="28"/>
          <w:szCs w:val="28"/>
          <w:shd w:val="clear" w:color="auto" w:fill="FFFFFF"/>
        </w:rPr>
        <w:t>Ориентир</w:t>
      </w:r>
      <w:r w:rsidRPr="00C85FE3">
        <w:rPr>
          <w:rFonts w:ascii="Times New Roman" w:hAnsi="Times New Roman"/>
          <w:color w:val="333333"/>
          <w:sz w:val="28"/>
          <w:szCs w:val="28"/>
          <w:shd w:val="clear" w:color="auto" w:fill="FFFFFF"/>
        </w:rPr>
        <w:t>".</w:t>
      </w:r>
      <w:proofErr w:type="gramEnd"/>
      <w:r w:rsidRPr="00C85FE3">
        <w:rPr>
          <w:rFonts w:ascii="Times New Roman" w:hAnsi="Times New Roman"/>
          <w:sz w:val="28"/>
          <w:szCs w:val="28"/>
        </w:rPr>
        <w:t xml:space="preserve"> В которых обучается 6393 детей и подростков.</w:t>
      </w:r>
    </w:p>
    <w:p w:rsidR="00C85FE3" w:rsidRPr="00C85FE3" w:rsidRDefault="00C85FE3" w:rsidP="00795616">
      <w:pPr>
        <w:pStyle w:val="ab"/>
        <w:ind w:firstLine="709"/>
        <w:jc w:val="both"/>
        <w:rPr>
          <w:rFonts w:ascii="Times New Roman" w:hAnsi="Times New Roman"/>
          <w:sz w:val="28"/>
          <w:szCs w:val="28"/>
          <w:shd w:val="clear" w:color="auto" w:fill="FFFFFF"/>
        </w:rPr>
      </w:pPr>
      <w:r w:rsidRPr="00C85FE3">
        <w:rPr>
          <w:rFonts w:ascii="Times New Roman" w:hAnsi="Times New Roman"/>
          <w:sz w:val="28"/>
          <w:szCs w:val="28"/>
          <w:shd w:val="clear" w:color="auto" w:fill="FFFFFF"/>
        </w:rPr>
        <w:t>3 частных образовательных центра: лингвистическая школа «Новое поколение», центр обучения цифровым дисциплинам «Техноспейс»; центр раннего развития детей «Лидер Ленд».</w:t>
      </w:r>
    </w:p>
    <w:p w:rsidR="00C85FE3" w:rsidRPr="00C85FE3" w:rsidRDefault="00C85FE3" w:rsidP="00795616">
      <w:pPr>
        <w:spacing w:after="0" w:line="240" w:lineRule="auto"/>
        <w:ind w:firstLine="709"/>
        <w:jc w:val="both"/>
        <w:rPr>
          <w:rFonts w:ascii="Times New Roman" w:hAnsi="Times New Roman" w:cs="Times New Roman"/>
          <w:bCs/>
          <w:sz w:val="28"/>
          <w:szCs w:val="28"/>
        </w:rPr>
      </w:pPr>
      <w:r w:rsidRPr="00C85FE3">
        <w:rPr>
          <w:rFonts w:ascii="Times New Roman" w:hAnsi="Times New Roman" w:cs="Times New Roman"/>
          <w:sz w:val="28"/>
          <w:szCs w:val="28"/>
        </w:rPr>
        <w:t xml:space="preserve">В 2021 году Усть-Лабинский район принял участие </w:t>
      </w:r>
      <w:r w:rsidRPr="00C85FE3">
        <w:rPr>
          <w:rFonts w:ascii="Times New Roman" w:hAnsi="Times New Roman" w:cs="Times New Roman"/>
          <w:bCs/>
          <w:sz w:val="28"/>
          <w:szCs w:val="28"/>
        </w:rPr>
        <w:t xml:space="preserve">в </w:t>
      </w:r>
      <w:r w:rsidRPr="00C85FE3">
        <w:rPr>
          <w:rFonts w:ascii="Times New Roman" w:hAnsi="Times New Roman" w:cs="Times New Roman"/>
          <w:sz w:val="28"/>
          <w:szCs w:val="28"/>
        </w:rPr>
        <w:t>региональном</w:t>
      </w:r>
      <w:r w:rsidR="00795616">
        <w:rPr>
          <w:rFonts w:ascii="Times New Roman" w:hAnsi="Times New Roman" w:cs="Times New Roman"/>
          <w:sz w:val="28"/>
          <w:szCs w:val="28"/>
        </w:rPr>
        <w:t xml:space="preserve"> </w:t>
      </w:r>
      <w:r w:rsidRPr="00C85FE3">
        <w:rPr>
          <w:rFonts w:ascii="Times New Roman" w:hAnsi="Times New Roman" w:cs="Times New Roman"/>
          <w:sz w:val="28"/>
          <w:szCs w:val="28"/>
        </w:rPr>
        <w:t xml:space="preserve">чемпионате ЮниорПрофи – 2021, на котором наши участники заняли призовые места. </w:t>
      </w:r>
    </w:p>
    <w:p w:rsidR="00C85FE3" w:rsidRPr="00C85FE3" w:rsidRDefault="00C85FE3" w:rsidP="00795616">
      <w:pPr>
        <w:pStyle w:val="ab"/>
        <w:ind w:firstLine="709"/>
        <w:jc w:val="both"/>
        <w:rPr>
          <w:rFonts w:ascii="Times New Roman" w:hAnsi="Times New Roman"/>
          <w:sz w:val="28"/>
          <w:szCs w:val="28"/>
        </w:rPr>
      </w:pPr>
      <w:r w:rsidRPr="00C85FE3">
        <w:rPr>
          <w:rFonts w:ascii="Times New Roman" w:hAnsi="Times New Roman"/>
          <w:sz w:val="28"/>
          <w:szCs w:val="28"/>
        </w:rPr>
        <w:t>Согласно форме федерального статистического наблюдения № 1-ДО доля детей в возрасте от 5 до 18 лет, обучающихся по дополнительным общеобразовательным программам, составила 60% от общего числа обучающихся детей в возрасте от 5 до 18 лет.</w:t>
      </w:r>
    </w:p>
    <w:p w:rsidR="00C85FE3" w:rsidRDefault="00C85FE3" w:rsidP="00795616">
      <w:pPr>
        <w:spacing w:after="0" w:line="240" w:lineRule="auto"/>
        <w:ind w:firstLine="709"/>
        <w:jc w:val="both"/>
        <w:rPr>
          <w:rFonts w:ascii="Times New Roman" w:hAnsi="Times New Roman" w:cs="Times New Roman"/>
          <w:sz w:val="28"/>
          <w:szCs w:val="28"/>
        </w:rPr>
      </w:pPr>
      <w:r w:rsidRPr="00C85FE3">
        <w:rPr>
          <w:rFonts w:ascii="Times New Roman" w:hAnsi="Times New Roman" w:cs="Times New Roman"/>
          <w:sz w:val="28"/>
          <w:szCs w:val="28"/>
        </w:rPr>
        <w:t>В 2021 году, пройдя экспертизу образовательных программ, организации дополнительного образования переведены на систему персонифицированного финансирования, что впоследствии позволит развить платные услуги. В 2021 году на ПФДО было заведено 59 программ, обучалось по ним 1396 детей.</w:t>
      </w:r>
    </w:p>
    <w:p w:rsidR="00CE32B8" w:rsidRPr="00C85FE3" w:rsidRDefault="00CE32B8" w:rsidP="007956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можно сделать вывод, что родителю дано право </w:t>
      </w:r>
      <w:proofErr w:type="gramStart"/>
      <w:r>
        <w:rPr>
          <w:rFonts w:ascii="Times New Roman" w:hAnsi="Times New Roman" w:cs="Times New Roman"/>
          <w:sz w:val="28"/>
          <w:szCs w:val="28"/>
        </w:rPr>
        <w:t>выбирать</w:t>
      </w:r>
      <w:proofErr w:type="gramEnd"/>
      <w:r>
        <w:rPr>
          <w:rFonts w:ascii="Times New Roman" w:hAnsi="Times New Roman" w:cs="Times New Roman"/>
          <w:sz w:val="28"/>
          <w:szCs w:val="28"/>
        </w:rPr>
        <w:t xml:space="preserve"> между госучреждением и коммерческой организацией.</w:t>
      </w:r>
    </w:p>
    <w:p w:rsidR="00C85FE3" w:rsidRPr="00C82D55" w:rsidRDefault="00C85FE3" w:rsidP="00EF47B7">
      <w:pPr>
        <w:pStyle w:val="ab"/>
        <w:ind w:firstLine="708"/>
        <w:jc w:val="both"/>
        <w:rPr>
          <w:rFonts w:ascii="Times New Roman" w:hAnsi="Times New Roman"/>
          <w:b/>
          <w:sz w:val="28"/>
          <w:szCs w:val="28"/>
          <w:highlight w:val="yellow"/>
        </w:rPr>
      </w:pPr>
    </w:p>
    <w:p w:rsidR="00B53D26" w:rsidRPr="00825F54" w:rsidRDefault="00B53D26" w:rsidP="00982416">
      <w:pPr>
        <w:pStyle w:val="ab"/>
        <w:ind w:firstLine="708"/>
        <w:jc w:val="both"/>
        <w:rPr>
          <w:rFonts w:ascii="Times New Roman" w:hAnsi="Times New Roman"/>
          <w:b/>
          <w:sz w:val="28"/>
          <w:szCs w:val="28"/>
        </w:rPr>
      </w:pPr>
      <w:r w:rsidRPr="00825F54">
        <w:rPr>
          <w:rFonts w:ascii="Times New Roman" w:hAnsi="Times New Roman"/>
          <w:b/>
          <w:sz w:val="28"/>
          <w:szCs w:val="28"/>
        </w:rPr>
        <w:t>Дополнительное обучение в отделе культуры:</w:t>
      </w:r>
    </w:p>
    <w:p w:rsidR="0053027A" w:rsidRDefault="0053027A" w:rsidP="0053027A">
      <w:pPr>
        <w:spacing w:after="0" w:line="240" w:lineRule="auto"/>
        <w:ind w:firstLine="709"/>
        <w:contextualSpacing/>
        <w:jc w:val="both"/>
        <w:rPr>
          <w:rFonts w:ascii="Times New Roman" w:hAnsi="Times New Roman"/>
          <w:sz w:val="28"/>
          <w:szCs w:val="28"/>
        </w:rPr>
      </w:pPr>
    </w:p>
    <w:p w:rsidR="0053027A" w:rsidRDefault="0053027A" w:rsidP="0053027A">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Для повышения качества предоставляемых услуг, влияющих на развитие конкуренции в</w:t>
      </w:r>
      <w:r w:rsidRPr="00713237">
        <w:rPr>
          <w:rFonts w:ascii="Times New Roman" w:hAnsi="Times New Roman"/>
          <w:sz w:val="28"/>
          <w:szCs w:val="28"/>
        </w:rPr>
        <w:t xml:space="preserve"> учреждениях дополнительного образования</w:t>
      </w:r>
      <w:r>
        <w:rPr>
          <w:rFonts w:ascii="Times New Roman" w:hAnsi="Times New Roman"/>
          <w:sz w:val="28"/>
          <w:szCs w:val="28"/>
        </w:rPr>
        <w:t>,</w:t>
      </w:r>
      <w:r w:rsidRPr="00713237">
        <w:rPr>
          <w:rFonts w:ascii="Times New Roman" w:hAnsi="Times New Roman"/>
          <w:sz w:val="28"/>
          <w:szCs w:val="28"/>
        </w:rPr>
        <w:t xml:space="preserve"> проводится работа по подготовке учащихся к осознанному выбору профессии в соответствии с их способностями, психофизиологическими данными и потребностям общества, готовности к продолжению музыкального и художественного образования. Педагоги уделяют внимание формированию у учащихся знаний о профессиях с творческой деятельностью, об их требований к личности, о путях продолжения образования и получения профессиональной подготовки. В учреждениях в течени</w:t>
      </w:r>
      <w:r>
        <w:rPr>
          <w:rFonts w:ascii="Times New Roman" w:hAnsi="Times New Roman"/>
          <w:sz w:val="28"/>
          <w:szCs w:val="28"/>
        </w:rPr>
        <w:t>е</w:t>
      </w:r>
      <w:r w:rsidRPr="00713237">
        <w:rPr>
          <w:rFonts w:ascii="Times New Roman" w:hAnsi="Times New Roman"/>
          <w:sz w:val="28"/>
          <w:szCs w:val="28"/>
        </w:rPr>
        <w:t xml:space="preserve"> учебного года реализуется комплекс мероприятий, направленных на решение основных задач в области самоопределения учащихся, развития интереса к профессиональной деятельности, представления о собственных интересах и возможностях, приобретения первоначального опыта в сфере культуры и искусства, формирование потребности учащихся в профессиональном самоопределении.</w:t>
      </w:r>
    </w:p>
    <w:p w:rsidR="00825F54" w:rsidRDefault="00825F54" w:rsidP="00825F54">
      <w:pPr>
        <w:spacing w:after="0" w:line="240" w:lineRule="auto"/>
        <w:ind w:firstLine="708"/>
        <w:contextualSpacing/>
        <w:jc w:val="both"/>
        <w:rPr>
          <w:rFonts w:ascii="Times New Roman" w:eastAsia="Times New Roman" w:hAnsi="Times New Roman"/>
          <w:sz w:val="28"/>
          <w:szCs w:val="28"/>
          <w:lang w:eastAsia="ru-RU"/>
        </w:rPr>
      </w:pPr>
      <w:r w:rsidRPr="00510373">
        <w:rPr>
          <w:rFonts w:ascii="Times New Roman" w:eastAsia="Times New Roman" w:hAnsi="Times New Roman"/>
          <w:sz w:val="28"/>
          <w:szCs w:val="28"/>
          <w:lang w:eastAsia="ru-RU"/>
        </w:rPr>
        <w:t xml:space="preserve">В муниципальном образовании </w:t>
      </w:r>
      <w:r>
        <w:rPr>
          <w:rFonts w:ascii="Times New Roman" w:eastAsia="Times New Roman" w:hAnsi="Times New Roman"/>
          <w:sz w:val="28"/>
          <w:szCs w:val="28"/>
          <w:lang w:eastAsia="ru-RU"/>
        </w:rPr>
        <w:t>Усть-Лабинский район</w:t>
      </w:r>
      <w:r w:rsidRPr="0051037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 отрасли культуры в сфере дополнительного образования </w:t>
      </w:r>
      <w:r w:rsidRPr="00510373">
        <w:rPr>
          <w:rFonts w:ascii="Times New Roman" w:eastAsia="Times New Roman" w:hAnsi="Times New Roman"/>
          <w:sz w:val="28"/>
          <w:szCs w:val="28"/>
          <w:lang w:eastAsia="ru-RU"/>
        </w:rPr>
        <w:t>дей</w:t>
      </w:r>
      <w:r>
        <w:rPr>
          <w:rFonts w:ascii="Times New Roman" w:eastAsia="Times New Roman" w:hAnsi="Times New Roman"/>
          <w:sz w:val="28"/>
          <w:szCs w:val="28"/>
          <w:lang w:eastAsia="ru-RU"/>
        </w:rPr>
        <w:t xml:space="preserve">ствуют 5 </w:t>
      </w:r>
      <w:r w:rsidRPr="00510373">
        <w:rPr>
          <w:rFonts w:ascii="Times New Roman" w:eastAsia="Times New Roman" w:hAnsi="Times New Roman"/>
          <w:sz w:val="28"/>
          <w:szCs w:val="28"/>
          <w:lang w:eastAsia="ru-RU"/>
        </w:rPr>
        <w:t>орга</w:t>
      </w:r>
      <w:r>
        <w:rPr>
          <w:rFonts w:ascii="Times New Roman" w:eastAsia="Times New Roman" w:hAnsi="Times New Roman"/>
          <w:sz w:val="28"/>
          <w:szCs w:val="28"/>
          <w:lang w:eastAsia="ru-RU"/>
        </w:rPr>
        <w:t>низаций</w:t>
      </w:r>
      <w:r w:rsidRPr="00510373">
        <w:rPr>
          <w:rFonts w:ascii="Times New Roman" w:eastAsia="Times New Roman" w:hAnsi="Times New Roman"/>
          <w:sz w:val="28"/>
          <w:szCs w:val="28"/>
          <w:lang w:eastAsia="ru-RU"/>
        </w:rPr>
        <w:t xml:space="preserve">: две </w:t>
      </w:r>
      <w:r>
        <w:rPr>
          <w:rFonts w:ascii="Times New Roman" w:eastAsia="Times New Roman" w:hAnsi="Times New Roman"/>
          <w:sz w:val="28"/>
          <w:szCs w:val="28"/>
          <w:lang w:eastAsia="ru-RU"/>
        </w:rPr>
        <w:t>детские школы искусств ст. Воронежской и ст. Новолабинской, 2 детские музыкальные школы г</w:t>
      </w:r>
      <w:proofErr w:type="gramStart"/>
      <w:r>
        <w:rPr>
          <w:rFonts w:ascii="Times New Roman" w:eastAsia="Times New Roman" w:hAnsi="Times New Roman"/>
          <w:sz w:val="28"/>
          <w:szCs w:val="28"/>
          <w:lang w:eastAsia="ru-RU"/>
        </w:rPr>
        <w:t>.У</w:t>
      </w:r>
      <w:proofErr w:type="gramEnd"/>
      <w:r>
        <w:rPr>
          <w:rFonts w:ascii="Times New Roman" w:eastAsia="Times New Roman" w:hAnsi="Times New Roman"/>
          <w:sz w:val="28"/>
          <w:szCs w:val="28"/>
          <w:lang w:eastAsia="ru-RU"/>
        </w:rPr>
        <w:t>сть-Лабинска и ст.Ладожской, 1 д</w:t>
      </w:r>
      <w:r w:rsidRPr="007B0BF1">
        <w:rPr>
          <w:rFonts w:ascii="Times New Roman" w:eastAsia="Times New Roman" w:hAnsi="Times New Roman"/>
          <w:sz w:val="28"/>
          <w:szCs w:val="28"/>
          <w:lang w:eastAsia="ru-RU"/>
        </w:rPr>
        <w:t>етская художественная школа</w:t>
      </w:r>
      <w:r w:rsidRPr="00510373">
        <w:rPr>
          <w:rFonts w:ascii="Times New Roman" w:eastAsia="Times New Roman" w:hAnsi="Times New Roman"/>
          <w:sz w:val="28"/>
          <w:szCs w:val="28"/>
          <w:lang w:eastAsia="ru-RU"/>
        </w:rPr>
        <w:t xml:space="preserve">. </w:t>
      </w:r>
    </w:p>
    <w:p w:rsidR="00825F54" w:rsidRDefault="00825F54" w:rsidP="00825F54">
      <w:pPr>
        <w:spacing w:after="0" w:line="240" w:lineRule="auto"/>
        <w:ind w:firstLine="708"/>
        <w:contextualSpacing/>
        <w:jc w:val="both"/>
        <w:rPr>
          <w:rFonts w:ascii="Times New Roman" w:eastAsia="Times New Roman" w:hAnsi="Times New Roman"/>
          <w:sz w:val="28"/>
          <w:szCs w:val="28"/>
          <w:lang w:eastAsia="ru-RU"/>
        </w:rPr>
      </w:pPr>
      <w:r w:rsidRPr="00020470">
        <w:rPr>
          <w:rFonts w:ascii="Times New Roman" w:eastAsia="Times New Roman" w:hAnsi="Times New Roman"/>
          <w:sz w:val="28"/>
          <w:szCs w:val="28"/>
          <w:lang w:eastAsia="ru-RU"/>
        </w:rPr>
        <w:t>Количество детей, обучающихся дополнительным образованием</w:t>
      </w:r>
      <w:r>
        <w:rPr>
          <w:rFonts w:ascii="Times New Roman" w:eastAsia="Times New Roman" w:hAnsi="Times New Roman"/>
          <w:sz w:val="28"/>
          <w:szCs w:val="28"/>
          <w:lang w:eastAsia="ru-RU"/>
        </w:rPr>
        <w:t xml:space="preserve"> в школах дополнительного образования, подведомственных отделу культуры</w:t>
      </w:r>
      <w:r w:rsidRPr="00EE4AA4">
        <w:rPr>
          <w:rFonts w:ascii="Times New Roman" w:eastAsia="Times New Roman" w:hAnsi="Times New Roman"/>
          <w:sz w:val="28"/>
          <w:szCs w:val="28"/>
          <w:lang w:eastAsia="ru-RU"/>
        </w:rPr>
        <w:t xml:space="preserve">, в </w:t>
      </w:r>
      <w:r w:rsidRPr="00EE4AA4">
        <w:rPr>
          <w:rFonts w:ascii="Times New Roman" w:eastAsia="Times New Roman" w:hAnsi="Times New Roman"/>
          <w:sz w:val="28"/>
          <w:szCs w:val="28"/>
          <w:lang w:eastAsia="ru-RU"/>
        </w:rPr>
        <w:lastRenderedPageBreak/>
        <w:t>202</w:t>
      </w:r>
      <w:r>
        <w:rPr>
          <w:rFonts w:ascii="Times New Roman" w:eastAsia="Times New Roman" w:hAnsi="Times New Roman"/>
          <w:sz w:val="28"/>
          <w:szCs w:val="28"/>
          <w:lang w:eastAsia="ru-RU"/>
        </w:rPr>
        <w:t xml:space="preserve">1 году составила 1286 человек. </w:t>
      </w:r>
      <w:r w:rsidRPr="004044C3">
        <w:rPr>
          <w:rFonts w:ascii="Times New Roman" w:eastAsia="Times New Roman" w:hAnsi="Times New Roman"/>
          <w:sz w:val="28"/>
          <w:szCs w:val="28"/>
          <w:lang w:eastAsia="ru-RU"/>
        </w:rPr>
        <w:t>Доля детей, занятых дополни</w:t>
      </w:r>
      <w:r>
        <w:rPr>
          <w:rFonts w:ascii="Times New Roman" w:eastAsia="Times New Roman" w:hAnsi="Times New Roman"/>
          <w:sz w:val="28"/>
          <w:szCs w:val="28"/>
          <w:lang w:eastAsia="ru-RU"/>
        </w:rPr>
        <w:t xml:space="preserve">тельным образованием, составила </w:t>
      </w:r>
      <w:r w:rsidRPr="004044C3">
        <w:rPr>
          <w:rFonts w:ascii="Times New Roman" w:eastAsia="Times New Roman" w:hAnsi="Times New Roman"/>
          <w:sz w:val="28"/>
          <w:szCs w:val="28"/>
          <w:lang w:eastAsia="ru-RU"/>
        </w:rPr>
        <w:t>7,95</w:t>
      </w:r>
      <w:r>
        <w:rPr>
          <w:rFonts w:ascii="Times New Roman" w:eastAsia="Times New Roman" w:hAnsi="Times New Roman"/>
          <w:sz w:val="28"/>
          <w:szCs w:val="28"/>
          <w:lang w:eastAsia="ru-RU"/>
        </w:rPr>
        <w:t xml:space="preserve">%, от общего </w:t>
      </w:r>
      <w:r w:rsidRPr="004044C3">
        <w:rPr>
          <w:rFonts w:ascii="Times New Roman" w:eastAsia="Times New Roman" w:hAnsi="Times New Roman"/>
          <w:sz w:val="28"/>
          <w:szCs w:val="28"/>
          <w:lang w:eastAsia="ru-RU"/>
        </w:rPr>
        <w:t>числ</w:t>
      </w:r>
      <w:r>
        <w:rPr>
          <w:rFonts w:ascii="Times New Roman" w:eastAsia="Times New Roman" w:hAnsi="Times New Roman"/>
          <w:sz w:val="28"/>
          <w:szCs w:val="28"/>
          <w:lang w:eastAsia="ru-RU"/>
        </w:rPr>
        <w:t>а</w:t>
      </w:r>
      <w:r w:rsidRPr="004044C3">
        <w:rPr>
          <w:rFonts w:ascii="Times New Roman" w:eastAsia="Times New Roman" w:hAnsi="Times New Roman"/>
          <w:sz w:val="28"/>
          <w:szCs w:val="28"/>
          <w:lang w:eastAsia="ru-RU"/>
        </w:rPr>
        <w:t xml:space="preserve"> детей от 5 до 18 лет</w:t>
      </w:r>
      <w:r>
        <w:rPr>
          <w:rFonts w:ascii="Times New Roman" w:eastAsia="Times New Roman" w:hAnsi="Times New Roman"/>
          <w:sz w:val="28"/>
          <w:szCs w:val="28"/>
          <w:lang w:eastAsia="ru-RU"/>
        </w:rPr>
        <w:t xml:space="preserve">. </w:t>
      </w:r>
    </w:p>
    <w:p w:rsidR="00825F54" w:rsidRDefault="00825F54" w:rsidP="00825F54">
      <w:pPr>
        <w:spacing w:after="0" w:line="240" w:lineRule="auto"/>
        <w:ind w:firstLine="708"/>
        <w:contextualSpacing/>
        <w:jc w:val="both"/>
        <w:rPr>
          <w:rFonts w:ascii="Times New Roman" w:hAnsi="Times New Roman"/>
          <w:sz w:val="28"/>
          <w:szCs w:val="28"/>
          <w:lang w:eastAsia="ru-RU"/>
        </w:rPr>
      </w:pPr>
      <w:r w:rsidRPr="00510373">
        <w:rPr>
          <w:rFonts w:ascii="Times New Roman" w:hAnsi="Times New Roman"/>
          <w:sz w:val="28"/>
          <w:szCs w:val="28"/>
        </w:rPr>
        <w:t xml:space="preserve">В </w:t>
      </w:r>
      <w:r>
        <w:rPr>
          <w:rFonts w:ascii="Times New Roman" w:hAnsi="Times New Roman"/>
          <w:sz w:val="28"/>
          <w:szCs w:val="28"/>
        </w:rPr>
        <w:t xml:space="preserve">школах дополнительного образования </w:t>
      </w:r>
      <w:r w:rsidRPr="00510373">
        <w:rPr>
          <w:rFonts w:ascii="Times New Roman" w:hAnsi="Times New Roman"/>
          <w:sz w:val="28"/>
          <w:szCs w:val="28"/>
        </w:rPr>
        <w:t xml:space="preserve">реализуется </w:t>
      </w:r>
      <w:r>
        <w:rPr>
          <w:rFonts w:ascii="Times New Roman" w:hAnsi="Times New Roman"/>
          <w:sz w:val="28"/>
          <w:szCs w:val="28"/>
        </w:rPr>
        <w:t>56</w:t>
      </w:r>
      <w:r w:rsidRPr="00477D4A">
        <w:rPr>
          <w:rFonts w:ascii="Times New Roman" w:hAnsi="Times New Roman"/>
          <w:b/>
          <w:sz w:val="28"/>
          <w:szCs w:val="28"/>
        </w:rPr>
        <w:t xml:space="preserve"> </w:t>
      </w:r>
      <w:r w:rsidRPr="00510373">
        <w:rPr>
          <w:rFonts w:ascii="Times New Roman" w:hAnsi="Times New Roman"/>
          <w:sz w:val="28"/>
          <w:szCs w:val="28"/>
        </w:rPr>
        <w:t xml:space="preserve">программ: </w:t>
      </w:r>
      <w:r>
        <w:rPr>
          <w:rFonts w:ascii="Times New Roman" w:hAnsi="Times New Roman"/>
          <w:sz w:val="28"/>
          <w:szCs w:val="28"/>
        </w:rPr>
        <w:t>28</w:t>
      </w:r>
      <w:r w:rsidRPr="00477D4A">
        <w:rPr>
          <w:rFonts w:ascii="Times New Roman" w:hAnsi="Times New Roman"/>
          <w:b/>
          <w:sz w:val="28"/>
          <w:szCs w:val="28"/>
        </w:rPr>
        <w:t xml:space="preserve"> </w:t>
      </w:r>
      <w:r w:rsidRPr="00510373">
        <w:rPr>
          <w:rFonts w:ascii="Times New Roman" w:hAnsi="Times New Roman"/>
          <w:sz w:val="28"/>
          <w:szCs w:val="28"/>
        </w:rPr>
        <w:t xml:space="preserve">общеразвивающих и </w:t>
      </w:r>
      <w:r w:rsidRPr="005E1DED">
        <w:rPr>
          <w:rFonts w:ascii="Times New Roman" w:hAnsi="Times New Roman"/>
          <w:sz w:val="28"/>
          <w:szCs w:val="28"/>
        </w:rPr>
        <w:t>28</w:t>
      </w:r>
      <w:r w:rsidRPr="00510373">
        <w:rPr>
          <w:rFonts w:ascii="Times New Roman" w:hAnsi="Times New Roman"/>
          <w:sz w:val="28"/>
          <w:szCs w:val="28"/>
        </w:rPr>
        <w:t xml:space="preserve"> предпрофессиональных.</w:t>
      </w:r>
      <w:r w:rsidRPr="005E1DED">
        <w:rPr>
          <w:rFonts w:ascii="Times New Roman" w:hAnsi="Times New Roman"/>
          <w:sz w:val="28"/>
          <w:szCs w:val="28"/>
          <w:lang w:eastAsia="ru-RU"/>
        </w:rPr>
        <w:t xml:space="preserve"> </w:t>
      </w:r>
      <w:r>
        <w:rPr>
          <w:rFonts w:ascii="Times New Roman" w:hAnsi="Times New Roman"/>
          <w:sz w:val="28"/>
          <w:szCs w:val="28"/>
          <w:lang w:eastAsia="ru-RU"/>
        </w:rPr>
        <w:t xml:space="preserve">Кроме того, в каждой школе дополнительного образования реализуются платные программы в количестве 20. </w:t>
      </w:r>
      <w:proofErr w:type="gramStart"/>
      <w:r>
        <w:rPr>
          <w:rFonts w:ascii="Times New Roman" w:hAnsi="Times New Roman"/>
          <w:sz w:val="28"/>
          <w:szCs w:val="28"/>
          <w:lang w:eastAsia="ru-RU"/>
        </w:rPr>
        <w:t>Так, в МБУ ДО Детская школа искусств ст. Воронежской реализуется 4 платных программы (изобразительное искусств, хореография, декоративно-прикладное творчество, раннее эстетическое развитие), МБУ ДО ДМШ ст. Ладожской – 8 платных программ (фортепиано, раннее эстетическое развитие, сольное пение, гитара, домра, балалайка, баян, аккордеон), МБУ ДО ДХШ г. Усть-Лабинска - 2 программы (раннее эстетическое развитие, основы рисунка и черчения), МБУ ДО ДМШ г. Усть-Лабинска – 5</w:t>
      </w:r>
      <w:proofErr w:type="gramEnd"/>
      <w:r>
        <w:rPr>
          <w:rFonts w:ascii="Times New Roman" w:hAnsi="Times New Roman"/>
          <w:sz w:val="28"/>
          <w:szCs w:val="28"/>
          <w:lang w:eastAsia="ru-RU"/>
        </w:rPr>
        <w:t xml:space="preserve"> платных программ (раннее эстетическое развитие, подготовка к школе, </w:t>
      </w:r>
      <w:r w:rsidR="000B686B">
        <w:rPr>
          <w:rFonts w:ascii="Times New Roman" w:hAnsi="Times New Roman"/>
          <w:sz w:val="28"/>
          <w:szCs w:val="28"/>
          <w:lang w:eastAsia="ru-RU"/>
        </w:rPr>
        <w:t xml:space="preserve">сольное пение, </w:t>
      </w:r>
      <w:r>
        <w:rPr>
          <w:rFonts w:ascii="Times New Roman" w:hAnsi="Times New Roman"/>
          <w:sz w:val="28"/>
          <w:szCs w:val="28"/>
          <w:lang w:eastAsia="ru-RU"/>
        </w:rPr>
        <w:t>фортепиано, скрипка, баян), МБУ ДО ДШИ ст</w:t>
      </w:r>
      <w:proofErr w:type="gramStart"/>
      <w:r>
        <w:rPr>
          <w:rFonts w:ascii="Times New Roman" w:hAnsi="Times New Roman"/>
          <w:sz w:val="28"/>
          <w:szCs w:val="28"/>
          <w:lang w:eastAsia="ru-RU"/>
        </w:rPr>
        <w:t>.Н</w:t>
      </w:r>
      <w:proofErr w:type="gramEnd"/>
      <w:r>
        <w:rPr>
          <w:rFonts w:ascii="Times New Roman" w:hAnsi="Times New Roman"/>
          <w:sz w:val="28"/>
          <w:szCs w:val="28"/>
          <w:lang w:eastAsia="ru-RU"/>
        </w:rPr>
        <w:t>оволабинской – 1 платная программа (гимнастика для взрослых).</w:t>
      </w:r>
    </w:p>
    <w:p w:rsidR="00825F54" w:rsidRDefault="00825F54" w:rsidP="00825F54">
      <w:pPr>
        <w:spacing w:after="0" w:line="240" w:lineRule="auto"/>
        <w:ind w:firstLine="708"/>
        <w:contextualSpacing/>
        <w:jc w:val="both"/>
        <w:rPr>
          <w:rFonts w:ascii="Times New Roman" w:hAnsi="Times New Roman"/>
          <w:sz w:val="28"/>
          <w:szCs w:val="28"/>
          <w:lang w:eastAsia="ru-RU"/>
        </w:rPr>
      </w:pPr>
      <w:r>
        <w:rPr>
          <w:rFonts w:ascii="Times New Roman" w:hAnsi="Times New Roman"/>
          <w:sz w:val="28"/>
          <w:szCs w:val="28"/>
          <w:lang w:eastAsia="ru-RU"/>
        </w:rPr>
        <w:t>Для увеличения охвата детей дополнительным образованием в 2021 году проводилась работа по открытию дополнительных площадок ведения образовательной деятельности. Так, МБУ ДО ДШИ ст</w:t>
      </w:r>
      <w:proofErr w:type="gramStart"/>
      <w:r>
        <w:rPr>
          <w:rFonts w:ascii="Times New Roman" w:hAnsi="Times New Roman"/>
          <w:sz w:val="28"/>
          <w:szCs w:val="28"/>
          <w:lang w:eastAsia="ru-RU"/>
        </w:rPr>
        <w:t>.Н</w:t>
      </w:r>
      <w:proofErr w:type="gramEnd"/>
      <w:r>
        <w:rPr>
          <w:rFonts w:ascii="Times New Roman" w:hAnsi="Times New Roman"/>
          <w:sz w:val="28"/>
          <w:szCs w:val="28"/>
          <w:lang w:eastAsia="ru-RU"/>
        </w:rPr>
        <w:t>оволабинской открывается дополнительная площадка ведения образовательной деятельности в ст. Тенгинской, МБУ ДО ДШИ ст.Воронежской – в х. Железном, МБУ ДО ДМШ ст. Ладожской – в п. Двубратском, МБУ ДО ДМШ г.Усть-Лабинска – в ст. Кирпильской. Количество детей, охваченных дополнительным образованием, занимающихся на дополнительных площадках, за отчетный период выросло на 86 чел.</w:t>
      </w:r>
    </w:p>
    <w:p w:rsidR="00825F54" w:rsidRDefault="00825F54" w:rsidP="00825F54">
      <w:pPr>
        <w:spacing w:after="0" w:line="240" w:lineRule="auto"/>
        <w:ind w:firstLine="709"/>
        <w:jc w:val="both"/>
        <w:rPr>
          <w:rFonts w:ascii="Times New Roman" w:hAnsi="Times New Roman"/>
          <w:sz w:val="28"/>
          <w:szCs w:val="28"/>
        </w:rPr>
      </w:pPr>
      <w:r>
        <w:rPr>
          <w:rFonts w:ascii="Times New Roman" w:hAnsi="Times New Roman"/>
          <w:sz w:val="28"/>
          <w:szCs w:val="28"/>
        </w:rPr>
        <w:t>В течение 2021 года учащиеся школ</w:t>
      </w:r>
      <w:r w:rsidRPr="00510373">
        <w:rPr>
          <w:rFonts w:ascii="Times New Roman" w:hAnsi="Times New Roman"/>
          <w:sz w:val="28"/>
          <w:szCs w:val="28"/>
        </w:rPr>
        <w:t xml:space="preserve"> дополнительног</w:t>
      </w:r>
      <w:r>
        <w:rPr>
          <w:rFonts w:ascii="Times New Roman" w:hAnsi="Times New Roman"/>
          <w:sz w:val="28"/>
          <w:szCs w:val="28"/>
        </w:rPr>
        <w:t>о образования, подведомственные</w:t>
      </w:r>
      <w:r w:rsidRPr="00510373">
        <w:rPr>
          <w:rFonts w:ascii="Times New Roman" w:hAnsi="Times New Roman"/>
          <w:sz w:val="28"/>
          <w:szCs w:val="28"/>
        </w:rPr>
        <w:t xml:space="preserve"> </w:t>
      </w:r>
      <w:r>
        <w:rPr>
          <w:rFonts w:ascii="Times New Roman" w:hAnsi="Times New Roman"/>
          <w:sz w:val="28"/>
          <w:szCs w:val="28"/>
        </w:rPr>
        <w:t>Отделу культуры</w:t>
      </w:r>
      <w:r w:rsidRPr="00510373">
        <w:rPr>
          <w:rFonts w:ascii="Times New Roman" w:hAnsi="Times New Roman"/>
          <w:sz w:val="28"/>
          <w:szCs w:val="28"/>
        </w:rPr>
        <w:t xml:space="preserve">, </w:t>
      </w:r>
      <w:r>
        <w:rPr>
          <w:rFonts w:ascii="Times New Roman" w:hAnsi="Times New Roman"/>
          <w:sz w:val="28"/>
          <w:szCs w:val="28"/>
        </w:rPr>
        <w:t>неоднократно принимали участие в краевых, всероссийских, международных конкурсах в области музыкального искусства, детского рисунка, изобразительного искусства и др.</w:t>
      </w:r>
    </w:p>
    <w:p w:rsidR="00825F54" w:rsidRPr="00BB681E" w:rsidRDefault="00825F54" w:rsidP="00825F54">
      <w:pPr>
        <w:spacing w:after="0" w:line="240" w:lineRule="auto"/>
        <w:ind w:firstLine="709"/>
        <w:jc w:val="both"/>
        <w:rPr>
          <w:rFonts w:ascii="Times New Roman" w:hAnsi="Times New Roman"/>
          <w:sz w:val="28"/>
          <w:szCs w:val="28"/>
        </w:rPr>
      </w:pPr>
      <w:r>
        <w:rPr>
          <w:rFonts w:ascii="Times New Roman" w:hAnsi="Times New Roman"/>
          <w:sz w:val="28"/>
          <w:szCs w:val="28"/>
        </w:rPr>
        <w:t>Достижениями школ дополнительного образования стало следующее: дипломом Гран-При во</w:t>
      </w:r>
      <w:r w:rsidRPr="006547CA">
        <w:rPr>
          <w:rFonts w:ascii="Times New Roman" w:hAnsi="Times New Roman"/>
          <w:sz w:val="28"/>
          <w:szCs w:val="28"/>
        </w:rPr>
        <w:t xml:space="preserve"> </w:t>
      </w:r>
      <w:r>
        <w:rPr>
          <w:rFonts w:ascii="Times New Roman" w:hAnsi="Times New Roman"/>
          <w:sz w:val="28"/>
          <w:szCs w:val="28"/>
          <w:lang w:val="en-US"/>
        </w:rPr>
        <w:t>II</w:t>
      </w:r>
      <w:r w:rsidRPr="006547CA">
        <w:rPr>
          <w:rFonts w:ascii="Times New Roman" w:hAnsi="Times New Roman"/>
          <w:sz w:val="28"/>
          <w:szCs w:val="28"/>
        </w:rPr>
        <w:t xml:space="preserve"> </w:t>
      </w:r>
      <w:r>
        <w:rPr>
          <w:rFonts w:ascii="Times New Roman" w:hAnsi="Times New Roman"/>
          <w:sz w:val="28"/>
          <w:szCs w:val="28"/>
        </w:rPr>
        <w:t>международном фестивале «Невозможное возможно» имени Никаса Сафронова награждена учащаяся МБУ ДО ДШИ ст</w:t>
      </w:r>
      <w:proofErr w:type="gramStart"/>
      <w:r>
        <w:rPr>
          <w:rFonts w:ascii="Times New Roman" w:hAnsi="Times New Roman"/>
          <w:sz w:val="28"/>
          <w:szCs w:val="28"/>
        </w:rPr>
        <w:t>.В</w:t>
      </w:r>
      <w:proofErr w:type="gramEnd"/>
      <w:r>
        <w:rPr>
          <w:rFonts w:ascii="Times New Roman" w:hAnsi="Times New Roman"/>
          <w:sz w:val="28"/>
          <w:szCs w:val="28"/>
        </w:rPr>
        <w:t xml:space="preserve">оронежской Карабанова А., дипломом 1 степени во всероссийском творческом конкурсе «Дивная осень» награждена  </w:t>
      </w:r>
      <w:r w:rsidRPr="006547CA">
        <w:rPr>
          <w:rFonts w:ascii="Times New Roman" w:hAnsi="Times New Roman"/>
          <w:sz w:val="28"/>
          <w:szCs w:val="28"/>
        </w:rPr>
        <w:t>учащаяся МБУ ДО ДШИ ст.Воронежской</w:t>
      </w:r>
      <w:r>
        <w:rPr>
          <w:rFonts w:ascii="Times New Roman" w:hAnsi="Times New Roman"/>
          <w:sz w:val="28"/>
          <w:szCs w:val="28"/>
        </w:rPr>
        <w:t xml:space="preserve">  Заваленкова Дарья, дипломом 1 степени во всероссийском конкурсе-фестивале творчества и искусств «Мелодия наших сердец» награждены учащиеся Детской музыкальной школы ст</w:t>
      </w:r>
      <w:proofErr w:type="gramStart"/>
      <w:r>
        <w:rPr>
          <w:rFonts w:ascii="Times New Roman" w:hAnsi="Times New Roman"/>
          <w:sz w:val="28"/>
          <w:szCs w:val="28"/>
        </w:rPr>
        <w:t>.Л</w:t>
      </w:r>
      <w:proofErr w:type="gramEnd"/>
      <w:r>
        <w:rPr>
          <w:rFonts w:ascii="Times New Roman" w:hAnsi="Times New Roman"/>
          <w:sz w:val="28"/>
          <w:szCs w:val="28"/>
        </w:rPr>
        <w:t xml:space="preserve">адожской Федорако Е., Хмыльнина Е., Корнеева А., дипломом Лауреата </w:t>
      </w:r>
      <w:r>
        <w:rPr>
          <w:rFonts w:ascii="Times New Roman" w:hAnsi="Times New Roman"/>
          <w:sz w:val="28"/>
          <w:szCs w:val="28"/>
          <w:lang w:val="en-US"/>
        </w:rPr>
        <w:t>II</w:t>
      </w:r>
      <w:r>
        <w:rPr>
          <w:rFonts w:ascii="Times New Roman" w:hAnsi="Times New Roman"/>
          <w:sz w:val="28"/>
          <w:szCs w:val="28"/>
        </w:rPr>
        <w:t xml:space="preserve"> степени в Международной музыкально-теоретической олимпиаде по сольфеджио «440 герц» награждены учащиеся Детской музыкальной школы г.Усть-Лабинска Черноморова К., Шевцова А., </w:t>
      </w:r>
      <w:r w:rsidRPr="00BB681E">
        <w:rPr>
          <w:rFonts w:ascii="Times New Roman" w:hAnsi="Times New Roman"/>
          <w:sz w:val="28"/>
          <w:szCs w:val="28"/>
        </w:rPr>
        <w:t xml:space="preserve">дипломом Лауреата </w:t>
      </w:r>
      <w:r w:rsidRPr="00BB681E">
        <w:rPr>
          <w:rFonts w:ascii="Times New Roman" w:hAnsi="Times New Roman"/>
          <w:sz w:val="28"/>
          <w:szCs w:val="28"/>
          <w:lang w:val="en-US"/>
        </w:rPr>
        <w:t>I</w:t>
      </w:r>
      <w:r w:rsidRPr="00BB681E">
        <w:rPr>
          <w:rFonts w:ascii="Times New Roman" w:hAnsi="Times New Roman"/>
          <w:sz w:val="28"/>
          <w:szCs w:val="28"/>
        </w:rPr>
        <w:t xml:space="preserve"> степени</w:t>
      </w:r>
      <w:r>
        <w:rPr>
          <w:rFonts w:ascii="Times New Roman" w:hAnsi="Times New Roman"/>
          <w:sz w:val="28"/>
          <w:szCs w:val="28"/>
        </w:rPr>
        <w:t xml:space="preserve"> в </w:t>
      </w:r>
      <w:r>
        <w:rPr>
          <w:rFonts w:ascii="Times New Roman" w:hAnsi="Times New Roman"/>
          <w:sz w:val="28"/>
          <w:szCs w:val="28"/>
          <w:lang w:val="en-US"/>
        </w:rPr>
        <w:t>X</w:t>
      </w:r>
      <w:r>
        <w:rPr>
          <w:rFonts w:ascii="Times New Roman" w:hAnsi="Times New Roman"/>
          <w:sz w:val="28"/>
          <w:szCs w:val="28"/>
        </w:rPr>
        <w:t xml:space="preserve"> Международном конкурсе-фестивале исполнителей на духовых и ударных инструментах  им. Ю. Должикова награжден </w:t>
      </w:r>
      <w:r w:rsidRPr="00BB681E">
        <w:rPr>
          <w:rFonts w:ascii="Times New Roman" w:hAnsi="Times New Roman"/>
          <w:sz w:val="28"/>
          <w:szCs w:val="28"/>
        </w:rPr>
        <w:t>учащи</w:t>
      </w:r>
      <w:r>
        <w:rPr>
          <w:rFonts w:ascii="Times New Roman" w:hAnsi="Times New Roman"/>
          <w:sz w:val="28"/>
          <w:szCs w:val="28"/>
        </w:rPr>
        <w:t>й</w:t>
      </w:r>
      <w:r w:rsidRPr="00BB681E">
        <w:rPr>
          <w:rFonts w:ascii="Times New Roman" w:hAnsi="Times New Roman"/>
          <w:sz w:val="28"/>
          <w:szCs w:val="28"/>
        </w:rPr>
        <w:t>ся Детской музыкальной школы г.Усть-Лабинска</w:t>
      </w:r>
      <w:r>
        <w:rPr>
          <w:rFonts w:ascii="Times New Roman" w:hAnsi="Times New Roman"/>
          <w:sz w:val="28"/>
          <w:szCs w:val="28"/>
        </w:rPr>
        <w:t xml:space="preserve"> Коробов И., дипломом </w:t>
      </w:r>
      <w:r>
        <w:rPr>
          <w:rFonts w:ascii="Times New Roman" w:hAnsi="Times New Roman"/>
          <w:sz w:val="28"/>
          <w:szCs w:val="28"/>
          <w:lang w:val="en-US"/>
        </w:rPr>
        <w:t>I</w:t>
      </w:r>
      <w:r>
        <w:rPr>
          <w:rFonts w:ascii="Times New Roman" w:hAnsi="Times New Roman"/>
          <w:sz w:val="28"/>
          <w:szCs w:val="28"/>
        </w:rPr>
        <w:t xml:space="preserve"> степени Международного открытого фестиваля-конкурса «Ангелы Надежды», г</w:t>
      </w:r>
      <w:proofErr w:type="gramStart"/>
      <w:r>
        <w:rPr>
          <w:rFonts w:ascii="Times New Roman" w:hAnsi="Times New Roman"/>
          <w:sz w:val="28"/>
          <w:szCs w:val="28"/>
        </w:rPr>
        <w:t>.С</w:t>
      </w:r>
      <w:proofErr w:type="gramEnd"/>
      <w:r>
        <w:rPr>
          <w:rFonts w:ascii="Times New Roman" w:hAnsi="Times New Roman"/>
          <w:sz w:val="28"/>
          <w:szCs w:val="28"/>
        </w:rPr>
        <w:t xml:space="preserve">анкт-Петербург, награждена учащаяся ДМШ г.Усть-Лабинска Острижняя С. В течение всего года учащиеся детских школ искусств принимали активное </w:t>
      </w:r>
      <w:r>
        <w:rPr>
          <w:rFonts w:ascii="Times New Roman" w:hAnsi="Times New Roman"/>
          <w:sz w:val="28"/>
          <w:szCs w:val="28"/>
        </w:rPr>
        <w:lastRenderedPageBreak/>
        <w:t>участие в заочных конкурсах талантов и неоднократно становились дипломантами и лауреатами.</w:t>
      </w:r>
    </w:p>
    <w:p w:rsidR="00825F54" w:rsidRPr="003D51C4" w:rsidRDefault="00825F54" w:rsidP="00825F54">
      <w:pPr>
        <w:spacing w:after="0" w:line="240" w:lineRule="auto"/>
        <w:jc w:val="both"/>
        <w:rPr>
          <w:rFonts w:ascii="Times New Roman" w:hAnsi="Times New Roman"/>
          <w:sz w:val="28"/>
          <w:szCs w:val="28"/>
        </w:rPr>
      </w:pPr>
      <w:r>
        <w:rPr>
          <w:rFonts w:ascii="Times New Roman" w:hAnsi="Times New Roman"/>
          <w:sz w:val="28"/>
          <w:szCs w:val="28"/>
        </w:rPr>
        <w:tab/>
      </w:r>
      <w:r w:rsidRPr="003D51C4">
        <w:rPr>
          <w:rFonts w:ascii="Times New Roman" w:hAnsi="Times New Roman"/>
          <w:sz w:val="28"/>
          <w:szCs w:val="28"/>
        </w:rPr>
        <w:t>В системе дополнительного образования в сфере культуры работает 87 педагогов (из них 14 совместителей). Из них высшую категорию имеют 13 педагогов, первую – 39.</w:t>
      </w:r>
    </w:p>
    <w:p w:rsidR="00825F54" w:rsidRPr="003D51C4" w:rsidRDefault="00825F54" w:rsidP="00825F54">
      <w:pPr>
        <w:spacing w:after="0" w:line="240" w:lineRule="auto"/>
        <w:ind w:firstLine="708"/>
        <w:jc w:val="both"/>
        <w:rPr>
          <w:rFonts w:ascii="Times New Roman" w:hAnsi="Times New Roman"/>
          <w:sz w:val="28"/>
          <w:szCs w:val="28"/>
        </w:rPr>
      </w:pPr>
      <w:r w:rsidRPr="003D51C4">
        <w:rPr>
          <w:rFonts w:ascii="Times New Roman" w:hAnsi="Times New Roman"/>
          <w:sz w:val="28"/>
          <w:szCs w:val="28"/>
        </w:rPr>
        <w:t>Кроме того, услуги дополнительного образования на территории района оказываются частными образовательные о</w:t>
      </w:r>
      <w:r>
        <w:rPr>
          <w:rFonts w:ascii="Times New Roman" w:hAnsi="Times New Roman"/>
          <w:sz w:val="28"/>
          <w:szCs w:val="28"/>
        </w:rPr>
        <w:t>рганизации, в количестве 14 ед.</w:t>
      </w:r>
      <w:r w:rsidRPr="003D51C4">
        <w:rPr>
          <w:rFonts w:ascii="Times New Roman" w:hAnsi="Times New Roman"/>
          <w:sz w:val="28"/>
          <w:szCs w:val="28"/>
        </w:rPr>
        <w:t xml:space="preserve"> Отделом культуры ведется реестр индивидуальных предпринимателей, которые отслеживаются по Реестру субъектов малого и среднего предпринимательства по ОКВЭД.</w:t>
      </w:r>
    </w:p>
    <w:p w:rsidR="00825F54" w:rsidRPr="003D51C4" w:rsidRDefault="00825F54" w:rsidP="00825F54">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Школа танцев «Южный Бит», Качева Марина (ИП), тел. 8 (908) 693-43-27 </w:t>
      </w:r>
      <w:r>
        <w:rPr>
          <w:rFonts w:ascii="Times New Roman" w:hAnsi="Times New Roman"/>
          <w:sz w:val="28"/>
          <w:szCs w:val="28"/>
        </w:rPr>
        <w:t>(направление - хип-хоп танец);</w:t>
      </w:r>
    </w:p>
    <w:p w:rsidR="00825F54" w:rsidRPr="003D51C4" w:rsidRDefault="00825F54" w:rsidP="00825F54">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Школа танцев «</w:t>
      </w:r>
      <w:r w:rsidRPr="003D51C4">
        <w:rPr>
          <w:rFonts w:ascii="Times New Roman" w:hAnsi="Times New Roman"/>
          <w:sz w:val="28"/>
          <w:szCs w:val="28"/>
          <w:lang w:val="en-US"/>
        </w:rPr>
        <w:t>You</w:t>
      </w:r>
      <w:r w:rsidRPr="003D51C4">
        <w:rPr>
          <w:rFonts w:ascii="Times New Roman" w:hAnsi="Times New Roman"/>
          <w:sz w:val="28"/>
          <w:szCs w:val="28"/>
        </w:rPr>
        <w:t xml:space="preserve"> </w:t>
      </w:r>
      <w:r w:rsidRPr="003D51C4">
        <w:rPr>
          <w:rFonts w:ascii="Times New Roman" w:hAnsi="Times New Roman"/>
          <w:sz w:val="28"/>
          <w:szCs w:val="28"/>
          <w:lang w:val="en-US"/>
        </w:rPr>
        <w:t>dance</w:t>
      </w:r>
      <w:r w:rsidRPr="003D51C4">
        <w:rPr>
          <w:rFonts w:ascii="Times New Roman" w:hAnsi="Times New Roman"/>
          <w:sz w:val="28"/>
          <w:szCs w:val="28"/>
        </w:rPr>
        <w:t xml:space="preserve"> </w:t>
      </w:r>
      <w:r w:rsidRPr="003D51C4">
        <w:rPr>
          <w:rFonts w:ascii="Times New Roman" w:hAnsi="Times New Roman"/>
          <w:sz w:val="28"/>
          <w:szCs w:val="28"/>
          <w:lang w:val="en-US"/>
        </w:rPr>
        <w:t>studio</w:t>
      </w:r>
      <w:r w:rsidRPr="003D51C4">
        <w:rPr>
          <w:rFonts w:ascii="Times New Roman" w:hAnsi="Times New Roman"/>
          <w:sz w:val="28"/>
          <w:szCs w:val="28"/>
        </w:rPr>
        <w:t>», Метлинова Марина, тел. 8 (918) 230-34-55 (направление -  современный танец</w:t>
      </w:r>
      <w:r>
        <w:rPr>
          <w:rFonts w:ascii="Times New Roman" w:hAnsi="Times New Roman"/>
          <w:sz w:val="28"/>
          <w:szCs w:val="28"/>
        </w:rPr>
        <w:t>, студия современного танца</w:t>
      </w:r>
      <w:r w:rsidRPr="003D51C4">
        <w:rPr>
          <w:rFonts w:ascii="Times New Roman" w:hAnsi="Times New Roman"/>
          <w:sz w:val="28"/>
          <w:szCs w:val="28"/>
        </w:rPr>
        <w:t>);</w:t>
      </w:r>
    </w:p>
    <w:p w:rsidR="00825F54" w:rsidRPr="003D51C4" w:rsidRDefault="00825F54" w:rsidP="00825F54">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Объединение искусств «Артистикум», Фомина Оксана (ИП), тел. 8 (918) 418-17-71 (направление – хореограф</w:t>
      </w:r>
      <w:r>
        <w:rPr>
          <w:rFonts w:ascii="Times New Roman" w:hAnsi="Times New Roman"/>
          <w:sz w:val="28"/>
          <w:szCs w:val="28"/>
        </w:rPr>
        <w:t>ия, гимнастика, эстрадный вокал</w:t>
      </w:r>
      <w:r w:rsidRPr="003D51C4">
        <w:rPr>
          <w:rFonts w:ascii="Times New Roman" w:hAnsi="Times New Roman"/>
          <w:sz w:val="28"/>
          <w:szCs w:val="28"/>
        </w:rPr>
        <w:t>);</w:t>
      </w:r>
    </w:p>
    <w:p w:rsidR="00825F54" w:rsidRPr="003D51C4" w:rsidRDefault="00825F54" w:rsidP="00825F54">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Студия гимнастики и хореографии «Притяжение», Яромова Инна (ИП), тел. 8 (918) 352-22-80 (напра</w:t>
      </w:r>
      <w:r>
        <w:rPr>
          <w:rFonts w:ascii="Times New Roman" w:hAnsi="Times New Roman"/>
          <w:sz w:val="28"/>
          <w:szCs w:val="28"/>
        </w:rPr>
        <w:t>вление гимнастика и хореография</w:t>
      </w:r>
      <w:r w:rsidRPr="003D51C4">
        <w:rPr>
          <w:rFonts w:ascii="Times New Roman" w:hAnsi="Times New Roman"/>
          <w:sz w:val="28"/>
          <w:szCs w:val="28"/>
        </w:rPr>
        <w:t>);</w:t>
      </w:r>
    </w:p>
    <w:p w:rsidR="00825F54" w:rsidRPr="003D51C4" w:rsidRDefault="00825F54" w:rsidP="00825F54">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Образцовый ансамбль танца «Фейерверк», Ипатова Наталья Николаевна (ИП) (направление – народный стилизованный</w:t>
      </w:r>
      <w:r w:rsidRPr="003D51C4">
        <w:rPr>
          <w:rFonts w:ascii="Times New Roman" w:hAnsi="Times New Roman"/>
          <w:b/>
          <w:sz w:val="28"/>
          <w:szCs w:val="28"/>
        </w:rPr>
        <w:t xml:space="preserve"> </w:t>
      </w:r>
      <w:r w:rsidRPr="003D51C4">
        <w:rPr>
          <w:rFonts w:ascii="Times New Roman" w:hAnsi="Times New Roman"/>
          <w:sz w:val="28"/>
          <w:szCs w:val="28"/>
        </w:rPr>
        <w:t>танец);</w:t>
      </w:r>
    </w:p>
    <w:p w:rsidR="00825F54" w:rsidRPr="003D51C4" w:rsidRDefault="00825F54" w:rsidP="00825F54">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ИП Бурдь Анна Николаевна дополнительное образование детей и взрослых;</w:t>
      </w:r>
    </w:p>
    <w:p w:rsidR="00825F54" w:rsidRPr="003D51C4" w:rsidRDefault="00825F54" w:rsidP="00825F54">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ИН Дейнега Анастасия Викторовна дополнительное образование детей и взрослых;</w:t>
      </w:r>
    </w:p>
    <w:p w:rsidR="00825F54" w:rsidRPr="003D51C4" w:rsidRDefault="00825F54" w:rsidP="00825F54">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ИП Завалиева Наталья Владимировна дополнительное образование детей и взрослых;</w:t>
      </w:r>
    </w:p>
    <w:p w:rsidR="00825F54" w:rsidRPr="003D51C4" w:rsidRDefault="00825F54" w:rsidP="00825F54">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ИП Комарова Виктория Владимировна дополнительное образование детей и взрослых;</w:t>
      </w:r>
    </w:p>
    <w:p w:rsidR="00825F54" w:rsidRPr="003D51C4" w:rsidRDefault="00825F54" w:rsidP="00825F54">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ИП Корниенко Галина Владимировна дополнительное образование детей и взрослых;</w:t>
      </w:r>
    </w:p>
    <w:p w:rsidR="00825F54" w:rsidRPr="003D51C4" w:rsidRDefault="00825F54" w:rsidP="00825F54">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ИП Манютин Вячеслав Александрович образцовый ансамбль народного танца «Ковылек» дополнительное образование детей и взрослых</w:t>
      </w:r>
      <w:r w:rsidRPr="003D51C4">
        <w:rPr>
          <w:rFonts w:ascii="Times New Roman" w:hAnsi="Times New Roman"/>
          <w:b/>
          <w:sz w:val="28"/>
          <w:szCs w:val="28"/>
        </w:rPr>
        <w:t xml:space="preserve"> </w:t>
      </w:r>
      <w:r w:rsidRPr="003D51C4">
        <w:rPr>
          <w:rFonts w:ascii="Times New Roman" w:hAnsi="Times New Roman"/>
          <w:sz w:val="28"/>
          <w:szCs w:val="28"/>
        </w:rPr>
        <w:t>(направление – народный</w:t>
      </w:r>
      <w:r>
        <w:rPr>
          <w:rFonts w:ascii="Times New Roman" w:hAnsi="Times New Roman"/>
          <w:sz w:val="28"/>
          <w:szCs w:val="28"/>
        </w:rPr>
        <w:t xml:space="preserve"> танец</w:t>
      </w:r>
      <w:r w:rsidRPr="003D51C4">
        <w:rPr>
          <w:rFonts w:ascii="Times New Roman" w:hAnsi="Times New Roman"/>
          <w:sz w:val="28"/>
          <w:szCs w:val="28"/>
        </w:rPr>
        <w:t>);</w:t>
      </w:r>
    </w:p>
    <w:p w:rsidR="00825F54" w:rsidRPr="003D51C4" w:rsidRDefault="00825F54" w:rsidP="00825F54">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ИП Мячина Анастасия Игоревна дополнительное образование детей и взрослых;</w:t>
      </w:r>
    </w:p>
    <w:p w:rsidR="00825F54" w:rsidRPr="003D51C4" w:rsidRDefault="00825F54" w:rsidP="00825F54">
      <w:pPr>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 xml:space="preserve"> ИП Жолобова Елена Алексеевна дополнительное образование детей «Лидерленд», тел. 8 (938) 42-45-836 (Детский центр-школа: английский язык, математика, скорочтение; подготовка к кембриджным э</w:t>
      </w:r>
      <w:r>
        <w:rPr>
          <w:rFonts w:ascii="Times New Roman" w:hAnsi="Times New Roman"/>
          <w:sz w:val="28"/>
          <w:szCs w:val="28"/>
        </w:rPr>
        <w:t>кзаменам);</w:t>
      </w:r>
    </w:p>
    <w:p w:rsidR="002023CD" w:rsidRDefault="00825F54" w:rsidP="002023CD">
      <w:pPr>
        <w:pStyle w:val="a7"/>
        <w:numPr>
          <w:ilvl w:val="0"/>
          <w:numId w:val="32"/>
        </w:numPr>
        <w:spacing w:after="0" w:line="240" w:lineRule="auto"/>
        <w:ind w:left="0" w:firstLine="708"/>
        <w:jc w:val="both"/>
        <w:rPr>
          <w:rFonts w:ascii="Times New Roman" w:hAnsi="Times New Roman"/>
          <w:sz w:val="28"/>
          <w:szCs w:val="28"/>
        </w:rPr>
      </w:pPr>
      <w:r w:rsidRPr="003D51C4">
        <w:rPr>
          <w:rFonts w:ascii="Times New Roman" w:hAnsi="Times New Roman"/>
          <w:sz w:val="28"/>
          <w:szCs w:val="28"/>
        </w:rPr>
        <w:t>Школа «Бибрейн» подготовка к школе, рисование, Симоненко Ольга Валентиновна.</w:t>
      </w:r>
      <w:r w:rsidR="002023CD" w:rsidRPr="002023CD">
        <w:rPr>
          <w:rFonts w:ascii="Times New Roman" w:hAnsi="Times New Roman"/>
          <w:sz w:val="28"/>
          <w:szCs w:val="28"/>
        </w:rPr>
        <w:t xml:space="preserve"> </w:t>
      </w:r>
    </w:p>
    <w:p w:rsidR="002023CD" w:rsidRDefault="002023CD" w:rsidP="002023CD">
      <w:pPr>
        <w:pStyle w:val="a7"/>
        <w:spacing w:after="0" w:line="240" w:lineRule="auto"/>
        <w:ind w:left="0" w:firstLine="708"/>
        <w:jc w:val="both"/>
        <w:rPr>
          <w:rFonts w:ascii="Times New Roman" w:eastAsia="Times New Roman" w:hAnsi="Times New Roman" w:cstheme="minorBidi"/>
          <w:sz w:val="28"/>
          <w:szCs w:val="28"/>
          <w:lang w:eastAsia="ru-RU"/>
        </w:rPr>
      </w:pPr>
      <w:r>
        <w:rPr>
          <w:rFonts w:ascii="Times New Roman" w:hAnsi="Times New Roman"/>
          <w:sz w:val="28"/>
          <w:szCs w:val="28"/>
        </w:rPr>
        <w:t xml:space="preserve">В рамках мероприятий по содействию развития конкуренции на рынке услуг по дополнительного образования открыты в 2021 году новые учебные площадки </w:t>
      </w:r>
      <w:r>
        <w:rPr>
          <w:rFonts w:ascii="Times New Roman" w:hAnsi="Times New Roman"/>
          <w:sz w:val="28"/>
          <w:szCs w:val="28"/>
          <w:lang w:eastAsia="ru-RU"/>
        </w:rPr>
        <w:t>МБУ ДО ДШИ ст</w:t>
      </w:r>
      <w:proofErr w:type="gramStart"/>
      <w:r>
        <w:rPr>
          <w:rFonts w:ascii="Times New Roman" w:hAnsi="Times New Roman"/>
          <w:sz w:val="28"/>
          <w:szCs w:val="28"/>
          <w:lang w:eastAsia="ru-RU"/>
        </w:rPr>
        <w:t>.Н</w:t>
      </w:r>
      <w:proofErr w:type="gramEnd"/>
      <w:r>
        <w:rPr>
          <w:rFonts w:ascii="Times New Roman" w:hAnsi="Times New Roman"/>
          <w:sz w:val="28"/>
          <w:szCs w:val="28"/>
          <w:lang w:eastAsia="ru-RU"/>
        </w:rPr>
        <w:t xml:space="preserve">оволабинской открывается дополнительная площадка ведения образовательной деятельности в ст. Тенгинской, МБУ ДО </w:t>
      </w:r>
      <w:r>
        <w:rPr>
          <w:rFonts w:ascii="Times New Roman" w:hAnsi="Times New Roman"/>
          <w:sz w:val="28"/>
          <w:szCs w:val="28"/>
          <w:lang w:eastAsia="ru-RU"/>
        </w:rPr>
        <w:lastRenderedPageBreak/>
        <w:t>ДШИ ст.Воронежской – в х. Железном, МБУ ДО ДМШ ст. Ладожской – в п. Двубратском, МБУ ДО ДМШ г.Усть-Лабинска – в ст. Кирпильской.</w:t>
      </w:r>
    </w:p>
    <w:p w:rsidR="00825F54" w:rsidRPr="000B377E" w:rsidRDefault="00825F54" w:rsidP="002023CD">
      <w:pPr>
        <w:spacing w:after="0" w:line="240" w:lineRule="auto"/>
        <w:ind w:left="708"/>
        <w:jc w:val="both"/>
        <w:rPr>
          <w:rFonts w:ascii="Times New Roman" w:hAnsi="Times New Roman"/>
          <w:b/>
          <w:sz w:val="28"/>
          <w:szCs w:val="28"/>
        </w:rPr>
      </w:pPr>
    </w:p>
    <w:p w:rsidR="004F6358" w:rsidRDefault="002023CD" w:rsidP="004F6358">
      <w:pPr>
        <w:pStyle w:val="a7"/>
        <w:spacing w:after="0" w:line="240" w:lineRule="auto"/>
        <w:ind w:left="0" w:firstLine="708"/>
        <w:jc w:val="both"/>
        <w:rPr>
          <w:rFonts w:ascii="Times New Roman" w:eastAsia="Times New Roman" w:hAnsi="Times New Roman" w:cstheme="minorBidi"/>
          <w:sz w:val="28"/>
          <w:szCs w:val="28"/>
          <w:lang w:eastAsia="ru-RU"/>
        </w:rPr>
      </w:pPr>
      <w:r>
        <w:rPr>
          <w:rFonts w:ascii="Times New Roman" w:eastAsia="Times New Roman" w:hAnsi="Times New Roman" w:cstheme="minorBidi"/>
          <w:sz w:val="28"/>
          <w:szCs w:val="28"/>
          <w:lang w:eastAsia="ru-RU"/>
        </w:rPr>
        <w:t>С целью обеспечения единства образовательного пространства и равенства образовательных возможностей для детей Краснодарского края на территории муниципального образования Усть-Лабинский район утверждена программа персонифицированного финансирования дополнительного образования Усть-Лабинский район в муниципальном образовании Усть-Лабинский район на 2022 год (постановление администрации муниципального образования Усть-Лабинский район от 29.12.2021 года №1346).</w:t>
      </w:r>
      <w:r w:rsidR="004F6358">
        <w:rPr>
          <w:rFonts w:ascii="Times New Roman" w:eastAsia="Times New Roman" w:hAnsi="Times New Roman" w:cstheme="minorBidi"/>
          <w:sz w:val="28"/>
          <w:szCs w:val="28"/>
          <w:lang w:eastAsia="ru-RU"/>
        </w:rPr>
        <w:t xml:space="preserve"> </w:t>
      </w:r>
    </w:p>
    <w:p w:rsidR="002023CD" w:rsidRDefault="004F6358" w:rsidP="004F6358">
      <w:pPr>
        <w:pStyle w:val="a7"/>
        <w:spacing w:after="0" w:line="240" w:lineRule="auto"/>
        <w:ind w:left="0" w:firstLine="708"/>
        <w:jc w:val="both"/>
        <w:rPr>
          <w:rFonts w:ascii="Times New Roman" w:eastAsia="Times New Roman" w:hAnsi="Times New Roman" w:cstheme="minorBidi"/>
          <w:sz w:val="28"/>
          <w:szCs w:val="28"/>
          <w:lang w:eastAsia="ru-RU"/>
        </w:rPr>
      </w:pPr>
      <w:r>
        <w:rPr>
          <w:rFonts w:ascii="Times New Roman" w:eastAsia="Times New Roman" w:hAnsi="Times New Roman" w:cstheme="minorBidi"/>
          <w:sz w:val="28"/>
          <w:szCs w:val="28"/>
          <w:lang w:eastAsia="ru-RU"/>
        </w:rPr>
        <w:t xml:space="preserve">Сертификат дополнительного образования в муниципальном образовании Усть-Лабинский район обеспечивается за счет средств бюджета муниципального образования Усть-Лабинский район </w:t>
      </w:r>
    </w:p>
    <w:p w:rsidR="002023CD" w:rsidRPr="00035868" w:rsidRDefault="002023CD" w:rsidP="004F6358">
      <w:pPr>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Образовательные учреждения Усть-Лабинского района </w:t>
      </w:r>
      <w:r>
        <w:rPr>
          <w:rFonts w:ascii="Times New Roman" w:hAnsi="Times New Roman"/>
          <w:sz w:val="28"/>
          <w:szCs w:val="28"/>
        </w:rPr>
        <w:t>в 2021 году активно пополнялись участниками на едином портале федерального значения - Навигатор дополнительного образования. По итогам 2021 года р</w:t>
      </w:r>
      <w:r w:rsidRPr="00035868">
        <w:rPr>
          <w:rFonts w:ascii="Times New Roman" w:hAnsi="Times New Roman"/>
          <w:sz w:val="28"/>
          <w:szCs w:val="28"/>
        </w:rPr>
        <w:t xml:space="preserve">айон </w:t>
      </w:r>
      <w:r>
        <w:rPr>
          <w:rFonts w:ascii="Times New Roman" w:hAnsi="Times New Roman"/>
          <w:sz w:val="28"/>
          <w:szCs w:val="28"/>
        </w:rPr>
        <w:t>вошел в число 10 районов в</w:t>
      </w:r>
      <w:r w:rsidRPr="00035868">
        <w:rPr>
          <w:rFonts w:ascii="Times New Roman" w:hAnsi="Times New Roman"/>
          <w:sz w:val="28"/>
          <w:szCs w:val="28"/>
        </w:rPr>
        <w:t xml:space="preserve"> крае</w:t>
      </w:r>
      <w:r w:rsidRPr="00E62DBB">
        <w:rPr>
          <w:rFonts w:ascii="Times New Roman" w:hAnsi="Times New Roman"/>
          <w:sz w:val="28"/>
          <w:szCs w:val="28"/>
        </w:rPr>
        <w:t xml:space="preserve"> </w:t>
      </w:r>
      <w:r w:rsidRPr="00035868">
        <w:rPr>
          <w:rFonts w:ascii="Times New Roman" w:hAnsi="Times New Roman"/>
          <w:sz w:val="28"/>
          <w:szCs w:val="28"/>
        </w:rPr>
        <w:t xml:space="preserve">по охвату </w:t>
      </w:r>
      <w:r>
        <w:rPr>
          <w:rFonts w:ascii="Times New Roman" w:hAnsi="Times New Roman"/>
          <w:sz w:val="28"/>
          <w:szCs w:val="28"/>
        </w:rPr>
        <w:t>занятиями</w:t>
      </w:r>
      <w:r w:rsidRPr="00035868">
        <w:rPr>
          <w:rFonts w:ascii="Times New Roman" w:hAnsi="Times New Roman"/>
          <w:sz w:val="28"/>
          <w:szCs w:val="28"/>
        </w:rPr>
        <w:t xml:space="preserve"> </w:t>
      </w:r>
      <w:r>
        <w:rPr>
          <w:rFonts w:ascii="Times New Roman" w:hAnsi="Times New Roman"/>
          <w:sz w:val="28"/>
          <w:szCs w:val="28"/>
        </w:rPr>
        <w:t xml:space="preserve">в </w:t>
      </w:r>
      <w:r w:rsidRPr="00035868">
        <w:rPr>
          <w:rFonts w:ascii="Times New Roman" w:hAnsi="Times New Roman"/>
          <w:sz w:val="28"/>
          <w:szCs w:val="28"/>
        </w:rPr>
        <w:t>различны</w:t>
      </w:r>
      <w:r>
        <w:rPr>
          <w:rFonts w:ascii="Times New Roman" w:hAnsi="Times New Roman"/>
          <w:sz w:val="28"/>
          <w:szCs w:val="28"/>
        </w:rPr>
        <w:t>х</w:t>
      </w:r>
      <w:r w:rsidRPr="00035868">
        <w:rPr>
          <w:rFonts w:ascii="Times New Roman" w:hAnsi="Times New Roman"/>
          <w:sz w:val="28"/>
          <w:szCs w:val="28"/>
        </w:rPr>
        <w:t xml:space="preserve"> кружка</w:t>
      </w:r>
      <w:r>
        <w:rPr>
          <w:rFonts w:ascii="Times New Roman" w:hAnsi="Times New Roman"/>
          <w:sz w:val="28"/>
          <w:szCs w:val="28"/>
        </w:rPr>
        <w:t>х</w:t>
      </w:r>
      <w:r w:rsidRPr="00035868">
        <w:rPr>
          <w:rFonts w:ascii="Times New Roman" w:hAnsi="Times New Roman"/>
          <w:sz w:val="28"/>
          <w:szCs w:val="28"/>
        </w:rPr>
        <w:t xml:space="preserve"> и секция</w:t>
      </w:r>
      <w:r>
        <w:rPr>
          <w:rFonts w:ascii="Times New Roman" w:hAnsi="Times New Roman"/>
          <w:sz w:val="28"/>
          <w:szCs w:val="28"/>
        </w:rPr>
        <w:t>х.</w:t>
      </w:r>
      <w:r w:rsidRPr="00035868">
        <w:rPr>
          <w:rFonts w:ascii="Times New Roman" w:hAnsi="Times New Roman"/>
          <w:sz w:val="28"/>
          <w:szCs w:val="28"/>
        </w:rPr>
        <w:t xml:space="preserve"> Охват </w:t>
      </w:r>
      <w:r>
        <w:rPr>
          <w:rFonts w:ascii="Times New Roman" w:hAnsi="Times New Roman"/>
          <w:sz w:val="28"/>
          <w:szCs w:val="28"/>
        </w:rPr>
        <w:t xml:space="preserve">составил более 78%. </w:t>
      </w:r>
    </w:p>
    <w:p w:rsidR="000D2B6F" w:rsidRDefault="00033B64" w:rsidP="004F6358">
      <w:pPr>
        <w:pStyle w:val="a7"/>
        <w:spacing w:after="0" w:line="240" w:lineRule="auto"/>
        <w:ind w:left="0" w:firstLine="708"/>
        <w:jc w:val="both"/>
        <w:rPr>
          <w:rFonts w:ascii="Times New Roman" w:eastAsia="Times New Roman" w:hAnsi="Times New Roman" w:cstheme="minorBidi"/>
          <w:sz w:val="28"/>
          <w:szCs w:val="28"/>
          <w:lang w:eastAsia="ru-RU"/>
        </w:rPr>
      </w:pPr>
      <w:r w:rsidRPr="00033B64">
        <w:rPr>
          <w:rFonts w:ascii="Times New Roman" w:eastAsia="Times New Roman" w:hAnsi="Times New Roman" w:cstheme="minorBidi"/>
          <w:sz w:val="28"/>
          <w:szCs w:val="28"/>
          <w:lang w:eastAsia="ru-RU"/>
        </w:rPr>
        <w:t>На сайте размещена единая база всевозможных детских кружков, студий, секций, ансамблей и других объединений, самых разных направленностей. Под категорию “дети” здесь попадают граждане РФ в возрасте 5-18 лет. В навигаторе обеспечивается доступ к общеобразовательным программам, которые относятся к дополнительному образованию. Личный кабинет обеспечивает родителям и учащимся доступ к подробной информации о</w:t>
      </w:r>
      <w:r w:rsidR="00623DB1">
        <w:rPr>
          <w:rFonts w:ascii="Times New Roman" w:eastAsia="Times New Roman" w:hAnsi="Times New Roman" w:cstheme="minorBidi"/>
          <w:sz w:val="28"/>
          <w:szCs w:val="28"/>
          <w:lang w:eastAsia="ru-RU"/>
        </w:rPr>
        <w:t>б</w:t>
      </w:r>
      <w:r w:rsidRPr="00033B64">
        <w:rPr>
          <w:rFonts w:ascii="Times New Roman" w:eastAsia="Times New Roman" w:hAnsi="Times New Roman" w:cstheme="minorBidi"/>
          <w:sz w:val="28"/>
          <w:szCs w:val="28"/>
          <w:lang w:eastAsia="ru-RU"/>
        </w:rPr>
        <w:t xml:space="preserve"> образовательных объединениях для детей.</w:t>
      </w:r>
      <w:r w:rsidR="00D71AA0" w:rsidRPr="00033B64">
        <w:rPr>
          <w:rFonts w:ascii="Times New Roman" w:eastAsia="Times New Roman" w:hAnsi="Times New Roman" w:cstheme="minorBidi"/>
          <w:sz w:val="28"/>
          <w:szCs w:val="28"/>
          <w:lang w:eastAsia="ru-RU"/>
        </w:rPr>
        <w:t xml:space="preserve"> </w:t>
      </w:r>
    </w:p>
    <w:p w:rsidR="00841FA9" w:rsidRPr="00420F94" w:rsidRDefault="00841FA9" w:rsidP="009E600E">
      <w:pPr>
        <w:pStyle w:val="a7"/>
        <w:spacing w:after="0" w:line="240" w:lineRule="auto"/>
        <w:ind w:left="0" w:firstLine="708"/>
        <w:jc w:val="both"/>
        <w:rPr>
          <w:rFonts w:ascii="Times New Roman" w:eastAsia="Times New Roman" w:hAnsi="Times New Roman" w:cstheme="minorBidi"/>
          <w:sz w:val="28"/>
          <w:szCs w:val="28"/>
          <w:lang w:eastAsia="ru-RU"/>
        </w:rPr>
      </w:pPr>
      <w:r w:rsidRPr="00420F94">
        <w:rPr>
          <w:rFonts w:ascii="Times New Roman" w:eastAsia="Times New Roman" w:hAnsi="Times New Roman" w:cstheme="minorBidi"/>
          <w:sz w:val="28"/>
          <w:szCs w:val="28"/>
          <w:lang w:eastAsia="ru-RU"/>
        </w:rPr>
        <w:t xml:space="preserve">Также в 2022 году молодежь Усть-Лабинского района в возрасте от 14 до 22 лет будет участвовать в проекте «Пушкинская карта». </w:t>
      </w:r>
    </w:p>
    <w:p w:rsidR="00841FA9" w:rsidRPr="0057570D" w:rsidRDefault="00841FA9" w:rsidP="009E600E">
      <w:pPr>
        <w:pStyle w:val="a7"/>
        <w:spacing w:after="0" w:line="240" w:lineRule="auto"/>
        <w:ind w:left="0" w:firstLine="708"/>
        <w:jc w:val="both"/>
        <w:rPr>
          <w:rFonts w:ascii="Times New Roman" w:hAnsi="Times New Roman"/>
          <w:sz w:val="28"/>
          <w:szCs w:val="28"/>
          <w:shd w:val="clear" w:color="auto" w:fill="FFFFFF"/>
        </w:rPr>
      </w:pPr>
      <w:r w:rsidRPr="00420F94">
        <w:rPr>
          <w:rFonts w:ascii="Times New Roman" w:eastAsia="Times New Roman" w:hAnsi="Times New Roman" w:cstheme="minorBidi"/>
          <w:sz w:val="28"/>
          <w:szCs w:val="28"/>
          <w:lang w:eastAsia="ru-RU"/>
        </w:rPr>
        <w:t xml:space="preserve">С 2022 года отделом культуры </w:t>
      </w:r>
      <w:r w:rsidR="00420F94">
        <w:rPr>
          <w:rFonts w:ascii="Times New Roman" w:eastAsia="Times New Roman" w:hAnsi="Times New Roman" w:cstheme="minorBidi"/>
          <w:sz w:val="28"/>
          <w:szCs w:val="28"/>
          <w:lang w:eastAsia="ru-RU"/>
        </w:rPr>
        <w:t>администрации муниципального образования Усть-Лабинский район</w:t>
      </w:r>
      <w:r w:rsidRPr="00420F94">
        <w:rPr>
          <w:rFonts w:ascii="Times New Roman" w:eastAsia="Times New Roman" w:hAnsi="Times New Roman" w:cstheme="minorBidi"/>
          <w:sz w:val="28"/>
          <w:szCs w:val="28"/>
          <w:lang w:eastAsia="ru-RU"/>
        </w:rPr>
        <w:t xml:space="preserve"> усил</w:t>
      </w:r>
      <w:r w:rsidR="00420F94">
        <w:rPr>
          <w:rFonts w:ascii="Times New Roman" w:eastAsia="Times New Roman" w:hAnsi="Times New Roman" w:cstheme="minorBidi"/>
          <w:sz w:val="28"/>
          <w:szCs w:val="28"/>
          <w:lang w:eastAsia="ru-RU"/>
        </w:rPr>
        <w:t xml:space="preserve">ена </w:t>
      </w:r>
      <w:r w:rsidRPr="00420F94">
        <w:rPr>
          <w:rFonts w:ascii="Times New Roman" w:eastAsia="Times New Roman" w:hAnsi="Times New Roman" w:cstheme="minorBidi"/>
          <w:sz w:val="28"/>
          <w:szCs w:val="28"/>
          <w:lang w:eastAsia="ru-RU"/>
        </w:rPr>
        <w:t>рабо</w:t>
      </w:r>
      <w:r w:rsidR="00420F94">
        <w:rPr>
          <w:rFonts w:ascii="Times New Roman" w:eastAsia="Times New Roman" w:hAnsi="Times New Roman" w:cstheme="minorBidi"/>
          <w:sz w:val="28"/>
          <w:szCs w:val="28"/>
          <w:lang w:eastAsia="ru-RU"/>
        </w:rPr>
        <w:t>та</w:t>
      </w:r>
      <w:r w:rsidRPr="00420F94">
        <w:rPr>
          <w:rFonts w:ascii="Times New Roman" w:eastAsia="Times New Roman" w:hAnsi="Times New Roman" w:cstheme="minorBidi"/>
          <w:sz w:val="28"/>
          <w:szCs w:val="28"/>
          <w:lang w:eastAsia="ru-RU"/>
        </w:rPr>
        <w:t xml:space="preserve"> среди</w:t>
      </w:r>
      <w:r w:rsidRPr="0057570D">
        <w:rPr>
          <w:rFonts w:ascii="Times New Roman" w:hAnsi="Times New Roman"/>
          <w:sz w:val="28"/>
          <w:szCs w:val="28"/>
          <w:shd w:val="clear" w:color="auto" w:fill="FFFFFF"/>
        </w:rPr>
        <w:t xml:space="preserve"> молодежи - </w:t>
      </w:r>
      <w:r w:rsidRPr="0057570D">
        <w:rPr>
          <w:rFonts w:ascii="Times New Roman" w:hAnsi="Times New Roman"/>
          <w:spacing w:val="3"/>
          <w:sz w:val="28"/>
          <w:szCs w:val="28"/>
        </w:rPr>
        <w:t xml:space="preserve">потенциальных пользователей </w:t>
      </w:r>
      <w:r>
        <w:rPr>
          <w:rFonts w:ascii="Times New Roman" w:hAnsi="Times New Roman"/>
          <w:spacing w:val="3"/>
          <w:sz w:val="28"/>
          <w:szCs w:val="28"/>
        </w:rPr>
        <w:t>«</w:t>
      </w:r>
      <w:r w:rsidRPr="0057570D">
        <w:rPr>
          <w:rFonts w:ascii="Times New Roman" w:hAnsi="Times New Roman"/>
          <w:spacing w:val="3"/>
          <w:sz w:val="28"/>
          <w:szCs w:val="28"/>
        </w:rPr>
        <w:t>Пушкинской карты</w:t>
      </w:r>
      <w:r>
        <w:rPr>
          <w:rFonts w:ascii="Times New Roman" w:hAnsi="Times New Roman"/>
          <w:spacing w:val="3"/>
          <w:sz w:val="28"/>
          <w:szCs w:val="28"/>
        </w:rPr>
        <w:t>»</w:t>
      </w:r>
      <w:r w:rsidRPr="0057570D">
        <w:rPr>
          <w:rFonts w:ascii="Times New Roman" w:hAnsi="Times New Roman"/>
          <w:spacing w:val="3"/>
          <w:sz w:val="28"/>
          <w:szCs w:val="28"/>
        </w:rPr>
        <w:t xml:space="preserve"> для максимально возможного вовлечения молодых людей в программу.</w:t>
      </w:r>
    </w:p>
    <w:p w:rsidR="00420F94" w:rsidRDefault="00841FA9" w:rsidP="009E60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«Пушкинская карта» – это банковская пластиковая </w:t>
      </w:r>
      <w:r w:rsidRPr="0057570D">
        <w:rPr>
          <w:rFonts w:ascii="Times New Roman" w:hAnsi="Times New Roman" w:cs="Times New Roman"/>
          <w:sz w:val="28"/>
          <w:szCs w:val="28"/>
        </w:rPr>
        <w:t xml:space="preserve">карта «Мир», </w:t>
      </w:r>
      <w:r>
        <w:rPr>
          <w:rFonts w:ascii="Times New Roman" w:hAnsi="Times New Roman" w:cs="Times New Roman"/>
          <w:sz w:val="28"/>
          <w:szCs w:val="28"/>
        </w:rPr>
        <w:t>номинал которой с 2022 года будет составлять 5000 рублей</w:t>
      </w:r>
      <w:r w:rsidRPr="0057570D">
        <w:rPr>
          <w:rFonts w:ascii="Times New Roman" w:hAnsi="Times New Roman" w:cs="Times New Roman"/>
          <w:sz w:val="28"/>
          <w:szCs w:val="28"/>
        </w:rPr>
        <w:t>, чтобы молодёжь смогла беспрепятственно</w:t>
      </w:r>
      <w:r>
        <w:rPr>
          <w:rFonts w:ascii="Times New Roman" w:hAnsi="Times New Roman" w:cs="Times New Roman"/>
          <w:sz w:val="28"/>
          <w:szCs w:val="28"/>
        </w:rPr>
        <w:t xml:space="preserve"> посещать культурные учреждения (музеи, театры, кинотеатры, филармонии, выставки, концертные мероприятия и спектакли, библиотеки</w:t>
      </w:r>
      <w:r w:rsidRPr="0057570D">
        <w:rPr>
          <w:rFonts w:ascii="Times New Roman" w:hAnsi="Times New Roman" w:cs="Times New Roman"/>
          <w:sz w:val="28"/>
          <w:szCs w:val="28"/>
        </w:rPr>
        <w:t xml:space="preserve"> на </w:t>
      </w:r>
      <w:r>
        <w:rPr>
          <w:rFonts w:ascii="Times New Roman" w:hAnsi="Times New Roman" w:cs="Times New Roman"/>
          <w:sz w:val="28"/>
          <w:szCs w:val="28"/>
        </w:rPr>
        <w:t>территории Российской Федерации).</w:t>
      </w:r>
      <w:r w:rsidRPr="007225B7">
        <w:rPr>
          <w:rFonts w:ascii="Times New Roman" w:hAnsi="Times New Roman" w:cs="Times New Roman"/>
          <w:sz w:val="28"/>
          <w:szCs w:val="28"/>
        </w:rPr>
        <w:t xml:space="preserve"> </w:t>
      </w:r>
    </w:p>
    <w:p w:rsidR="00841FA9" w:rsidRPr="0057570D" w:rsidRDefault="00841FA9" w:rsidP="009E600E">
      <w:pPr>
        <w:spacing w:after="0" w:line="240" w:lineRule="auto"/>
        <w:ind w:firstLine="709"/>
        <w:jc w:val="both"/>
        <w:rPr>
          <w:rFonts w:ascii="Times New Roman" w:hAnsi="Times New Roman" w:cs="Times New Roman"/>
          <w:sz w:val="28"/>
          <w:szCs w:val="28"/>
          <w:shd w:val="clear" w:color="auto" w:fill="FFFFFF"/>
        </w:rPr>
      </w:pPr>
      <w:r w:rsidRPr="0057570D">
        <w:rPr>
          <w:rFonts w:ascii="Times New Roman" w:hAnsi="Times New Roman" w:cs="Times New Roman"/>
          <w:sz w:val="28"/>
          <w:szCs w:val="28"/>
        </w:rPr>
        <w:t xml:space="preserve">Электронную карту </w:t>
      </w:r>
      <w:r>
        <w:rPr>
          <w:rFonts w:ascii="Times New Roman" w:hAnsi="Times New Roman" w:cs="Times New Roman"/>
          <w:sz w:val="28"/>
          <w:szCs w:val="28"/>
        </w:rPr>
        <w:t>можно заказать и осуществить поиск билетов</w:t>
      </w:r>
      <w:r w:rsidRPr="0057570D">
        <w:rPr>
          <w:rFonts w:ascii="Times New Roman" w:hAnsi="Times New Roman" w:cs="Times New Roman"/>
          <w:sz w:val="28"/>
          <w:szCs w:val="28"/>
        </w:rPr>
        <w:t xml:space="preserve"> в приложении «Госуслуги</w:t>
      </w:r>
      <w:proofErr w:type="gramStart"/>
      <w:r w:rsidRPr="0057570D">
        <w:rPr>
          <w:rFonts w:ascii="Times New Roman" w:hAnsi="Times New Roman" w:cs="Times New Roman"/>
          <w:sz w:val="28"/>
          <w:szCs w:val="28"/>
        </w:rPr>
        <w:t>.К</w:t>
      </w:r>
      <w:proofErr w:type="gramEnd"/>
      <w:r w:rsidRPr="0057570D">
        <w:rPr>
          <w:rFonts w:ascii="Times New Roman" w:hAnsi="Times New Roman" w:cs="Times New Roman"/>
          <w:sz w:val="28"/>
          <w:szCs w:val="28"/>
        </w:rPr>
        <w:t>ультура».</w:t>
      </w:r>
    </w:p>
    <w:p w:rsidR="00825F54" w:rsidRPr="00033B64" w:rsidRDefault="00825F54" w:rsidP="009E600E">
      <w:pPr>
        <w:pStyle w:val="a7"/>
        <w:spacing w:after="0" w:line="240" w:lineRule="auto"/>
        <w:ind w:left="0" w:firstLine="709"/>
        <w:jc w:val="both"/>
        <w:rPr>
          <w:rFonts w:ascii="Times New Roman" w:eastAsia="Times New Roman" w:hAnsi="Times New Roman" w:cstheme="minorBidi"/>
          <w:sz w:val="28"/>
          <w:szCs w:val="28"/>
          <w:lang w:eastAsia="ru-RU"/>
        </w:rPr>
      </w:pPr>
      <w:r w:rsidRPr="00033B64">
        <w:rPr>
          <w:rFonts w:ascii="Times New Roman" w:eastAsia="Times New Roman" w:hAnsi="Times New Roman" w:cstheme="minorBidi"/>
          <w:sz w:val="28"/>
          <w:szCs w:val="28"/>
          <w:lang w:eastAsia="ru-RU"/>
        </w:rPr>
        <w:t>Доля организаций частной формы собственности в сфере дополнительного образования детей, составляет 74%.</w:t>
      </w:r>
    </w:p>
    <w:p w:rsidR="00E05291" w:rsidRPr="00C82D55" w:rsidRDefault="00825F54" w:rsidP="009E600E">
      <w:pPr>
        <w:spacing w:after="0" w:line="240" w:lineRule="auto"/>
        <w:ind w:firstLine="709"/>
        <w:jc w:val="both"/>
        <w:rPr>
          <w:rFonts w:ascii="Times New Roman" w:hAnsi="Times New Roman"/>
          <w:sz w:val="28"/>
          <w:szCs w:val="28"/>
          <w:highlight w:val="yellow"/>
        </w:rPr>
      </w:pPr>
      <w:r w:rsidRPr="003D51C4">
        <w:rPr>
          <w:rFonts w:ascii="Times New Roman" w:eastAsia="Times New Roman" w:hAnsi="Times New Roman"/>
          <w:sz w:val="28"/>
          <w:szCs w:val="28"/>
          <w:lang w:eastAsia="ru-RU"/>
        </w:rPr>
        <w:t>Целевой показатель плана мероприятий («дорожной карты») по содействию развитию конкуренции за 2021 год выполнен.</w:t>
      </w:r>
    </w:p>
    <w:p w:rsidR="00E97240" w:rsidRPr="00C82D55" w:rsidRDefault="00E97240" w:rsidP="009E600E">
      <w:pPr>
        <w:widowControl w:val="0"/>
        <w:spacing w:after="0" w:line="240" w:lineRule="auto"/>
        <w:ind w:firstLine="708"/>
        <w:jc w:val="both"/>
        <w:rPr>
          <w:rFonts w:ascii="Times New Roman" w:hAnsi="Times New Roman"/>
          <w:color w:val="000000"/>
          <w:sz w:val="28"/>
          <w:szCs w:val="28"/>
          <w:highlight w:val="yellow"/>
          <w:shd w:val="clear" w:color="auto" w:fill="FFFFFF"/>
        </w:rPr>
      </w:pPr>
    </w:p>
    <w:p w:rsidR="00E97240" w:rsidRPr="00C82D55" w:rsidRDefault="00E97240" w:rsidP="002A6205">
      <w:pPr>
        <w:widowControl w:val="0"/>
        <w:spacing w:after="0" w:line="240" w:lineRule="auto"/>
        <w:jc w:val="center"/>
        <w:rPr>
          <w:rFonts w:ascii="Times New Roman" w:hAnsi="Times New Roman"/>
          <w:b/>
          <w:color w:val="000000"/>
          <w:sz w:val="28"/>
          <w:szCs w:val="28"/>
          <w:highlight w:val="yellow"/>
          <w:shd w:val="clear" w:color="auto" w:fill="FFFFFF"/>
        </w:rPr>
      </w:pPr>
      <w:r w:rsidRPr="004C49CA">
        <w:rPr>
          <w:rFonts w:ascii="Times New Roman" w:hAnsi="Times New Roman"/>
          <w:b/>
          <w:color w:val="000000"/>
          <w:sz w:val="28"/>
          <w:szCs w:val="28"/>
          <w:shd w:val="clear" w:color="auto" w:fill="FFFFFF"/>
        </w:rPr>
        <w:t>Количество организаций рынка услуг дополнительного образования</w:t>
      </w:r>
    </w:p>
    <w:p w:rsidR="00E05291" w:rsidRPr="00C82D55" w:rsidRDefault="00E05291" w:rsidP="00E05291">
      <w:pPr>
        <w:spacing w:after="0" w:line="240" w:lineRule="auto"/>
        <w:ind w:firstLine="708"/>
        <w:jc w:val="both"/>
        <w:rPr>
          <w:rFonts w:ascii="Times New Roman" w:hAnsi="Times New Roman"/>
          <w:b/>
          <w:sz w:val="28"/>
          <w:szCs w:val="28"/>
          <w:highlight w:val="yellow"/>
        </w:rPr>
      </w:pPr>
    </w:p>
    <w:p w:rsidR="00E05291" w:rsidRPr="00C82D55" w:rsidRDefault="00E05291" w:rsidP="00E05291">
      <w:pPr>
        <w:spacing w:after="0" w:line="240" w:lineRule="auto"/>
        <w:jc w:val="both"/>
        <w:rPr>
          <w:rFonts w:ascii="Times New Roman" w:hAnsi="Times New Roman"/>
          <w:sz w:val="28"/>
          <w:szCs w:val="28"/>
          <w:highlight w:val="yellow"/>
        </w:rPr>
      </w:pPr>
      <w:r w:rsidRPr="004C49CA">
        <w:rPr>
          <w:rFonts w:ascii="Times New Roman" w:hAnsi="Times New Roman"/>
          <w:noProof/>
          <w:sz w:val="28"/>
          <w:szCs w:val="28"/>
          <w:lang w:eastAsia="ru-RU"/>
        </w:rPr>
        <w:lastRenderedPageBreak/>
        <w:drawing>
          <wp:inline distT="0" distB="0" distL="0" distR="0">
            <wp:extent cx="5924550" cy="2590800"/>
            <wp:effectExtent l="19050" t="0" r="0" b="0"/>
            <wp:docPr id="3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05291" w:rsidRPr="00C82D55" w:rsidRDefault="00E05291" w:rsidP="00E05291">
      <w:pPr>
        <w:spacing w:after="0" w:line="240" w:lineRule="auto"/>
        <w:jc w:val="both"/>
        <w:rPr>
          <w:rFonts w:ascii="Times New Roman" w:hAnsi="Times New Roman"/>
          <w:sz w:val="28"/>
          <w:szCs w:val="28"/>
          <w:highlight w:val="yellow"/>
        </w:rPr>
      </w:pPr>
    </w:p>
    <w:p w:rsidR="00E05291" w:rsidRPr="004C49CA" w:rsidRDefault="00215755" w:rsidP="00A3443D">
      <w:pPr>
        <w:spacing w:after="0" w:line="240" w:lineRule="auto"/>
        <w:ind w:firstLine="709"/>
        <w:jc w:val="both"/>
        <w:rPr>
          <w:rFonts w:ascii="Times New Roman" w:hAnsi="Times New Roman"/>
          <w:sz w:val="28"/>
          <w:szCs w:val="28"/>
        </w:rPr>
      </w:pPr>
      <w:r w:rsidRPr="004C49CA">
        <w:rPr>
          <w:rFonts w:ascii="Times New Roman" w:hAnsi="Times New Roman"/>
          <w:sz w:val="28"/>
          <w:szCs w:val="28"/>
        </w:rPr>
        <w:t>По критерию удовлетворенности уровнем цен на рынке услуг дополнительного образования детей «удовлетворительно</w:t>
      </w:r>
      <w:r w:rsidR="00E05291" w:rsidRPr="004C49CA">
        <w:rPr>
          <w:rFonts w:ascii="Times New Roman" w:hAnsi="Times New Roman"/>
          <w:sz w:val="28"/>
          <w:szCs w:val="28"/>
        </w:rPr>
        <w:t>»</w:t>
      </w:r>
      <w:r w:rsidRPr="004C49CA">
        <w:rPr>
          <w:rFonts w:ascii="Times New Roman" w:hAnsi="Times New Roman"/>
          <w:sz w:val="28"/>
          <w:szCs w:val="28"/>
        </w:rPr>
        <w:t>, «скорее удовлетворительно»</w:t>
      </w:r>
      <w:r w:rsidR="00E05291" w:rsidRPr="004C49CA">
        <w:rPr>
          <w:rFonts w:ascii="Times New Roman" w:hAnsi="Times New Roman"/>
          <w:sz w:val="28"/>
          <w:szCs w:val="28"/>
        </w:rPr>
        <w:t xml:space="preserve"> </w:t>
      </w:r>
      <w:r w:rsidRPr="004C49CA">
        <w:rPr>
          <w:rFonts w:ascii="Times New Roman" w:hAnsi="Times New Roman"/>
          <w:sz w:val="28"/>
          <w:szCs w:val="28"/>
        </w:rPr>
        <w:t xml:space="preserve">обозначали </w:t>
      </w:r>
      <w:r w:rsidR="004C49CA" w:rsidRPr="004C49CA">
        <w:rPr>
          <w:rFonts w:ascii="Times New Roman" w:hAnsi="Times New Roman"/>
          <w:sz w:val="28"/>
          <w:szCs w:val="28"/>
        </w:rPr>
        <w:t>2221</w:t>
      </w:r>
      <w:r w:rsidRPr="004C49CA">
        <w:rPr>
          <w:rFonts w:ascii="Times New Roman" w:hAnsi="Times New Roman"/>
          <w:sz w:val="28"/>
          <w:szCs w:val="28"/>
        </w:rPr>
        <w:t xml:space="preserve"> человек или </w:t>
      </w:r>
      <w:r w:rsidR="004C49CA" w:rsidRPr="004C49CA">
        <w:rPr>
          <w:rFonts w:ascii="Times New Roman" w:hAnsi="Times New Roman"/>
          <w:sz w:val="28"/>
          <w:szCs w:val="28"/>
        </w:rPr>
        <w:t>79,8</w:t>
      </w:r>
      <w:r w:rsidRPr="004C49CA">
        <w:rPr>
          <w:rFonts w:ascii="Times New Roman" w:hAnsi="Times New Roman"/>
          <w:sz w:val="28"/>
          <w:szCs w:val="28"/>
        </w:rPr>
        <w:t xml:space="preserve">%, </w:t>
      </w:r>
      <w:r w:rsidR="00A3443D" w:rsidRPr="004C49CA">
        <w:rPr>
          <w:rFonts w:ascii="Times New Roman" w:hAnsi="Times New Roman"/>
          <w:sz w:val="28"/>
          <w:szCs w:val="28"/>
        </w:rPr>
        <w:t xml:space="preserve">«не удовлетворен», «скорее не удовлетворен» ответили </w:t>
      </w:r>
      <w:r w:rsidR="004C49CA" w:rsidRPr="004C49CA">
        <w:rPr>
          <w:rFonts w:ascii="Times New Roman" w:hAnsi="Times New Roman"/>
          <w:sz w:val="28"/>
          <w:szCs w:val="28"/>
        </w:rPr>
        <w:t>453 человек или 16,3</w:t>
      </w:r>
      <w:r w:rsidR="00A3443D" w:rsidRPr="004C49CA">
        <w:rPr>
          <w:rFonts w:ascii="Times New Roman" w:hAnsi="Times New Roman"/>
          <w:sz w:val="28"/>
          <w:szCs w:val="28"/>
        </w:rPr>
        <w:t xml:space="preserve">% населения, «затрудняясь ответить» - </w:t>
      </w:r>
      <w:r w:rsidR="004C49CA" w:rsidRPr="004C49CA">
        <w:rPr>
          <w:rFonts w:ascii="Times New Roman" w:hAnsi="Times New Roman"/>
          <w:sz w:val="28"/>
          <w:szCs w:val="28"/>
        </w:rPr>
        <w:t>108</w:t>
      </w:r>
      <w:r w:rsidR="00A3443D" w:rsidRPr="004C49CA">
        <w:rPr>
          <w:rFonts w:ascii="Times New Roman" w:hAnsi="Times New Roman"/>
          <w:sz w:val="28"/>
          <w:szCs w:val="28"/>
        </w:rPr>
        <w:t xml:space="preserve"> человек или 3,9%. </w:t>
      </w:r>
    </w:p>
    <w:p w:rsidR="00A3443D" w:rsidRPr="00C82D55" w:rsidRDefault="00A3443D" w:rsidP="00A3443D">
      <w:pPr>
        <w:tabs>
          <w:tab w:val="left" w:pos="1134"/>
        </w:tabs>
        <w:spacing w:after="0" w:line="240" w:lineRule="auto"/>
        <w:ind w:firstLine="709"/>
        <w:jc w:val="center"/>
        <w:rPr>
          <w:rFonts w:ascii="Times New Roman" w:hAnsi="Times New Roman"/>
          <w:b/>
          <w:sz w:val="28"/>
          <w:szCs w:val="28"/>
          <w:highlight w:val="yellow"/>
        </w:rPr>
      </w:pPr>
    </w:p>
    <w:p w:rsidR="00A3443D" w:rsidRPr="004C49CA" w:rsidRDefault="00A3443D" w:rsidP="00A3443D">
      <w:pPr>
        <w:tabs>
          <w:tab w:val="left" w:pos="1134"/>
        </w:tabs>
        <w:spacing w:after="0" w:line="240" w:lineRule="auto"/>
        <w:ind w:firstLine="709"/>
        <w:jc w:val="center"/>
        <w:rPr>
          <w:rFonts w:ascii="Times New Roman" w:hAnsi="Times New Roman"/>
          <w:b/>
          <w:sz w:val="28"/>
          <w:szCs w:val="28"/>
        </w:rPr>
      </w:pPr>
      <w:r w:rsidRPr="004C49CA">
        <w:rPr>
          <w:rFonts w:ascii="Times New Roman" w:hAnsi="Times New Roman"/>
          <w:b/>
          <w:sz w:val="28"/>
          <w:szCs w:val="28"/>
        </w:rPr>
        <w:t xml:space="preserve">Распределение мнения относительно оценки удовлетворенности уровня цен на рынке </w:t>
      </w:r>
      <w:r w:rsidR="004C49CA">
        <w:rPr>
          <w:rFonts w:ascii="Times New Roman" w:hAnsi="Times New Roman"/>
          <w:b/>
          <w:sz w:val="28"/>
          <w:szCs w:val="28"/>
        </w:rPr>
        <w:t xml:space="preserve">услуг </w:t>
      </w:r>
      <w:r w:rsidRPr="004C49CA">
        <w:rPr>
          <w:rFonts w:ascii="Times New Roman" w:hAnsi="Times New Roman"/>
          <w:b/>
          <w:sz w:val="28"/>
          <w:szCs w:val="28"/>
        </w:rPr>
        <w:t>дополнительного образования.</w:t>
      </w:r>
    </w:p>
    <w:p w:rsidR="00E05291" w:rsidRPr="00C82D55" w:rsidRDefault="00E05291" w:rsidP="00E05291">
      <w:pPr>
        <w:spacing w:after="0" w:line="240" w:lineRule="auto"/>
        <w:jc w:val="both"/>
        <w:rPr>
          <w:rFonts w:ascii="Times New Roman" w:hAnsi="Times New Roman"/>
          <w:sz w:val="28"/>
          <w:szCs w:val="28"/>
          <w:highlight w:val="yellow"/>
        </w:rPr>
      </w:pPr>
      <w:r w:rsidRPr="004C49CA">
        <w:rPr>
          <w:rFonts w:ascii="Times New Roman" w:hAnsi="Times New Roman"/>
          <w:noProof/>
          <w:sz w:val="28"/>
          <w:szCs w:val="28"/>
          <w:lang w:eastAsia="ru-RU"/>
        </w:rPr>
        <w:drawing>
          <wp:inline distT="0" distB="0" distL="0" distR="0">
            <wp:extent cx="6086475" cy="2419350"/>
            <wp:effectExtent l="19050" t="0" r="0" b="0"/>
            <wp:docPr id="3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3443D" w:rsidRPr="004C49CA" w:rsidRDefault="00A3443D" w:rsidP="00A3443D">
      <w:pPr>
        <w:tabs>
          <w:tab w:val="left" w:pos="1134"/>
        </w:tabs>
        <w:spacing w:after="0" w:line="240" w:lineRule="auto"/>
        <w:ind w:firstLine="709"/>
        <w:jc w:val="both"/>
        <w:rPr>
          <w:rFonts w:ascii="Times New Roman" w:hAnsi="Times New Roman"/>
          <w:sz w:val="28"/>
          <w:szCs w:val="28"/>
        </w:rPr>
      </w:pPr>
      <w:r w:rsidRPr="004C49CA">
        <w:rPr>
          <w:rFonts w:ascii="Times New Roman" w:hAnsi="Times New Roman"/>
          <w:sz w:val="28"/>
          <w:szCs w:val="28"/>
        </w:rPr>
        <w:t xml:space="preserve">Следующим показателем, характеризующим развитие конкуренции на рынке услуг дополнительного образования, является удовлетворенность населения качеством товаров и услуг на рынке дополнительного образования услуг. </w:t>
      </w:r>
      <w:proofErr w:type="gramStart"/>
      <w:r w:rsidRPr="004C49CA">
        <w:rPr>
          <w:rFonts w:ascii="Times New Roman" w:hAnsi="Times New Roman"/>
          <w:sz w:val="28"/>
          <w:szCs w:val="28"/>
        </w:rPr>
        <w:t xml:space="preserve">Большинством респондентов удовлетворены качеством услуг дополнительного образования – </w:t>
      </w:r>
      <w:r w:rsidR="004C49CA" w:rsidRPr="004C49CA">
        <w:rPr>
          <w:rFonts w:ascii="Times New Roman" w:hAnsi="Times New Roman"/>
          <w:sz w:val="28"/>
          <w:szCs w:val="28"/>
        </w:rPr>
        <w:t>81,2</w:t>
      </w:r>
      <w:r w:rsidRPr="004C49CA">
        <w:rPr>
          <w:rFonts w:ascii="Times New Roman" w:hAnsi="Times New Roman"/>
          <w:sz w:val="28"/>
          <w:szCs w:val="28"/>
        </w:rPr>
        <w:t xml:space="preserve">%. </w:t>
      </w:r>
      <w:proofErr w:type="gramEnd"/>
    </w:p>
    <w:p w:rsidR="00A3443D" w:rsidRPr="00C82D55" w:rsidRDefault="00A3443D" w:rsidP="00A3443D">
      <w:pPr>
        <w:tabs>
          <w:tab w:val="left" w:pos="1134"/>
        </w:tabs>
        <w:spacing w:after="0" w:line="240" w:lineRule="auto"/>
        <w:jc w:val="center"/>
        <w:rPr>
          <w:rFonts w:ascii="Times New Roman" w:hAnsi="Times New Roman"/>
          <w:b/>
          <w:sz w:val="28"/>
          <w:szCs w:val="28"/>
          <w:highlight w:val="yellow"/>
        </w:rPr>
      </w:pPr>
    </w:p>
    <w:p w:rsidR="00A3443D" w:rsidRPr="004C49CA" w:rsidRDefault="00A3443D" w:rsidP="00A3443D">
      <w:pPr>
        <w:tabs>
          <w:tab w:val="left" w:pos="1134"/>
        </w:tabs>
        <w:spacing w:after="0" w:line="240" w:lineRule="auto"/>
        <w:jc w:val="center"/>
        <w:rPr>
          <w:rFonts w:ascii="Times New Roman" w:hAnsi="Times New Roman"/>
          <w:b/>
          <w:sz w:val="28"/>
          <w:szCs w:val="28"/>
        </w:rPr>
      </w:pPr>
      <w:r w:rsidRPr="004C49CA">
        <w:rPr>
          <w:rFonts w:ascii="Times New Roman" w:hAnsi="Times New Roman"/>
          <w:b/>
          <w:sz w:val="28"/>
          <w:szCs w:val="28"/>
        </w:rPr>
        <w:t xml:space="preserve">Качество удовлетворенности услуг </w:t>
      </w:r>
    </w:p>
    <w:p w:rsidR="00A3443D" w:rsidRPr="004C49CA" w:rsidRDefault="00A3443D" w:rsidP="00A3443D">
      <w:pPr>
        <w:tabs>
          <w:tab w:val="left" w:pos="1134"/>
        </w:tabs>
        <w:spacing w:after="0" w:line="240" w:lineRule="auto"/>
        <w:jc w:val="center"/>
        <w:rPr>
          <w:rFonts w:ascii="Times New Roman" w:hAnsi="Times New Roman"/>
          <w:b/>
          <w:sz w:val="28"/>
          <w:szCs w:val="28"/>
        </w:rPr>
      </w:pPr>
      <w:r w:rsidRPr="004C49CA">
        <w:rPr>
          <w:rFonts w:ascii="Times New Roman" w:hAnsi="Times New Roman"/>
          <w:b/>
          <w:sz w:val="28"/>
          <w:szCs w:val="28"/>
        </w:rPr>
        <w:t>на рынке дополнительного образования</w:t>
      </w:r>
    </w:p>
    <w:p w:rsidR="00A3443D" w:rsidRPr="00C82D55" w:rsidRDefault="00A3443D" w:rsidP="002A6205">
      <w:pPr>
        <w:tabs>
          <w:tab w:val="left" w:pos="1134"/>
        </w:tabs>
        <w:spacing w:after="0" w:line="240" w:lineRule="auto"/>
        <w:jc w:val="both"/>
        <w:rPr>
          <w:rFonts w:ascii="Times New Roman" w:hAnsi="Times New Roman"/>
          <w:sz w:val="28"/>
          <w:szCs w:val="28"/>
          <w:highlight w:val="yellow"/>
        </w:rPr>
      </w:pPr>
    </w:p>
    <w:p w:rsidR="00A3443D" w:rsidRPr="00C82D55" w:rsidRDefault="00A3443D" w:rsidP="00A3443D">
      <w:pPr>
        <w:spacing w:after="0" w:line="240" w:lineRule="auto"/>
        <w:jc w:val="both"/>
        <w:rPr>
          <w:rFonts w:ascii="Times New Roman" w:hAnsi="Times New Roman"/>
          <w:sz w:val="28"/>
          <w:szCs w:val="28"/>
          <w:highlight w:val="yellow"/>
        </w:rPr>
      </w:pPr>
      <w:r w:rsidRPr="004C49CA">
        <w:rPr>
          <w:rFonts w:ascii="Times New Roman" w:hAnsi="Times New Roman"/>
          <w:noProof/>
          <w:sz w:val="28"/>
          <w:szCs w:val="28"/>
          <w:lang w:eastAsia="ru-RU"/>
        </w:rPr>
        <w:lastRenderedPageBreak/>
        <w:drawing>
          <wp:inline distT="0" distB="0" distL="0" distR="0">
            <wp:extent cx="5994400" cy="2247900"/>
            <wp:effectExtent l="19050" t="0" r="6350" b="0"/>
            <wp:docPr id="99"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3443D" w:rsidRPr="00C82D55" w:rsidRDefault="00A3443D" w:rsidP="00A3443D">
      <w:pPr>
        <w:tabs>
          <w:tab w:val="left" w:pos="1134"/>
        </w:tabs>
        <w:spacing w:after="0" w:line="240" w:lineRule="auto"/>
        <w:ind w:firstLine="709"/>
        <w:jc w:val="both"/>
        <w:rPr>
          <w:rFonts w:ascii="Times New Roman" w:hAnsi="Times New Roman"/>
          <w:sz w:val="28"/>
          <w:szCs w:val="28"/>
          <w:highlight w:val="yellow"/>
        </w:rPr>
      </w:pPr>
    </w:p>
    <w:p w:rsidR="00A3443D" w:rsidRPr="008C0B76" w:rsidRDefault="00A3443D" w:rsidP="00A3443D">
      <w:pPr>
        <w:tabs>
          <w:tab w:val="left" w:pos="1134"/>
        </w:tabs>
        <w:spacing w:after="0" w:line="240" w:lineRule="auto"/>
        <w:ind w:firstLine="709"/>
        <w:jc w:val="both"/>
        <w:rPr>
          <w:rFonts w:ascii="Times New Roman" w:hAnsi="Times New Roman"/>
          <w:sz w:val="28"/>
          <w:szCs w:val="28"/>
        </w:rPr>
      </w:pPr>
      <w:proofErr w:type="gramStart"/>
      <w:r w:rsidRPr="008C0B76">
        <w:rPr>
          <w:rFonts w:ascii="Times New Roman" w:hAnsi="Times New Roman"/>
          <w:sz w:val="28"/>
          <w:szCs w:val="28"/>
        </w:rPr>
        <w:t xml:space="preserve">По мнению опрошенных потребителей </w:t>
      </w:r>
      <w:r w:rsidR="001F1C18" w:rsidRPr="008C0B76">
        <w:rPr>
          <w:rFonts w:ascii="Times New Roman" w:hAnsi="Times New Roman"/>
          <w:sz w:val="28"/>
          <w:szCs w:val="28"/>
        </w:rPr>
        <w:t xml:space="preserve">по вопросу возможности выбора </w:t>
      </w:r>
      <w:r w:rsidR="006851EE" w:rsidRPr="008C0B76">
        <w:rPr>
          <w:rFonts w:ascii="Times New Roman" w:hAnsi="Times New Roman"/>
          <w:sz w:val="28"/>
          <w:szCs w:val="28"/>
        </w:rPr>
        <w:t xml:space="preserve">товаров и услуг на рынке услуг дополнительного образования </w:t>
      </w:r>
      <w:r w:rsidRPr="008C0B76">
        <w:rPr>
          <w:rFonts w:ascii="Times New Roman" w:hAnsi="Times New Roman"/>
          <w:sz w:val="28"/>
          <w:szCs w:val="28"/>
        </w:rPr>
        <w:t xml:space="preserve">в Усть-Лабинском районе ситуация выглядит следующим образом: «удовлетворен «скорее удовлетворен» считают </w:t>
      </w:r>
      <w:r w:rsidR="008C0B76" w:rsidRPr="008C0B76">
        <w:rPr>
          <w:rFonts w:ascii="Times New Roman" w:hAnsi="Times New Roman"/>
          <w:sz w:val="28"/>
          <w:szCs w:val="28"/>
        </w:rPr>
        <w:t>2284</w:t>
      </w:r>
      <w:r w:rsidR="006851EE" w:rsidRPr="008C0B76">
        <w:rPr>
          <w:rFonts w:ascii="Times New Roman" w:hAnsi="Times New Roman"/>
          <w:sz w:val="28"/>
          <w:szCs w:val="28"/>
        </w:rPr>
        <w:t xml:space="preserve"> </w:t>
      </w:r>
      <w:r w:rsidRPr="008C0B76">
        <w:rPr>
          <w:rFonts w:ascii="Times New Roman" w:hAnsi="Times New Roman"/>
          <w:sz w:val="28"/>
          <w:szCs w:val="28"/>
        </w:rPr>
        <w:t xml:space="preserve">опрошенных или </w:t>
      </w:r>
      <w:r w:rsidR="008C0B76" w:rsidRPr="008C0B76">
        <w:rPr>
          <w:rFonts w:ascii="Times New Roman" w:hAnsi="Times New Roman"/>
          <w:sz w:val="28"/>
          <w:szCs w:val="28"/>
        </w:rPr>
        <w:t>82,1</w:t>
      </w:r>
      <w:r w:rsidRPr="008C0B76">
        <w:rPr>
          <w:rFonts w:ascii="Times New Roman" w:hAnsi="Times New Roman"/>
          <w:sz w:val="28"/>
          <w:szCs w:val="28"/>
        </w:rPr>
        <w:t xml:space="preserve">%, «неудовлетворен», «скорее неудовлетворен» - </w:t>
      </w:r>
      <w:r w:rsidR="008C0B76" w:rsidRPr="008C0B76">
        <w:rPr>
          <w:rFonts w:ascii="Times New Roman" w:hAnsi="Times New Roman"/>
          <w:sz w:val="28"/>
          <w:szCs w:val="28"/>
        </w:rPr>
        <w:t>377</w:t>
      </w:r>
      <w:r w:rsidRPr="008C0B76">
        <w:rPr>
          <w:rFonts w:ascii="Times New Roman" w:hAnsi="Times New Roman"/>
          <w:sz w:val="28"/>
          <w:szCs w:val="28"/>
        </w:rPr>
        <w:t xml:space="preserve"> человек или </w:t>
      </w:r>
      <w:r w:rsidR="008C0B76" w:rsidRPr="008C0B76">
        <w:rPr>
          <w:rFonts w:ascii="Times New Roman" w:hAnsi="Times New Roman"/>
          <w:sz w:val="28"/>
          <w:szCs w:val="28"/>
        </w:rPr>
        <w:t>13,6</w:t>
      </w:r>
      <w:r w:rsidR="001F1C18" w:rsidRPr="008C0B76">
        <w:rPr>
          <w:rFonts w:ascii="Times New Roman" w:hAnsi="Times New Roman"/>
          <w:sz w:val="28"/>
          <w:szCs w:val="28"/>
        </w:rPr>
        <w:t xml:space="preserve">%, «затрудняюсь ответить» - </w:t>
      </w:r>
      <w:r w:rsidR="008C0B76" w:rsidRPr="008C0B76">
        <w:rPr>
          <w:rFonts w:ascii="Times New Roman" w:hAnsi="Times New Roman"/>
          <w:sz w:val="28"/>
          <w:szCs w:val="28"/>
        </w:rPr>
        <w:t>121</w:t>
      </w:r>
      <w:r w:rsidRPr="008C0B76">
        <w:rPr>
          <w:rFonts w:ascii="Times New Roman" w:hAnsi="Times New Roman"/>
          <w:sz w:val="28"/>
          <w:szCs w:val="28"/>
        </w:rPr>
        <w:t xml:space="preserve"> респондентов или </w:t>
      </w:r>
      <w:r w:rsidR="006851EE" w:rsidRPr="008C0B76">
        <w:rPr>
          <w:rFonts w:ascii="Times New Roman" w:hAnsi="Times New Roman"/>
          <w:sz w:val="28"/>
          <w:szCs w:val="28"/>
        </w:rPr>
        <w:t>4,</w:t>
      </w:r>
      <w:r w:rsidR="008C0B76" w:rsidRPr="008C0B76">
        <w:rPr>
          <w:rFonts w:ascii="Times New Roman" w:hAnsi="Times New Roman"/>
          <w:sz w:val="28"/>
          <w:szCs w:val="28"/>
        </w:rPr>
        <w:t>3</w:t>
      </w:r>
      <w:r w:rsidRPr="008C0B76">
        <w:rPr>
          <w:rFonts w:ascii="Times New Roman" w:hAnsi="Times New Roman"/>
          <w:sz w:val="28"/>
          <w:szCs w:val="28"/>
        </w:rPr>
        <w:t>%.</w:t>
      </w:r>
      <w:proofErr w:type="gramEnd"/>
    </w:p>
    <w:p w:rsidR="00A3443D" w:rsidRPr="008C0B76" w:rsidRDefault="00A3443D" w:rsidP="00A3443D">
      <w:pPr>
        <w:tabs>
          <w:tab w:val="left" w:pos="1134"/>
        </w:tabs>
        <w:spacing w:after="0" w:line="240" w:lineRule="auto"/>
        <w:ind w:firstLine="709"/>
        <w:jc w:val="both"/>
        <w:rPr>
          <w:rFonts w:ascii="Times New Roman" w:hAnsi="Times New Roman"/>
          <w:sz w:val="28"/>
          <w:szCs w:val="28"/>
        </w:rPr>
      </w:pPr>
    </w:p>
    <w:p w:rsidR="00A3443D" w:rsidRPr="008C0B76" w:rsidRDefault="00A3443D" w:rsidP="002A6205">
      <w:pPr>
        <w:tabs>
          <w:tab w:val="left" w:pos="1134"/>
        </w:tabs>
        <w:spacing w:after="0" w:line="240" w:lineRule="auto"/>
        <w:ind w:firstLine="709"/>
        <w:jc w:val="center"/>
        <w:rPr>
          <w:rFonts w:ascii="Times New Roman" w:hAnsi="Times New Roman"/>
          <w:b/>
          <w:sz w:val="28"/>
          <w:szCs w:val="28"/>
        </w:rPr>
      </w:pPr>
      <w:r w:rsidRPr="008C0B76">
        <w:rPr>
          <w:rFonts w:ascii="Times New Roman" w:hAnsi="Times New Roman"/>
          <w:b/>
          <w:sz w:val="28"/>
          <w:szCs w:val="28"/>
        </w:rPr>
        <w:t xml:space="preserve">Качество удовлетворенности возможности выбора товаров и услуг на рынке </w:t>
      </w:r>
      <w:r w:rsidR="00F90B27" w:rsidRPr="008C0B76">
        <w:rPr>
          <w:rFonts w:ascii="Times New Roman" w:hAnsi="Times New Roman"/>
          <w:b/>
          <w:sz w:val="28"/>
          <w:szCs w:val="28"/>
        </w:rPr>
        <w:t>дополнительного</w:t>
      </w:r>
      <w:r w:rsidRPr="008C0B76">
        <w:rPr>
          <w:rFonts w:ascii="Times New Roman" w:hAnsi="Times New Roman"/>
          <w:b/>
          <w:sz w:val="28"/>
          <w:szCs w:val="28"/>
        </w:rPr>
        <w:t xml:space="preserve"> образования.</w:t>
      </w:r>
    </w:p>
    <w:p w:rsidR="00A3443D" w:rsidRPr="00C82D55" w:rsidRDefault="00A3443D" w:rsidP="00A3443D">
      <w:pPr>
        <w:tabs>
          <w:tab w:val="left" w:pos="1134"/>
        </w:tabs>
        <w:spacing w:after="0" w:line="240" w:lineRule="auto"/>
        <w:jc w:val="both"/>
        <w:rPr>
          <w:rFonts w:ascii="Times New Roman" w:hAnsi="Times New Roman"/>
          <w:b/>
          <w:sz w:val="28"/>
          <w:szCs w:val="28"/>
          <w:highlight w:val="yellow"/>
        </w:rPr>
      </w:pPr>
      <w:r w:rsidRPr="008C0B76">
        <w:rPr>
          <w:rFonts w:ascii="Times New Roman" w:hAnsi="Times New Roman"/>
          <w:b/>
          <w:noProof/>
          <w:sz w:val="28"/>
          <w:szCs w:val="28"/>
          <w:lang w:eastAsia="ru-RU"/>
        </w:rPr>
        <w:drawing>
          <wp:inline distT="0" distB="0" distL="0" distR="0">
            <wp:extent cx="5441950" cy="2501900"/>
            <wp:effectExtent l="19050" t="0" r="6350" b="0"/>
            <wp:docPr id="100"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3443D" w:rsidRPr="00C82D55" w:rsidRDefault="00A3443D" w:rsidP="00C45C87">
      <w:pPr>
        <w:spacing w:after="0" w:line="240" w:lineRule="auto"/>
        <w:ind w:firstLine="851"/>
        <w:jc w:val="center"/>
        <w:rPr>
          <w:rFonts w:ascii="Times New Roman" w:eastAsiaTheme="minorEastAsia" w:hAnsi="Times New Roman"/>
          <w:b/>
          <w:sz w:val="28"/>
          <w:szCs w:val="28"/>
          <w:highlight w:val="yellow"/>
        </w:rPr>
      </w:pPr>
    </w:p>
    <w:p w:rsidR="00C45C87" w:rsidRPr="008C0B76" w:rsidRDefault="00C45C87" w:rsidP="00D457D5">
      <w:pPr>
        <w:spacing w:after="0" w:line="240" w:lineRule="auto"/>
        <w:jc w:val="center"/>
        <w:rPr>
          <w:rFonts w:ascii="Times New Roman" w:eastAsiaTheme="minorEastAsia" w:hAnsi="Times New Roman"/>
          <w:b/>
          <w:sz w:val="28"/>
          <w:szCs w:val="28"/>
        </w:rPr>
      </w:pPr>
      <w:r w:rsidRPr="008C0B76">
        <w:rPr>
          <w:rFonts w:ascii="Times New Roman" w:eastAsiaTheme="minorEastAsia" w:hAnsi="Times New Roman"/>
          <w:b/>
          <w:sz w:val="28"/>
          <w:szCs w:val="28"/>
        </w:rPr>
        <w:t xml:space="preserve">Таблица изменение количества организаций, предоставляющих товары и услуги на товарном рынке </w:t>
      </w:r>
      <w:r w:rsidR="00F90B27" w:rsidRPr="008C0B76">
        <w:rPr>
          <w:rFonts w:ascii="Times New Roman" w:eastAsiaTheme="minorEastAsia" w:hAnsi="Times New Roman"/>
          <w:b/>
          <w:sz w:val="28"/>
          <w:szCs w:val="28"/>
        </w:rPr>
        <w:t>дополнительного образования</w:t>
      </w:r>
      <w:r w:rsidRPr="008C0B76">
        <w:rPr>
          <w:rFonts w:ascii="Times New Roman" w:eastAsiaTheme="minorEastAsia" w:hAnsi="Times New Roman"/>
          <w:b/>
          <w:sz w:val="28"/>
          <w:szCs w:val="28"/>
        </w:rPr>
        <w:t xml:space="preserve"> в течение последних 3 лет</w:t>
      </w:r>
    </w:p>
    <w:p w:rsidR="00C45C87" w:rsidRPr="008C0B76" w:rsidRDefault="00C45C87" w:rsidP="00C45C87">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C45C87" w:rsidRPr="008C0B76" w:rsidTr="00083B2E">
        <w:tc>
          <w:tcPr>
            <w:tcW w:w="2943" w:type="dxa"/>
            <w:vAlign w:val="center"/>
          </w:tcPr>
          <w:p w:rsidR="00C45C87" w:rsidRPr="008C0B76" w:rsidRDefault="00C45C87" w:rsidP="00F90B27">
            <w:pPr>
              <w:jc w:val="center"/>
              <w:rPr>
                <w:rFonts w:ascii="Times New Roman" w:hAnsi="Times New Roman"/>
                <w:sz w:val="24"/>
                <w:szCs w:val="24"/>
              </w:rPr>
            </w:pPr>
            <w:r w:rsidRPr="008C0B76">
              <w:rPr>
                <w:rFonts w:ascii="Times New Roman" w:hAnsi="Times New Roman"/>
                <w:sz w:val="24"/>
                <w:szCs w:val="24"/>
              </w:rPr>
              <w:t xml:space="preserve">Рынок </w:t>
            </w:r>
            <w:r w:rsidR="00F90B27" w:rsidRPr="008C0B76">
              <w:rPr>
                <w:rFonts w:ascii="Times New Roman" w:hAnsi="Times New Roman"/>
                <w:sz w:val="24"/>
                <w:szCs w:val="24"/>
              </w:rPr>
              <w:t xml:space="preserve">дополнительных </w:t>
            </w:r>
            <w:r w:rsidRPr="008C0B76">
              <w:rPr>
                <w:rFonts w:ascii="Times New Roman" w:hAnsi="Times New Roman"/>
                <w:sz w:val="24"/>
                <w:szCs w:val="24"/>
              </w:rPr>
              <w:t>услуг</w:t>
            </w:r>
          </w:p>
        </w:tc>
        <w:tc>
          <w:tcPr>
            <w:tcW w:w="1843" w:type="dxa"/>
            <w:vAlign w:val="center"/>
          </w:tcPr>
          <w:p w:rsidR="00C45C87" w:rsidRPr="008C0B76" w:rsidRDefault="00C45C87" w:rsidP="00083B2E">
            <w:pPr>
              <w:jc w:val="center"/>
              <w:rPr>
                <w:rFonts w:ascii="Times New Roman" w:hAnsi="Times New Roman"/>
                <w:sz w:val="24"/>
                <w:szCs w:val="24"/>
              </w:rPr>
            </w:pPr>
            <w:r w:rsidRPr="008C0B76">
              <w:rPr>
                <w:rFonts w:ascii="Times New Roman" w:hAnsi="Times New Roman"/>
                <w:sz w:val="24"/>
                <w:szCs w:val="24"/>
              </w:rPr>
              <w:t>Снизилось</w:t>
            </w:r>
          </w:p>
        </w:tc>
        <w:tc>
          <w:tcPr>
            <w:tcW w:w="1701" w:type="dxa"/>
            <w:vAlign w:val="center"/>
          </w:tcPr>
          <w:p w:rsidR="00C45C87" w:rsidRPr="008C0B76" w:rsidRDefault="00C45C87" w:rsidP="00083B2E">
            <w:pPr>
              <w:jc w:val="center"/>
              <w:rPr>
                <w:rFonts w:ascii="Times New Roman" w:hAnsi="Times New Roman"/>
                <w:sz w:val="24"/>
                <w:szCs w:val="24"/>
              </w:rPr>
            </w:pPr>
            <w:r w:rsidRPr="008C0B76">
              <w:rPr>
                <w:rFonts w:ascii="Times New Roman" w:hAnsi="Times New Roman"/>
                <w:sz w:val="24"/>
                <w:szCs w:val="24"/>
              </w:rPr>
              <w:t>Увеличилось</w:t>
            </w:r>
          </w:p>
        </w:tc>
        <w:tc>
          <w:tcPr>
            <w:tcW w:w="1559" w:type="dxa"/>
            <w:vAlign w:val="center"/>
          </w:tcPr>
          <w:p w:rsidR="00C45C87" w:rsidRPr="008C0B76" w:rsidRDefault="00C45C87" w:rsidP="00083B2E">
            <w:pPr>
              <w:ind w:firstLine="34"/>
              <w:jc w:val="center"/>
              <w:rPr>
                <w:rFonts w:ascii="Times New Roman" w:hAnsi="Times New Roman"/>
                <w:sz w:val="24"/>
                <w:szCs w:val="24"/>
              </w:rPr>
            </w:pPr>
            <w:r w:rsidRPr="008C0B76">
              <w:rPr>
                <w:rFonts w:ascii="Times New Roman" w:hAnsi="Times New Roman"/>
                <w:sz w:val="24"/>
                <w:szCs w:val="24"/>
              </w:rPr>
              <w:t>Не изменилось</w:t>
            </w:r>
          </w:p>
        </w:tc>
        <w:tc>
          <w:tcPr>
            <w:tcW w:w="1560" w:type="dxa"/>
            <w:vAlign w:val="center"/>
          </w:tcPr>
          <w:p w:rsidR="00C45C87" w:rsidRPr="008C0B76" w:rsidRDefault="00C45C87" w:rsidP="00083B2E">
            <w:pPr>
              <w:jc w:val="center"/>
              <w:rPr>
                <w:rFonts w:ascii="Times New Roman" w:hAnsi="Times New Roman"/>
                <w:sz w:val="24"/>
                <w:szCs w:val="24"/>
              </w:rPr>
            </w:pPr>
            <w:r w:rsidRPr="008C0B76">
              <w:rPr>
                <w:rFonts w:ascii="Times New Roman" w:hAnsi="Times New Roman"/>
                <w:sz w:val="24"/>
                <w:szCs w:val="24"/>
              </w:rPr>
              <w:t>Затрудняюсь ответить</w:t>
            </w:r>
          </w:p>
        </w:tc>
      </w:tr>
      <w:tr w:rsidR="00C45C87" w:rsidRPr="00C82D55" w:rsidTr="00083B2E">
        <w:tc>
          <w:tcPr>
            <w:tcW w:w="2943" w:type="dxa"/>
            <w:vAlign w:val="center"/>
          </w:tcPr>
          <w:p w:rsidR="00C45C87" w:rsidRPr="008C0B76" w:rsidRDefault="00C45C87" w:rsidP="00083B2E">
            <w:pPr>
              <w:jc w:val="center"/>
              <w:rPr>
                <w:rFonts w:ascii="Times New Roman" w:hAnsi="Times New Roman"/>
                <w:sz w:val="24"/>
                <w:szCs w:val="24"/>
              </w:rPr>
            </w:pPr>
            <w:r w:rsidRPr="008C0B76">
              <w:rPr>
                <w:rFonts w:ascii="Times New Roman" w:hAnsi="Times New Roman"/>
                <w:sz w:val="24"/>
                <w:szCs w:val="24"/>
              </w:rPr>
              <w:t xml:space="preserve">Изменение количества организаций </w:t>
            </w:r>
          </w:p>
        </w:tc>
        <w:tc>
          <w:tcPr>
            <w:tcW w:w="1843" w:type="dxa"/>
            <w:vAlign w:val="center"/>
          </w:tcPr>
          <w:p w:rsidR="00C45C87" w:rsidRPr="008C0B76" w:rsidRDefault="008C0B76" w:rsidP="00083B2E">
            <w:pPr>
              <w:jc w:val="center"/>
              <w:rPr>
                <w:rFonts w:ascii="Times New Roman" w:hAnsi="Times New Roman"/>
                <w:sz w:val="24"/>
                <w:szCs w:val="24"/>
              </w:rPr>
            </w:pPr>
            <w:r>
              <w:rPr>
                <w:rFonts w:ascii="Times New Roman" w:hAnsi="Times New Roman"/>
                <w:sz w:val="24"/>
                <w:szCs w:val="24"/>
              </w:rPr>
              <w:t>188</w:t>
            </w:r>
          </w:p>
        </w:tc>
        <w:tc>
          <w:tcPr>
            <w:tcW w:w="1701" w:type="dxa"/>
            <w:vAlign w:val="center"/>
          </w:tcPr>
          <w:p w:rsidR="00C45C87" w:rsidRPr="008C0B76" w:rsidRDefault="003301C1" w:rsidP="00083B2E">
            <w:pPr>
              <w:jc w:val="center"/>
              <w:rPr>
                <w:rFonts w:ascii="Times New Roman" w:hAnsi="Times New Roman"/>
                <w:sz w:val="24"/>
                <w:szCs w:val="24"/>
              </w:rPr>
            </w:pPr>
            <w:r>
              <w:rPr>
                <w:rFonts w:ascii="Times New Roman" w:hAnsi="Times New Roman"/>
                <w:sz w:val="24"/>
                <w:szCs w:val="24"/>
              </w:rPr>
              <w:t>1143</w:t>
            </w:r>
          </w:p>
        </w:tc>
        <w:tc>
          <w:tcPr>
            <w:tcW w:w="1559" w:type="dxa"/>
            <w:vAlign w:val="center"/>
          </w:tcPr>
          <w:p w:rsidR="00C45C87" w:rsidRPr="008C0B76" w:rsidRDefault="003301C1" w:rsidP="003301C1">
            <w:pPr>
              <w:ind w:firstLine="34"/>
              <w:jc w:val="center"/>
              <w:rPr>
                <w:rFonts w:ascii="Times New Roman" w:hAnsi="Times New Roman"/>
                <w:sz w:val="24"/>
                <w:szCs w:val="24"/>
              </w:rPr>
            </w:pPr>
            <w:r>
              <w:rPr>
                <w:rFonts w:ascii="Times New Roman" w:hAnsi="Times New Roman"/>
                <w:sz w:val="24"/>
                <w:szCs w:val="24"/>
              </w:rPr>
              <w:t>1135</w:t>
            </w:r>
          </w:p>
        </w:tc>
        <w:tc>
          <w:tcPr>
            <w:tcW w:w="1560" w:type="dxa"/>
            <w:vAlign w:val="center"/>
          </w:tcPr>
          <w:p w:rsidR="00C45C87" w:rsidRPr="008C0B76" w:rsidRDefault="00F90B27" w:rsidP="00083B2E">
            <w:pPr>
              <w:jc w:val="center"/>
              <w:rPr>
                <w:rFonts w:ascii="Times New Roman" w:hAnsi="Times New Roman"/>
                <w:sz w:val="24"/>
                <w:szCs w:val="24"/>
              </w:rPr>
            </w:pPr>
            <w:r w:rsidRPr="008C0B76">
              <w:rPr>
                <w:rFonts w:ascii="Times New Roman" w:hAnsi="Times New Roman"/>
                <w:sz w:val="24"/>
                <w:szCs w:val="24"/>
              </w:rPr>
              <w:t>3</w:t>
            </w:r>
            <w:r w:rsidR="008C0B76">
              <w:rPr>
                <w:rFonts w:ascii="Times New Roman" w:hAnsi="Times New Roman"/>
                <w:sz w:val="24"/>
                <w:szCs w:val="24"/>
              </w:rPr>
              <w:t>16</w:t>
            </w:r>
          </w:p>
        </w:tc>
      </w:tr>
    </w:tbl>
    <w:p w:rsidR="00E05291" w:rsidRPr="00C82D55" w:rsidRDefault="00E05291" w:rsidP="00E05291">
      <w:pPr>
        <w:spacing w:after="0" w:line="240" w:lineRule="auto"/>
        <w:jc w:val="both"/>
        <w:rPr>
          <w:rFonts w:ascii="Times New Roman" w:hAnsi="Times New Roman"/>
          <w:sz w:val="28"/>
          <w:szCs w:val="28"/>
          <w:highlight w:val="yellow"/>
        </w:rPr>
      </w:pPr>
    </w:p>
    <w:p w:rsidR="00E05291" w:rsidRPr="008C0B76" w:rsidRDefault="00A61647" w:rsidP="00E97240">
      <w:pPr>
        <w:jc w:val="center"/>
        <w:rPr>
          <w:rFonts w:ascii="Times New Roman" w:hAnsi="Times New Roman"/>
          <w:b/>
          <w:i/>
          <w:sz w:val="28"/>
          <w:szCs w:val="28"/>
        </w:rPr>
      </w:pPr>
      <w:r w:rsidRPr="008C0B76">
        <w:rPr>
          <w:rFonts w:ascii="Times New Roman" w:hAnsi="Times New Roman"/>
          <w:b/>
          <w:i/>
          <w:sz w:val="28"/>
          <w:szCs w:val="28"/>
        </w:rPr>
        <w:t>4</w:t>
      </w:r>
      <w:r w:rsidR="00E05291" w:rsidRPr="008C0B76">
        <w:rPr>
          <w:rFonts w:ascii="Times New Roman" w:hAnsi="Times New Roman"/>
          <w:b/>
          <w:i/>
          <w:sz w:val="28"/>
          <w:szCs w:val="28"/>
        </w:rPr>
        <w:t>. Рынок услуг детского отдыха и оздоровления</w:t>
      </w:r>
    </w:p>
    <w:p w:rsidR="007C086E" w:rsidRPr="007C086E" w:rsidRDefault="007C086E" w:rsidP="007C086E">
      <w:pPr>
        <w:spacing w:after="0" w:line="240" w:lineRule="auto"/>
        <w:ind w:firstLine="708"/>
        <w:jc w:val="both"/>
        <w:rPr>
          <w:rFonts w:ascii="Times New Roman" w:eastAsia="Calibri" w:hAnsi="Times New Roman" w:cs="Times New Roman"/>
          <w:sz w:val="28"/>
          <w:szCs w:val="28"/>
        </w:rPr>
      </w:pPr>
      <w:r w:rsidRPr="007C086E">
        <w:rPr>
          <w:rFonts w:ascii="Times New Roman" w:eastAsia="Calibri" w:hAnsi="Times New Roman" w:cs="Times New Roman"/>
          <w:sz w:val="28"/>
          <w:szCs w:val="28"/>
        </w:rPr>
        <w:lastRenderedPageBreak/>
        <w:t>В рамках государственной программы Краснодарского края «Дети Кубани» выделено более 4,9 миллиона рублей на проведение профильных смен в Центре детского отдыха «Тополек», организации лагерей дневного пребывания, лагерей труда и отдыха. Это позволило оздоровить более 1</w:t>
      </w:r>
      <w:r>
        <w:rPr>
          <w:rFonts w:ascii="Times New Roman" w:hAnsi="Times New Roman"/>
          <w:sz w:val="28"/>
          <w:szCs w:val="28"/>
        </w:rPr>
        <w:t xml:space="preserve"> </w:t>
      </w:r>
      <w:r w:rsidRPr="007C086E">
        <w:rPr>
          <w:rFonts w:ascii="Times New Roman" w:eastAsia="Calibri" w:hAnsi="Times New Roman" w:cs="Times New Roman"/>
          <w:sz w:val="28"/>
          <w:szCs w:val="28"/>
        </w:rPr>
        <w:t xml:space="preserve">500 ребят. </w:t>
      </w:r>
      <w:proofErr w:type="gramStart"/>
      <w:r w:rsidRPr="007C086E">
        <w:rPr>
          <w:rFonts w:ascii="Times New Roman" w:eastAsia="Calibri" w:hAnsi="Times New Roman" w:cs="Times New Roman"/>
          <w:sz w:val="28"/>
          <w:szCs w:val="28"/>
        </w:rPr>
        <w:t>В период летней кампании 2021 года на базе общеобразовательных организаций района была организована работа 15 лагерей дневного пребывания с охватом 1</w:t>
      </w:r>
      <w:r>
        <w:rPr>
          <w:rFonts w:ascii="Times New Roman" w:hAnsi="Times New Roman"/>
          <w:sz w:val="28"/>
          <w:szCs w:val="28"/>
        </w:rPr>
        <w:t xml:space="preserve"> </w:t>
      </w:r>
      <w:r w:rsidRPr="007C086E">
        <w:rPr>
          <w:rFonts w:ascii="Times New Roman" w:eastAsia="Calibri" w:hAnsi="Times New Roman" w:cs="Times New Roman"/>
          <w:sz w:val="28"/>
          <w:szCs w:val="28"/>
        </w:rPr>
        <w:t>028 несовершеннолетних (из них 911 из числа многодетных, малообеспеченных и др. катег</w:t>
      </w:r>
      <w:r>
        <w:rPr>
          <w:rFonts w:ascii="Times New Roman" w:hAnsi="Times New Roman"/>
          <w:sz w:val="28"/>
          <w:szCs w:val="28"/>
        </w:rPr>
        <w:t xml:space="preserve">орий и 117 несовершеннолетних, </w:t>
      </w:r>
      <w:r w:rsidRPr="007C086E">
        <w:rPr>
          <w:rFonts w:ascii="Times New Roman" w:eastAsia="Calibri" w:hAnsi="Times New Roman" w:cs="Times New Roman"/>
          <w:sz w:val="28"/>
          <w:szCs w:val="28"/>
        </w:rPr>
        <w:t xml:space="preserve">не относящихся к числу категорийных), 4 лагеря труда и отдыха с охватом 60 человек за счет муниципальных средств.  </w:t>
      </w:r>
      <w:proofErr w:type="gramEnd"/>
    </w:p>
    <w:p w:rsidR="007C086E" w:rsidRPr="007C086E" w:rsidRDefault="007C086E" w:rsidP="007C086E">
      <w:pPr>
        <w:spacing w:after="0" w:line="240" w:lineRule="auto"/>
        <w:ind w:firstLine="708"/>
        <w:jc w:val="both"/>
        <w:rPr>
          <w:rFonts w:ascii="Times New Roman" w:eastAsia="Calibri" w:hAnsi="Times New Roman" w:cs="Times New Roman"/>
          <w:sz w:val="28"/>
          <w:szCs w:val="28"/>
        </w:rPr>
      </w:pPr>
      <w:r w:rsidRPr="007C086E">
        <w:rPr>
          <w:rFonts w:ascii="Times New Roman" w:eastAsia="Calibri" w:hAnsi="Times New Roman" w:cs="Times New Roman"/>
          <w:sz w:val="28"/>
          <w:szCs w:val="28"/>
        </w:rPr>
        <w:t>Летом 2021 года на базе МБУ ЦДО «Т</w:t>
      </w:r>
      <w:r>
        <w:rPr>
          <w:rFonts w:ascii="Times New Roman" w:hAnsi="Times New Roman"/>
          <w:sz w:val="28"/>
          <w:szCs w:val="28"/>
        </w:rPr>
        <w:t xml:space="preserve">ополек» проведены </w:t>
      </w:r>
      <w:r w:rsidRPr="007C086E">
        <w:rPr>
          <w:rFonts w:ascii="Times New Roman" w:eastAsia="Calibri" w:hAnsi="Times New Roman" w:cs="Times New Roman"/>
          <w:sz w:val="28"/>
          <w:szCs w:val="28"/>
        </w:rPr>
        <w:t>8 профильных смен с охватом 360 человек. Реализуя программы Школы Нового поколения, проведены профильные смены «Академия практических наук», «Академия добрых дел», «Вперед, юнармия!», «АгрошколаКубань». «АгроОсень-2021», на эти цели было привлечено более 8 миллионов рублей внебюджетных средств. (АНО «Научно-методический центр «Школа Нового Поколения»).</w:t>
      </w:r>
    </w:p>
    <w:p w:rsidR="007C086E" w:rsidRPr="007C086E" w:rsidRDefault="007C086E" w:rsidP="001816AE">
      <w:pPr>
        <w:spacing w:after="0" w:line="240" w:lineRule="auto"/>
        <w:ind w:firstLine="708"/>
        <w:jc w:val="both"/>
        <w:rPr>
          <w:rFonts w:ascii="Times New Roman" w:eastAsia="Calibri" w:hAnsi="Times New Roman" w:cs="Times New Roman"/>
          <w:sz w:val="28"/>
          <w:szCs w:val="28"/>
        </w:rPr>
      </w:pPr>
      <w:r w:rsidRPr="007C086E">
        <w:rPr>
          <w:rFonts w:ascii="Times New Roman" w:eastAsia="Calibri" w:hAnsi="Times New Roman" w:cs="Times New Roman"/>
          <w:sz w:val="28"/>
          <w:szCs w:val="28"/>
        </w:rPr>
        <w:t xml:space="preserve">Во всех сменах был организован отдых и оздоровление детей, проживающих в семьях, находящихся в социально опасном положении, и несовершеннолетних, с которыми проводится индивидуальная профилактическая работа. Для детей ТЖС и СОП проведена 8-я смена  «Вселенная успеха», а также организован отдых несовершеннолетних на базе профильной смены в РОСТО ДОСААФ. </w:t>
      </w:r>
    </w:p>
    <w:p w:rsidR="007C086E" w:rsidRPr="007C086E" w:rsidRDefault="007C086E" w:rsidP="001816AE">
      <w:pPr>
        <w:spacing w:after="0" w:line="240" w:lineRule="auto"/>
        <w:ind w:firstLine="708"/>
        <w:jc w:val="both"/>
        <w:rPr>
          <w:rFonts w:ascii="Times New Roman" w:eastAsia="Calibri" w:hAnsi="Times New Roman" w:cs="Times New Roman"/>
          <w:sz w:val="28"/>
          <w:szCs w:val="28"/>
        </w:rPr>
      </w:pPr>
      <w:proofErr w:type="gramStart"/>
      <w:r w:rsidRPr="007C086E">
        <w:rPr>
          <w:rFonts w:ascii="Times New Roman" w:eastAsia="Calibri" w:hAnsi="Times New Roman" w:cs="Times New Roman"/>
          <w:sz w:val="28"/>
          <w:szCs w:val="28"/>
        </w:rPr>
        <w:t xml:space="preserve">По программе трудоустройства несовершеннолетних </w:t>
      </w:r>
      <w:r w:rsidR="003734FF">
        <w:rPr>
          <w:rFonts w:ascii="Times New Roman" w:eastAsia="Calibri" w:hAnsi="Times New Roman" w:cs="Times New Roman"/>
          <w:sz w:val="28"/>
          <w:szCs w:val="28"/>
        </w:rPr>
        <w:t xml:space="preserve">совместно с </w:t>
      </w:r>
      <w:r w:rsidR="003734FF" w:rsidRPr="003734FF">
        <w:rPr>
          <w:rFonts w:ascii="Times New Roman" w:eastAsia="Calibri" w:hAnsi="Times New Roman" w:cs="Times New Roman"/>
          <w:sz w:val="28"/>
          <w:szCs w:val="28"/>
        </w:rPr>
        <w:t>государственным казенным учреждением Краснодарского края «Центр</w:t>
      </w:r>
      <w:r w:rsidR="003734FF">
        <w:rPr>
          <w:rFonts w:ascii="Times New Roman" w:eastAsia="Calibri" w:hAnsi="Times New Roman" w:cs="Times New Roman"/>
          <w:sz w:val="28"/>
          <w:szCs w:val="28"/>
        </w:rPr>
        <w:t>ом</w:t>
      </w:r>
      <w:r w:rsidR="003734FF" w:rsidRPr="003734FF">
        <w:rPr>
          <w:rFonts w:ascii="Times New Roman" w:eastAsia="Calibri" w:hAnsi="Times New Roman" w:cs="Times New Roman"/>
          <w:sz w:val="28"/>
          <w:szCs w:val="28"/>
        </w:rPr>
        <w:t xml:space="preserve"> занятости населения» Усть-Лабинского </w:t>
      </w:r>
      <w:r w:rsidR="003734FF">
        <w:rPr>
          <w:rFonts w:ascii="Times New Roman" w:eastAsia="Calibri" w:hAnsi="Times New Roman" w:cs="Times New Roman"/>
          <w:sz w:val="28"/>
          <w:szCs w:val="28"/>
        </w:rPr>
        <w:t>р</w:t>
      </w:r>
      <w:r w:rsidR="003734FF" w:rsidRPr="003734FF">
        <w:rPr>
          <w:rFonts w:ascii="Times New Roman" w:eastAsia="Calibri" w:hAnsi="Times New Roman" w:cs="Times New Roman"/>
          <w:sz w:val="28"/>
          <w:szCs w:val="28"/>
        </w:rPr>
        <w:t>айона</w:t>
      </w:r>
      <w:r w:rsidR="003734FF">
        <w:rPr>
          <w:rFonts w:ascii="Times New Roman" w:eastAsia="Calibri" w:hAnsi="Times New Roman" w:cs="Times New Roman"/>
          <w:sz w:val="28"/>
          <w:szCs w:val="28"/>
        </w:rPr>
        <w:t xml:space="preserve"> и главами городского и сельских поселений Усть-Лабинского района, а также с привлечением предприятий района проведена работа по привлечению </w:t>
      </w:r>
      <w:r w:rsidR="003734FF" w:rsidRPr="007C086E">
        <w:rPr>
          <w:rFonts w:ascii="Times New Roman" w:eastAsia="Calibri" w:hAnsi="Times New Roman" w:cs="Times New Roman"/>
          <w:sz w:val="28"/>
          <w:szCs w:val="28"/>
        </w:rPr>
        <w:t>520 подростков</w:t>
      </w:r>
      <w:r w:rsidR="003734FF" w:rsidRPr="003734FF">
        <w:rPr>
          <w:rFonts w:ascii="Times New Roman" w:eastAsia="Calibri" w:hAnsi="Times New Roman" w:cs="Times New Roman"/>
          <w:sz w:val="28"/>
          <w:szCs w:val="28"/>
        </w:rPr>
        <w:t xml:space="preserve"> </w:t>
      </w:r>
      <w:r w:rsidR="003734FF" w:rsidRPr="007C086E">
        <w:rPr>
          <w:rFonts w:ascii="Times New Roman" w:eastAsia="Calibri" w:hAnsi="Times New Roman" w:cs="Times New Roman"/>
          <w:sz w:val="28"/>
          <w:szCs w:val="28"/>
        </w:rPr>
        <w:t>из них 21 несовершеннолетний, состоящий на всех видах учета в органах системы профилактики</w:t>
      </w:r>
      <w:r w:rsidR="003734FF">
        <w:rPr>
          <w:rFonts w:ascii="Times New Roman" w:eastAsia="Calibri" w:hAnsi="Times New Roman" w:cs="Times New Roman"/>
          <w:sz w:val="28"/>
          <w:szCs w:val="28"/>
        </w:rPr>
        <w:t xml:space="preserve"> на</w:t>
      </w:r>
      <w:r w:rsidR="003734FF" w:rsidRPr="007C086E">
        <w:rPr>
          <w:rFonts w:ascii="Times New Roman" w:eastAsia="Calibri" w:hAnsi="Times New Roman" w:cs="Times New Roman"/>
          <w:sz w:val="28"/>
          <w:szCs w:val="28"/>
        </w:rPr>
        <w:t xml:space="preserve"> работу в каникулярное время</w:t>
      </w:r>
      <w:r w:rsidR="003734FF">
        <w:rPr>
          <w:rFonts w:ascii="Times New Roman" w:eastAsia="Calibri" w:hAnsi="Times New Roman" w:cs="Times New Roman"/>
          <w:sz w:val="28"/>
          <w:szCs w:val="28"/>
        </w:rPr>
        <w:t>.</w:t>
      </w:r>
      <w:proofErr w:type="gramEnd"/>
      <w:r w:rsidR="003734FF">
        <w:rPr>
          <w:rFonts w:ascii="Times New Roman" w:eastAsia="Calibri" w:hAnsi="Times New Roman" w:cs="Times New Roman"/>
          <w:sz w:val="28"/>
          <w:szCs w:val="28"/>
        </w:rPr>
        <w:t xml:space="preserve"> По окончании работ учащимся выплачена заработная плата. Из внебюджетных средств выделено 400 тыс. рублей</w:t>
      </w:r>
      <w:r w:rsidRPr="007C086E">
        <w:rPr>
          <w:rFonts w:ascii="Times New Roman" w:eastAsia="Calibri" w:hAnsi="Times New Roman" w:cs="Times New Roman"/>
          <w:sz w:val="28"/>
          <w:szCs w:val="28"/>
        </w:rPr>
        <w:t xml:space="preserve">. </w:t>
      </w:r>
    </w:p>
    <w:p w:rsidR="007C086E" w:rsidRPr="007C086E" w:rsidRDefault="007C086E" w:rsidP="001816AE">
      <w:pPr>
        <w:spacing w:after="0" w:line="240" w:lineRule="auto"/>
        <w:ind w:firstLine="708"/>
        <w:jc w:val="both"/>
        <w:rPr>
          <w:rFonts w:ascii="Times New Roman" w:eastAsia="Calibri" w:hAnsi="Times New Roman" w:cs="Times New Roman"/>
          <w:sz w:val="28"/>
          <w:szCs w:val="28"/>
        </w:rPr>
      </w:pPr>
      <w:r w:rsidRPr="007C086E">
        <w:rPr>
          <w:rFonts w:ascii="Times New Roman" w:eastAsia="Calibri" w:hAnsi="Times New Roman" w:cs="Times New Roman"/>
          <w:sz w:val="28"/>
          <w:szCs w:val="28"/>
        </w:rPr>
        <w:t>Все оздоровительные учреждения, планировавшиеся в 2021 году к проведению летней оздоровительной кампании, занесены в реестр организаций отдыха детей и их оздоровления.</w:t>
      </w:r>
    </w:p>
    <w:p w:rsidR="00A77F9B" w:rsidRPr="00C82D55" w:rsidRDefault="00A77F9B" w:rsidP="00A77F9B">
      <w:pPr>
        <w:spacing w:after="0" w:line="240" w:lineRule="auto"/>
        <w:ind w:firstLine="709"/>
        <w:jc w:val="center"/>
        <w:rPr>
          <w:rFonts w:ascii="Times New Roman" w:eastAsia="Times New Roman" w:hAnsi="Times New Roman"/>
          <w:b/>
          <w:color w:val="000000"/>
          <w:sz w:val="24"/>
          <w:szCs w:val="24"/>
          <w:highlight w:val="yellow"/>
          <w:lang w:eastAsia="ru-RU"/>
        </w:rPr>
      </w:pPr>
    </w:p>
    <w:p w:rsidR="00E05291" w:rsidRPr="004E0B74" w:rsidRDefault="00A77F9B" w:rsidP="00A77F9B">
      <w:pPr>
        <w:spacing w:after="0" w:line="240" w:lineRule="auto"/>
        <w:ind w:firstLine="709"/>
        <w:jc w:val="center"/>
        <w:rPr>
          <w:rFonts w:ascii="Times New Roman" w:hAnsi="Times New Roman"/>
          <w:b/>
          <w:sz w:val="28"/>
          <w:szCs w:val="28"/>
        </w:rPr>
      </w:pPr>
      <w:r w:rsidRPr="004E0B74">
        <w:rPr>
          <w:rFonts w:ascii="Times New Roman" w:eastAsia="Times New Roman" w:hAnsi="Times New Roman"/>
          <w:b/>
          <w:color w:val="000000"/>
          <w:sz w:val="28"/>
          <w:szCs w:val="28"/>
          <w:lang w:eastAsia="ru-RU"/>
        </w:rPr>
        <w:t>Распределение мнения относительно оценки количества организаций на рынке детского отдыха и оздоровления.</w:t>
      </w:r>
    </w:p>
    <w:p w:rsidR="00E05291" w:rsidRPr="00C82D55" w:rsidRDefault="00E05291" w:rsidP="00E05291">
      <w:pPr>
        <w:spacing w:after="0" w:line="240" w:lineRule="auto"/>
        <w:jc w:val="both"/>
        <w:rPr>
          <w:rFonts w:ascii="Times New Roman" w:hAnsi="Times New Roman"/>
          <w:sz w:val="28"/>
          <w:szCs w:val="28"/>
          <w:highlight w:val="yellow"/>
        </w:rPr>
      </w:pPr>
      <w:r w:rsidRPr="004E0B74">
        <w:rPr>
          <w:rFonts w:ascii="Times New Roman" w:hAnsi="Times New Roman"/>
          <w:noProof/>
          <w:sz w:val="28"/>
          <w:szCs w:val="28"/>
          <w:lang w:eastAsia="ru-RU"/>
        </w:rPr>
        <w:lastRenderedPageBreak/>
        <w:drawing>
          <wp:inline distT="0" distB="0" distL="0" distR="0">
            <wp:extent cx="5962650" cy="2552700"/>
            <wp:effectExtent l="19050" t="0" r="0" b="0"/>
            <wp:docPr id="3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05291" w:rsidRPr="000D101A" w:rsidRDefault="00133069" w:rsidP="00E05291">
      <w:pPr>
        <w:spacing w:after="0" w:line="240" w:lineRule="auto"/>
        <w:ind w:firstLine="709"/>
        <w:jc w:val="both"/>
        <w:rPr>
          <w:rFonts w:ascii="Times New Roman" w:hAnsi="Times New Roman"/>
          <w:sz w:val="28"/>
          <w:szCs w:val="28"/>
        </w:rPr>
      </w:pPr>
      <w:r w:rsidRPr="000D101A">
        <w:rPr>
          <w:rFonts w:ascii="Times New Roman" w:hAnsi="Times New Roman"/>
          <w:sz w:val="28"/>
          <w:szCs w:val="28"/>
        </w:rPr>
        <w:t xml:space="preserve">Уровень </w:t>
      </w:r>
      <w:proofErr w:type="gramStart"/>
      <w:r w:rsidRPr="000D101A">
        <w:rPr>
          <w:rFonts w:ascii="Times New Roman" w:hAnsi="Times New Roman"/>
          <w:sz w:val="28"/>
          <w:szCs w:val="28"/>
        </w:rPr>
        <w:t>цен,</w:t>
      </w:r>
      <w:r w:rsidR="00E05291" w:rsidRPr="000D101A">
        <w:rPr>
          <w:rFonts w:ascii="Times New Roman" w:hAnsi="Times New Roman"/>
          <w:sz w:val="28"/>
          <w:szCs w:val="28"/>
        </w:rPr>
        <w:t xml:space="preserve"> предоставляемых организаци</w:t>
      </w:r>
      <w:r w:rsidRPr="000D101A">
        <w:rPr>
          <w:rFonts w:ascii="Times New Roman" w:hAnsi="Times New Roman"/>
          <w:sz w:val="28"/>
          <w:szCs w:val="28"/>
        </w:rPr>
        <w:t>ями</w:t>
      </w:r>
      <w:r w:rsidR="00E05291" w:rsidRPr="000D101A">
        <w:rPr>
          <w:rFonts w:ascii="Times New Roman" w:hAnsi="Times New Roman"/>
          <w:sz w:val="28"/>
          <w:szCs w:val="28"/>
        </w:rPr>
        <w:t xml:space="preserve"> отдыха и оздоровления детей назвали</w:t>
      </w:r>
      <w:proofErr w:type="gramEnd"/>
      <w:r w:rsidR="00E05291" w:rsidRPr="000D101A">
        <w:rPr>
          <w:rFonts w:ascii="Times New Roman" w:hAnsi="Times New Roman"/>
          <w:sz w:val="28"/>
          <w:szCs w:val="28"/>
        </w:rPr>
        <w:t xml:space="preserve"> «удовлетворительным»</w:t>
      </w:r>
      <w:r w:rsidRPr="000D101A">
        <w:rPr>
          <w:rFonts w:ascii="Times New Roman" w:hAnsi="Times New Roman"/>
          <w:sz w:val="28"/>
          <w:szCs w:val="28"/>
        </w:rPr>
        <w:t>, «скорее удовлетворительным»</w:t>
      </w:r>
      <w:r w:rsidR="00E05291" w:rsidRPr="000D101A">
        <w:rPr>
          <w:rFonts w:ascii="Times New Roman" w:hAnsi="Times New Roman"/>
          <w:sz w:val="28"/>
          <w:szCs w:val="28"/>
        </w:rPr>
        <w:t xml:space="preserve"> </w:t>
      </w:r>
      <w:r w:rsidRPr="000D101A">
        <w:rPr>
          <w:rFonts w:ascii="Times New Roman" w:hAnsi="Times New Roman"/>
          <w:sz w:val="28"/>
          <w:szCs w:val="28"/>
        </w:rPr>
        <w:t>7</w:t>
      </w:r>
      <w:r w:rsidR="000D101A" w:rsidRPr="000D101A">
        <w:rPr>
          <w:rFonts w:ascii="Times New Roman" w:hAnsi="Times New Roman"/>
          <w:sz w:val="28"/>
          <w:szCs w:val="28"/>
        </w:rPr>
        <w:t>7,7</w:t>
      </w:r>
      <w:r w:rsidR="00E05291" w:rsidRPr="000D101A">
        <w:rPr>
          <w:rFonts w:ascii="Times New Roman" w:hAnsi="Times New Roman"/>
          <w:sz w:val="28"/>
          <w:szCs w:val="28"/>
        </w:rPr>
        <w:t xml:space="preserve">% респондентов, </w:t>
      </w:r>
      <w:r w:rsidRPr="000D101A">
        <w:rPr>
          <w:rFonts w:ascii="Times New Roman" w:hAnsi="Times New Roman"/>
          <w:sz w:val="28"/>
          <w:szCs w:val="28"/>
        </w:rPr>
        <w:t>«</w:t>
      </w:r>
      <w:r w:rsidR="00E05291" w:rsidRPr="000D101A">
        <w:rPr>
          <w:rFonts w:ascii="Times New Roman" w:hAnsi="Times New Roman"/>
          <w:sz w:val="28"/>
          <w:szCs w:val="28"/>
        </w:rPr>
        <w:t>не удовлетворены</w:t>
      </w:r>
      <w:r w:rsidR="000D101A" w:rsidRPr="000D101A">
        <w:rPr>
          <w:rFonts w:ascii="Times New Roman" w:hAnsi="Times New Roman"/>
          <w:sz w:val="28"/>
          <w:szCs w:val="28"/>
        </w:rPr>
        <w:t>», «скорее не удовлетворены» - 1</w:t>
      </w:r>
      <w:r w:rsidRPr="000D101A">
        <w:rPr>
          <w:rFonts w:ascii="Times New Roman" w:hAnsi="Times New Roman"/>
          <w:sz w:val="28"/>
          <w:szCs w:val="28"/>
        </w:rPr>
        <w:t>8,</w:t>
      </w:r>
      <w:r w:rsidR="000D101A" w:rsidRPr="000D101A">
        <w:rPr>
          <w:rFonts w:ascii="Times New Roman" w:hAnsi="Times New Roman"/>
          <w:sz w:val="28"/>
          <w:szCs w:val="28"/>
        </w:rPr>
        <w:t>1</w:t>
      </w:r>
      <w:r w:rsidRPr="000D101A">
        <w:rPr>
          <w:rFonts w:ascii="Times New Roman" w:hAnsi="Times New Roman"/>
          <w:sz w:val="28"/>
          <w:szCs w:val="28"/>
        </w:rPr>
        <w:t>%, «затрудняюсь ответить» - 4,</w:t>
      </w:r>
      <w:r w:rsidR="000D101A" w:rsidRPr="000D101A">
        <w:rPr>
          <w:rFonts w:ascii="Times New Roman" w:hAnsi="Times New Roman"/>
          <w:sz w:val="28"/>
          <w:szCs w:val="28"/>
        </w:rPr>
        <w:t>2</w:t>
      </w:r>
      <w:r w:rsidRPr="000D101A">
        <w:rPr>
          <w:rFonts w:ascii="Times New Roman" w:hAnsi="Times New Roman"/>
          <w:sz w:val="28"/>
          <w:szCs w:val="28"/>
        </w:rPr>
        <w:t>%.</w:t>
      </w:r>
    </w:p>
    <w:p w:rsidR="00357FC5" w:rsidRPr="000D101A" w:rsidRDefault="00357FC5" w:rsidP="002911AC">
      <w:pPr>
        <w:spacing w:after="0" w:line="240" w:lineRule="auto"/>
        <w:ind w:firstLine="709"/>
        <w:jc w:val="center"/>
        <w:rPr>
          <w:rFonts w:ascii="Times New Roman" w:eastAsia="Times New Roman" w:hAnsi="Times New Roman"/>
          <w:b/>
          <w:color w:val="000000"/>
          <w:sz w:val="28"/>
          <w:szCs w:val="28"/>
          <w:lang w:eastAsia="ru-RU"/>
        </w:rPr>
      </w:pPr>
    </w:p>
    <w:p w:rsidR="009F34FC" w:rsidRPr="000D101A" w:rsidRDefault="002911AC" w:rsidP="009F34FC">
      <w:pPr>
        <w:spacing w:after="0" w:line="240" w:lineRule="auto"/>
        <w:jc w:val="center"/>
        <w:rPr>
          <w:rFonts w:ascii="Times New Roman" w:eastAsia="Times New Roman" w:hAnsi="Times New Roman"/>
          <w:b/>
          <w:color w:val="000000"/>
          <w:sz w:val="28"/>
          <w:szCs w:val="28"/>
          <w:lang w:eastAsia="ru-RU"/>
        </w:rPr>
      </w:pPr>
      <w:r w:rsidRPr="000D101A">
        <w:rPr>
          <w:rFonts w:ascii="Times New Roman" w:eastAsia="Times New Roman" w:hAnsi="Times New Roman"/>
          <w:b/>
          <w:color w:val="000000"/>
          <w:sz w:val="28"/>
          <w:szCs w:val="28"/>
          <w:lang w:eastAsia="ru-RU"/>
        </w:rPr>
        <w:t xml:space="preserve">Распределение мнения относительно уровня цен по организациям </w:t>
      </w:r>
    </w:p>
    <w:p w:rsidR="00E05291" w:rsidRPr="000D101A" w:rsidRDefault="002911AC" w:rsidP="009F34FC">
      <w:pPr>
        <w:spacing w:after="0" w:line="240" w:lineRule="auto"/>
        <w:jc w:val="center"/>
        <w:rPr>
          <w:rFonts w:ascii="Times New Roman" w:eastAsia="Times New Roman" w:hAnsi="Times New Roman"/>
          <w:b/>
          <w:color w:val="000000"/>
          <w:sz w:val="28"/>
          <w:szCs w:val="28"/>
          <w:lang w:eastAsia="ru-RU"/>
        </w:rPr>
      </w:pPr>
      <w:r w:rsidRPr="000D101A">
        <w:rPr>
          <w:rFonts w:ascii="Times New Roman" w:eastAsia="Times New Roman" w:hAnsi="Times New Roman"/>
          <w:b/>
          <w:color w:val="000000"/>
          <w:sz w:val="28"/>
          <w:szCs w:val="28"/>
          <w:lang w:eastAsia="ru-RU"/>
        </w:rPr>
        <w:t>отдыха и оздоровления детей.</w:t>
      </w:r>
    </w:p>
    <w:p w:rsidR="00E05291" w:rsidRPr="00C82D55" w:rsidRDefault="00E05291" w:rsidP="00E05291">
      <w:pPr>
        <w:spacing w:after="0" w:line="240" w:lineRule="auto"/>
        <w:jc w:val="both"/>
        <w:rPr>
          <w:rFonts w:ascii="Times New Roman" w:hAnsi="Times New Roman"/>
          <w:sz w:val="28"/>
          <w:szCs w:val="28"/>
          <w:highlight w:val="yellow"/>
        </w:rPr>
      </w:pPr>
      <w:r w:rsidRPr="000D101A">
        <w:rPr>
          <w:rFonts w:ascii="Times New Roman" w:hAnsi="Times New Roman"/>
          <w:noProof/>
          <w:sz w:val="28"/>
          <w:szCs w:val="28"/>
          <w:lang w:eastAsia="ru-RU"/>
        </w:rPr>
        <w:drawing>
          <wp:inline distT="0" distB="0" distL="0" distR="0">
            <wp:extent cx="6153150" cy="2400300"/>
            <wp:effectExtent l="19050" t="0" r="0" b="0"/>
            <wp:docPr id="3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F34FC" w:rsidRPr="002562E4" w:rsidRDefault="009F34FC" w:rsidP="009F34FC">
      <w:pPr>
        <w:tabs>
          <w:tab w:val="left" w:pos="1134"/>
        </w:tabs>
        <w:spacing w:after="0" w:line="240" w:lineRule="auto"/>
        <w:ind w:firstLine="709"/>
        <w:jc w:val="both"/>
        <w:rPr>
          <w:rFonts w:ascii="Times New Roman" w:hAnsi="Times New Roman"/>
          <w:sz w:val="28"/>
          <w:szCs w:val="28"/>
        </w:rPr>
      </w:pPr>
      <w:r w:rsidRPr="002562E4">
        <w:rPr>
          <w:rFonts w:ascii="Times New Roman" w:hAnsi="Times New Roman"/>
          <w:sz w:val="28"/>
          <w:szCs w:val="28"/>
        </w:rPr>
        <w:t xml:space="preserve">Показатель, характеризующий качество </w:t>
      </w:r>
      <w:r w:rsidR="00083B2E" w:rsidRPr="002562E4">
        <w:rPr>
          <w:rFonts w:ascii="Times New Roman" w:hAnsi="Times New Roman"/>
          <w:sz w:val="28"/>
          <w:szCs w:val="28"/>
        </w:rPr>
        <w:t>товаров и предложений</w:t>
      </w:r>
      <w:r w:rsidRPr="002562E4">
        <w:rPr>
          <w:rFonts w:ascii="Times New Roman" w:hAnsi="Times New Roman"/>
          <w:sz w:val="28"/>
          <w:szCs w:val="28"/>
        </w:rPr>
        <w:t xml:space="preserve"> на рынке услуг детского отдыха и оздоровления показал следующий результат: «удовлетворен «скорее удовлетворен» считают </w:t>
      </w:r>
      <w:r w:rsidR="002562E4" w:rsidRPr="002562E4">
        <w:rPr>
          <w:rFonts w:ascii="Times New Roman" w:hAnsi="Times New Roman"/>
          <w:sz w:val="28"/>
          <w:szCs w:val="28"/>
        </w:rPr>
        <w:t>2209</w:t>
      </w:r>
      <w:r w:rsidRPr="002562E4">
        <w:rPr>
          <w:rFonts w:ascii="Times New Roman" w:hAnsi="Times New Roman"/>
          <w:sz w:val="28"/>
          <w:szCs w:val="28"/>
        </w:rPr>
        <w:t xml:space="preserve"> опрошенных или </w:t>
      </w:r>
      <w:r w:rsidR="002562E4" w:rsidRPr="002562E4">
        <w:rPr>
          <w:rFonts w:ascii="Times New Roman" w:hAnsi="Times New Roman"/>
          <w:sz w:val="28"/>
          <w:szCs w:val="28"/>
        </w:rPr>
        <w:t>79,4</w:t>
      </w:r>
      <w:r w:rsidRPr="002562E4">
        <w:rPr>
          <w:rFonts w:ascii="Times New Roman" w:hAnsi="Times New Roman"/>
          <w:sz w:val="28"/>
          <w:szCs w:val="28"/>
        </w:rPr>
        <w:t xml:space="preserve">%, «неудовлетворен», «скорее неудовлетворен» - </w:t>
      </w:r>
      <w:r w:rsidR="002562E4" w:rsidRPr="002562E4">
        <w:rPr>
          <w:rFonts w:ascii="Times New Roman" w:hAnsi="Times New Roman"/>
          <w:sz w:val="28"/>
          <w:szCs w:val="28"/>
        </w:rPr>
        <w:t>444</w:t>
      </w:r>
      <w:r w:rsidRPr="002562E4">
        <w:rPr>
          <w:rFonts w:ascii="Times New Roman" w:hAnsi="Times New Roman"/>
          <w:sz w:val="28"/>
          <w:szCs w:val="28"/>
        </w:rPr>
        <w:t xml:space="preserve"> человек или </w:t>
      </w:r>
      <w:r w:rsidR="002562E4" w:rsidRPr="002562E4">
        <w:rPr>
          <w:rFonts w:ascii="Times New Roman" w:hAnsi="Times New Roman"/>
          <w:sz w:val="28"/>
          <w:szCs w:val="28"/>
        </w:rPr>
        <w:t>15,9</w:t>
      </w:r>
      <w:r w:rsidRPr="002562E4">
        <w:rPr>
          <w:rFonts w:ascii="Times New Roman" w:hAnsi="Times New Roman"/>
          <w:sz w:val="28"/>
          <w:szCs w:val="28"/>
        </w:rPr>
        <w:t xml:space="preserve">%, «затрудняюсь ответить» - </w:t>
      </w:r>
      <w:r w:rsidR="002562E4" w:rsidRPr="002562E4">
        <w:rPr>
          <w:rFonts w:ascii="Times New Roman" w:hAnsi="Times New Roman"/>
          <w:sz w:val="28"/>
          <w:szCs w:val="28"/>
        </w:rPr>
        <w:t>129</w:t>
      </w:r>
      <w:r w:rsidRPr="002562E4">
        <w:rPr>
          <w:rFonts w:ascii="Times New Roman" w:hAnsi="Times New Roman"/>
          <w:sz w:val="28"/>
          <w:szCs w:val="28"/>
        </w:rPr>
        <w:t xml:space="preserve"> респондентов или </w:t>
      </w:r>
      <w:r w:rsidR="002562E4" w:rsidRPr="002562E4">
        <w:rPr>
          <w:rFonts w:ascii="Times New Roman" w:hAnsi="Times New Roman"/>
          <w:sz w:val="28"/>
          <w:szCs w:val="28"/>
        </w:rPr>
        <w:t>4,6</w:t>
      </w:r>
      <w:r w:rsidRPr="002562E4">
        <w:rPr>
          <w:rFonts w:ascii="Times New Roman" w:hAnsi="Times New Roman"/>
          <w:sz w:val="28"/>
          <w:szCs w:val="28"/>
        </w:rPr>
        <w:t>%.</w:t>
      </w:r>
    </w:p>
    <w:p w:rsidR="009F34FC" w:rsidRPr="002562E4" w:rsidRDefault="009F34FC" w:rsidP="009F34FC">
      <w:pPr>
        <w:tabs>
          <w:tab w:val="left" w:pos="1134"/>
        </w:tabs>
        <w:spacing w:after="0" w:line="240" w:lineRule="auto"/>
        <w:jc w:val="center"/>
        <w:rPr>
          <w:rFonts w:ascii="Times New Roman" w:hAnsi="Times New Roman"/>
          <w:b/>
          <w:sz w:val="28"/>
          <w:szCs w:val="28"/>
        </w:rPr>
      </w:pPr>
    </w:p>
    <w:p w:rsidR="009F34FC" w:rsidRPr="002562E4" w:rsidRDefault="009F34FC" w:rsidP="00083B2E">
      <w:pPr>
        <w:tabs>
          <w:tab w:val="left" w:pos="0"/>
        </w:tabs>
        <w:spacing w:after="0" w:line="240" w:lineRule="auto"/>
        <w:jc w:val="center"/>
        <w:rPr>
          <w:rFonts w:ascii="Times New Roman" w:hAnsi="Times New Roman"/>
          <w:b/>
          <w:sz w:val="28"/>
          <w:szCs w:val="28"/>
        </w:rPr>
      </w:pPr>
      <w:r w:rsidRPr="002562E4">
        <w:rPr>
          <w:rFonts w:ascii="Times New Roman" w:hAnsi="Times New Roman"/>
          <w:b/>
          <w:sz w:val="28"/>
          <w:szCs w:val="28"/>
        </w:rPr>
        <w:t xml:space="preserve">Качество удовлетворенности </w:t>
      </w:r>
      <w:r w:rsidR="00083B2E" w:rsidRPr="002562E4">
        <w:rPr>
          <w:rFonts w:ascii="Times New Roman" w:hAnsi="Times New Roman"/>
          <w:b/>
          <w:sz w:val="28"/>
          <w:szCs w:val="28"/>
        </w:rPr>
        <w:t>товаров и предложений</w:t>
      </w:r>
      <w:r w:rsidRPr="002562E4">
        <w:rPr>
          <w:rFonts w:ascii="Times New Roman" w:hAnsi="Times New Roman"/>
          <w:b/>
          <w:sz w:val="28"/>
          <w:szCs w:val="28"/>
        </w:rPr>
        <w:t xml:space="preserve"> </w:t>
      </w:r>
    </w:p>
    <w:p w:rsidR="009F34FC" w:rsidRPr="002562E4" w:rsidRDefault="009F34FC" w:rsidP="009F34FC">
      <w:pPr>
        <w:tabs>
          <w:tab w:val="left" w:pos="1134"/>
        </w:tabs>
        <w:spacing w:after="0" w:line="240" w:lineRule="auto"/>
        <w:jc w:val="center"/>
        <w:rPr>
          <w:rFonts w:ascii="Times New Roman" w:hAnsi="Times New Roman"/>
          <w:b/>
          <w:sz w:val="28"/>
          <w:szCs w:val="28"/>
        </w:rPr>
      </w:pPr>
      <w:r w:rsidRPr="002562E4">
        <w:rPr>
          <w:rFonts w:ascii="Times New Roman" w:hAnsi="Times New Roman"/>
          <w:b/>
          <w:sz w:val="28"/>
          <w:szCs w:val="28"/>
        </w:rPr>
        <w:t xml:space="preserve">на рынке </w:t>
      </w:r>
      <w:r w:rsidR="00083B2E" w:rsidRPr="002562E4">
        <w:rPr>
          <w:rFonts w:ascii="Times New Roman" w:hAnsi="Times New Roman"/>
          <w:b/>
          <w:sz w:val="28"/>
          <w:szCs w:val="28"/>
        </w:rPr>
        <w:t>услуг детского отдыха и оздоровления.</w:t>
      </w:r>
    </w:p>
    <w:p w:rsidR="009F34FC" w:rsidRPr="002562E4" w:rsidRDefault="009F34FC" w:rsidP="009F34FC">
      <w:pPr>
        <w:tabs>
          <w:tab w:val="left" w:pos="1134"/>
        </w:tabs>
        <w:spacing w:after="0" w:line="240" w:lineRule="auto"/>
        <w:ind w:firstLine="709"/>
        <w:jc w:val="both"/>
        <w:rPr>
          <w:rFonts w:ascii="Times New Roman" w:hAnsi="Times New Roman"/>
          <w:sz w:val="28"/>
          <w:szCs w:val="28"/>
        </w:rPr>
      </w:pPr>
    </w:p>
    <w:p w:rsidR="009F34FC" w:rsidRPr="00C82D55" w:rsidRDefault="009F34FC" w:rsidP="009F34FC">
      <w:pPr>
        <w:spacing w:after="0" w:line="240" w:lineRule="auto"/>
        <w:jc w:val="both"/>
        <w:rPr>
          <w:rFonts w:ascii="Times New Roman" w:hAnsi="Times New Roman"/>
          <w:sz w:val="28"/>
          <w:szCs w:val="28"/>
          <w:highlight w:val="yellow"/>
        </w:rPr>
      </w:pPr>
      <w:r w:rsidRPr="002562E4">
        <w:rPr>
          <w:rFonts w:ascii="Times New Roman" w:hAnsi="Times New Roman"/>
          <w:noProof/>
          <w:sz w:val="28"/>
          <w:szCs w:val="28"/>
          <w:lang w:eastAsia="ru-RU"/>
        </w:rPr>
        <w:lastRenderedPageBreak/>
        <w:drawing>
          <wp:inline distT="0" distB="0" distL="0" distR="0">
            <wp:extent cx="5994400" cy="2247900"/>
            <wp:effectExtent l="19050" t="0" r="6350" b="0"/>
            <wp:docPr id="101"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F34FC" w:rsidRPr="00C82D55" w:rsidRDefault="009F34FC" w:rsidP="009F34FC">
      <w:pPr>
        <w:tabs>
          <w:tab w:val="left" w:pos="1134"/>
        </w:tabs>
        <w:spacing w:after="0" w:line="240" w:lineRule="auto"/>
        <w:ind w:firstLine="709"/>
        <w:jc w:val="both"/>
        <w:rPr>
          <w:rFonts w:ascii="Times New Roman" w:hAnsi="Times New Roman"/>
          <w:sz w:val="28"/>
          <w:szCs w:val="28"/>
          <w:highlight w:val="yellow"/>
        </w:rPr>
      </w:pPr>
    </w:p>
    <w:p w:rsidR="009F34FC" w:rsidRPr="008A253D" w:rsidRDefault="009F34FC" w:rsidP="009F34FC">
      <w:pPr>
        <w:tabs>
          <w:tab w:val="left" w:pos="1134"/>
        </w:tabs>
        <w:spacing w:after="0" w:line="240" w:lineRule="auto"/>
        <w:ind w:firstLine="709"/>
        <w:jc w:val="both"/>
        <w:rPr>
          <w:rFonts w:ascii="Times New Roman" w:hAnsi="Times New Roman"/>
          <w:sz w:val="28"/>
          <w:szCs w:val="28"/>
        </w:rPr>
      </w:pPr>
      <w:proofErr w:type="gramStart"/>
      <w:r w:rsidRPr="008A253D">
        <w:rPr>
          <w:rFonts w:ascii="Times New Roman" w:hAnsi="Times New Roman"/>
          <w:sz w:val="28"/>
          <w:szCs w:val="28"/>
        </w:rPr>
        <w:t xml:space="preserve">По мнению опрошенных потребителей по вопросу возможности выбора товаров и услуг на рынке </w:t>
      </w:r>
      <w:r w:rsidR="00B87ED5" w:rsidRPr="008A253D">
        <w:rPr>
          <w:rFonts w:ascii="Times New Roman" w:hAnsi="Times New Roman"/>
          <w:sz w:val="28"/>
          <w:szCs w:val="28"/>
        </w:rPr>
        <w:t>детского отдыха и оздоровления</w:t>
      </w:r>
      <w:r w:rsidRPr="008A253D">
        <w:rPr>
          <w:rFonts w:ascii="Times New Roman" w:hAnsi="Times New Roman"/>
          <w:sz w:val="28"/>
          <w:szCs w:val="28"/>
        </w:rPr>
        <w:t xml:space="preserve"> в Усть-Лабинском районе ситуация выглядит следующим образом: «удовлетворен «скорее удовлетворен» считают </w:t>
      </w:r>
      <w:r w:rsidR="008A253D" w:rsidRPr="008A253D">
        <w:rPr>
          <w:rFonts w:ascii="Times New Roman" w:hAnsi="Times New Roman"/>
          <w:sz w:val="28"/>
          <w:szCs w:val="28"/>
        </w:rPr>
        <w:t>2240</w:t>
      </w:r>
      <w:r w:rsidRPr="008A253D">
        <w:rPr>
          <w:rFonts w:ascii="Times New Roman" w:hAnsi="Times New Roman"/>
          <w:sz w:val="28"/>
          <w:szCs w:val="28"/>
        </w:rPr>
        <w:t xml:space="preserve"> опрошенных или </w:t>
      </w:r>
      <w:r w:rsidR="008A253D" w:rsidRPr="008A253D">
        <w:rPr>
          <w:rFonts w:ascii="Times New Roman" w:hAnsi="Times New Roman"/>
          <w:sz w:val="28"/>
          <w:szCs w:val="28"/>
        </w:rPr>
        <w:t>80,5</w:t>
      </w:r>
      <w:r w:rsidRPr="008A253D">
        <w:rPr>
          <w:rFonts w:ascii="Times New Roman" w:hAnsi="Times New Roman"/>
          <w:sz w:val="28"/>
          <w:szCs w:val="28"/>
        </w:rPr>
        <w:t xml:space="preserve">%, «неудовлетворен», «скорее неудовлетворен» - </w:t>
      </w:r>
      <w:r w:rsidR="008A253D" w:rsidRPr="008A253D">
        <w:rPr>
          <w:rFonts w:ascii="Times New Roman" w:hAnsi="Times New Roman"/>
          <w:sz w:val="28"/>
          <w:szCs w:val="28"/>
        </w:rPr>
        <w:t>410</w:t>
      </w:r>
      <w:r w:rsidR="00B87ED5" w:rsidRPr="008A253D">
        <w:rPr>
          <w:rFonts w:ascii="Times New Roman" w:hAnsi="Times New Roman"/>
          <w:sz w:val="28"/>
          <w:szCs w:val="28"/>
        </w:rPr>
        <w:t xml:space="preserve"> человек или </w:t>
      </w:r>
      <w:r w:rsidR="008A253D" w:rsidRPr="008A253D">
        <w:rPr>
          <w:rFonts w:ascii="Times New Roman" w:hAnsi="Times New Roman"/>
          <w:sz w:val="28"/>
          <w:szCs w:val="28"/>
        </w:rPr>
        <w:t>14,7</w:t>
      </w:r>
      <w:r w:rsidRPr="008A253D">
        <w:rPr>
          <w:rFonts w:ascii="Times New Roman" w:hAnsi="Times New Roman"/>
          <w:sz w:val="28"/>
          <w:szCs w:val="28"/>
        </w:rPr>
        <w:t xml:space="preserve">%, «затрудняюсь ответить» - </w:t>
      </w:r>
      <w:r w:rsidR="008A253D" w:rsidRPr="008A253D">
        <w:rPr>
          <w:rFonts w:ascii="Times New Roman" w:hAnsi="Times New Roman"/>
          <w:sz w:val="28"/>
          <w:szCs w:val="28"/>
        </w:rPr>
        <w:t>132</w:t>
      </w:r>
      <w:r w:rsidRPr="008A253D">
        <w:rPr>
          <w:rFonts w:ascii="Times New Roman" w:hAnsi="Times New Roman"/>
          <w:sz w:val="28"/>
          <w:szCs w:val="28"/>
        </w:rPr>
        <w:t xml:space="preserve"> респондентов или 4,</w:t>
      </w:r>
      <w:r w:rsidR="008A253D" w:rsidRPr="008A253D">
        <w:rPr>
          <w:rFonts w:ascii="Times New Roman" w:hAnsi="Times New Roman"/>
          <w:sz w:val="28"/>
          <w:szCs w:val="28"/>
        </w:rPr>
        <w:t>7</w:t>
      </w:r>
      <w:r w:rsidRPr="008A253D">
        <w:rPr>
          <w:rFonts w:ascii="Times New Roman" w:hAnsi="Times New Roman"/>
          <w:sz w:val="28"/>
          <w:szCs w:val="28"/>
        </w:rPr>
        <w:t>%.</w:t>
      </w:r>
      <w:proofErr w:type="gramEnd"/>
    </w:p>
    <w:p w:rsidR="009F34FC" w:rsidRPr="00C82D55" w:rsidRDefault="009F34FC" w:rsidP="009F34FC">
      <w:pPr>
        <w:tabs>
          <w:tab w:val="left" w:pos="1134"/>
        </w:tabs>
        <w:spacing w:after="0" w:line="240" w:lineRule="auto"/>
        <w:ind w:firstLine="709"/>
        <w:jc w:val="both"/>
        <w:rPr>
          <w:rFonts w:ascii="Times New Roman" w:hAnsi="Times New Roman"/>
          <w:sz w:val="28"/>
          <w:szCs w:val="28"/>
          <w:highlight w:val="yellow"/>
        </w:rPr>
      </w:pPr>
    </w:p>
    <w:p w:rsidR="009F34FC" w:rsidRPr="008A253D" w:rsidRDefault="009F34FC" w:rsidP="00263434">
      <w:pPr>
        <w:tabs>
          <w:tab w:val="left" w:pos="1134"/>
        </w:tabs>
        <w:spacing w:after="0" w:line="240" w:lineRule="auto"/>
        <w:jc w:val="center"/>
        <w:rPr>
          <w:rFonts w:ascii="Times New Roman" w:hAnsi="Times New Roman"/>
          <w:b/>
          <w:sz w:val="28"/>
          <w:szCs w:val="28"/>
        </w:rPr>
      </w:pPr>
      <w:r w:rsidRPr="008A253D">
        <w:rPr>
          <w:rFonts w:ascii="Times New Roman" w:hAnsi="Times New Roman"/>
          <w:b/>
          <w:sz w:val="28"/>
          <w:szCs w:val="28"/>
        </w:rPr>
        <w:t xml:space="preserve">Качество удовлетворенности возможности выбора товаров и услуг на рынке </w:t>
      </w:r>
      <w:r w:rsidR="00263434" w:rsidRPr="008A253D">
        <w:rPr>
          <w:rFonts w:ascii="Times New Roman" w:hAnsi="Times New Roman"/>
          <w:b/>
          <w:sz w:val="28"/>
          <w:szCs w:val="28"/>
        </w:rPr>
        <w:t>детского отдыха и оздоровления</w:t>
      </w:r>
      <w:r w:rsidRPr="008A253D">
        <w:rPr>
          <w:rFonts w:ascii="Times New Roman" w:hAnsi="Times New Roman"/>
          <w:b/>
          <w:sz w:val="28"/>
          <w:szCs w:val="28"/>
        </w:rPr>
        <w:t>.</w:t>
      </w:r>
    </w:p>
    <w:p w:rsidR="009F34FC" w:rsidRPr="00C82D55" w:rsidRDefault="009F34FC" w:rsidP="009F34FC">
      <w:pPr>
        <w:tabs>
          <w:tab w:val="left" w:pos="1134"/>
        </w:tabs>
        <w:spacing w:after="0" w:line="240" w:lineRule="auto"/>
        <w:jc w:val="both"/>
        <w:rPr>
          <w:rFonts w:ascii="Times New Roman" w:hAnsi="Times New Roman"/>
          <w:b/>
          <w:sz w:val="28"/>
          <w:szCs w:val="28"/>
          <w:highlight w:val="yellow"/>
        </w:rPr>
      </w:pPr>
      <w:r w:rsidRPr="008A253D">
        <w:rPr>
          <w:rFonts w:ascii="Times New Roman" w:hAnsi="Times New Roman"/>
          <w:b/>
          <w:noProof/>
          <w:sz w:val="28"/>
          <w:szCs w:val="28"/>
          <w:lang w:eastAsia="ru-RU"/>
        </w:rPr>
        <w:drawing>
          <wp:inline distT="0" distB="0" distL="0" distR="0">
            <wp:extent cx="5441950" cy="2501900"/>
            <wp:effectExtent l="19050" t="0" r="6350" b="0"/>
            <wp:docPr id="102"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F34FC" w:rsidRPr="00C82D55" w:rsidRDefault="009F34FC" w:rsidP="009F34FC">
      <w:pPr>
        <w:spacing w:after="0" w:line="240" w:lineRule="auto"/>
        <w:ind w:firstLine="851"/>
        <w:jc w:val="center"/>
        <w:rPr>
          <w:rFonts w:ascii="Times New Roman" w:eastAsiaTheme="minorEastAsia" w:hAnsi="Times New Roman"/>
          <w:b/>
          <w:sz w:val="28"/>
          <w:szCs w:val="28"/>
          <w:highlight w:val="yellow"/>
        </w:rPr>
      </w:pPr>
    </w:p>
    <w:p w:rsidR="009F34FC" w:rsidRPr="008A253D" w:rsidRDefault="009F34FC" w:rsidP="009F34FC">
      <w:pPr>
        <w:spacing w:after="0" w:line="240" w:lineRule="auto"/>
        <w:jc w:val="center"/>
        <w:rPr>
          <w:rFonts w:ascii="Times New Roman" w:eastAsiaTheme="minorEastAsia" w:hAnsi="Times New Roman"/>
          <w:b/>
          <w:sz w:val="28"/>
          <w:szCs w:val="28"/>
        </w:rPr>
      </w:pPr>
      <w:r w:rsidRPr="008A253D">
        <w:rPr>
          <w:rFonts w:ascii="Times New Roman" w:eastAsiaTheme="minorEastAsia" w:hAnsi="Times New Roman"/>
          <w:b/>
          <w:sz w:val="28"/>
          <w:szCs w:val="28"/>
        </w:rPr>
        <w:t xml:space="preserve">Таблица изменение количества организаций, предоставляющих товары и услуги на товарном рынке </w:t>
      </w:r>
      <w:r w:rsidR="00263434" w:rsidRPr="008A253D">
        <w:rPr>
          <w:rFonts w:ascii="Times New Roman" w:eastAsiaTheme="minorEastAsia" w:hAnsi="Times New Roman"/>
          <w:b/>
          <w:sz w:val="28"/>
          <w:szCs w:val="28"/>
        </w:rPr>
        <w:t>детского отдыха и оздоровления</w:t>
      </w:r>
      <w:r w:rsidRPr="008A253D">
        <w:rPr>
          <w:rFonts w:ascii="Times New Roman" w:eastAsiaTheme="minorEastAsia" w:hAnsi="Times New Roman"/>
          <w:b/>
          <w:sz w:val="28"/>
          <w:szCs w:val="28"/>
        </w:rPr>
        <w:t xml:space="preserve"> в течение последних 3 лет</w:t>
      </w:r>
    </w:p>
    <w:p w:rsidR="009F34FC" w:rsidRPr="00C82D55" w:rsidRDefault="009F34FC" w:rsidP="009F34FC">
      <w:pPr>
        <w:spacing w:after="0" w:line="240" w:lineRule="auto"/>
        <w:ind w:firstLine="851"/>
        <w:jc w:val="center"/>
        <w:rPr>
          <w:rFonts w:ascii="Times New Roman" w:eastAsiaTheme="minorEastAsia" w:hAnsi="Times New Roman"/>
          <w:b/>
          <w:sz w:val="28"/>
          <w:szCs w:val="28"/>
          <w:highlight w:val="yellow"/>
        </w:rPr>
      </w:pPr>
    </w:p>
    <w:tbl>
      <w:tblPr>
        <w:tblStyle w:val="a4"/>
        <w:tblW w:w="9606" w:type="dxa"/>
        <w:tblLayout w:type="fixed"/>
        <w:tblLook w:val="04A0"/>
      </w:tblPr>
      <w:tblGrid>
        <w:gridCol w:w="2943"/>
        <w:gridCol w:w="1843"/>
        <w:gridCol w:w="1701"/>
        <w:gridCol w:w="1559"/>
        <w:gridCol w:w="1560"/>
      </w:tblGrid>
      <w:tr w:rsidR="009F34FC" w:rsidRPr="008A253D" w:rsidTr="00083B2E">
        <w:tc>
          <w:tcPr>
            <w:tcW w:w="2943" w:type="dxa"/>
            <w:vAlign w:val="center"/>
          </w:tcPr>
          <w:p w:rsidR="009F34FC" w:rsidRPr="008A253D" w:rsidRDefault="009F34FC" w:rsidP="00263434">
            <w:pPr>
              <w:jc w:val="center"/>
              <w:rPr>
                <w:rFonts w:ascii="Times New Roman" w:hAnsi="Times New Roman"/>
                <w:sz w:val="24"/>
                <w:szCs w:val="24"/>
              </w:rPr>
            </w:pPr>
            <w:r w:rsidRPr="008A253D">
              <w:rPr>
                <w:rFonts w:ascii="Times New Roman" w:hAnsi="Times New Roman"/>
                <w:sz w:val="24"/>
                <w:szCs w:val="24"/>
              </w:rPr>
              <w:t xml:space="preserve">Рынок </w:t>
            </w:r>
            <w:r w:rsidR="00263434" w:rsidRPr="008A253D">
              <w:rPr>
                <w:rFonts w:ascii="Times New Roman" w:hAnsi="Times New Roman"/>
                <w:sz w:val="24"/>
                <w:szCs w:val="24"/>
              </w:rPr>
              <w:t>услуг детского отдыха и оздоровления</w:t>
            </w:r>
          </w:p>
        </w:tc>
        <w:tc>
          <w:tcPr>
            <w:tcW w:w="1843" w:type="dxa"/>
            <w:vAlign w:val="center"/>
          </w:tcPr>
          <w:p w:rsidR="009F34FC" w:rsidRPr="008A253D" w:rsidRDefault="009F34FC" w:rsidP="00083B2E">
            <w:pPr>
              <w:jc w:val="center"/>
              <w:rPr>
                <w:rFonts w:ascii="Times New Roman" w:hAnsi="Times New Roman"/>
                <w:sz w:val="24"/>
                <w:szCs w:val="24"/>
              </w:rPr>
            </w:pPr>
            <w:r w:rsidRPr="008A253D">
              <w:rPr>
                <w:rFonts w:ascii="Times New Roman" w:hAnsi="Times New Roman"/>
                <w:sz w:val="24"/>
                <w:szCs w:val="24"/>
              </w:rPr>
              <w:t>Снизилось</w:t>
            </w:r>
          </w:p>
        </w:tc>
        <w:tc>
          <w:tcPr>
            <w:tcW w:w="1701" w:type="dxa"/>
            <w:vAlign w:val="center"/>
          </w:tcPr>
          <w:p w:rsidR="009F34FC" w:rsidRPr="008A253D" w:rsidRDefault="009F34FC" w:rsidP="00083B2E">
            <w:pPr>
              <w:jc w:val="center"/>
              <w:rPr>
                <w:rFonts w:ascii="Times New Roman" w:hAnsi="Times New Roman"/>
                <w:sz w:val="24"/>
                <w:szCs w:val="24"/>
              </w:rPr>
            </w:pPr>
            <w:r w:rsidRPr="008A253D">
              <w:rPr>
                <w:rFonts w:ascii="Times New Roman" w:hAnsi="Times New Roman"/>
                <w:sz w:val="24"/>
                <w:szCs w:val="24"/>
              </w:rPr>
              <w:t>Увеличилось</w:t>
            </w:r>
          </w:p>
        </w:tc>
        <w:tc>
          <w:tcPr>
            <w:tcW w:w="1559" w:type="dxa"/>
            <w:vAlign w:val="center"/>
          </w:tcPr>
          <w:p w:rsidR="009F34FC" w:rsidRPr="008A253D" w:rsidRDefault="009F34FC" w:rsidP="00083B2E">
            <w:pPr>
              <w:ind w:firstLine="34"/>
              <w:jc w:val="center"/>
              <w:rPr>
                <w:rFonts w:ascii="Times New Roman" w:hAnsi="Times New Roman"/>
                <w:sz w:val="24"/>
                <w:szCs w:val="24"/>
              </w:rPr>
            </w:pPr>
            <w:r w:rsidRPr="008A253D">
              <w:rPr>
                <w:rFonts w:ascii="Times New Roman" w:hAnsi="Times New Roman"/>
                <w:sz w:val="24"/>
                <w:szCs w:val="24"/>
              </w:rPr>
              <w:t>Не изменилось</w:t>
            </w:r>
          </w:p>
        </w:tc>
        <w:tc>
          <w:tcPr>
            <w:tcW w:w="1560" w:type="dxa"/>
            <w:vAlign w:val="center"/>
          </w:tcPr>
          <w:p w:rsidR="009F34FC" w:rsidRPr="008A253D" w:rsidRDefault="009F34FC" w:rsidP="00083B2E">
            <w:pPr>
              <w:jc w:val="center"/>
              <w:rPr>
                <w:rFonts w:ascii="Times New Roman" w:hAnsi="Times New Roman"/>
                <w:sz w:val="24"/>
                <w:szCs w:val="24"/>
              </w:rPr>
            </w:pPr>
            <w:r w:rsidRPr="008A253D">
              <w:rPr>
                <w:rFonts w:ascii="Times New Roman" w:hAnsi="Times New Roman"/>
                <w:sz w:val="24"/>
                <w:szCs w:val="24"/>
              </w:rPr>
              <w:t>Затрудняюсь ответить</w:t>
            </w:r>
          </w:p>
        </w:tc>
      </w:tr>
      <w:tr w:rsidR="009F34FC" w:rsidRPr="00C82D55" w:rsidTr="00083B2E">
        <w:tc>
          <w:tcPr>
            <w:tcW w:w="2943" w:type="dxa"/>
            <w:vAlign w:val="center"/>
          </w:tcPr>
          <w:p w:rsidR="009F34FC" w:rsidRPr="008A253D" w:rsidRDefault="009F34FC" w:rsidP="00083B2E">
            <w:pPr>
              <w:jc w:val="center"/>
              <w:rPr>
                <w:rFonts w:ascii="Times New Roman" w:hAnsi="Times New Roman"/>
                <w:sz w:val="24"/>
                <w:szCs w:val="24"/>
              </w:rPr>
            </w:pPr>
            <w:r w:rsidRPr="008A253D">
              <w:rPr>
                <w:rFonts w:ascii="Times New Roman" w:hAnsi="Times New Roman"/>
                <w:sz w:val="24"/>
                <w:szCs w:val="24"/>
              </w:rPr>
              <w:t xml:space="preserve">Изменение количества организаций </w:t>
            </w:r>
          </w:p>
        </w:tc>
        <w:tc>
          <w:tcPr>
            <w:tcW w:w="1843" w:type="dxa"/>
            <w:vAlign w:val="center"/>
          </w:tcPr>
          <w:p w:rsidR="009F34FC" w:rsidRPr="008A253D" w:rsidRDefault="008A253D" w:rsidP="00083B2E">
            <w:pPr>
              <w:jc w:val="center"/>
              <w:rPr>
                <w:rFonts w:ascii="Times New Roman" w:hAnsi="Times New Roman"/>
                <w:sz w:val="24"/>
                <w:szCs w:val="24"/>
              </w:rPr>
            </w:pPr>
            <w:r>
              <w:rPr>
                <w:rFonts w:ascii="Times New Roman" w:hAnsi="Times New Roman"/>
                <w:sz w:val="24"/>
                <w:szCs w:val="24"/>
              </w:rPr>
              <w:t>191</w:t>
            </w:r>
          </w:p>
        </w:tc>
        <w:tc>
          <w:tcPr>
            <w:tcW w:w="1701" w:type="dxa"/>
            <w:vAlign w:val="center"/>
          </w:tcPr>
          <w:p w:rsidR="009F34FC" w:rsidRPr="008A253D" w:rsidRDefault="003301C1" w:rsidP="00083B2E">
            <w:pPr>
              <w:jc w:val="center"/>
              <w:rPr>
                <w:rFonts w:ascii="Times New Roman" w:hAnsi="Times New Roman"/>
                <w:sz w:val="24"/>
                <w:szCs w:val="24"/>
              </w:rPr>
            </w:pPr>
            <w:r>
              <w:rPr>
                <w:rFonts w:ascii="Times New Roman" w:hAnsi="Times New Roman"/>
                <w:sz w:val="24"/>
                <w:szCs w:val="24"/>
              </w:rPr>
              <w:t>1111</w:t>
            </w:r>
          </w:p>
        </w:tc>
        <w:tc>
          <w:tcPr>
            <w:tcW w:w="1559" w:type="dxa"/>
            <w:vAlign w:val="center"/>
          </w:tcPr>
          <w:p w:rsidR="009F34FC" w:rsidRPr="008A253D" w:rsidRDefault="003301C1" w:rsidP="003301C1">
            <w:pPr>
              <w:ind w:firstLine="34"/>
              <w:jc w:val="center"/>
              <w:rPr>
                <w:rFonts w:ascii="Times New Roman" w:hAnsi="Times New Roman"/>
                <w:sz w:val="24"/>
                <w:szCs w:val="24"/>
              </w:rPr>
            </w:pPr>
            <w:r>
              <w:rPr>
                <w:rFonts w:ascii="Times New Roman" w:hAnsi="Times New Roman"/>
                <w:sz w:val="24"/>
                <w:szCs w:val="24"/>
              </w:rPr>
              <w:t>1144</w:t>
            </w:r>
          </w:p>
        </w:tc>
        <w:tc>
          <w:tcPr>
            <w:tcW w:w="1560" w:type="dxa"/>
            <w:vAlign w:val="center"/>
          </w:tcPr>
          <w:p w:rsidR="009F34FC" w:rsidRPr="008A253D" w:rsidRDefault="008A253D" w:rsidP="00083B2E">
            <w:pPr>
              <w:jc w:val="center"/>
              <w:rPr>
                <w:rFonts w:ascii="Times New Roman" w:hAnsi="Times New Roman"/>
                <w:sz w:val="24"/>
                <w:szCs w:val="24"/>
              </w:rPr>
            </w:pPr>
            <w:r>
              <w:rPr>
                <w:rFonts w:ascii="Times New Roman" w:hAnsi="Times New Roman"/>
                <w:sz w:val="24"/>
                <w:szCs w:val="24"/>
              </w:rPr>
              <w:t>336</w:t>
            </w:r>
          </w:p>
        </w:tc>
      </w:tr>
    </w:tbl>
    <w:p w:rsidR="00E05291" w:rsidRPr="00C82D55" w:rsidRDefault="00E05291" w:rsidP="00E05291">
      <w:pPr>
        <w:spacing w:after="0" w:line="240" w:lineRule="auto"/>
        <w:jc w:val="both"/>
        <w:rPr>
          <w:rFonts w:ascii="Times New Roman" w:hAnsi="Times New Roman"/>
          <w:sz w:val="24"/>
          <w:szCs w:val="24"/>
          <w:highlight w:val="yellow"/>
        </w:rPr>
      </w:pPr>
    </w:p>
    <w:p w:rsidR="00E05291" w:rsidRPr="00640170" w:rsidRDefault="00E05291" w:rsidP="0080398A">
      <w:pPr>
        <w:pStyle w:val="a7"/>
        <w:numPr>
          <w:ilvl w:val="0"/>
          <w:numId w:val="26"/>
        </w:numPr>
        <w:spacing w:after="0" w:line="240" w:lineRule="auto"/>
        <w:jc w:val="center"/>
        <w:rPr>
          <w:rFonts w:ascii="Times New Roman" w:hAnsi="Times New Roman"/>
          <w:b/>
          <w:i/>
          <w:sz w:val="28"/>
          <w:szCs w:val="28"/>
        </w:rPr>
      </w:pPr>
      <w:r w:rsidRPr="00640170">
        <w:rPr>
          <w:rFonts w:ascii="Times New Roman" w:hAnsi="Times New Roman"/>
          <w:b/>
          <w:i/>
          <w:sz w:val="28"/>
          <w:szCs w:val="28"/>
        </w:rPr>
        <w:t>Рынок физической культуры и спорта</w:t>
      </w:r>
    </w:p>
    <w:p w:rsidR="003D66EE" w:rsidRPr="00640170" w:rsidRDefault="003D66EE" w:rsidP="003D66EE">
      <w:pPr>
        <w:pStyle w:val="a7"/>
        <w:widowControl w:val="0"/>
        <w:spacing w:after="0" w:line="240" w:lineRule="auto"/>
        <w:ind w:left="1428"/>
        <w:rPr>
          <w:rFonts w:ascii="Times New Roman" w:hAnsi="Times New Roman"/>
          <w:i/>
          <w:sz w:val="28"/>
          <w:szCs w:val="28"/>
        </w:rPr>
      </w:pPr>
    </w:p>
    <w:p w:rsidR="00640170" w:rsidRPr="00640170" w:rsidRDefault="00640170" w:rsidP="00640170">
      <w:pPr>
        <w:pStyle w:val="ab"/>
        <w:ind w:firstLine="708"/>
        <w:jc w:val="both"/>
        <w:rPr>
          <w:rFonts w:ascii="Times New Roman" w:hAnsi="Times New Roman"/>
          <w:sz w:val="28"/>
          <w:szCs w:val="28"/>
        </w:rPr>
      </w:pPr>
      <w:proofErr w:type="gramStart"/>
      <w:r w:rsidRPr="00640170">
        <w:rPr>
          <w:rFonts w:ascii="Times New Roman" w:hAnsi="Times New Roman"/>
          <w:sz w:val="28"/>
          <w:szCs w:val="28"/>
        </w:rPr>
        <w:lastRenderedPageBreak/>
        <w:t>На территории района действует 3 спортивные школы подведомственные отделу по физической культуре и спорту (МБУ «Спортивная школа «Виктория», МБУ «Спортивная школа «Кубань», МБУ ДО ДЮСШ «Олимп», оказывающих услуги по оздоровлению, физической и спортивной подготовке населения, в которых организованы секции по 12 различным видам.</w:t>
      </w:r>
      <w:proofErr w:type="gramEnd"/>
      <w:r w:rsidRPr="00640170">
        <w:rPr>
          <w:rFonts w:ascii="Times New Roman" w:hAnsi="Times New Roman"/>
          <w:sz w:val="28"/>
          <w:szCs w:val="28"/>
        </w:rPr>
        <w:t xml:space="preserve"> В каждом поселении есть физкультурно-спортивные клубы, которые являются постоянными участниками спортивных мероприятий района.</w:t>
      </w:r>
    </w:p>
    <w:p w:rsidR="00640170" w:rsidRPr="00640170" w:rsidRDefault="00640170" w:rsidP="00640170">
      <w:pPr>
        <w:pStyle w:val="ab"/>
        <w:ind w:firstLine="708"/>
        <w:jc w:val="both"/>
        <w:rPr>
          <w:rFonts w:ascii="Times New Roman" w:hAnsi="Times New Roman"/>
          <w:sz w:val="28"/>
          <w:szCs w:val="28"/>
        </w:rPr>
      </w:pPr>
      <w:r w:rsidRPr="00640170">
        <w:rPr>
          <w:rFonts w:ascii="Times New Roman" w:hAnsi="Times New Roman"/>
          <w:sz w:val="28"/>
          <w:szCs w:val="28"/>
        </w:rPr>
        <w:t xml:space="preserve">В современных условиях смешанной экономики сфера физкультуры и спорта включает общественный и частный секторы, рыночные и нерыночные услуги, коммерческие и некоммерческие организации. Платные спортивные услуги населению могут предоставлять как коммерческие физкультурно – спортивные организации, которые наряду с основными профильными услугами оказывают различные дополнительные и сопутствующие услуги, так и некоммерческие организации, в частности физкультурно-спортивные общества, федерации по видам спорта, спортивные клубы и т.п. </w:t>
      </w:r>
    </w:p>
    <w:p w:rsidR="00640170" w:rsidRPr="00640170" w:rsidRDefault="00640170" w:rsidP="00640170">
      <w:pPr>
        <w:pStyle w:val="ab"/>
        <w:ind w:firstLine="708"/>
        <w:jc w:val="both"/>
        <w:rPr>
          <w:rFonts w:ascii="Times New Roman" w:hAnsi="Times New Roman"/>
          <w:sz w:val="28"/>
          <w:szCs w:val="28"/>
        </w:rPr>
      </w:pPr>
      <w:r w:rsidRPr="00640170">
        <w:rPr>
          <w:rFonts w:ascii="Times New Roman" w:hAnsi="Times New Roman"/>
          <w:sz w:val="28"/>
          <w:szCs w:val="28"/>
        </w:rPr>
        <w:t xml:space="preserve">Основная задача развития данного рынка это увеличение численности населения, систематически занимающегося физкультурой и спортом. </w:t>
      </w:r>
    </w:p>
    <w:p w:rsidR="00640170" w:rsidRPr="00184E47" w:rsidRDefault="00640170" w:rsidP="00640170">
      <w:pPr>
        <w:pStyle w:val="ab"/>
        <w:ind w:firstLine="709"/>
        <w:jc w:val="both"/>
        <w:rPr>
          <w:rFonts w:ascii="Times New Roman" w:hAnsi="Times New Roman"/>
          <w:sz w:val="28"/>
          <w:szCs w:val="28"/>
        </w:rPr>
      </w:pPr>
      <w:r w:rsidRPr="00640170">
        <w:rPr>
          <w:rFonts w:ascii="Times New Roman" w:hAnsi="Times New Roman"/>
          <w:sz w:val="28"/>
          <w:szCs w:val="28"/>
        </w:rPr>
        <w:t xml:space="preserve">На территории муниципального образования Усть-Лабинский район функционируют 3 спортивные школы, численность в которых составляет </w:t>
      </w:r>
      <w:r w:rsidRPr="00184E47">
        <w:rPr>
          <w:rFonts w:ascii="Times New Roman" w:hAnsi="Times New Roman"/>
          <w:sz w:val="28"/>
          <w:szCs w:val="28"/>
        </w:rPr>
        <w:t>3</w:t>
      </w:r>
      <w:r w:rsidR="00D71AA0">
        <w:rPr>
          <w:rFonts w:ascii="Times New Roman" w:hAnsi="Times New Roman"/>
          <w:sz w:val="28"/>
          <w:szCs w:val="28"/>
        </w:rPr>
        <w:t xml:space="preserve"> </w:t>
      </w:r>
      <w:r w:rsidRPr="00184E47">
        <w:rPr>
          <w:rFonts w:ascii="Times New Roman" w:hAnsi="Times New Roman"/>
          <w:sz w:val="28"/>
          <w:szCs w:val="28"/>
        </w:rPr>
        <w:t xml:space="preserve">381 человек, также филиал ФК Краснодар – 140 человек, учреждения системы образования, кроме спортивной школы – 195 человек: </w:t>
      </w:r>
    </w:p>
    <w:p w:rsidR="00640170" w:rsidRPr="00640170" w:rsidRDefault="00640170" w:rsidP="00640170">
      <w:pPr>
        <w:pStyle w:val="ab"/>
        <w:ind w:firstLine="709"/>
        <w:jc w:val="both"/>
        <w:rPr>
          <w:rFonts w:ascii="Times New Roman" w:hAnsi="Times New Roman"/>
          <w:sz w:val="28"/>
          <w:szCs w:val="28"/>
        </w:rPr>
      </w:pPr>
      <w:r w:rsidRPr="00640170">
        <w:rPr>
          <w:rFonts w:ascii="Times New Roman" w:hAnsi="Times New Roman"/>
          <w:sz w:val="28"/>
          <w:szCs w:val="28"/>
        </w:rPr>
        <w:t xml:space="preserve">1. </w:t>
      </w:r>
      <w:proofErr w:type="gramStart"/>
      <w:r w:rsidRPr="00640170">
        <w:rPr>
          <w:rFonts w:ascii="Times New Roman" w:hAnsi="Times New Roman"/>
          <w:sz w:val="28"/>
          <w:szCs w:val="28"/>
        </w:rPr>
        <w:t>МБУ «Спортивная школа «Виктория»: футбол, спортивная борьба (греко-римская), дзюдо, бокс, баскетбол.</w:t>
      </w:r>
      <w:proofErr w:type="gramEnd"/>
      <w:r w:rsidRPr="00640170">
        <w:rPr>
          <w:rFonts w:ascii="Times New Roman" w:hAnsi="Times New Roman"/>
          <w:sz w:val="28"/>
          <w:szCs w:val="28"/>
        </w:rPr>
        <w:t xml:space="preserve"> Количество занимающихся 888 человек в возрастной категории 8-18 лет. </w:t>
      </w:r>
    </w:p>
    <w:p w:rsidR="00640170" w:rsidRPr="00184E47" w:rsidRDefault="00640170" w:rsidP="00640170">
      <w:pPr>
        <w:pStyle w:val="ab"/>
        <w:ind w:firstLine="709"/>
        <w:jc w:val="both"/>
        <w:rPr>
          <w:rFonts w:ascii="Times New Roman" w:hAnsi="Times New Roman"/>
          <w:sz w:val="28"/>
          <w:szCs w:val="28"/>
        </w:rPr>
      </w:pPr>
      <w:r w:rsidRPr="00640170">
        <w:rPr>
          <w:rFonts w:ascii="Times New Roman" w:hAnsi="Times New Roman"/>
          <w:sz w:val="28"/>
          <w:szCs w:val="28"/>
        </w:rPr>
        <w:t xml:space="preserve">2. </w:t>
      </w:r>
      <w:proofErr w:type="gramStart"/>
      <w:r w:rsidRPr="00640170">
        <w:rPr>
          <w:rFonts w:ascii="Times New Roman" w:hAnsi="Times New Roman"/>
          <w:sz w:val="28"/>
          <w:szCs w:val="28"/>
        </w:rPr>
        <w:t>МБУ «Спортивная школа «Кубань»: волейбол, легкая атлетика, лыжные гонки (лыжероллеры), настольный теннис, рукопашный бой, спортивный туризм, гандбол, теннис, киокусинкай, футбол.</w:t>
      </w:r>
      <w:proofErr w:type="gramEnd"/>
      <w:r w:rsidRPr="00640170">
        <w:rPr>
          <w:rFonts w:ascii="Times New Roman" w:hAnsi="Times New Roman"/>
          <w:sz w:val="28"/>
          <w:szCs w:val="28"/>
        </w:rPr>
        <w:t xml:space="preserve"> Количество </w:t>
      </w:r>
      <w:r w:rsidRPr="00184E47">
        <w:rPr>
          <w:rFonts w:ascii="Times New Roman" w:hAnsi="Times New Roman"/>
          <w:sz w:val="28"/>
          <w:szCs w:val="28"/>
        </w:rPr>
        <w:t xml:space="preserve">занимающихся 1056 человека в возрастной категории 8-18 лет. </w:t>
      </w:r>
    </w:p>
    <w:p w:rsidR="00640170" w:rsidRPr="00184E47" w:rsidRDefault="00640170" w:rsidP="00640170">
      <w:pPr>
        <w:pStyle w:val="ab"/>
        <w:ind w:firstLine="709"/>
        <w:jc w:val="both"/>
        <w:rPr>
          <w:rFonts w:ascii="Times New Roman" w:hAnsi="Times New Roman"/>
          <w:sz w:val="28"/>
          <w:szCs w:val="28"/>
        </w:rPr>
      </w:pPr>
      <w:r w:rsidRPr="00184E47">
        <w:rPr>
          <w:rFonts w:ascii="Times New Roman" w:hAnsi="Times New Roman"/>
          <w:sz w:val="28"/>
          <w:szCs w:val="28"/>
        </w:rPr>
        <w:t xml:space="preserve">3. </w:t>
      </w:r>
      <w:proofErr w:type="gramStart"/>
      <w:r w:rsidRPr="00184E47">
        <w:rPr>
          <w:rFonts w:ascii="Times New Roman" w:hAnsi="Times New Roman"/>
          <w:sz w:val="28"/>
          <w:szCs w:val="28"/>
        </w:rPr>
        <w:t>МБУ ДО ДЮСШ «Олимп»: баскетбол, волейбол, гандбол, гиревой спорт, дзюдо, самбо, легкая атлетика, футбол.</w:t>
      </w:r>
      <w:proofErr w:type="gramEnd"/>
      <w:r w:rsidRPr="00184E47">
        <w:rPr>
          <w:rFonts w:ascii="Times New Roman" w:hAnsi="Times New Roman"/>
          <w:sz w:val="28"/>
          <w:szCs w:val="28"/>
        </w:rPr>
        <w:t xml:space="preserve"> Количество занимающихся 1 477 человек в возрастной категории 8-18 лет. </w:t>
      </w:r>
    </w:p>
    <w:p w:rsidR="00640170" w:rsidRDefault="00640170" w:rsidP="00640170">
      <w:pPr>
        <w:pStyle w:val="ab"/>
        <w:ind w:firstLine="709"/>
        <w:jc w:val="both"/>
        <w:rPr>
          <w:rFonts w:ascii="Times New Roman" w:hAnsi="Times New Roman"/>
          <w:sz w:val="28"/>
          <w:szCs w:val="28"/>
        </w:rPr>
      </w:pPr>
      <w:r w:rsidRPr="00184E47">
        <w:rPr>
          <w:rFonts w:ascii="Times New Roman" w:hAnsi="Times New Roman"/>
          <w:sz w:val="28"/>
          <w:szCs w:val="28"/>
        </w:rPr>
        <w:t>Всего систематически занимающихся физической культурой и спортом 55 405 (57,1% от общей численности населения от 3 до 79 лет) (в т.ч. 21 571 женщин, 34 039 чел. – сельская местность, 2 112 инвалид – 22,1% от общего числа инвалидов).</w:t>
      </w:r>
    </w:p>
    <w:p w:rsidR="00640170" w:rsidRPr="00184E47" w:rsidRDefault="00640170" w:rsidP="00640170">
      <w:pPr>
        <w:pStyle w:val="ab"/>
        <w:ind w:firstLine="709"/>
        <w:jc w:val="both"/>
        <w:rPr>
          <w:rFonts w:ascii="Times New Roman" w:hAnsi="Times New Roman"/>
          <w:sz w:val="28"/>
          <w:szCs w:val="28"/>
        </w:rPr>
      </w:pPr>
      <w:proofErr w:type="gramStart"/>
      <w:r w:rsidRPr="00184E47">
        <w:rPr>
          <w:rFonts w:ascii="Times New Roman" w:hAnsi="Times New Roman"/>
          <w:sz w:val="28"/>
          <w:szCs w:val="28"/>
        </w:rPr>
        <w:t xml:space="preserve">На территории муниципального образования Усть-Лабинский район всего 233 спортивных объектов (в 2020 году 228 объектов): 114 плоскостных сооружений; 44 спортивных зала; 1 бассейн (частный «Магия фитнесса»); 1 футбольный манеж; 7 тиров (в основном в не удовлетворительном состоянии); 66 - другие сооружения (частные тренажерные залы и фитнес-залы; воркаут-площадки и другие приспособленные помещения для занятий спортом). </w:t>
      </w:r>
      <w:proofErr w:type="gramEnd"/>
    </w:p>
    <w:p w:rsidR="00640170" w:rsidRPr="00184E47" w:rsidRDefault="00640170" w:rsidP="00640170">
      <w:pPr>
        <w:pStyle w:val="ab"/>
        <w:ind w:firstLine="709"/>
        <w:jc w:val="both"/>
        <w:rPr>
          <w:rFonts w:ascii="Times New Roman" w:hAnsi="Times New Roman"/>
          <w:sz w:val="28"/>
          <w:szCs w:val="28"/>
        </w:rPr>
      </w:pPr>
      <w:r w:rsidRPr="00184E47">
        <w:rPr>
          <w:rFonts w:ascii="Times New Roman" w:hAnsi="Times New Roman"/>
          <w:sz w:val="28"/>
          <w:szCs w:val="28"/>
        </w:rPr>
        <w:t xml:space="preserve">Частный сектор на рынке услуг в области физической культуры и спорта представлен 17 субъектами малого и среднего предпринимательства в 2020 году 13, </w:t>
      </w:r>
      <w:proofErr w:type="gramStart"/>
      <w:r w:rsidRPr="00184E47">
        <w:rPr>
          <w:rFonts w:ascii="Times New Roman" w:hAnsi="Times New Roman"/>
          <w:sz w:val="28"/>
          <w:szCs w:val="28"/>
        </w:rPr>
        <w:t>фитнес-центры</w:t>
      </w:r>
      <w:proofErr w:type="gramEnd"/>
      <w:r w:rsidRPr="00184E47">
        <w:rPr>
          <w:rFonts w:ascii="Times New Roman" w:hAnsi="Times New Roman"/>
          <w:sz w:val="28"/>
          <w:szCs w:val="28"/>
        </w:rPr>
        <w:t xml:space="preserve">; бассейн. На официальном сайте администрации муниципального образования Усть-Лабинский район в разделе информация </w:t>
      </w:r>
      <w:r w:rsidRPr="00184E47">
        <w:rPr>
          <w:rFonts w:ascii="Times New Roman" w:hAnsi="Times New Roman"/>
          <w:sz w:val="28"/>
          <w:szCs w:val="28"/>
        </w:rPr>
        <w:lastRenderedPageBreak/>
        <w:t xml:space="preserve">отдела по физической культуре и спорта </w:t>
      </w:r>
      <w:r w:rsidR="004401DF">
        <w:rPr>
          <w:rFonts w:ascii="Times New Roman" w:hAnsi="Times New Roman"/>
          <w:sz w:val="28"/>
          <w:szCs w:val="28"/>
        </w:rPr>
        <w:t xml:space="preserve">по ссылке: </w:t>
      </w:r>
      <w:hyperlink r:id="rId28" w:history="1">
        <w:r w:rsidR="004401DF" w:rsidRPr="00B65E33">
          <w:rPr>
            <w:rStyle w:val="a3"/>
            <w:rFonts w:ascii="Times New Roman" w:hAnsi="Times New Roman"/>
            <w:sz w:val="28"/>
            <w:szCs w:val="28"/>
          </w:rPr>
          <w:t>http://www.adminustlabinsk.ru/administration/social-services/sport/informatsiya/</w:t>
        </w:r>
      </w:hyperlink>
      <w:r w:rsidR="004401DF">
        <w:rPr>
          <w:rFonts w:ascii="Times New Roman" w:hAnsi="Times New Roman"/>
          <w:sz w:val="28"/>
          <w:szCs w:val="28"/>
        </w:rPr>
        <w:t xml:space="preserve"> </w:t>
      </w:r>
      <w:r w:rsidRPr="00184E47">
        <w:rPr>
          <w:rFonts w:ascii="Times New Roman" w:hAnsi="Times New Roman"/>
          <w:sz w:val="28"/>
          <w:szCs w:val="28"/>
        </w:rPr>
        <w:t>размещен список о частных организациях, осуществляющих деятельность в сфере физической культуры и спорта. Показатель по «дорожной карте» выполнен на 108%.</w:t>
      </w:r>
    </w:p>
    <w:p w:rsidR="00640170" w:rsidRPr="00184E47" w:rsidRDefault="00640170" w:rsidP="00640170">
      <w:pPr>
        <w:pStyle w:val="ab"/>
        <w:ind w:firstLine="708"/>
        <w:jc w:val="both"/>
        <w:rPr>
          <w:rFonts w:ascii="Times New Roman" w:hAnsi="Times New Roman"/>
          <w:sz w:val="28"/>
          <w:szCs w:val="28"/>
        </w:rPr>
      </w:pPr>
      <w:proofErr w:type="gramStart"/>
      <w:r w:rsidRPr="00184E47">
        <w:rPr>
          <w:rFonts w:ascii="Times New Roman" w:hAnsi="Times New Roman"/>
          <w:sz w:val="28"/>
          <w:szCs w:val="28"/>
        </w:rPr>
        <w:t>Общая площадь плоскостных сооружений 188 351 кв.м. (норматив 218</w:t>
      </w:r>
      <w:r w:rsidR="00184E47">
        <w:rPr>
          <w:rFonts w:ascii="Times New Roman" w:hAnsi="Times New Roman"/>
          <w:sz w:val="28"/>
          <w:szCs w:val="28"/>
        </w:rPr>
        <w:t xml:space="preserve"> </w:t>
      </w:r>
      <w:r w:rsidRPr="00184E47">
        <w:rPr>
          <w:rFonts w:ascii="Times New Roman" w:hAnsi="Times New Roman"/>
          <w:sz w:val="28"/>
          <w:szCs w:val="28"/>
        </w:rPr>
        <w:t>400 кв.м.), спортивных залов – 14 206 кв.м. (норматив 39</w:t>
      </w:r>
      <w:r w:rsidR="00184E47">
        <w:rPr>
          <w:rFonts w:ascii="Times New Roman" w:hAnsi="Times New Roman"/>
          <w:sz w:val="28"/>
          <w:szCs w:val="28"/>
        </w:rPr>
        <w:t xml:space="preserve"> </w:t>
      </w:r>
      <w:r w:rsidRPr="00184E47">
        <w:rPr>
          <w:rFonts w:ascii="Times New Roman" w:hAnsi="Times New Roman"/>
          <w:sz w:val="28"/>
          <w:szCs w:val="28"/>
        </w:rPr>
        <w:t xml:space="preserve">200 кв.м.), футбольный манеж </w:t>
      </w:r>
      <w:r w:rsidR="00184E47">
        <w:rPr>
          <w:rFonts w:ascii="Times New Roman" w:hAnsi="Times New Roman"/>
          <w:sz w:val="28"/>
          <w:szCs w:val="28"/>
        </w:rPr>
        <w:t>–</w:t>
      </w:r>
      <w:r w:rsidRPr="00184E47">
        <w:rPr>
          <w:rFonts w:ascii="Times New Roman" w:hAnsi="Times New Roman"/>
          <w:sz w:val="28"/>
          <w:szCs w:val="28"/>
        </w:rPr>
        <w:t xml:space="preserve"> 2</w:t>
      </w:r>
      <w:r w:rsidR="00184E47">
        <w:rPr>
          <w:rFonts w:ascii="Times New Roman" w:hAnsi="Times New Roman"/>
          <w:sz w:val="28"/>
          <w:szCs w:val="28"/>
        </w:rPr>
        <w:t xml:space="preserve"> </w:t>
      </w:r>
      <w:r w:rsidRPr="00184E47">
        <w:rPr>
          <w:rFonts w:ascii="Times New Roman" w:hAnsi="Times New Roman"/>
          <w:sz w:val="28"/>
          <w:szCs w:val="28"/>
        </w:rPr>
        <w:t>000 кв.м., бассейн - 105 кв.м.</w:t>
      </w:r>
      <w:proofErr w:type="gramEnd"/>
    </w:p>
    <w:p w:rsidR="00640170" w:rsidRPr="00184E47" w:rsidRDefault="00640170" w:rsidP="00640170">
      <w:pPr>
        <w:pStyle w:val="ab"/>
        <w:ind w:firstLine="708"/>
        <w:jc w:val="both"/>
        <w:rPr>
          <w:rFonts w:ascii="Times New Roman" w:hAnsi="Times New Roman"/>
          <w:sz w:val="28"/>
          <w:szCs w:val="28"/>
        </w:rPr>
      </w:pPr>
      <w:r w:rsidRPr="00184E47">
        <w:rPr>
          <w:rFonts w:ascii="Times New Roman" w:hAnsi="Times New Roman"/>
          <w:sz w:val="28"/>
          <w:szCs w:val="28"/>
        </w:rPr>
        <w:t>Всего единовременная пропускная способность всех спортивных сооружений района – 7 346 человек (норматив 21</w:t>
      </w:r>
      <w:r w:rsidR="00184E47">
        <w:rPr>
          <w:rFonts w:ascii="Times New Roman" w:hAnsi="Times New Roman"/>
          <w:sz w:val="28"/>
          <w:szCs w:val="28"/>
        </w:rPr>
        <w:t xml:space="preserve"> </w:t>
      </w:r>
      <w:r w:rsidRPr="00184E47">
        <w:rPr>
          <w:rFonts w:ascii="Times New Roman" w:hAnsi="Times New Roman"/>
          <w:sz w:val="28"/>
          <w:szCs w:val="28"/>
        </w:rPr>
        <w:t>428 человек).</w:t>
      </w:r>
    </w:p>
    <w:p w:rsidR="00640170" w:rsidRPr="00184E47" w:rsidRDefault="00640170" w:rsidP="00640170">
      <w:pPr>
        <w:pStyle w:val="ab"/>
        <w:ind w:firstLine="708"/>
        <w:jc w:val="both"/>
        <w:rPr>
          <w:rFonts w:ascii="Times New Roman" w:hAnsi="Times New Roman"/>
          <w:sz w:val="28"/>
          <w:szCs w:val="28"/>
        </w:rPr>
      </w:pPr>
      <w:r w:rsidRPr="00184E47">
        <w:rPr>
          <w:rFonts w:ascii="Times New Roman" w:hAnsi="Times New Roman"/>
          <w:sz w:val="28"/>
          <w:szCs w:val="28"/>
        </w:rPr>
        <w:t>Расходы на физическую культуру и спорт по совокупности всех бюджетов районного и поселенческого уровня составляют за 2021 года – 128</w:t>
      </w:r>
      <w:r w:rsidR="00184E47">
        <w:rPr>
          <w:rFonts w:ascii="Times New Roman" w:hAnsi="Times New Roman"/>
          <w:sz w:val="28"/>
          <w:szCs w:val="28"/>
        </w:rPr>
        <w:t xml:space="preserve"> </w:t>
      </w:r>
      <w:r w:rsidRPr="00184E47">
        <w:rPr>
          <w:rFonts w:ascii="Times New Roman" w:hAnsi="Times New Roman"/>
          <w:sz w:val="28"/>
          <w:szCs w:val="28"/>
        </w:rPr>
        <w:t>999,9 тыс.</w:t>
      </w:r>
      <w:r w:rsidR="00184E47">
        <w:rPr>
          <w:rFonts w:ascii="Times New Roman" w:hAnsi="Times New Roman"/>
          <w:sz w:val="28"/>
          <w:szCs w:val="28"/>
        </w:rPr>
        <w:t xml:space="preserve"> </w:t>
      </w:r>
      <w:r w:rsidRPr="00184E47">
        <w:rPr>
          <w:rFonts w:ascii="Times New Roman" w:hAnsi="Times New Roman"/>
          <w:sz w:val="28"/>
          <w:szCs w:val="28"/>
        </w:rPr>
        <w:t>руб</w:t>
      </w:r>
      <w:r w:rsidR="00184E47">
        <w:rPr>
          <w:rFonts w:ascii="Times New Roman" w:hAnsi="Times New Roman"/>
          <w:sz w:val="28"/>
          <w:szCs w:val="28"/>
        </w:rPr>
        <w:t xml:space="preserve">лей </w:t>
      </w:r>
      <w:r w:rsidRPr="00184E47">
        <w:rPr>
          <w:rFonts w:ascii="Times New Roman" w:hAnsi="Times New Roman"/>
          <w:sz w:val="28"/>
          <w:szCs w:val="28"/>
        </w:rPr>
        <w:t>в 2020 г. –119</w:t>
      </w:r>
      <w:r w:rsidR="00184E47">
        <w:rPr>
          <w:rFonts w:ascii="Times New Roman" w:hAnsi="Times New Roman"/>
          <w:sz w:val="28"/>
          <w:szCs w:val="28"/>
        </w:rPr>
        <w:t xml:space="preserve"> </w:t>
      </w:r>
      <w:r w:rsidRPr="00184E47">
        <w:rPr>
          <w:rFonts w:ascii="Times New Roman" w:hAnsi="Times New Roman"/>
          <w:sz w:val="28"/>
          <w:szCs w:val="28"/>
        </w:rPr>
        <w:t>912,5 тыс. руб</w:t>
      </w:r>
      <w:r w:rsidR="00184E47">
        <w:rPr>
          <w:rFonts w:ascii="Times New Roman" w:hAnsi="Times New Roman"/>
          <w:sz w:val="28"/>
          <w:szCs w:val="28"/>
        </w:rPr>
        <w:t>лей</w:t>
      </w:r>
      <w:r w:rsidRPr="00184E47">
        <w:rPr>
          <w:rFonts w:ascii="Times New Roman" w:hAnsi="Times New Roman"/>
          <w:sz w:val="28"/>
          <w:szCs w:val="28"/>
        </w:rPr>
        <w:t>.</w:t>
      </w:r>
    </w:p>
    <w:p w:rsidR="00640170" w:rsidRPr="00184E47" w:rsidRDefault="00640170" w:rsidP="00640170">
      <w:pPr>
        <w:pStyle w:val="ab"/>
        <w:ind w:firstLine="708"/>
        <w:jc w:val="both"/>
        <w:rPr>
          <w:rFonts w:ascii="Times New Roman" w:hAnsi="Times New Roman"/>
          <w:sz w:val="28"/>
          <w:szCs w:val="28"/>
        </w:rPr>
      </w:pPr>
      <w:proofErr w:type="gramStart"/>
      <w:r w:rsidRPr="00184E47">
        <w:rPr>
          <w:rFonts w:ascii="Times New Roman" w:hAnsi="Times New Roman"/>
          <w:sz w:val="28"/>
          <w:szCs w:val="28"/>
        </w:rPr>
        <w:t>Объем платных услуг в сфере физическая культура и спорт 2021 году - составляет 2</w:t>
      </w:r>
      <w:r w:rsidR="00184E47">
        <w:rPr>
          <w:rFonts w:ascii="Times New Roman" w:hAnsi="Times New Roman"/>
          <w:sz w:val="28"/>
          <w:szCs w:val="28"/>
        </w:rPr>
        <w:t xml:space="preserve"> </w:t>
      </w:r>
      <w:r w:rsidRPr="00184E47">
        <w:rPr>
          <w:rFonts w:ascii="Times New Roman" w:hAnsi="Times New Roman"/>
          <w:sz w:val="28"/>
          <w:szCs w:val="28"/>
        </w:rPr>
        <w:t>258,3 тыс. рублей (МБУ СШ Кубань – 2</w:t>
      </w:r>
      <w:r w:rsidR="00CD72CF">
        <w:rPr>
          <w:rFonts w:ascii="Times New Roman" w:hAnsi="Times New Roman"/>
          <w:sz w:val="28"/>
          <w:szCs w:val="28"/>
        </w:rPr>
        <w:t> 722,8</w:t>
      </w:r>
      <w:r w:rsidRPr="00184E47">
        <w:rPr>
          <w:rFonts w:ascii="Times New Roman" w:hAnsi="Times New Roman"/>
          <w:sz w:val="28"/>
          <w:szCs w:val="28"/>
        </w:rPr>
        <w:t xml:space="preserve"> тыс. рублей, МБУС УГСЦ Кубань – 140,1 тыс. рублей), за 2020 год составляет 814,4 тыс. рублей (МБУ СШ Кубань – 443,1 тыс. рублей, МБУС УГСЦ Кубань – 371,3 тыс. рублей).</w:t>
      </w:r>
      <w:proofErr w:type="gramEnd"/>
    </w:p>
    <w:p w:rsidR="00640170" w:rsidRPr="00184E47" w:rsidRDefault="00640170" w:rsidP="00640170">
      <w:pPr>
        <w:pStyle w:val="ab"/>
        <w:ind w:firstLine="708"/>
        <w:jc w:val="both"/>
        <w:rPr>
          <w:rFonts w:ascii="Times New Roman" w:hAnsi="Times New Roman"/>
          <w:sz w:val="28"/>
          <w:szCs w:val="28"/>
        </w:rPr>
      </w:pPr>
      <w:r w:rsidRPr="00184E47">
        <w:rPr>
          <w:rFonts w:ascii="Times New Roman" w:hAnsi="Times New Roman"/>
          <w:sz w:val="28"/>
          <w:szCs w:val="28"/>
        </w:rPr>
        <w:t>Всего работает 245 штатных работников в сфере физической культуры и спорта (2020 г. – 230 чел.)</w:t>
      </w:r>
      <w:r w:rsidR="00184E47">
        <w:rPr>
          <w:rFonts w:ascii="Times New Roman" w:hAnsi="Times New Roman"/>
          <w:sz w:val="28"/>
          <w:szCs w:val="28"/>
        </w:rPr>
        <w:t>.</w:t>
      </w:r>
    </w:p>
    <w:p w:rsidR="00640170" w:rsidRPr="00184E47" w:rsidRDefault="00640170" w:rsidP="00640170">
      <w:pPr>
        <w:pStyle w:val="ab"/>
        <w:jc w:val="both"/>
        <w:rPr>
          <w:rFonts w:ascii="Times New Roman" w:hAnsi="Times New Roman"/>
          <w:sz w:val="28"/>
          <w:szCs w:val="28"/>
        </w:rPr>
      </w:pPr>
      <w:r w:rsidRPr="00184E47">
        <w:rPr>
          <w:rFonts w:ascii="Times New Roman" w:hAnsi="Times New Roman"/>
          <w:sz w:val="28"/>
          <w:szCs w:val="28"/>
        </w:rPr>
        <w:tab/>
        <w:t>Рынок физической культуры и спорта не оценивался.</w:t>
      </w:r>
    </w:p>
    <w:p w:rsidR="007E077E" w:rsidRPr="00C82D55" w:rsidRDefault="007E077E" w:rsidP="003D66EE">
      <w:pPr>
        <w:pStyle w:val="ab"/>
        <w:jc w:val="center"/>
        <w:rPr>
          <w:rFonts w:ascii="Times New Roman" w:hAnsi="Times New Roman"/>
          <w:b/>
          <w:i/>
          <w:sz w:val="28"/>
          <w:szCs w:val="28"/>
          <w:highlight w:val="yellow"/>
        </w:rPr>
      </w:pPr>
    </w:p>
    <w:p w:rsidR="00E05291" w:rsidRPr="006054D4" w:rsidRDefault="00E05291" w:rsidP="003D66EE">
      <w:pPr>
        <w:pStyle w:val="ab"/>
        <w:jc w:val="center"/>
        <w:rPr>
          <w:rFonts w:ascii="Times New Roman" w:hAnsi="Times New Roman"/>
          <w:i/>
          <w:sz w:val="28"/>
          <w:szCs w:val="28"/>
        </w:rPr>
      </w:pPr>
      <w:r w:rsidRPr="006054D4">
        <w:rPr>
          <w:rFonts w:ascii="Times New Roman" w:hAnsi="Times New Roman"/>
          <w:b/>
          <w:i/>
          <w:sz w:val="28"/>
          <w:szCs w:val="28"/>
        </w:rPr>
        <w:t>6. Рынок медицинских услуг</w:t>
      </w:r>
      <w:r w:rsidRPr="006054D4">
        <w:rPr>
          <w:rFonts w:ascii="Times New Roman" w:hAnsi="Times New Roman"/>
          <w:i/>
          <w:sz w:val="28"/>
          <w:szCs w:val="28"/>
        </w:rPr>
        <w:t>.</w:t>
      </w:r>
    </w:p>
    <w:p w:rsidR="003D66EE" w:rsidRPr="00C82D55" w:rsidRDefault="003D66EE" w:rsidP="003D66EE">
      <w:pPr>
        <w:pStyle w:val="ab"/>
        <w:jc w:val="center"/>
        <w:rPr>
          <w:rFonts w:ascii="Times New Roman" w:hAnsi="Times New Roman"/>
          <w:i/>
          <w:sz w:val="28"/>
          <w:szCs w:val="28"/>
          <w:highlight w:val="yellow"/>
        </w:rPr>
      </w:pPr>
    </w:p>
    <w:p w:rsidR="00E05291" w:rsidRPr="00143CCA" w:rsidRDefault="00774C86" w:rsidP="00E05291">
      <w:pPr>
        <w:pStyle w:val="ab"/>
        <w:ind w:firstLine="709"/>
        <w:jc w:val="both"/>
        <w:rPr>
          <w:rFonts w:ascii="Times New Roman" w:hAnsi="Times New Roman"/>
          <w:sz w:val="28"/>
          <w:szCs w:val="28"/>
        </w:rPr>
      </w:pPr>
      <w:r w:rsidRPr="00143CCA">
        <w:rPr>
          <w:rFonts w:ascii="Times New Roman" w:hAnsi="Times New Roman"/>
          <w:sz w:val="28"/>
          <w:szCs w:val="28"/>
        </w:rPr>
        <w:t>По муниципальному образованию Усть-Лабинский район по данным Росздравнадзора 87 субъект</w:t>
      </w:r>
      <w:r w:rsidR="00143CCA" w:rsidRPr="00143CCA">
        <w:rPr>
          <w:rFonts w:ascii="Times New Roman" w:hAnsi="Times New Roman"/>
          <w:sz w:val="28"/>
          <w:szCs w:val="28"/>
        </w:rPr>
        <w:t>ов, имеют</w:t>
      </w:r>
      <w:r w:rsidRPr="00143CCA">
        <w:rPr>
          <w:rFonts w:ascii="Times New Roman" w:hAnsi="Times New Roman"/>
          <w:sz w:val="28"/>
          <w:szCs w:val="28"/>
        </w:rPr>
        <w:t xml:space="preserve"> лицензию на осуществление медицинской деятельности (в том числе</w:t>
      </w:r>
      <w:r w:rsidR="009D073A" w:rsidRPr="00143CCA">
        <w:rPr>
          <w:rFonts w:ascii="Times New Roman" w:hAnsi="Times New Roman"/>
          <w:sz w:val="28"/>
          <w:szCs w:val="28"/>
        </w:rPr>
        <w:t xml:space="preserve"> ИП-27; ЮЛ – 60). </w:t>
      </w:r>
      <w:r w:rsidRPr="00143CCA">
        <w:rPr>
          <w:rFonts w:ascii="Times New Roman" w:hAnsi="Times New Roman"/>
          <w:sz w:val="28"/>
          <w:szCs w:val="28"/>
        </w:rPr>
        <w:t xml:space="preserve">Сеть медицинских учреждений </w:t>
      </w:r>
      <w:proofErr w:type="gramStart"/>
      <w:r w:rsidRPr="00143CCA">
        <w:rPr>
          <w:rFonts w:ascii="Times New Roman" w:hAnsi="Times New Roman"/>
          <w:sz w:val="28"/>
          <w:szCs w:val="28"/>
        </w:rPr>
        <w:t>в</w:t>
      </w:r>
      <w:proofErr w:type="gramEnd"/>
      <w:r w:rsidRPr="00143CCA">
        <w:rPr>
          <w:rFonts w:ascii="Times New Roman" w:hAnsi="Times New Roman"/>
          <w:sz w:val="28"/>
          <w:szCs w:val="28"/>
        </w:rPr>
        <w:t xml:space="preserve"> </w:t>
      </w:r>
      <w:proofErr w:type="gramStart"/>
      <w:r w:rsidRPr="00143CCA">
        <w:rPr>
          <w:rFonts w:ascii="Times New Roman" w:hAnsi="Times New Roman"/>
          <w:sz w:val="28"/>
          <w:szCs w:val="28"/>
        </w:rPr>
        <w:t>Усть-Лабинском</w:t>
      </w:r>
      <w:proofErr w:type="gramEnd"/>
      <w:r w:rsidRPr="00143CCA">
        <w:rPr>
          <w:rFonts w:ascii="Times New Roman" w:hAnsi="Times New Roman"/>
          <w:sz w:val="28"/>
          <w:szCs w:val="28"/>
        </w:rPr>
        <w:t xml:space="preserve"> районе представлена 2 самостоятельными государственными учреждениями здравоохранения ГБУЗ «Усть-Лабинская стоматологическая поликлиника» министерства здравоохранения Краснодарского края и ГБУЗ «Усть-Лабинская центральная районная больница» министерства здравоохранения Краснодарского края</w:t>
      </w:r>
      <w:r w:rsidR="00AD0980" w:rsidRPr="00143CCA">
        <w:rPr>
          <w:rFonts w:ascii="Times New Roman" w:hAnsi="Times New Roman"/>
          <w:sz w:val="28"/>
          <w:szCs w:val="28"/>
        </w:rPr>
        <w:t xml:space="preserve">. </w:t>
      </w:r>
      <w:r w:rsidR="00E05291" w:rsidRPr="00143CCA">
        <w:rPr>
          <w:rFonts w:ascii="Times New Roman" w:hAnsi="Times New Roman"/>
          <w:sz w:val="28"/>
          <w:szCs w:val="28"/>
        </w:rPr>
        <w:t>Значительную долю медицинских услуг, оказанных на территории муниципального образования, составили стоматологические услуги.</w:t>
      </w:r>
    </w:p>
    <w:p w:rsidR="00E05291" w:rsidRPr="00E77C30" w:rsidRDefault="00E05291" w:rsidP="00E05291">
      <w:pPr>
        <w:pStyle w:val="ab"/>
        <w:ind w:firstLine="709"/>
        <w:jc w:val="both"/>
        <w:rPr>
          <w:rFonts w:ascii="Times New Roman" w:hAnsi="Times New Roman"/>
          <w:sz w:val="28"/>
          <w:szCs w:val="28"/>
        </w:rPr>
      </w:pPr>
      <w:r w:rsidRPr="00E77C30">
        <w:rPr>
          <w:rFonts w:ascii="Times New Roman" w:hAnsi="Times New Roman"/>
          <w:sz w:val="28"/>
          <w:szCs w:val="28"/>
        </w:rPr>
        <w:t xml:space="preserve">На территории муниципального образования оказывают услуги медицинского характера бюджетные  учреждения здравоохранения, имеющие статус юридического лица: </w:t>
      </w:r>
    </w:p>
    <w:p w:rsidR="00E05291" w:rsidRPr="00E77C30" w:rsidRDefault="00E05291" w:rsidP="00E05291">
      <w:pPr>
        <w:pStyle w:val="ab"/>
        <w:ind w:firstLine="709"/>
        <w:jc w:val="both"/>
        <w:rPr>
          <w:rFonts w:ascii="Times New Roman" w:hAnsi="Times New Roman"/>
          <w:sz w:val="28"/>
          <w:szCs w:val="28"/>
        </w:rPr>
      </w:pPr>
      <w:r w:rsidRPr="00E77C30">
        <w:rPr>
          <w:rFonts w:ascii="Times New Roman" w:hAnsi="Times New Roman"/>
          <w:sz w:val="28"/>
          <w:szCs w:val="28"/>
        </w:rPr>
        <w:t>- ГБУЗ «Усть-Лабинская Центральная районная больница» МЗ КК;</w:t>
      </w:r>
    </w:p>
    <w:p w:rsidR="00E05291" w:rsidRPr="00E77C30" w:rsidRDefault="00E05291" w:rsidP="00E05291">
      <w:pPr>
        <w:pStyle w:val="ab"/>
        <w:ind w:firstLine="709"/>
        <w:jc w:val="both"/>
        <w:rPr>
          <w:rFonts w:ascii="Times New Roman" w:hAnsi="Times New Roman"/>
          <w:sz w:val="28"/>
          <w:szCs w:val="28"/>
        </w:rPr>
      </w:pPr>
      <w:r w:rsidRPr="00E77C30">
        <w:rPr>
          <w:rFonts w:ascii="Times New Roman" w:hAnsi="Times New Roman"/>
          <w:sz w:val="28"/>
          <w:szCs w:val="28"/>
        </w:rPr>
        <w:t>- ГБУЗ «Усть-Лабинская Стоматологическая поликлиника» Усть-Лабинского района (на 460 посещений в смену). Стоматологические кабинеты имеются во всех врачебных амбулаториях на селе.</w:t>
      </w:r>
    </w:p>
    <w:p w:rsidR="00E05291" w:rsidRPr="00E77C30" w:rsidRDefault="00E05291" w:rsidP="00E05291">
      <w:pPr>
        <w:pStyle w:val="ab"/>
        <w:jc w:val="both"/>
        <w:rPr>
          <w:rFonts w:ascii="Times New Roman" w:hAnsi="Times New Roman"/>
          <w:sz w:val="28"/>
          <w:szCs w:val="28"/>
        </w:rPr>
      </w:pPr>
      <w:r w:rsidRPr="00E77C30">
        <w:rPr>
          <w:rFonts w:ascii="Times New Roman" w:hAnsi="Times New Roman"/>
          <w:sz w:val="28"/>
          <w:szCs w:val="28"/>
        </w:rPr>
        <w:t>Центральная районная больница:</w:t>
      </w:r>
    </w:p>
    <w:p w:rsidR="00E05291" w:rsidRPr="00E77C30" w:rsidRDefault="00270711" w:rsidP="00E05291">
      <w:pPr>
        <w:pStyle w:val="ab"/>
        <w:ind w:firstLine="709"/>
        <w:jc w:val="both"/>
        <w:rPr>
          <w:rFonts w:ascii="Times New Roman" w:hAnsi="Times New Roman"/>
          <w:sz w:val="28"/>
          <w:szCs w:val="28"/>
        </w:rPr>
      </w:pPr>
      <w:r w:rsidRPr="00E77C30">
        <w:rPr>
          <w:rFonts w:ascii="Times New Roman" w:hAnsi="Times New Roman"/>
          <w:sz w:val="28"/>
          <w:szCs w:val="28"/>
        </w:rPr>
        <w:t>- Стационар ЦРБ на 444 койки;</w:t>
      </w:r>
    </w:p>
    <w:p w:rsidR="00E05291" w:rsidRPr="00E77C30" w:rsidRDefault="00E05291" w:rsidP="00E05291">
      <w:pPr>
        <w:pStyle w:val="ab"/>
        <w:ind w:firstLine="709"/>
        <w:jc w:val="both"/>
        <w:rPr>
          <w:rFonts w:ascii="Times New Roman" w:hAnsi="Times New Roman"/>
          <w:sz w:val="28"/>
          <w:szCs w:val="28"/>
        </w:rPr>
      </w:pPr>
      <w:r w:rsidRPr="00E77C30">
        <w:rPr>
          <w:rFonts w:ascii="Times New Roman" w:hAnsi="Times New Roman"/>
          <w:sz w:val="28"/>
          <w:szCs w:val="28"/>
        </w:rPr>
        <w:t>- Районная поликлиника для взрослых на 1020 посещений в смену;</w:t>
      </w:r>
    </w:p>
    <w:p w:rsidR="00E05291" w:rsidRPr="00E77C30" w:rsidRDefault="00E05291" w:rsidP="00E05291">
      <w:pPr>
        <w:pStyle w:val="ab"/>
        <w:ind w:firstLine="709"/>
        <w:jc w:val="both"/>
        <w:rPr>
          <w:rFonts w:ascii="Times New Roman" w:hAnsi="Times New Roman"/>
          <w:sz w:val="28"/>
          <w:szCs w:val="28"/>
        </w:rPr>
      </w:pPr>
      <w:r w:rsidRPr="00E77C30">
        <w:rPr>
          <w:rFonts w:ascii="Times New Roman" w:hAnsi="Times New Roman"/>
          <w:sz w:val="28"/>
          <w:szCs w:val="28"/>
        </w:rPr>
        <w:t xml:space="preserve">- Детская поликлиника на 600 посещений в смену; </w:t>
      </w:r>
    </w:p>
    <w:p w:rsidR="00E05291" w:rsidRPr="00E77C30" w:rsidRDefault="00E05291" w:rsidP="00E05291">
      <w:pPr>
        <w:pStyle w:val="ab"/>
        <w:ind w:firstLine="709"/>
        <w:jc w:val="both"/>
        <w:rPr>
          <w:rFonts w:ascii="Times New Roman" w:hAnsi="Times New Roman"/>
          <w:sz w:val="28"/>
          <w:szCs w:val="28"/>
        </w:rPr>
      </w:pPr>
      <w:r w:rsidRPr="00E77C30">
        <w:rPr>
          <w:rFonts w:ascii="Times New Roman" w:hAnsi="Times New Roman"/>
          <w:sz w:val="28"/>
          <w:szCs w:val="28"/>
        </w:rPr>
        <w:lastRenderedPageBreak/>
        <w:t>- Женская консультация на 300 посещений в смену.</w:t>
      </w:r>
    </w:p>
    <w:p w:rsidR="00E05291" w:rsidRPr="00E77C30" w:rsidRDefault="00E05291" w:rsidP="00E05291">
      <w:pPr>
        <w:pStyle w:val="ab"/>
        <w:ind w:firstLine="709"/>
        <w:jc w:val="both"/>
        <w:rPr>
          <w:rFonts w:ascii="Times New Roman" w:hAnsi="Times New Roman"/>
          <w:sz w:val="28"/>
          <w:szCs w:val="28"/>
        </w:rPr>
      </w:pPr>
      <w:r w:rsidRPr="00E77C30">
        <w:rPr>
          <w:rFonts w:ascii="Times New Roman" w:hAnsi="Times New Roman"/>
          <w:sz w:val="28"/>
          <w:szCs w:val="28"/>
        </w:rPr>
        <w:t>В сельской местности на территории муниципального образования Усть-Лабинский район размещены:</w:t>
      </w:r>
    </w:p>
    <w:p w:rsidR="008859BF" w:rsidRPr="00E77C30" w:rsidRDefault="008859BF" w:rsidP="00E05291">
      <w:pPr>
        <w:pStyle w:val="ab"/>
        <w:ind w:firstLine="709"/>
        <w:jc w:val="both"/>
        <w:rPr>
          <w:rFonts w:ascii="Times New Roman" w:hAnsi="Times New Roman"/>
          <w:sz w:val="28"/>
          <w:szCs w:val="28"/>
        </w:rPr>
      </w:pPr>
      <w:r w:rsidRPr="00E77C30">
        <w:rPr>
          <w:rFonts w:ascii="Times New Roman" w:hAnsi="Times New Roman"/>
          <w:sz w:val="28"/>
          <w:szCs w:val="28"/>
        </w:rPr>
        <w:t>- Суворовская участковая больница на 25 коек;</w:t>
      </w:r>
    </w:p>
    <w:p w:rsidR="00E05291" w:rsidRPr="00E77C30" w:rsidRDefault="00E05291" w:rsidP="00E05291">
      <w:pPr>
        <w:pStyle w:val="ab"/>
        <w:ind w:firstLine="709"/>
        <w:jc w:val="both"/>
        <w:rPr>
          <w:rFonts w:ascii="Times New Roman" w:hAnsi="Times New Roman"/>
          <w:sz w:val="28"/>
          <w:szCs w:val="28"/>
        </w:rPr>
      </w:pPr>
      <w:r w:rsidRPr="00E77C30">
        <w:rPr>
          <w:rFonts w:ascii="Times New Roman" w:hAnsi="Times New Roman"/>
          <w:sz w:val="28"/>
          <w:szCs w:val="28"/>
        </w:rPr>
        <w:t>- Ладожская районная больница на 25 коек;</w:t>
      </w:r>
    </w:p>
    <w:p w:rsidR="00E05291" w:rsidRPr="00E77C30" w:rsidRDefault="00E05291" w:rsidP="00E05291">
      <w:pPr>
        <w:pStyle w:val="ab"/>
        <w:ind w:firstLine="709"/>
        <w:jc w:val="both"/>
        <w:rPr>
          <w:rFonts w:ascii="Times New Roman" w:hAnsi="Times New Roman"/>
          <w:sz w:val="28"/>
          <w:szCs w:val="28"/>
        </w:rPr>
      </w:pPr>
      <w:r w:rsidRPr="00E77C30">
        <w:rPr>
          <w:rFonts w:ascii="Times New Roman" w:hAnsi="Times New Roman"/>
          <w:sz w:val="28"/>
          <w:szCs w:val="28"/>
        </w:rPr>
        <w:t>- 11 врачебных амбулаторий и 8 фельдшерско-акушерских пункта;</w:t>
      </w:r>
    </w:p>
    <w:p w:rsidR="00E05291" w:rsidRPr="00E77C30" w:rsidRDefault="00E05291" w:rsidP="00E05291">
      <w:pPr>
        <w:pStyle w:val="ab"/>
        <w:ind w:firstLine="709"/>
        <w:jc w:val="both"/>
        <w:rPr>
          <w:rFonts w:ascii="Times New Roman" w:hAnsi="Times New Roman"/>
          <w:sz w:val="28"/>
          <w:szCs w:val="28"/>
        </w:rPr>
      </w:pPr>
      <w:r w:rsidRPr="00E77C30">
        <w:rPr>
          <w:rFonts w:ascii="Times New Roman" w:hAnsi="Times New Roman"/>
          <w:sz w:val="28"/>
          <w:szCs w:val="28"/>
        </w:rPr>
        <w:t>- платное отделение со стационаром на 25 коек.</w:t>
      </w:r>
    </w:p>
    <w:p w:rsidR="00E05291" w:rsidRPr="00E77C30" w:rsidRDefault="00E05291" w:rsidP="00E05291">
      <w:pPr>
        <w:pStyle w:val="ab"/>
        <w:ind w:firstLine="709"/>
        <w:jc w:val="both"/>
        <w:rPr>
          <w:rFonts w:ascii="Times New Roman" w:hAnsi="Times New Roman"/>
          <w:sz w:val="28"/>
          <w:szCs w:val="28"/>
        </w:rPr>
      </w:pPr>
      <w:r w:rsidRPr="00E77C30">
        <w:rPr>
          <w:rFonts w:ascii="Times New Roman" w:hAnsi="Times New Roman"/>
          <w:sz w:val="28"/>
          <w:szCs w:val="28"/>
        </w:rPr>
        <w:t xml:space="preserve">На рынке медицинских услуг активно работают частные медучреждения и стоматологические кабинеты. </w:t>
      </w:r>
    </w:p>
    <w:p w:rsidR="009A08D2" w:rsidRPr="00E77C30" w:rsidRDefault="009A08D2" w:rsidP="00E05291">
      <w:pPr>
        <w:pStyle w:val="ab"/>
        <w:ind w:firstLine="709"/>
        <w:jc w:val="both"/>
        <w:rPr>
          <w:rFonts w:ascii="Times New Roman" w:hAnsi="Times New Roman"/>
          <w:sz w:val="28"/>
          <w:szCs w:val="28"/>
        </w:rPr>
      </w:pPr>
      <w:r w:rsidRPr="00E77C30">
        <w:rPr>
          <w:rFonts w:ascii="Times New Roman" w:hAnsi="Times New Roman"/>
          <w:sz w:val="28"/>
          <w:szCs w:val="28"/>
        </w:rPr>
        <w:t>В государственных бюджетных учреждениях здравоохранения района работает 1</w:t>
      </w:r>
      <w:r w:rsidR="00E77C30" w:rsidRPr="00E77C30">
        <w:rPr>
          <w:rFonts w:ascii="Times New Roman" w:hAnsi="Times New Roman"/>
          <w:sz w:val="28"/>
          <w:szCs w:val="28"/>
        </w:rPr>
        <w:t>52</w:t>
      </w:r>
      <w:r w:rsidRPr="00E77C30">
        <w:rPr>
          <w:rFonts w:ascii="Times New Roman" w:hAnsi="Times New Roman"/>
          <w:sz w:val="28"/>
          <w:szCs w:val="28"/>
        </w:rPr>
        <w:t xml:space="preserve"> врач</w:t>
      </w:r>
      <w:r w:rsidR="00E77C30" w:rsidRPr="00E77C30">
        <w:rPr>
          <w:rFonts w:ascii="Times New Roman" w:hAnsi="Times New Roman"/>
          <w:sz w:val="28"/>
          <w:szCs w:val="28"/>
        </w:rPr>
        <w:t>а</w:t>
      </w:r>
      <w:r w:rsidRPr="00E77C30">
        <w:rPr>
          <w:rFonts w:ascii="Times New Roman" w:hAnsi="Times New Roman"/>
          <w:sz w:val="28"/>
          <w:szCs w:val="28"/>
        </w:rPr>
        <w:t>, 4</w:t>
      </w:r>
      <w:r w:rsidR="00E77C30" w:rsidRPr="00E77C30">
        <w:rPr>
          <w:rFonts w:ascii="Times New Roman" w:hAnsi="Times New Roman"/>
          <w:sz w:val="28"/>
          <w:szCs w:val="28"/>
        </w:rPr>
        <w:t>42</w:t>
      </w:r>
      <w:r w:rsidRPr="00E77C30">
        <w:rPr>
          <w:rFonts w:ascii="Times New Roman" w:hAnsi="Times New Roman"/>
          <w:sz w:val="28"/>
          <w:szCs w:val="28"/>
        </w:rPr>
        <w:t xml:space="preserve"> человек среднего медицинского персонала.</w:t>
      </w:r>
    </w:p>
    <w:p w:rsidR="00FF2987" w:rsidRPr="00E77C30" w:rsidRDefault="00FF2987" w:rsidP="00E05291">
      <w:pPr>
        <w:pStyle w:val="ab"/>
        <w:ind w:firstLine="709"/>
        <w:jc w:val="both"/>
        <w:rPr>
          <w:rFonts w:ascii="Times New Roman" w:hAnsi="Times New Roman"/>
          <w:sz w:val="28"/>
          <w:szCs w:val="28"/>
        </w:rPr>
      </w:pPr>
      <w:r w:rsidRPr="00E77C30">
        <w:rPr>
          <w:rFonts w:ascii="Times New Roman" w:hAnsi="Times New Roman"/>
          <w:sz w:val="28"/>
          <w:szCs w:val="28"/>
        </w:rPr>
        <w:t>На развитие отрасли на 202</w:t>
      </w:r>
      <w:r w:rsidR="00E77C30" w:rsidRPr="00E77C30">
        <w:rPr>
          <w:rFonts w:ascii="Times New Roman" w:hAnsi="Times New Roman"/>
          <w:sz w:val="28"/>
          <w:szCs w:val="28"/>
        </w:rPr>
        <w:t>1</w:t>
      </w:r>
      <w:r w:rsidRPr="00E77C30">
        <w:rPr>
          <w:rFonts w:ascii="Times New Roman" w:hAnsi="Times New Roman"/>
          <w:sz w:val="28"/>
          <w:szCs w:val="28"/>
        </w:rPr>
        <w:t xml:space="preserve"> год из краевого бюджета выделено </w:t>
      </w:r>
      <w:r w:rsidR="00E77C30" w:rsidRPr="00E77C30">
        <w:rPr>
          <w:rFonts w:ascii="Times New Roman" w:hAnsi="Times New Roman"/>
          <w:sz w:val="28"/>
          <w:szCs w:val="28"/>
        </w:rPr>
        <w:t xml:space="preserve">87 336,4 тыс. рублей. </w:t>
      </w:r>
      <w:r w:rsidRPr="00E77C30">
        <w:rPr>
          <w:rFonts w:ascii="Times New Roman" w:hAnsi="Times New Roman"/>
          <w:sz w:val="28"/>
          <w:szCs w:val="28"/>
        </w:rPr>
        <w:t>Всего с учетом национальных проектов, средств ОМС и предпринимательской деятельности по отрасли за 202</w:t>
      </w:r>
      <w:r w:rsidR="00E77C30" w:rsidRPr="00E77C30">
        <w:rPr>
          <w:rFonts w:ascii="Times New Roman" w:hAnsi="Times New Roman"/>
          <w:sz w:val="28"/>
          <w:szCs w:val="28"/>
        </w:rPr>
        <w:t>1</w:t>
      </w:r>
      <w:r w:rsidRPr="00E77C30">
        <w:rPr>
          <w:rFonts w:ascii="Times New Roman" w:hAnsi="Times New Roman"/>
          <w:sz w:val="28"/>
          <w:szCs w:val="28"/>
        </w:rPr>
        <w:t xml:space="preserve"> год освоено </w:t>
      </w:r>
      <w:r w:rsidR="00E77C30" w:rsidRPr="00E77C30">
        <w:rPr>
          <w:rFonts w:ascii="Times New Roman" w:hAnsi="Times New Roman"/>
          <w:sz w:val="28"/>
          <w:szCs w:val="28"/>
        </w:rPr>
        <w:t>716 527,3</w:t>
      </w:r>
      <w:r w:rsidRPr="00E77C30">
        <w:rPr>
          <w:rFonts w:ascii="Times New Roman" w:hAnsi="Times New Roman"/>
          <w:sz w:val="28"/>
          <w:szCs w:val="28"/>
        </w:rPr>
        <w:t xml:space="preserve"> тыс. рублей.</w:t>
      </w:r>
    </w:p>
    <w:p w:rsidR="00FF2987" w:rsidRPr="00330F3B" w:rsidRDefault="00FF2987" w:rsidP="00E05291">
      <w:pPr>
        <w:pStyle w:val="ab"/>
        <w:ind w:firstLine="709"/>
        <w:jc w:val="both"/>
        <w:rPr>
          <w:rFonts w:ascii="Times New Roman" w:hAnsi="Times New Roman"/>
          <w:sz w:val="28"/>
          <w:szCs w:val="28"/>
        </w:rPr>
      </w:pPr>
      <w:r w:rsidRPr="00330F3B">
        <w:rPr>
          <w:rFonts w:ascii="Times New Roman" w:hAnsi="Times New Roman"/>
          <w:sz w:val="28"/>
          <w:szCs w:val="28"/>
        </w:rPr>
        <w:t xml:space="preserve">Из средств родовых сертификатов приобретены медикаменты и изделия медицинского </w:t>
      </w:r>
      <w:r w:rsidR="0012197D" w:rsidRPr="00330F3B">
        <w:rPr>
          <w:rFonts w:ascii="Times New Roman" w:hAnsi="Times New Roman"/>
          <w:sz w:val="28"/>
          <w:szCs w:val="28"/>
        </w:rPr>
        <w:t>назначения</w:t>
      </w:r>
      <w:r w:rsidRPr="00330F3B">
        <w:rPr>
          <w:rFonts w:ascii="Times New Roman" w:hAnsi="Times New Roman"/>
          <w:sz w:val="28"/>
          <w:szCs w:val="28"/>
        </w:rPr>
        <w:t xml:space="preserve"> на сумму </w:t>
      </w:r>
      <w:r w:rsidR="00330F3B" w:rsidRPr="00330F3B">
        <w:rPr>
          <w:rFonts w:ascii="Times New Roman" w:hAnsi="Times New Roman"/>
          <w:sz w:val="28"/>
          <w:szCs w:val="28"/>
        </w:rPr>
        <w:t>893,1</w:t>
      </w:r>
      <w:r w:rsidRPr="00330F3B">
        <w:rPr>
          <w:rFonts w:ascii="Times New Roman" w:hAnsi="Times New Roman"/>
          <w:sz w:val="28"/>
          <w:szCs w:val="28"/>
        </w:rPr>
        <w:t xml:space="preserve"> тыс. рублей.</w:t>
      </w:r>
    </w:p>
    <w:p w:rsidR="00FF2987" w:rsidRPr="00330F3B" w:rsidRDefault="00FF2987" w:rsidP="00E05291">
      <w:pPr>
        <w:pStyle w:val="ab"/>
        <w:ind w:firstLine="709"/>
        <w:jc w:val="both"/>
        <w:rPr>
          <w:rFonts w:ascii="Times New Roman" w:hAnsi="Times New Roman"/>
          <w:sz w:val="28"/>
          <w:szCs w:val="28"/>
        </w:rPr>
      </w:pPr>
      <w:r w:rsidRPr="00330F3B">
        <w:rPr>
          <w:rFonts w:ascii="Times New Roman" w:hAnsi="Times New Roman"/>
          <w:sz w:val="28"/>
          <w:szCs w:val="28"/>
        </w:rPr>
        <w:t>С целью повышения санитарной грамотности населения в нашем районе с августа 2008 года проводятся «Дни здоровья, флешмобы, акции, лекции, беседы». За 202</w:t>
      </w:r>
      <w:r w:rsidR="00330F3B" w:rsidRPr="00330F3B">
        <w:rPr>
          <w:rFonts w:ascii="Times New Roman" w:hAnsi="Times New Roman"/>
          <w:sz w:val="28"/>
          <w:szCs w:val="28"/>
        </w:rPr>
        <w:t>1</w:t>
      </w:r>
      <w:r w:rsidRPr="00330F3B">
        <w:rPr>
          <w:rFonts w:ascii="Times New Roman" w:hAnsi="Times New Roman"/>
          <w:sz w:val="28"/>
          <w:szCs w:val="28"/>
        </w:rPr>
        <w:t xml:space="preserve"> год проведено </w:t>
      </w:r>
      <w:r w:rsidR="00330F3B" w:rsidRPr="00330F3B">
        <w:rPr>
          <w:rFonts w:ascii="Times New Roman" w:hAnsi="Times New Roman"/>
          <w:sz w:val="28"/>
          <w:szCs w:val="28"/>
        </w:rPr>
        <w:t>150</w:t>
      </w:r>
      <w:r w:rsidRPr="00330F3B">
        <w:rPr>
          <w:rFonts w:ascii="Times New Roman" w:hAnsi="Times New Roman"/>
          <w:sz w:val="28"/>
          <w:szCs w:val="28"/>
        </w:rPr>
        <w:t xml:space="preserve"> таких мероприят</w:t>
      </w:r>
      <w:r w:rsidR="00330F3B" w:rsidRPr="00330F3B">
        <w:rPr>
          <w:rFonts w:ascii="Times New Roman" w:hAnsi="Times New Roman"/>
          <w:sz w:val="28"/>
          <w:szCs w:val="28"/>
        </w:rPr>
        <w:t>ий, в которых приняли участие 3</w:t>
      </w:r>
      <w:r w:rsidR="008B5704" w:rsidRPr="00330F3B">
        <w:rPr>
          <w:rFonts w:ascii="Times New Roman" w:hAnsi="Times New Roman"/>
          <w:sz w:val="28"/>
          <w:szCs w:val="28"/>
        </w:rPr>
        <w:t xml:space="preserve"> </w:t>
      </w:r>
      <w:r w:rsidRPr="00330F3B">
        <w:rPr>
          <w:rFonts w:ascii="Times New Roman" w:hAnsi="Times New Roman"/>
          <w:sz w:val="28"/>
          <w:szCs w:val="28"/>
        </w:rPr>
        <w:t>200 человек</w:t>
      </w:r>
      <w:r w:rsidR="0012197D" w:rsidRPr="00330F3B">
        <w:rPr>
          <w:rFonts w:ascii="Times New Roman" w:hAnsi="Times New Roman"/>
          <w:sz w:val="28"/>
          <w:szCs w:val="28"/>
        </w:rPr>
        <w:t>.</w:t>
      </w:r>
    </w:p>
    <w:p w:rsidR="00E05291" w:rsidRPr="00022907" w:rsidRDefault="00E05291" w:rsidP="00E05291">
      <w:pPr>
        <w:pStyle w:val="ab"/>
        <w:ind w:firstLine="709"/>
        <w:jc w:val="both"/>
        <w:rPr>
          <w:rFonts w:ascii="Times New Roman" w:hAnsi="Times New Roman"/>
          <w:sz w:val="28"/>
          <w:szCs w:val="28"/>
        </w:rPr>
      </w:pPr>
      <w:r w:rsidRPr="00022907">
        <w:rPr>
          <w:rFonts w:ascii="Times New Roman" w:hAnsi="Times New Roman"/>
          <w:sz w:val="28"/>
          <w:szCs w:val="28"/>
        </w:rPr>
        <w:t>Частные медицинские центры муниципального образования Усть-Лабинский район</w:t>
      </w:r>
      <w:r w:rsidR="001255B9" w:rsidRPr="00022907">
        <w:rPr>
          <w:rFonts w:ascii="Times New Roman" w:hAnsi="Times New Roman"/>
          <w:sz w:val="28"/>
          <w:szCs w:val="28"/>
        </w:rPr>
        <w:t xml:space="preserve"> представлены следующими организациями: </w:t>
      </w:r>
      <w:r w:rsidRPr="00022907">
        <w:rPr>
          <w:rFonts w:ascii="Times New Roman" w:hAnsi="Times New Roman"/>
          <w:sz w:val="28"/>
          <w:szCs w:val="28"/>
        </w:rPr>
        <w:t>лечебно-диагностический центр доктора Дукина работает более 1</w:t>
      </w:r>
      <w:r w:rsidR="001255B9" w:rsidRPr="00022907">
        <w:rPr>
          <w:rFonts w:ascii="Times New Roman" w:hAnsi="Times New Roman"/>
          <w:sz w:val="28"/>
          <w:szCs w:val="28"/>
        </w:rPr>
        <w:t>10</w:t>
      </w:r>
      <w:r w:rsidRPr="00022907">
        <w:rPr>
          <w:rFonts w:ascii="Times New Roman" w:hAnsi="Times New Roman"/>
          <w:sz w:val="28"/>
          <w:szCs w:val="28"/>
        </w:rPr>
        <w:t xml:space="preserve"> квалифицированных специалистов, МРТ, УЗИ, прием анализов, стоматология, открыт филиал в ст. Ладожской; клиника «Будь здоров», «Отличное здоровье», «Клиника на здоровье», медицинская лаборатория CityLab,</w:t>
      </w:r>
      <w:r w:rsidR="00022907" w:rsidRPr="00022907">
        <w:rPr>
          <w:rFonts w:ascii="Times New Roman" w:hAnsi="Times New Roman"/>
          <w:sz w:val="28"/>
          <w:szCs w:val="28"/>
        </w:rPr>
        <w:t xml:space="preserve"> медицинский офис в Усть-Лабинске «</w:t>
      </w:r>
      <w:r w:rsidR="00022907" w:rsidRPr="00022907">
        <w:rPr>
          <w:rFonts w:ascii="Times New Roman" w:hAnsi="Times New Roman"/>
          <w:sz w:val="28"/>
          <w:szCs w:val="28"/>
          <w:lang w:val="en-US"/>
        </w:rPr>
        <w:t>INVITRO</w:t>
      </w:r>
      <w:r w:rsidR="00022907" w:rsidRPr="00022907">
        <w:rPr>
          <w:rFonts w:ascii="Times New Roman" w:hAnsi="Times New Roman"/>
          <w:sz w:val="28"/>
          <w:szCs w:val="28"/>
        </w:rPr>
        <w:t>»</w:t>
      </w:r>
      <w:r w:rsidRPr="00022907">
        <w:rPr>
          <w:rFonts w:ascii="Times New Roman" w:hAnsi="Times New Roman"/>
          <w:sz w:val="28"/>
          <w:szCs w:val="28"/>
        </w:rPr>
        <w:t xml:space="preserve"> стоматологические клиники: «Без боли», «Стоматолог и Я», «32 Плюс», «</w:t>
      </w:r>
      <w:r w:rsidRPr="00022907">
        <w:rPr>
          <w:rFonts w:ascii="Times New Roman" w:hAnsi="Times New Roman"/>
          <w:sz w:val="28"/>
          <w:szCs w:val="28"/>
          <w:lang w:val="en-US"/>
        </w:rPr>
        <w:t>Panorama</w:t>
      </w:r>
      <w:r w:rsidRPr="00022907">
        <w:rPr>
          <w:rFonts w:ascii="Times New Roman" w:hAnsi="Times New Roman"/>
          <w:sz w:val="28"/>
          <w:szCs w:val="28"/>
        </w:rPr>
        <w:t xml:space="preserve"> </w:t>
      </w:r>
      <w:r w:rsidRPr="00022907">
        <w:rPr>
          <w:rFonts w:ascii="Times New Roman" w:hAnsi="Times New Roman"/>
          <w:sz w:val="28"/>
          <w:szCs w:val="28"/>
          <w:lang w:val="en-US"/>
        </w:rPr>
        <w:t>Dental</w:t>
      </w:r>
      <w:r w:rsidRPr="00022907">
        <w:rPr>
          <w:rFonts w:ascii="Times New Roman" w:hAnsi="Times New Roman"/>
          <w:sz w:val="28"/>
          <w:szCs w:val="28"/>
        </w:rPr>
        <w:t>», стоматологический кабинет «Улыбка»</w:t>
      </w:r>
      <w:r w:rsidR="001255B9" w:rsidRPr="00022907">
        <w:rPr>
          <w:rFonts w:ascii="Times New Roman" w:hAnsi="Times New Roman"/>
          <w:sz w:val="28"/>
          <w:szCs w:val="28"/>
        </w:rPr>
        <w:t>, «Современная стоматология», «Стоматология-центр»</w:t>
      </w:r>
      <w:r w:rsidRPr="00022907">
        <w:rPr>
          <w:rFonts w:ascii="Times New Roman" w:hAnsi="Times New Roman"/>
          <w:sz w:val="28"/>
          <w:szCs w:val="28"/>
        </w:rPr>
        <w:t xml:space="preserve">; косметологические клиники: «Жемчужина», «Ева», «Академия красоты». Данные организации оказывают широкий спектр медицинских услуг. Для удовлетворения потребностей жителей района в консультациях узких специалистов существует практика выездных приемов врачей из краевых клиник. </w:t>
      </w:r>
    </w:p>
    <w:p w:rsidR="00AD0980" w:rsidRPr="00143CCA" w:rsidRDefault="00AD0980" w:rsidP="00E05291">
      <w:pPr>
        <w:pStyle w:val="ab"/>
        <w:ind w:firstLine="709"/>
        <w:jc w:val="both"/>
        <w:rPr>
          <w:rFonts w:ascii="Times New Roman" w:hAnsi="Times New Roman"/>
          <w:sz w:val="28"/>
          <w:szCs w:val="28"/>
        </w:rPr>
      </w:pPr>
      <w:r w:rsidRPr="00143CCA">
        <w:rPr>
          <w:rFonts w:ascii="Times New Roman" w:hAnsi="Times New Roman"/>
          <w:sz w:val="28"/>
          <w:szCs w:val="28"/>
        </w:rPr>
        <w:t>На территории муниципального образования рынок медицинских услуг активно развивается, отмечается достаточно высокий уровень конкуренции в сфере оказания медицинских услуг.</w:t>
      </w:r>
    </w:p>
    <w:p w:rsidR="00E05291" w:rsidRPr="00143CCA" w:rsidRDefault="00E05291" w:rsidP="00E05291">
      <w:pPr>
        <w:pStyle w:val="ab"/>
        <w:ind w:firstLine="709"/>
        <w:jc w:val="both"/>
        <w:rPr>
          <w:rFonts w:ascii="Times New Roman" w:hAnsi="Times New Roman"/>
          <w:sz w:val="28"/>
          <w:szCs w:val="28"/>
        </w:rPr>
      </w:pPr>
      <w:r w:rsidRPr="00143CCA">
        <w:rPr>
          <w:rFonts w:ascii="Times New Roman" w:hAnsi="Times New Roman"/>
          <w:sz w:val="28"/>
          <w:szCs w:val="28"/>
        </w:rPr>
        <w:t xml:space="preserve">Конкурентные отношения между </w:t>
      </w:r>
      <w:proofErr w:type="gramStart"/>
      <w:r w:rsidRPr="00143CCA">
        <w:rPr>
          <w:rFonts w:ascii="Times New Roman" w:hAnsi="Times New Roman"/>
          <w:sz w:val="28"/>
          <w:szCs w:val="28"/>
        </w:rPr>
        <w:t>государственными</w:t>
      </w:r>
      <w:proofErr w:type="gramEnd"/>
      <w:r w:rsidRPr="00143CCA">
        <w:rPr>
          <w:rFonts w:ascii="Times New Roman" w:hAnsi="Times New Roman"/>
          <w:sz w:val="28"/>
          <w:szCs w:val="28"/>
        </w:rPr>
        <w:t xml:space="preserve"> (муниципальными) ЛПУ в сфере оказания платных медицинских услуг связаны, прежде всего, с ценой и качеством оказываемых услуг. При этом при регулируемых ценах конкуренция больниц смещается в сторону качества оказываемой медицинской помощи.</w:t>
      </w:r>
    </w:p>
    <w:p w:rsidR="00E05291" w:rsidRPr="00AB5094" w:rsidRDefault="005314DD" w:rsidP="00E05291">
      <w:pPr>
        <w:pStyle w:val="ab"/>
        <w:ind w:firstLine="709"/>
        <w:jc w:val="both"/>
        <w:rPr>
          <w:rFonts w:ascii="Times New Roman" w:hAnsi="Times New Roman"/>
          <w:sz w:val="28"/>
          <w:szCs w:val="28"/>
        </w:rPr>
      </w:pPr>
      <w:proofErr w:type="gramStart"/>
      <w:r w:rsidRPr="00AB5094">
        <w:rPr>
          <w:rFonts w:ascii="Times New Roman" w:hAnsi="Times New Roman"/>
          <w:sz w:val="28"/>
          <w:szCs w:val="28"/>
        </w:rPr>
        <w:t>4,2</w:t>
      </w:r>
      <w:r w:rsidR="00E05291" w:rsidRPr="00AB5094">
        <w:rPr>
          <w:rFonts w:ascii="Times New Roman" w:hAnsi="Times New Roman"/>
          <w:sz w:val="28"/>
          <w:szCs w:val="28"/>
        </w:rPr>
        <w:t>% опрошенных респондентов считают, что количество организаций, оказывающих медицинские услуг «избыточно</w:t>
      </w:r>
      <w:r w:rsidR="00096E45" w:rsidRPr="00AB5094">
        <w:rPr>
          <w:rFonts w:ascii="Times New Roman" w:hAnsi="Times New Roman"/>
          <w:sz w:val="28"/>
          <w:szCs w:val="28"/>
        </w:rPr>
        <w:t xml:space="preserve"> (много)</w:t>
      </w:r>
      <w:r w:rsidR="00E05291" w:rsidRPr="00AB5094">
        <w:rPr>
          <w:rFonts w:ascii="Times New Roman" w:hAnsi="Times New Roman"/>
          <w:sz w:val="28"/>
          <w:szCs w:val="28"/>
        </w:rPr>
        <w:t>»</w:t>
      </w:r>
      <w:r w:rsidRPr="00AB5094">
        <w:rPr>
          <w:rFonts w:ascii="Times New Roman" w:hAnsi="Times New Roman"/>
          <w:sz w:val="28"/>
          <w:szCs w:val="28"/>
        </w:rPr>
        <w:t>,</w:t>
      </w:r>
      <w:r w:rsidR="00E05291" w:rsidRPr="00AB5094">
        <w:rPr>
          <w:rFonts w:ascii="Times New Roman" w:hAnsi="Times New Roman"/>
          <w:sz w:val="28"/>
          <w:szCs w:val="28"/>
        </w:rPr>
        <w:t xml:space="preserve"> «достаточно» </w:t>
      </w:r>
      <w:r w:rsidR="00AB5094" w:rsidRPr="00AB5094">
        <w:rPr>
          <w:rFonts w:ascii="Times New Roman" w:hAnsi="Times New Roman"/>
          <w:sz w:val="28"/>
          <w:szCs w:val="28"/>
        </w:rPr>
        <w:t xml:space="preserve">ответили </w:t>
      </w:r>
      <w:r w:rsidR="00AB5094" w:rsidRPr="00AB5094">
        <w:rPr>
          <w:rFonts w:ascii="Times New Roman" w:hAnsi="Times New Roman"/>
          <w:sz w:val="28"/>
          <w:szCs w:val="28"/>
        </w:rPr>
        <w:lastRenderedPageBreak/>
        <w:t>– 72,3</w:t>
      </w:r>
      <w:r w:rsidR="00E05291" w:rsidRPr="00AB5094">
        <w:rPr>
          <w:rFonts w:ascii="Times New Roman" w:hAnsi="Times New Roman"/>
          <w:sz w:val="28"/>
          <w:szCs w:val="28"/>
        </w:rPr>
        <w:t>%,</w:t>
      </w:r>
      <w:r w:rsidR="00AB5094" w:rsidRPr="00AB5094">
        <w:rPr>
          <w:rFonts w:ascii="Times New Roman" w:hAnsi="Times New Roman"/>
          <w:sz w:val="28"/>
          <w:szCs w:val="28"/>
        </w:rPr>
        <w:t xml:space="preserve"> «мало» и «нет совсем» - 15,7</w:t>
      </w:r>
      <w:r w:rsidR="00096E45" w:rsidRPr="00AB5094">
        <w:rPr>
          <w:rFonts w:ascii="Times New Roman" w:hAnsi="Times New Roman"/>
          <w:sz w:val="28"/>
          <w:szCs w:val="28"/>
        </w:rPr>
        <w:t>% и «за</w:t>
      </w:r>
      <w:r w:rsidR="00AB5094" w:rsidRPr="00AB5094">
        <w:rPr>
          <w:rFonts w:ascii="Times New Roman" w:hAnsi="Times New Roman"/>
          <w:sz w:val="28"/>
          <w:szCs w:val="28"/>
        </w:rPr>
        <w:t>трудняюсь ответить» ответили 7,7</w:t>
      </w:r>
      <w:r w:rsidR="00096E45" w:rsidRPr="00AB5094">
        <w:rPr>
          <w:rFonts w:ascii="Times New Roman" w:hAnsi="Times New Roman"/>
          <w:sz w:val="28"/>
          <w:szCs w:val="28"/>
        </w:rPr>
        <w:t>%</w:t>
      </w:r>
      <w:r w:rsidR="00E05291" w:rsidRPr="00AB5094">
        <w:rPr>
          <w:rFonts w:ascii="Times New Roman" w:hAnsi="Times New Roman"/>
          <w:sz w:val="28"/>
          <w:szCs w:val="28"/>
        </w:rPr>
        <w:t xml:space="preserve"> опрошенного населения</w:t>
      </w:r>
      <w:r w:rsidR="00096E45" w:rsidRPr="00AB5094">
        <w:rPr>
          <w:rFonts w:ascii="Times New Roman" w:hAnsi="Times New Roman"/>
          <w:sz w:val="28"/>
          <w:szCs w:val="28"/>
        </w:rPr>
        <w:t>.</w:t>
      </w:r>
      <w:proofErr w:type="gramEnd"/>
    </w:p>
    <w:p w:rsidR="00E05291" w:rsidRPr="00C82D55" w:rsidRDefault="00E05291" w:rsidP="00E05291">
      <w:pPr>
        <w:jc w:val="both"/>
        <w:rPr>
          <w:rFonts w:ascii="Times New Roman" w:hAnsi="Times New Roman"/>
          <w:sz w:val="28"/>
          <w:szCs w:val="28"/>
          <w:highlight w:val="yellow"/>
        </w:rPr>
      </w:pPr>
      <w:r w:rsidRPr="005314DD">
        <w:rPr>
          <w:rFonts w:ascii="Times New Roman" w:hAnsi="Times New Roman"/>
          <w:noProof/>
          <w:sz w:val="28"/>
          <w:szCs w:val="28"/>
          <w:lang w:eastAsia="ru-RU"/>
        </w:rPr>
        <w:drawing>
          <wp:inline distT="0" distB="0" distL="0" distR="0">
            <wp:extent cx="6067425" cy="2514600"/>
            <wp:effectExtent l="19050" t="0" r="0" b="0"/>
            <wp:docPr id="3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05291" w:rsidRPr="00AB5094" w:rsidRDefault="00E05291" w:rsidP="00386687">
      <w:pPr>
        <w:spacing w:after="0" w:line="240" w:lineRule="auto"/>
        <w:ind w:firstLine="708"/>
        <w:jc w:val="center"/>
        <w:rPr>
          <w:rFonts w:ascii="Times New Roman" w:eastAsia="Times New Roman" w:hAnsi="Times New Roman"/>
          <w:b/>
          <w:color w:val="000000"/>
          <w:sz w:val="24"/>
          <w:szCs w:val="24"/>
          <w:lang w:eastAsia="ru-RU"/>
        </w:rPr>
      </w:pPr>
      <w:r w:rsidRPr="00AB5094">
        <w:rPr>
          <w:rFonts w:ascii="Times New Roman" w:eastAsia="Times New Roman" w:hAnsi="Times New Roman"/>
          <w:b/>
          <w:color w:val="000000"/>
          <w:sz w:val="24"/>
          <w:szCs w:val="24"/>
          <w:lang w:eastAsia="ru-RU"/>
        </w:rPr>
        <w:t>Распределение мнения относительно оценки количества организаци</w:t>
      </w:r>
      <w:r w:rsidR="009826E8" w:rsidRPr="00AB5094">
        <w:rPr>
          <w:rFonts w:ascii="Times New Roman" w:eastAsia="Times New Roman" w:hAnsi="Times New Roman"/>
          <w:b/>
          <w:color w:val="000000"/>
          <w:sz w:val="24"/>
          <w:szCs w:val="24"/>
          <w:lang w:eastAsia="ru-RU"/>
        </w:rPr>
        <w:t>й</w:t>
      </w:r>
      <w:r w:rsidRPr="00AB5094">
        <w:rPr>
          <w:rFonts w:ascii="Times New Roman" w:eastAsia="Times New Roman" w:hAnsi="Times New Roman"/>
          <w:b/>
          <w:color w:val="000000"/>
          <w:sz w:val="24"/>
          <w:szCs w:val="24"/>
          <w:lang w:eastAsia="ru-RU"/>
        </w:rPr>
        <w:t>, оказывающих медицинские услуги</w:t>
      </w:r>
      <w:r w:rsidR="00414E0D" w:rsidRPr="00AB5094">
        <w:rPr>
          <w:rFonts w:ascii="Times New Roman" w:eastAsia="Times New Roman" w:hAnsi="Times New Roman"/>
          <w:b/>
          <w:color w:val="000000"/>
          <w:sz w:val="24"/>
          <w:szCs w:val="24"/>
          <w:lang w:eastAsia="ru-RU"/>
        </w:rPr>
        <w:t>.</w:t>
      </w:r>
    </w:p>
    <w:p w:rsidR="00657ACA" w:rsidRPr="00AB5094" w:rsidRDefault="00657ACA" w:rsidP="00E05291">
      <w:pPr>
        <w:spacing w:after="0" w:line="240" w:lineRule="auto"/>
        <w:ind w:firstLine="708"/>
        <w:jc w:val="both"/>
        <w:rPr>
          <w:rFonts w:ascii="Times New Roman" w:eastAsia="Times New Roman" w:hAnsi="Times New Roman"/>
          <w:b/>
          <w:color w:val="000000"/>
          <w:sz w:val="24"/>
          <w:szCs w:val="24"/>
          <w:lang w:eastAsia="ru-RU"/>
        </w:rPr>
      </w:pPr>
    </w:p>
    <w:p w:rsidR="00657ACA" w:rsidRPr="00AB5094" w:rsidRDefault="00AB5094" w:rsidP="00E05291">
      <w:pPr>
        <w:spacing w:after="0" w:line="240" w:lineRule="auto"/>
        <w:ind w:firstLine="708"/>
        <w:jc w:val="both"/>
        <w:rPr>
          <w:rFonts w:ascii="Times New Roman" w:eastAsia="Times New Roman" w:hAnsi="Times New Roman"/>
          <w:color w:val="000000"/>
          <w:sz w:val="28"/>
          <w:szCs w:val="28"/>
          <w:lang w:eastAsia="ru-RU"/>
        </w:rPr>
      </w:pPr>
      <w:r w:rsidRPr="00AB5094">
        <w:rPr>
          <w:rFonts w:ascii="Times New Roman" w:eastAsia="Times New Roman" w:hAnsi="Times New Roman"/>
          <w:color w:val="000000"/>
          <w:sz w:val="28"/>
          <w:szCs w:val="28"/>
          <w:lang w:eastAsia="ru-RU"/>
        </w:rPr>
        <w:t>76,3</w:t>
      </w:r>
      <w:r w:rsidR="00657ACA" w:rsidRPr="00AB5094">
        <w:rPr>
          <w:rFonts w:ascii="Times New Roman" w:eastAsia="Times New Roman" w:hAnsi="Times New Roman"/>
          <w:color w:val="000000"/>
          <w:sz w:val="28"/>
          <w:szCs w:val="28"/>
          <w:lang w:eastAsia="ru-RU"/>
        </w:rPr>
        <w:t xml:space="preserve">% респондентов считают уровень цен на рынке медицинских услуг как «удовлетворен» и «скорее удовлетворен», «скорее не удовлетворен» и «не удовлетворен» составляет </w:t>
      </w:r>
      <w:r w:rsidRPr="00AB5094">
        <w:rPr>
          <w:rFonts w:ascii="Times New Roman" w:eastAsia="Times New Roman" w:hAnsi="Times New Roman"/>
          <w:color w:val="000000"/>
          <w:sz w:val="28"/>
          <w:szCs w:val="28"/>
          <w:lang w:eastAsia="ru-RU"/>
        </w:rPr>
        <w:t>20,3</w:t>
      </w:r>
      <w:r w:rsidR="00657ACA" w:rsidRPr="00AB5094">
        <w:rPr>
          <w:rFonts w:ascii="Times New Roman" w:eastAsia="Times New Roman" w:hAnsi="Times New Roman"/>
          <w:color w:val="000000"/>
          <w:sz w:val="28"/>
          <w:szCs w:val="28"/>
          <w:lang w:eastAsia="ru-RU"/>
        </w:rPr>
        <w:t xml:space="preserve">% населения и «затрудняюсь ответить» - </w:t>
      </w:r>
      <w:r w:rsidRPr="00AB5094">
        <w:rPr>
          <w:rFonts w:ascii="Times New Roman" w:eastAsia="Times New Roman" w:hAnsi="Times New Roman"/>
          <w:color w:val="000000"/>
          <w:sz w:val="28"/>
          <w:szCs w:val="28"/>
          <w:lang w:eastAsia="ru-RU"/>
        </w:rPr>
        <w:t>3</w:t>
      </w:r>
      <w:r w:rsidR="00657ACA" w:rsidRPr="00AB5094">
        <w:rPr>
          <w:rFonts w:ascii="Times New Roman" w:eastAsia="Times New Roman" w:hAnsi="Times New Roman"/>
          <w:color w:val="000000"/>
          <w:sz w:val="28"/>
          <w:szCs w:val="28"/>
          <w:lang w:eastAsia="ru-RU"/>
        </w:rPr>
        <w:t>,4%.</w:t>
      </w:r>
    </w:p>
    <w:p w:rsidR="00386687" w:rsidRPr="00AB5094" w:rsidRDefault="00E05291" w:rsidP="00386687">
      <w:pPr>
        <w:spacing w:after="0" w:line="240" w:lineRule="auto"/>
        <w:jc w:val="center"/>
        <w:rPr>
          <w:rFonts w:ascii="Times New Roman" w:eastAsia="Times New Roman" w:hAnsi="Times New Roman"/>
          <w:b/>
          <w:color w:val="000000"/>
          <w:sz w:val="24"/>
          <w:szCs w:val="24"/>
          <w:lang w:eastAsia="ru-RU"/>
        </w:rPr>
      </w:pPr>
      <w:r w:rsidRPr="00AB5094">
        <w:rPr>
          <w:rFonts w:ascii="Times New Roman" w:hAnsi="Times New Roman"/>
          <w:noProof/>
          <w:sz w:val="28"/>
          <w:szCs w:val="28"/>
          <w:lang w:eastAsia="ru-RU"/>
        </w:rPr>
        <w:drawing>
          <wp:inline distT="0" distB="0" distL="0" distR="0">
            <wp:extent cx="6067425" cy="2266950"/>
            <wp:effectExtent l="19050" t="0" r="0" b="0"/>
            <wp:docPr id="38"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AB5094">
        <w:rPr>
          <w:rFonts w:ascii="Times New Roman" w:eastAsia="Times New Roman" w:hAnsi="Times New Roman"/>
          <w:b/>
          <w:color w:val="000000"/>
          <w:sz w:val="24"/>
          <w:szCs w:val="24"/>
          <w:lang w:eastAsia="ru-RU"/>
        </w:rPr>
        <w:t xml:space="preserve">Распределение мнения относительно оценки </w:t>
      </w:r>
      <w:r w:rsidR="00386687" w:rsidRPr="00AB5094">
        <w:rPr>
          <w:rFonts w:ascii="Times New Roman" w:eastAsia="Times New Roman" w:hAnsi="Times New Roman"/>
          <w:b/>
          <w:color w:val="000000"/>
          <w:sz w:val="24"/>
          <w:szCs w:val="24"/>
          <w:lang w:eastAsia="ru-RU"/>
        </w:rPr>
        <w:t>уровня цен на рынке</w:t>
      </w:r>
    </w:p>
    <w:p w:rsidR="00E05291" w:rsidRPr="00AB5094" w:rsidRDefault="00E05291" w:rsidP="00386687">
      <w:pPr>
        <w:spacing w:after="0" w:line="240" w:lineRule="auto"/>
        <w:jc w:val="center"/>
        <w:rPr>
          <w:rFonts w:ascii="Times New Roman" w:eastAsia="Times New Roman" w:hAnsi="Times New Roman"/>
          <w:b/>
          <w:color w:val="000000"/>
          <w:sz w:val="24"/>
          <w:szCs w:val="24"/>
          <w:lang w:eastAsia="ru-RU"/>
        </w:rPr>
      </w:pPr>
      <w:r w:rsidRPr="00AB5094">
        <w:rPr>
          <w:rFonts w:ascii="Times New Roman" w:eastAsia="Times New Roman" w:hAnsi="Times New Roman"/>
          <w:b/>
          <w:color w:val="000000"/>
          <w:sz w:val="24"/>
          <w:szCs w:val="24"/>
          <w:lang w:eastAsia="ru-RU"/>
        </w:rPr>
        <w:t xml:space="preserve"> медицинских услуг</w:t>
      </w:r>
      <w:r w:rsidR="00785208" w:rsidRPr="00AB5094">
        <w:rPr>
          <w:rFonts w:ascii="Times New Roman" w:eastAsia="Times New Roman" w:hAnsi="Times New Roman"/>
          <w:b/>
          <w:color w:val="000000"/>
          <w:sz w:val="24"/>
          <w:szCs w:val="24"/>
          <w:lang w:eastAsia="ru-RU"/>
        </w:rPr>
        <w:t>.</w:t>
      </w:r>
    </w:p>
    <w:p w:rsidR="00386687" w:rsidRPr="00AB5094" w:rsidRDefault="00386687" w:rsidP="00386687">
      <w:pPr>
        <w:spacing w:after="0" w:line="240" w:lineRule="auto"/>
        <w:jc w:val="center"/>
        <w:rPr>
          <w:rFonts w:ascii="Times New Roman" w:hAnsi="Times New Roman"/>
          <w:b/>
          <w:sz w:val="28"/>
          <w:szCs w:val="28"/>
        </w:rPr>
      </w:pPr>
    </w:p>
    <w:p w:rsidR="009826E8" w:rsidRPr="00C82D55" w:rsidRDefault="004C5333" w:rsidP="009826E8">
      <w:pPr>
        <w:spacing w:after="0" w:line="240" w:lineRule="auto"/>
        <w:jc w:val="both"/>
        <w:rPr>
          <w:rFonts w:ascii="Times New Roman" w:hAnsi="Times New Roman"/>
          <w:sz w:val="28"/>
          <w:szCs w:val="28"/>
          <w:highlight w:val="yellow"/>
        </w:rPr>
      </w:pPr>
      <w:r w:rsidRPr="00AB5094">
        <w:rPr>
          <w:rFonts w:ascii="Times New Roman" w:hAnsi="Times New Roman"/>
          <w:b/>
          <w:sz w:val="28"/>
          <w:szCs w:val="28"/>
        </w:rPr>
        <w:tab/>
      </w:r>
      <w:r w:rsidR="009826E8" w:rsidRPr="00AB5094">
        <w:rPr>
          <w:rFonts w:ascii="Times New Roman" w:hAnsi="Times New Roman"/>
          <w:sz w:val="28"/>
          <w:szCs w:val="28"/>
        </w:rPr>
        <w:t xml:space="preserve">Проанализировав качество товаров и услуг на рынке медицинских услуг видно, что </w:t>
      </w:r>
      <w:r w:rsidR="00AB5094" w:rsidRPr="00AB5094">
        <w:rPr>
          <w:rFonts w:ascii="Times New Roman" w:hAnsi="Times New Roman"/>
          <w:sz w:val="28"/>
          <w:szCs w:val="28"/>
        </w:rPr>
        <w:t>78,2</w:t>
      </w:r>
      <w:r w:rsidR="009826E8" w:rsidRPr="00AB5094">
        <w:rPr>
          <w:rFonts w:ascii="Times New Roman" w:hAnsi="Times New Roman"/>
          <w:sz w:val="28"/>
          <w:szCs w:val="28"/>
        </w:rPr>
        <w:t>% населения ответили</w:t>
      </w:r>
      <w:r w:rsidR="009826E8" w:rsidRPr="00AB5094">
        <w:rPr>
          <w:rFonts w:ascii="Times New Roman" w:eastAsia="Times New Roman" w:hAnsi="Times New Roman"/>
          <w:color w:val="000000"/>
          <w:sz w:val="28"/>
          <w:szCs w:val="28"/>
          <w:lang w:eastAsia="ru-RU"/>
        </w:rPr>
        <w:t xml:space="preserve"> как «</w:t>
      </w:r>
      <w:proofErr w:type="gramStart"/>
      <w:r w:rsidR="009826E8" w:rsidRPr="00AB5094">
        <w:rPr>
          <w:rFonts w:ascii="Times New Roman" w:eastAsia="Times New Roman" w:hAnsi="Times New Roman"/>
          <w:color w:val="000000"/>
          <w:sz w:val="28"/>
          <w:szCs w:val="28"/>
          <w:lang w:eastAsia="ru-RU"/>
        </w:rPr>
        <w:t>удовлетворен</w:t>
      </w:r>
      <w:proofErr w:type="gramEnd"/>
      <w:r w:rsidR="009826E8" w:rsidRPr="00AB5094">
        <w:rPr>
          <w:rFonts w:ascii="Times New Roman" w:eastAsia="Times New Roman" w:hAnsi="Times New Roman"/>
          <w:color w:val="000000"/>
          <w:sz w:val="28"/>
          <w:szCs w:val="28"/>
          <w:lang w:eastAsia="ru-RU"/>
        </w:rPr>
        <w:t xml:space="preserve">» и «скорее удовлетворен», «скорее не удовлетворен» и «не удовлетворен» отметили </w:t>
      </w:r>
      <w:r w:rsidR="00AB5094" w:rsidRPr="00AB5094">
        <w:rPr>
          <w:rFonts w:ascii="Times New Roman" w:eastAsia="Times New Roman" w:hAnsi="Times New Roman"/>
          <w:color w:val="000000"/>
          <w:sz w:val="28"/>
          <w:szCs w:val="28"/>
          <w:lang w:eastAsia="ru-RU"/>
        </w:rPr>
        <w:t>18,3</w:t>
      </w:r>
      <w:r w:rsidR="009826E8" w:rsidRPr="00AB5094">
        <w:rPr>
          <w:rFonts w:ascii="Times New Roman" w:eastAsia="Times New Roman" w:hAnsi="Times New Roman"/>
          <w:color w:val="000000"/>
          <w:sz w:val="28"/>
          <w:szCs w:val="28"/>
          <w:lang w:eastAsia="ru-RU"/>
        </w:rPr>
        <w:t>% населения и «затрудняюсь ответить» -</w:t>
      </w:r>
      <w:r w:rsidR="00AB5094" w:rsidRPr="00AB5094">
        <w:rPr>
          <w:rFonts w:ascii="Times New Roman" w:eastAsia="Times New Roman" w:hAnsi="Times New Roman"/>
          <w:color w:val="000000"/>
          <w:sz w:val="28"/>
          <w:szCs w:val="28"/>
          <w:lang w:eastAsia="ru-RU"/>
        </w:rPr>
        <w:t xml:space="preserve"> 3,5</w:t>
      </w:r>
      <w:r w:rsidR="009826E8" w:rsidRPr="00AB5094">
        <w:rPr>
          <w:rFonts w:ascii="Times New Roman" w:eastAsia="Times New Roman" w:hAnsi="Times New Roman"/>
          <w:color w:val="000000"/>
          <w:sz w:val="28"/>
          <w:szCs w:val="28"/>
          <w:lang w:eastAsia="ru-RU"/>
        </w:rPr>
        <w:t>%.</w:t>
      </w:r>
    </w:p>
    <w:p w:rsidR="009826E8" w:rsidRPr="00C82D55" w:rsidRDefault="009826E8" w:rsidP="009826E8">
      <w:pPr>
        <w:spacing w:after="0" w:line="240" w:lineRule="auto"/>
        <w:jc w:val="both"/>
        <w:rPr>
          <w:rFonts w:ascii="Times New Roman" w:hAnsi="Times New Roman"/>
          <w:sz w:val="28"/>
          <w:szCs w:val="28"/>
          <w:highlight w:val="yellow"/>
        </w:rPr>
      </w:pPr>
      <w:r w:rsidRPr="00AB5094">
        <w:rPr>
          <w:rFonts w:ascii="Times New Roman" w:hAnsi="Times New Roman"/>
          <w:noProof/>
          <w:sz w:val="28"/>
          <w:szCs w:val="28"/>
          <w:lang w:eastAsia="ru-RU"/>
        </w:rPr>
        <w:lastRenderedPageBreak/>
        <w:drawing>
          <wp:inline distT="0" distB="0" distL="0" distR="0">
            <wp:extent cx="6067425" cy="2266950"/>
            <wp:effectExtent l="19050" t="0" r="0" b="0"/>
            <wp:docPr id="89"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33921" w:rsidRPr="00AB5094" w:rsidRDefault="00733921" w:rsidP="00733921">
      <w:pPr>
        <w:spacing w:after="0" w:line="240" w:lineRule="auto"/>
        <w:jc w:val="center"/>
        <w:rPr>
          <w:rFonts w:ascii="Times New Roman" w:eastAsia="Times New Roman" w:hAnsi="Times New Roman"/>
          <w:b/>
          <w:color w:val="000000"/>
          <w:sz w:val="24"/>
          <w:szCs w:val="24"/>
          <w:lang w:eastAsia="ru-RU"/>
        </w:rPr>
      </w:pPr>
      <w:r w:rsidRPr="00AB5094">
        <w:rPr>
          <w:rFonts w:ascii="Times New Roman" w:eastAsia="Times New Roman" w:hAnsi="Times New Roman"/>
          <w:b/>
          <w:color w:val="000000"/>
          <w:sz w:val="24"/>
          <w:szCs w:val="24"/>
          <w:lang w:eastAsia="ru-RU"/>
        </w:rPr>
        <w:t>Распределение мнения относительно качества товаров и услуг на рынке</w:t>
      </w:r>
    </w:p>
    <w:p w:rsidR="00733921" w:rsidRDefault="00733921" w:rsidP="00733921">
      <w:pPr>
        <w:spacing w:after="0" w:line="240" w:lineRule="auto"/>
        <w:jc w:val="center"/>
        <w:rPr>
          <w:rFonts w:ascii="Times New Roman" w:eastAsia="Times New Roman" w:hAnsi="Times New Roman"/>
          <w:b/>
          <w:color w:val="000000"/>
          <w:sz w:val="24"/>
          <w:szCs w:val="24"/>
          <w:lang w:eastAsia="ru-RU"/>
        </w:rPr>
      </w:pPr>
      <w:r w:rsidRPr="00AB5094">
        <w:rPr>
          <w:rFonts w:ascii="Times New Roman" w:eastAsia="Times New Roman" w:hAnsi="Times New Roman"/>
          <w:b/>
          <w:color w:val="000000"/>
          <w:sz w:val="24"/>
          <w:szCs w:val="24"/>
          <w:lang w:eastAsia="ru-RU"/>
        </w:rPr>
        <w:t>медицинских услуг.</w:t>
      </w:r>
    </w:p>
    <w:p w:rsidR="00AB5094" w:rsidRPr="00AB5094" w:rsidRDefault="00AB5094" w:rsidP="00733921">
      <w:pPr>
        <w:spacing w:after="0" w:line="240" w:lineRule="auto"/>
        <w:jc w:val="center"/>
        <w:rPr>
          <w:rFonts w:ascii="Times New Roman" w:eastAsia="Times New Roman" w:hAnsi="Times New Roman"/>
          <w:b/>
          <w:color w:val="000000"/>
          <w:sz w:val="24"/>
          <w:szCs w:val="24"/>
          <w:lang w:eastAsia="ru-RU"/>
        </w:rPr>
      </w:pPr>
    </w:p>
    <w:p w:rsidR="00AB5094" w:rsidRPr="008A253D" w:rsidRDefault="00AB5094" w:rsidP="00AB5094">
      <w:pPr>
        <w:tabs>
          <w:tab w:val="left" w:pos="1134"/>
        </w:tabs>
        <w:spacing w:after="0" w:line="240" w:lineRule="auto"/>
        <w:ind w:firstLine="709"/>
        <w:jc w:val="both"/>
        <w:rPr>
          <w:rFonts w:ascii="Times New Roman" w:hAnsi="Times New Roman"/>
          <w:sz w:val="28"/>
          <w:szCs w:val="28"/>
        </w:rPr>
      </w:pPr>
      <w:proofErr w:type="gramStart"/>
      <w:r w:rsidRPr="008A253D">
        <w:rPr>
          <w:rFonts w:ascii="Times New Roman" w:hAnsi="Times New Roman"/>
          <w:sz w:val="28"/>
          <w:szCs w:val="28"/>
        </w:rPr>
        <w:t xml:space="preserve">По мнению опрошенных потребителей по вопросу возможности выбора товаров и услуг на рынке </w:t>
      </w:r>
      <w:r>
        <w:rPr>
          <w:rFonts w:ascii="Times New Roman" w:hAnsi="Times New Roman"/>
          <w:sz w:val="28"/>
          <w:szCs w:val="28"/>
        </w:rPr>
        <w:t>медицинских услуг</w:t>
      </w:r>
      <w:r w:rsidRPr="008A253D">
        <w:rPr>
          <w:rFonts w:ascii="Times New Roman" w:hAnsi="Times New Roman"/>
          <w:sz w:val="28"/>
          <w:szCs w:val="28"/>
        </w:rPr>
        <w:t xml:space="preserve"> в Усть-Лабинском районе ситуация выглядит следующим образом: «удовлетворен «скорее удовлетворен» считают </w:t>
      </w:r>
      <w:r>
        <w:rPr>
          <w:rFonts w:ascii="Times New Roman" w:hAnsi="Times New Roman"/>
          <w:sz w:val="28"/>
          <w:szCs w:val="28"/>
        </w:rPr>
        <w:t>2229</w:t>
      </w:r>
      <w:r w:rsidRPr="008A253D">
        <w:rPr>
          <w:rFonts w:ascii="Times New Roman" w:hAnsi="Times New Roman"/>
          <w:sz w:val="28"/>
          <w:szCs w:val="28"/>
        </w:rPr>
        <w:t xml:space="preserve"> опрошенных или </w:t>
      </w:r>
      <w:r>
        <w:rPr>
          <w:rFonts w:ascii="Times New Roman" w:hAnsi="Times New Roman"/>
          <w:sz w:val="28"/>
          <w:szCs w:val="28"/>
        </w:rPr>
        <w:t>80,1</w:t>
      </w:r>
      <w:r w:rsidRPr="008A253D">
        <w:rPr>
          <w:rFonts w:ascii="Times New Roman" w:hAnsi="Times New Roman"/>
          <w:sz w:val="28"/>
          <w:szCs w:val="28"/>
        </w:rPr>
        <w:t>%, «неудовлетворен», «скорее неудовлетворен» - 4</w:t>
      </w:r>
      <w:r>
        <w:rPr>
          <w:rFonts w:ascii="Times New Roman" w:hAnsi="Times New Roman"/>
          <w:sz w:val="28"/>
          <w:szCs w:val="28"/>
        </w:rPr>
        <w:t>48</w:t>
      </w:r>
      <w:r w:rsidRPr="008A253D">
        <w:rPr>
          <w:rFonts w:ascii="Times New Roman" w:hAnsi="Times New Roman"/>
          <w:sz w:val="28"/>
          <w:szCs w:val="28"/>
        </w:rPr>
        <w:t xml:space="preserve"> человек или 1</w:t>
      </w:r>
      <w:r>
        <w:rPr>
          <w:rFonts w:ascii="Times New Roman" w:hAnsi="Times New Roman"/>
          <w:sz w:val="28"/>
          <w:szCs w:val="28"/>
        </w:rPr>
        <w:t>6</w:t>
      </w:r>
      <w:r w:rsidRPr="008A253D">
        <w:rPr>
          <w:rFonts w:ascii="Times New Roman" w:hAnsi="Times New Roman"/>
          <w:sz w:val="28"/>
          <w:szCs w:val="28"/>
        </w:rPr>
        <w:t>,</w:t>
      </w:r>
      <w:r>
        <w:rPr>
          <w:rFonts w:ascii="Times New Roman" w:hAnsi="Times New Roman"/>
          <w:sz w:val="28"/>
          <w:szCs w:val="28"/>
        </w:rPr>
        <w:t>1</w:t>
      </w:r>
      <w:r w:rsidRPr="008A253D">
        <w:rPr>
          <w:rFonts w:ascii="Times New Roman" w:hAnsi="Times New Roman"/>
          <w:sz w:val="28"/>
          <w:szCs w:val="28"/>
        </w:rPr>
        <w:t>%, «затрудняюсь ответить» - 1</w:t>
      </w:r>
      <w:r>
        <w:rPr>
          <w:rFonts w:ascii="Times New Roman" w:hAnsi="Times New Roman"/>
          <w:sz w:val="28"/>
          <w:szCs w:val="28"/>
        </w:rPr>
        <w:t>05</w:t>
      </w:r>
      <w:r w:rsidRPr="008A253D">
        <w:rPr>
          <w:rFonts w:ascii="Times New Roman" w:hAnsi="Times New Roman"/>
          <w:sz w:val="28"/>
          <w:szCs w:val="28"/>
        </w:rPr>
        <w:t xml:space="preserve"> респондентов или </w:t>
      </w:r>
      <w:r>
        <w:rPr>
          <w:rFonts w:ascii="Times New Roman" w:hAnsi="Times New Roman"/>
          <w:sz w:val="28"/>
          <w:szCs w:val="28"/>
        </w:rPr>
        <w:t>3,8</w:t>
      </w:r>
      <w:r w:rsidRPr="008A253D">
        <w:rPr>
          <w:rFonts w:ascii="Times New Roman" w:hAnsi="Times New Roman"/>
          <w:sz w:val="28"/>
          <w:szCs w:val="28"/>
        </w:rPr>
        <w:t>%.</w:t>
      </w:r>
      <w:proofErr w:type="gramEnd"/>
    </w:p>
    <w:p w:rsidR="00AB5094" w:rsidRPr="00C82D55" w:rsidRDefault="00AB5094" w:rsidP="00AB5094">
      <w:pPr>
        <w:tabs>
          <w:tab w:val="left" w:pos="1134"/>
        </w:tabs>
        <w:spacing w:after="0" w:line="240" w:lineRule="auto"/>
        <w:ind w:firstLine="709"/>
        <w:jc w:val="both"/>
        <w:rPr>
          <w:rFonts w:ascii="Times New Roman" w:hAnsi="Times New Roman"/>
          <w:sz w:val="28"/>
          <w:szCs w:val="28"/>
          <w:highlight w:val="yellow"/>
        </w:rPr>
      </w:pPr>
    </w:p>
    <w:p w:rsidR="00AB5094" w:rsidRPr="008A253D" w:rsidRDefault="00AB5094" w:rsidP="00AB5094">
      <w:pPr>
        <w:tabs>
          <w:tab w:val="left" w:pos="1134"/>
        </w:tabs>
        <w:spacing w:after="0" w:line="240" w:lineRule="auto"/>
        <w:jc w:val="center"/>
        <w:rPr>
          <w:rFonts w:ascii="Times New Roman" w:hAnsi="Times New Roman"/>
          <w:b/>
          <w:sz w:val="28"/>
          <w:szCs w:val="28"/>
        </w:rPr>
      </w:pPr>
      <w:r w:rsidRPr="008A253D">
        <w:rPr>
          <w:rFonts w:ascii="Times New Roman" w:hAnsi="Times New Roman"/>
          <w:b/>
          <w:sz w:val="28"/>
          <w:szCs w:val="28"/>
        </w:rPr>
        <w:t xml:space="preserve">Качество удовлетворенности возможности выбора товаров и услуг на рынке </w:t>
      </w:r>
      <w:r>
        <w:rPr>
          <w:rFonts w:ascii="Times New Roman" w:hAnsi="Times New Roman"/>
          <w:b/>
          <w:sz w:val="28"/>
          <w:szCs w:val="28"/>
        </w:rPr>
        <w:t>медицинских услуг</w:t>
      </w:r>
      <w:r w:rsidRPr="008A253D">
        <w:rPr>
          <w:rFonts w:ascii="Times New Roman" w:hAnsi="Times New Roman"/>
          <w:b/>
          <w:sz w:val="28"/>
          <w:szCs w:val="28"/>
        </w:rPr>
        <w:t>.</w:t>
      </w:r>
    </w:p>
    <w:p w:rsidR="00AB5094" w:rsidRPr="00C82D55" w:rsidRDefault="00AB5094" w:rsidP="00AB5094">
      <w:pPr>
        <w:tabs>
          <w:tab w:val="left" w:pos="1134"/>
        </w:tabs>
        <w:spacing w:after="0" w:line="240" w:lineRule="auto"/>
        <w:jc w:val="both"/>
        <w:rPr>
          <w:rFonts w:ascii="Times New Roman" w:hAnsi="Times New Roman"/>
          <w:b/>
          <w:sz w:val="28"/>
          <w:szCs w:val="28"/>
          <w:highlight w:val="yellow"/>
        </w:rPr>
      </w:pPr>
      <w:r w:rsidRPr="008A253D">
        <w:rPr>
          <w:rFonts w:ascii="Times New Roman" w:hAnsi="Times New Roman"/>
          <w:b/>
          <w:noProof/>
          <w:sz w:val="28"/>
          <w:szCs w:val="28"/>
          <w:lang w:eastAsia="ru-RU"/>
        </w:rPr>
        <w:drawing>
          <wp:inline distT="0" distB="0" distL="0" distR="0">
            <wp:extent cx="6015990" cy="2501798"/>
            <wp:effectExtent l="19050" t="0" r="3810" b="0"/>
            <wp:docPr id="83"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92D7F" w:rsidRPr="00AB5094" w:rsidRDefault="00B92D7F" w:rsidP="00733921">
      <w:pPr>
        <w:spacing w:after="0" w:line="240" w:lineRule="auto"/>
        <w:jc w:val="center"/>
        <w:rPr>
          <w:rFonts w:ascii="Times New Roman" w:eastAsia="Times New Roman" w:hAnsi="Times New Roman"/>
          <w:b/>
          <w:color w:val="000000"/>
          <w:sz w:val="24"/>
          <w:szCs w:val="24"/>
          <w:lang w:eastAsia="ru-RU"/>
        </w:rPr>
      </w:pPr>
    </w:p>
    <w:p w:rsidR="00B92D7F" w:rsidRPr="00842BB0" w:rsidRDefault="00B92D7F" w:rsidP="00B92D7F">
      <w:pPr>
        <w:spacing w:after="0" w:line="240" w:lineRule="auto"/>
        <w:ind w:firstLine="851"/>
        <w:jc w:val="center"/>
        <w:rPr>
          <w:rFonts w:ascii="Times New Roman" w:eastAsiaTheme="minorEastAsia" w:hAnsi="Times New Roman"/>
          <w:b/>
          <w:sz w:val="28"/>
          <w:szCs w:val="28"/>
        </w:rPr>
      </w:pPr>
      <w:r w:rsidRPr="00842BB0">
        <w:rPr>
          <w:rFonts w:ascii="Times New Roman" w:eastAsiaTheme="minorEastAsia" w:hAnsi="Times New Roman"/>
          <w:b/>
          <w:sz w:val="28"/>
          <w:szCs w:val="28"/>
        </w:rPr>
        <w:t>Таблица изменение количества организаций, предоставляющих товары и услуги на товарном рынке медицинских услуг в течение последних 3 лет</w:t>
      </w:r>
    </w:p>
    <w:p w:rsidR="0032416C" w:rsidRPr="00842BB0" w:rsidRDefault="0032416C" w:rsidP="00B92D7F">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B92D7F" w:rsidRPr="00842BB0" w:rsidTr="004D5372">
        <w:tc>
          <w:tcPr>
            <w:tcW w:w="2943" w:type="dxa"/>
            <w:vAlign w:val="center"/>
          </w:tcPr>
          <w:p w:rsidR="00B92D7F" w:rsidRPr="00842BB0" w:rsidRDefault="00B92D7F" w:rsidP="00B92D7F">
            <w:pPr>
              <w:jc w:val="center"/>
              <w:rPr>
                <w:rFonts w:ascii="Times New Roman" w:hAnsi="Times New Roman"/>
                <w:sz w:val="24"/>
                <w:szCs w:val="24"/>
              </w:rPr>
            </w:pPr>
            <w:r w:rsidRPr="00842BB0">
              <w:rPr>
                <w:rFonts w:ascii="Times New Roman" w:hAnsi="Times New Roman"/>
                <w:sz w:val="24"/>
                <w:szCs w:val="24"/>
              </w:rPr>
              <w:t>Рынок медицинских услуг</w:t>
            </w:r>
          </w:p>
        </w:tc>
        <w:tc>
          <w:tcPr>
            <w:tcW w:w="1843" w:type="dxa"/>
            <w:vAlign w:val="center"/>
          </w:tcPr>
          <w:p w:rsidR="00B92D7F" w:rsidRPr="00842BB0" w:rsidRDefault="00B92D7F" w:rsidP="00B92D7F">
            <w:pPr>
              <w:jc w:val="center"/>
              <w:rPr>
                <w:rFonts w:ascii="Times New Roman" w:hAnsi="Times New Roman"/>
                <w:sz w:val="24"/>
                <w:szCs w:val="24"/>
              </w:rPr>
            </w:pPr>
            <w:r w:rsidRPr="00842BB0">
              <w:rPr>
                <w:rFonts w:ascii="Times New Roman" w:hAnsi="Times New Roman"/>
                <w:sz w:val="24"/>
                <w:szCs w:val="24"/>
              </w:rPr>
              <w:t>Снизилось</w:t>
            </w:r>
          </w:p>
        </w:tc>
        <w:tc>
          <w:tcPr>
            <w:tcW w:w="1701" w:type="dxa"/>
            <w:vAlign w:val="center"/>
          </w:tcPr>
          <w:p w:rsidR="00B92D7F" w:rsidRPr="00842BB0" w:rsidRDefault="00B92D7F" w:rsidP="00B92D7F">
            <w:pPr>
              <w:jc w:val="center"/>
              <w:rPr>
                <w:rFonts w:ascii="Times New Roman" w:hAnsi="Times New Roman"/>
                <w:sz w:val="24"/>
                <w:szCs w:val="24"/>
              </w:rPr>
            </w:pPr>
            <w:r w:rsidRPr="00842BB0">
              <w:rPr>
                <w:rFonts w:ascii="Times New Roman" w:hAnsi="Times New Roman"/>
                <w:sz w:val="24"/>
                <w:szCs w:val="24"/>
              </w:rPr>
              <w:t>Увеличилось</w:t>
            </w:r>
          </w:p>
        </w:tc>
        <w:tc>
          <w:tcPr>
            <w:tcW w:w="1559" w:type="dxa"/>
            <w:vAlign w:val="center"/>
          </w:tcPr>
          <w:p w:rsidR="00B92D7F" w:rsidRPr="00842BB0" w:rsidRDefault="00B92D7F" w:rsidP="004D5372">
            <w:pPr>
              <w:ind w:firstLine="34"/>
              <w:jc w:val="center"/>
              <w:rPr>
                <w:rFonts w:ascii="Times New Roman" w:hAnsi="Times New Roman"/>
                <w:sz w:val="24"/>
                <w:szCs w:val="24"/>
              </w:rPr>
            </w:pPr>
            <w:r w:rsidRPr="00842BB0">
              <w:rPr>
                <w:rFonts w:ascii="Times New Roman" w:hAnsi="Times New Roman"/>
                <w:sz w:val="24"/>
                <w:szCs w:val="24"/>
              </w:rPr>
              <w:t>Не изменилось</w:t>
            </w:r>
          </w:p>
        </w:tc>
        <w:tc>
          <w:tcPr>
            <w:tcW w:w="1560" w:type="dxa"/>
            <w:vAlign w:val="center"/>
          </w:tcPr>
          <w:p w:rsidR="00B92D7F" w:rsidRPr="00842BB0" w:rsidRDefault="00B92D7F" w:rsidP="00B92D7F">
            <w:pPr>
              <w:jc w:val="center"/>
              <w:rPr>
                <w:rFonts w:ascii="Times New Roman" w:hAnsi="Times New Roman"/>
                <w:sz w:val="24"/>
                <w:szCs w:val="24"/>
              </w:rPr>
            </w:pPr>
            <w:r w:rsidRPr="00842BB0">
              <w:rPr>
                <w:rFonts w:ascii="Times New Roman" w:hAnsi="Times New Roman"/>
                <w:sz w:val="24"/>
                <w:szCs w:val="24"/>
              </w:rPr>
              <w:t>Затрудняюсь ответить</w:t>
            </w:r>
          </w:p>
        </w:tc>
      </w:tr>
      <w:tr w:rsidR="00B92D7F" w:rsidRPr="00C82D55" w:rsidTr="004D5372">
        <w:tc>
          <w:tcPr>
            <w:tcW w:w="2943" w:type="dxa"/>
            <w:vAlign w:val="center"/>
          </w:tcPr>
          <w:p w:rsidR="00B92D7F" w:rsidRPr="00842BB0" w:rsidRDefault="00B92D7F" w:rsidP="00B92D7F">
            <w:pPr>
              <w:jc w:val="center"/>
              <w:rPr>
                <w:rFonts w:ascii="Times New Roman" w:hAnsi="Times New Roman"/>
                <w:sz w:val="24"/>
                <w:szCs w:val="24"/>
              </w:rPr>
            </w:pPr>
            <w:r w:rsidRPr="00842BB0">
              <w:rPr>
                <w:rFonts w:ascii="Times New Roman" w:hAnsi="Times New Roman"/>
                <w:sz w:val="24"/>
                <w:szCs w:val="24"/>
              </w:rPr>
              <w:t xml:space="preserve">Изменение количества организаций </w:t>
            </w:r>
          </w:p>
        </w:tc>
        <w:tc>
          <w:tcPr>
            <w:tcW w:w="1843" w:type="dxa"/>
            <w:vAlign w:val="center"/>
          </w:tcPr>
          <w:p w:rsidR="00B92D7F" w:rsidRPr="00842BB0" w:rsidRDefault="0076401E" w:rsidP="004D5372">
            <w:pPr>
              <w:jc w:val="center"/>
              <w:rPr>
                <w:rFonts w:ascii="Times New Roman" w:hAnsi="Times New Roman"/>
                <w:sz w:val="24"/>
                <w:szCs w:val="24"/>
              </w:rPr>
            </w:pPr>
            <w:r>
              <w:rPr>
                <w:rFonts w:ascii="Times New Roman" w:hAnsi="Times New Roman"/>
                <w:sz w:val="24"/>
                <w:szCs w:val="24"/>
              </w:rPr>
              <w:t>232</w:t>
            </w:r>
          </w:p>
        </w:tc>
        <w:tc>
          <w:tcPr>
            <w:tcW w:w="1701" w:type="dxa"/>
            <w:vAlign w:val="center"/>
          </w:tcPr>
          <w:p w:rsidR="00B92D7F" w:rsidRPr="00842BB0" w:rsidRDefault="003301C1" w:rsidP="003301C1">
            <w:pPr>
              <w:jc w:val="center"/>
              <w:rPr>
                <w:rFonts w:ascii="Times New Roman" w:hAnsi="Times New Roman"/>
                <w:sz w:val="24"/>
                <w:szCs w:val="24"/>
              </w:rPr>
            </w:pPr>
            <w:r>
              <w:rPr>
                <w:rFonts w:ascii="Times New Roman" w:hAnsi="Times New Roman"/>
                <w:sz w:val="24"/>
                <w:szCs w:val="24"/>
              </w:rPr>
              <w:t>1941</w:t>
            </w:r>
          </w:p>
        </w:tc>
        <w:tc>
          <w:tcPr>
            <w:tcW w:w="1559" w:type="dxa"/>
            <w:vAlign w:val="center"/>
          </w:tcPr>
          <w:p w:rsidR="00B92D7F" w:rsidRPr="00842BB0" w:rsidRDefault="003301C1" w:rsidP="004D5372">
            <w:pPr>
              <w:ind w:firstLine="34"/>
              <w:jc w:val="center"/>
              <w:rPr>
                <w:rFonts w:ascii="Times New Roman" w:hAnsi="Times New Roman"/>
                <w:sz w:val="24"/>
                <w:szCs w:val="24"/>
              </w:rPr>
            </w:pPr>
            <w:r>
              <w:rPr>
                <w:rFonts w:ascii="Times New Roman" w:hAnsi="Times New Roman"/>
                <w:sz w:val="24"/>
                <w:szCs w:val="24"/>
              </w:rPr>
              <w:t>330</w:t>
            </w:r>
          </w:p>
        </w:tc>
        <w:tc>
          <w:tcPr>
            <w:tcW w:w="1560" w:type="dxa"/>
            <w:vAlign w:val="center"/>
          </w:tcPr>
          <w:p w:rsidR="00B92D7F" w:rsidRPr="00842BB0" w:rsidRDefault="0076401E" w:rsidP="004D5372">
            <w:pPr>
              <w:jc w:val="center"/>
              <w:rPr>
                <w:rFonts w:ascii="Times New Roman" w:hAnsi="Times New Roman"/>
                <w:sz w:val="24"/>
                <w:szCs w:val="24"/>
              </w:rPr>
            </w:pPr>
            <w:r>
              <w:rPr>
                <w:rFonts w:ascii="Times New Roman" w:hAnsi="Times New Roman"/>
                <w:sz w:val="24"/>
                <w:szCs w:val="24"/>
              </w:rPr>
              <w:t>279</w:t>
            </w:r>
          </w:p>
        </w:tc>
      </w:tr>
    </w:tbl>
    <w:p w:rsidR="00B92D7F" w:rsidRPr="00C82D55" w:rsidRDefault="00B92D7F" w:rsidP="00733921">
      <w:pPr>
        <w:spacing w:after="0" w:line="240" w:lineRule="auto"/>
        <w:jc w:val="center"/>
        <w:rPr>
          <w:rFonts w:ascii="Times New Roman" w:hAnsi="Times New Roman"/>
          <w:sz w:val="28"/>
          <w:szCs w:val="28"/>
          <w:highlight w:val="yellow"/>
        </w:rPr>
      </w:pPr>
    </w:p>
    <w:p w:rsidR="00E05291" w:rsidRPr="006054D4" w:rsidRDefault="00E05291" w:rsidP="003A472D">
      <w:pPr>
        <w:spacing w:after="0" w:line="240" w:lineRule="auto"/>
        <w:ind w:firstLine="708"/>
        <w:jc w:val="both"/>
        <w:rPr>
          <w:rFonts w:ascii="Times New Roman" w:hAnsi="Times New Roman"/>
          <w:sz w:val="28"/>
          <w:szCs w:val="28"/>
        </w:rPr>
      </w:pPr>
      <w:r w:rsidRPr="006054D4">
        <w:rPr>
          <w:rFonts w:ascii="Times New Roman" w:hAnsi="Times New Roman"/>
          <w:sz w:val="28"/>
          <w:szCs w:val="28"/>
        </w:rPr>
        <w:lastRenderedPageBreak/>
        <w:t>Для привлечения клиентов лечебно-профилактические учреждения расширяют набор оказываемых услуг, повышают качество предоставляемой медицинской помощи путем внедрения эффективных новых технологий и методик обследования и лечения, а также улучшают условия оказания медицинской помощи:</w:t>
      </w:r>
    </w:p>
    <w:p w:rsidR="00E05291" w:rsidRPr="006054D4" w:rsidRDefault="00E05291" w:rsidP="00E05291">
      <w:pPr>
        <w:shd w:val="clear" w:color="auto" w:fill="FFFFFF"/>
        <w:spacing w:after="0" w:line="240" w:lineRule="auto"/>
        <w:jc w:val="both"/>
        <w:textAlignment w:val="baseline"/>
        <w:rPr>
          <w:rFonts w:ascii="Times New Roman" w:hAnsi="Times New Roman"/>
          <w:sz w:val="28"/>
          <w:szCs w:val="28"/>
        </w:rPr>
      </w:pPr>
      <w:r w:rsidRPr="006054D4">
        <w:rPr>
          <w:rFonts w:ascii="Times New Roman" w:hAnsi="Times New Roman"/>
          <w:sz w:val="28"/>
          <w:szCs w:val="28"/>
        </w:rPr>
        <w:t xml:space="preserve"> </w:t>
      </w:r>
      <w:r w:rsidRPr="006054D4">
        <w:rPr>
          <w:rFonts w:ascii="Times New Roman" w:hAnsi="Times New Roman"/>
          <w:sz w:val="28"/>
          <w:szCs w:val="28"/>
        </w:rPr>
        <w:tab/>
        <w:t>- условия приема и содержания пациентов;</w:t>
      </w:r>
    </w:p>
    <w:p w:rsidR="00E05291" w:rsidRPr="006054D4" w:rsidRDefault="00E05291" w:rsidP="00E05291">
      <w:pPr>
        <w:shd w:val="clear" w:color="auto" w:fill="FFFFFF"/>
        <w:spacing w:after="0" w:line="240" w:lineRule="auto"/>
        <w:jc w:val="both"/>
        <w:textAlignment w:val="baseline"/>
        <w:rPr>
          <w:rFonts w:ascii="Times New Roman" w:hAnsi="Times New Roman"/>
          <w:sz w:val="28"/>
          <w:szCs w:val="28"/>
        </w:rPr>
      </w:pPr>
      <w:r w:rsidRPr="006054D4">
        <w:rPr>
          <w:rFonts w:ascii="Times New Roman" w:hAnsi="Times New Roman"/>
          <w:sz w:val="28"/>
          <w:szCs w:val="28"/>
        </w:rPr>
        <w:t xml:space="preserve"> </w:t>
      </w:r>
      <w:r w:rsidRPr="006054D4">
        <w:rPr>
          <w:rFonts w:ascii="Times New Roman" w:hAnsi="Times New Roman"/>
          <w:sz w:val="28"/>
          <w:szCs w:val="28"/>
        </w:rPr>
        <w:tab/>
        <w:t>- уровень развития материально-технической базы учреждения;</w:t>
      </w:r>
    </w:p>
    <w:p w:rsidR="004A2AF0" w:rsidRPr="006054D4" w:rsidRDefault="00E05291" w:rsidP="004A2AF0">
      <w:pPr>
        <w:shd w:val="clear" w:color="auto" w:fill="FFFFFF"/>
        <w:spacing w:after="0" w:line="240" w:lineRule="auto"/>
        <w:jc w:val="both"/>
        <w:textAlignment w:val="baseline"/>
        <w:rPr>
          <w:rFonts w:ascii="Times New Roman" w:hAnsi="Times New Roman"/>
          <w:sz w:val="28"/>
          <w:szCs w:val="28"/>
        </w:rPr>
      </w:pPr>
      <w:r w:rsidRPr="006054D4">
        <w:rPr>
          <w:rFonts w:ascii="Times New Roman" w:hAnsi="Times New Roman"/>
          <w:sz w:val="28"/>
          <w:szCs w:val="28"/>
        </w:rPr>
        <w:t xml:space="preserve"> </w:t>
      </w:r>
      <w:r w:rsidRPr="006054D4">
        <w:rPr>
          <w:rFonts w:ascii="Times New Roman" w:hAnsi="Times New Roman"/>
          <w:sz w:val="28"/>
          <w:szCs w:val="28"/>
        </w:rPr>
        <w:tab/>
        <w:t>- уровень квалификации медицинского персонала.</w:t>
      </w:r>
    </w:p>
    <w:p w:rsidR="004A2AF0" w:rsidRPr="00C82D55" w:rsidRDefault="004A2AF0" w:rsidP="004A2AF0">
      <w:pPr>
        <w:shd w:val="clear" w:color="auto" w:fill="FFFFFF"/>
        <w:spacing w:after="0" w:line="240" w:lineRule="auto"/>
        <w:jc w:val="center"/>
        <w:textAlignment w:val="baseline"/>
        <w:rPr>
          <w:rFonts w:ascii="Times New Roman" w:hAnsi="Times New Roman"/>
          <w:sz w:val="28"/>
          <w:szCs w:val="28"/>
          <w:highlight w:val="yellow"/>
        </w:rPr>
      </w:pPr>
    </w:p>
    <w:p w:rsidR="00E05291" w:rsidRPr="00656A4C" w:rsidRDefault="00E05291" w:rsidP="004A2AF0">
      <w:pPr>
        <w:shd w:val="clear" w:color="auto" w:fill="FFFFFF"/>
        <w:spacing w:after="0" w:line="240" w:lineRule="auto"/>
        <w:jc w:val="center"/>
        <w:textAlignment w:val="baseline"/>
        <w:rPr>
          <w:rFonts w:ascii="Times New Roman" w:hAnsi="Times New Roman"/>
          <w:b/>
          <w:i/>
          <w:sz w:val="28"/>
          <w:szCs w:val="28"/>
        </w:rPr>
      </w:pPr>
      <w:r w:rsidRPr="00656A4C">
        <w:rPr>
          <w:rFonts w:ascii="Times New Roman" w:hAnsi="Times New Roman"/>
          <w:b/>
          <w:i/>
          <w:sz w:val="28"/>
          <w:szCs w:val="28"/>
        </w:rPr>
        <w:t>7. Рынок услуг социального обслуживания населения.</w:t>
      </w:r>
    </w:p>
    <w:p w:rsidR="004A2AF0" w:rsidRPr="00C82D55" w:rsidRDefault="004A2AF0" w:rsidP="004A2AF0">
      <w:pPr>
        <w:shd w:val="clear" w:color="auto" w:fill="FFFFFF"/>
        <w:spacing w:after="0" w:line="240" w:lineRule="auto"/>
        <w:jc w:val="center"/>
        <w:textAlignment w:val="baseline"/>
        <w:rPr>
          <w:rFonts w:ascii="Times New Roman" w:hAnsi="Times New Roman"/>
          <w:b/>
          <w:sz w:val="28"/>
          <w:szCs w:val="28"/>
          <w:highlight w:val="yellow"/>
        </w:rPr>
      </w:pPr>
    </w:p>
    <w:p w:rsidR="00E05291" w:rsidRPr="00362024" w:rsidRDefault="00E05291" w:rsidP="00E05291">
      <w:pPr>
        <w:pStyle w:val="ab"/>
        <w:ind w:firstLine="516"/>
        <w:jc w:val="both"/>
        <w:rPr>
          <w:rFonts w:ascii="Times New Roman" w:hAnsi="Times New Roman"/>
          <w:color w:val="000000"/>
          <w:sz w:val="28"/>
          <w:szCs w:val="28"/>
        </w:rPr>
      </w:pPr>
      <w:r w:rsidRPr="00362024">
        <w:rPr>
          <w:rFonts w:ascii="Times New Roman" w:hAnsi="Times New Roman"/>
          <w:color w:val="000000"/>
          <w:spacing w:val="-1"/>
          <w:sz w:val="28"/>
          <w:szCs w:val="28"/>
        </w:rPr>
        <w:t xml:space="preserve">Рынок услуг социального обслуживания </w:t>
      </w:r>
      <w:r w:rsidRPr="00362024">
        <w:rPr>
          <w:rFonts w:ascii="Times New Roman" w:hAnsi="Times New Roman"/>
          <w:sz w:val="28"/>
          <w:szCs w:val="28"/>
        </w:rPr>
        <w:t>населения характеризуетс</w:t>
      </w:r>
      <w:r w:rsidR="00F541A2" w:rsidRPr="00362024">
        <w:rPr>
          <w:rFonts w:ascii="Times New Roman" w:hAnsi="Times New Roman"/>
          <w:sz w:val="28"/>
          <w:szCs w:val="28"/>
        </w:rPr>
        <w:t xml:space="preserve">я 100% присутствием государства. </w:t>
      </w:r>
      <w:r w:rsidRPr="00362024">
        <w:rPr>
          <w:rFonts w:ascii="Times New Roman" w:hAnsi="Times New Roman"/>
          <w:color w:val="000000"/>
          <w:spacing w:val="-1"/>
          <w:sz w:val="28"/>
          <w:szCs w:val="28"/>
        </w:rPr>
        <w:t>На территории муниципального образования Усть-Лабинский район расположены три государственных учреждения, подведомственные министерству труда и социального развития Краснодарского края:</w:t>
      </w:r>
      <w:r w:rsidRPr="00362024">
        <w:rPr>
          <w:rFonts w:ascii="Times New Roman" w:hAnsi="Times New Roman"/>
          <w:color w:val="000000"/>
          <w:sz w:val="28"/>
          <w:szCs w:val="28"/>
        </w:rPr>
        <w:t xml:space="preserve"> </w:t>
      </w:r>
    </w:p>
    <w:p w:rsidR="00E05291" w:rsidRDefault="00E05291" w:rsidP="00E05291">
      <w:pPr>
        <w:spacing w:after="0" w:line="240" w:lineRule="auto"/>
        <w:ind w:right="-142" w:firstLine="516"/>
        <w:jc w:val="both"/>
        <w:rPr>
          <w:rFonts w:ascii="Times New Roman" w:hAnsi="Times New Roman"/>
          <w:color w:val="000000"/>
          <w:sz w:val="28"/>
          <w:szCs w:val="28"/>
        </w:rPr>
      </w:pPr>
      <w:r w:rsidRPr="00362024">
        <w:rPr>
          <w:rFonts w:ascii="Times New Roman" w:hAnsi="Times New Roman"/>
          <w:b/>
          <w:color w:val="000000"/>
          <w:sz w:val="28"/>
          <w:szCs w:val="28"/>
        </w:rPr>
        <w:t xml:space="preserve">- </w:t>
      </w:r>
      <w:r w:rsidRPr="00362024">
        <w:rPr>
          <w:rFonts w:ascii="Times New Roman" w:hAnsi="Times New Roman"/>
          <w:color w:val="000000"/>
          <w:sz w:val="28"/>
          <w:szCs w:val="28"/>
        </w:rPr>
        <w:t>государственное бюджетное учреждение социального обслуживания Краснодарского края «Усть-Лабинский дом-интернат для престарелых и инвалидов» (далее - ГБУ СО КК «Усть-Лабинский ДИПИ»);</w:t>
      </w:r>
    </w:p>
    <w:p w:rsidR="00171CEB" w:rsidRDefault="00171CEB" w:rsidP="00E05291">
      <w:pPr>
        <w:spacing w:after="0" w:line="240" w:lineRule="auto"/>
        <w:ind w:right="-142" w:firstLine="516"/>
        <w:jc w:val="both"/>
        <w:rPr>
          <w:rFonts w:ascii="Times New Roman" w:eastAsia="Calibri" w:hAnsi="Times New Roman" w:cs="Times New Roman"/>
          <w:color w:val="000000"/>
          <w:spacing w:val="-1"/>
          <w:sz w:val="28"/>
          <w:szCs w:val="28"/>
        </w:rPr>
      </w:pPr>
      <w:r>
        <w:rPr>
          <w:rFonts w:ascii="Times New Roman" w:hAnsi="Times New Roman"/>
          <w:color w:val="000000"/>
          <w:sz w:val="28"/>
          <w:szCs w:val="28"/>
        </w:rPr>
        <w:t>-</w:t>
      </w:r>
      <w:r w:rsidRPr="00171CEB">
        <w:rPr>
          <w:rFonts w:ascii="Times New Roman" w:eastAsia="Calibri" w:hAnsi="Times New Roman" w:cs="Times New Roman"/>
          <w:color w:val="000000"/>
          <w:spacing w:val="-1"/>
          <w:sz w:val="28"/>
          <w:szCs w:val="28"/>
        </w:rPr>
        <w:t xml:space="preserve"> </w:t>
      </w:r>
      <w:r w:rsidRPr="00BE7476">
        <w:rPr>
          <w:rFonts w:ascii="Times New Roman" w:eastAsia="Calibri" w:hAnsi="Times New Roman" w:cs="Times New Roman"/>
          <w:color w:val="000000"/>
          <w:spacing w:val="-1"/>
          <w:sz w:val="28"/>
          <w:szCs w:val="28"/>
        </w:rPr>
        <w:t>государственное казенное учреждение социального обслуживания населения Краснодарского края «Усть-Лабинский социально- реабилитационный центр для несовершеннолетних» (ГКУ СО КК «Усть-Лабинский СРЦН»)</w:t>
      </w:r>
      <w:r>
        <w:rPr>
          <w:rFonts w:ascii="Times New Roman" w:eastAsia="Calibri" w:hAnsi="Times New Roman" w:cs="Times New Roman"/>
          <w:color w:val="000000"/>
          <w:spacing w:val="-1"/>
          <w:sz w:val="28"/>
          <w:szCs w:val="28"/>
        </w:rPr>
        <w:t>;</w:t>
      </w:r>
    </w:p>
    <w:p w:rsidR="00171CEB" w:rsidRPr="00362024" w:rsidRDefault="00171CEB" w:rsidP="00E05291">
      <w:pPr>
        <w:spacing w:after="0" w:line="240" w:lineRule="auto"/>
        <w:ind w:right="-142" w:firstLine="516"/>
        <w:jc w:val="both"/>
        <w:rPr>
          <w:rFonts w:ascii="Times New Roman" w:hAnsi="Times New Roman"/>
          <w:color w:val="000000"/>
          <w:sz w:val="28"/>
          <w:szCs w:val="28"/>
        </w:rPr>
      </w:pPr>
      <w:r>
        <w:rPr>
          <w:rFonts w:ascii="Times New Roman" w:eastAsia="Calibri" w:hAnsi="Times New Roman" w:cs="Times New Roman"/>
          <w:color w:val="000000"/>
          <w:spacing w:val="-1"/>
          <w:sz w:val="28"/>
          <w:szCs w:val="28"/>
        </w:rPr>
        <w:t>-</w:t>
      </w:r>
      <w:r w:rsidRPr="00171CEB">
        <w:rPr>
          <w:rFonts w:ascii="Times New Roman" w:eastAsia="Calibri" w:hAnsi="Times New Roman" w:cs="Times New Roman"/>
          <w:color w:val="000000"/>
          <w:spacing w:val="-1"/>
          <w:sz w:val="28"/>
          <w:szCs w:val="28"/>
        </w:rPr>
        <w:t xml:space="preserve"> государственное бюджетное учреждение социального обслуживания Краснодарского края «Усть-Лабинский комплексный центр социального обслуживания населения» (дале</w:t>
      </w:r>
      <w:proofErr w:type="gramStart"/>
      <w:r w:rsidRPr="00171CEB">
        <w:rPr>
          <w:rFonts w:ascii="Times New Roman" w:eastAsia="Calibri" w:hAnsi="Times New Roman" w:cs="Times New Roman"/>
          <w:color w:val="000000"/>
          <w:spacing w:val="-1"/>
          <w:sz w:val="28"/>
          <w:szCs w:val="28"/>
        </w:rPr>
        <w:t>е-</w:t>
      </w:r>
      <w:proofErr w:type="gramEnd"/>
      <w:r w:rsidRPr="00171CEB">
        <w:rPr>
          <w:rFonts w:ascii="Times New Roman" w:eastAsia="Calibri" w:hAnsi="Times New Roman" w:cs="Times New Roman"/>
          <w:color w:val="000000"/>
          <w:spacing w:val="-1"/>
          <w:sz w:val="28"/>
          <w:szCs w:val="28"/>
        </w:rPr>
        <w:t xml:space="preserve"> ГБУ СО КК «Усть-Лабинский КЦСОН»), которые в соответствии с федеральным законом №442-ФЗ от 28 декабря 2013 года «Об основах социального обслуживания граждан в Российской Федерации» оказывают социальные услуги гражданам, которые признаны нуждающимися в социальном обслуживании и которым предоставляются социальная услуга или социальные услуги, направленные на улучшение условий жизнедеятельности получателей услуг.</w:t>
      </w:r>
    </w:p>
    <w:p w:rsidR="00BE7476" w:rsidRPr="00BE7476" w:rsidRDefault="00BE7476" w:rsidP="00BE7476">
      <w:pPr>
        <w:spacing w:after="0" w:line="240" w:lineRule="auto"/>
        <w:ind w:firstLine="516"/>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 xml:space="preserve">Одним из направлений работы управления </w:t>
      </w:r>
      <w:r w:rsidR="00171CEB">
        <w:rPr>
          <w:rFonts w:ascii="Times New Roman" w:eastAsia="Calibri" w:hAnsi="Times New Roman" w:cs="Times New Roman"/>
          <w:color w:val="000000"/>
          <w:spacing w:val="-1"/>
          <w:sz w:val="28"/>
          <w:szCs w:val="28"/>
        </w:rPr>
        <w:t xml:space="preserve">социальной защиты населения </w:t>
      </w:r>
      <w:proofErr w:type="gramStart"/>
      <w:r w:rsidR="00171CEB">
        <w:rPr>
          <w:rFonts w:ascii="Times New Roman" w:eastAsia="Calibri" w:hAnsi="Times New Roman" w:cs="Times New Roman"/>
          <w:color w:val="000000"/>
          <w:spacing w:val="-1"/>
          <w:sz w:val="28"/>
          <w:szCs w:val="28"/>
        </w:rPr>
        <w:t>в</w:t>
      </w:r>
      <w:proofErr w:type="gramEnd"/>
      <w:r w:rsidR="00171CEB">
        <w:rPr>
          <w:rFonts w:ascii="Times New Roman" w:eastAsia="Calibri" w:hAnsi="Times New Roman" w:cs="Times New Roman"/>
          <w:color w:val="000000"/>
          <w:spacing w:val="-1"/>
          <w:sz w:val="28"/>
          <w:szCs w:val="28"/>
        </w:rPr>
        <w:t xml:space="preserve"> </w:t>
      </w:r>
      <w:proofErr w:type="gramStart"/>
      <w:r w:rsidR="00171CEB">
        <w:rPr>
          <w:rFonts w:ascii="Times New Roman" w:eastAsia="Calibri" w:hAnsi="Times New Roman" w:cs="Times New Roman"/>
          <w:color w:val="000000"/>
          <w:spacing w:val="-1"/>
          <w:sz w:val="28"/>
          <w:szCs w:val="28"/>
        </w:rPr>
        <w:t>Усть-Лабинском</w:t>
      </w:r>
      <w:proofErr w:type="gramEnd"/>
      <w:r w:rsidR="00171CEB">
        <w:rPr>
          <w:rFonts w:ascii="Times New Roman" w:eastAsia="Calibri" w:hAnsi="Times New Roman" w:cs="Times New Roman"/>
          <w:color w:val="000000"/>
          <w:spacing w:val="-1"/>
          <w:sz w:val="28"/>
          <w:szCs w:val="28"/>
        </w:rPr>
        <w:t xml:space="preserve"> районе </w:t>
      </w:r>
      <w:r w:rsidRPr="00BE7476">
        <w:rPr>
          <w:rFonts w:ascii="Times New Roman" w:eastAsia="Calibri" w:hAnsi="Times New Roman" w:cs="Times New Roman"/>
          <w:color w:val="000000"/>
          <w:spacing w:val="-1"/>
          <w:sz w:val="28"/>
          <w:szCs w:val="28"/>
        </w:rPr>
        <w:t>является работа с неблагополучными семьями.</w:t>
      </w:r>
    </w:p>
    <w:p w:rsid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На территории муниципального образования Усть-Лабинский район расположено одно государственное казенное учреждение социального обслуживания населения Краснодарского края «Усть-Лабинский социальн</w:t>
      </w:r>
      <w:proofErr w:type="gramStart"/>
      <w:r w:rsidRPr="00BE7476">
        <w:rPr>
          <w:rFonts w:ascii="Times New Roman" w:eastAsia="Calibri" w:hAnsi="Times New Roman" w:cs="Times New Roman"/>
          <w:color w:val="000000"/>
          <w:spacing w:val="-1"/>
          <w:sz w:val="28"/>
          <w:szCs w:val="28"/>
        </w:rPr>
        <w:t>о-</w:t>
      </w:r>
      <w:proofErr w:type="gramEnd"/>
      <w:r w:rsidRPr="00BE7476">
        <w:rPr>
          <w:rFonts w:ascii="Times New Roman" w:eastAsia="Calibri" w:hAnsi="Times New Roman" w:cs="Times New Roman"/>
          <w:color w:val="000000"/>
          <w:spacing w:val="-1"/>
          <w:sz w:val="28"/>
          <w:szCs w:val="28"/>
        </w:rPr>
        <w:t xml:space="preserve"> реабилитационный центр для несовершеннолетних» (ГКУ СО КК «Усть-Лабинский СРЦН»), который рассчитан на 31 мест, из них 24 место в отделении социальной реабилитации несовершеннолетних и 7 мест в приемном (карантинном) отделении. Средняя стоимость питания 1 ребенка в день 180,84 руб. </w:t>
      </w:r>
      <w:proofErr w:type="gramStart"/>
      <w:r w:rsidRPr="00BE7476">
        <w:rPr>
          <w:rFonts w:ascii="Times New Roman" w:eastAsia="Calibri" w:hAnsi="Times New Roman" w:cs="Times New Roman"/>
          <w:color w:val="000000"/>
          <w:spacing w:val="-1"/>
          <w:sz w:val="28"/>
          <w:szCs w:val="28"/>
        </w:rPr>
        <w:t>Сумма</w:t>
      </w:r>
      <w:proofErr w:type="gramEnd"/>
      <w:r w:rsidRPr="00BE7476">
        <w:rPr>
          <w:rFonts w:ascii="Times New Roman" w:eastAsia="Calibri" w:hAnsi="Times New Roman" w:cs="Times New Roman"/>
          <w:color w:val="000000"/>
          <w:spacing w:val="-1"/>
          <w:sz w:val="28"/>
          <w:szCs w:val="28"/>
        </w:rPr>
        <w:t xml:space="preserve"> затрачиваемая на содержание 1 ребенка  в день в ГКУ СО КК СРЦН» составляет 3055 рублей. В учреждении оснащены кабинеты для индивидуальных и групповых занятий с детьми: кабинеты психологов, логопедов, тренажерный зал, зал для музыкальных занятий. Оборудован кабинет ручного труда и мастерские, предназначенные для трудовой </w:t>
      </w:r>
      <w:r w:rsidRPr="00BE7476">
        <w:rPr>
          <w:rFonts w:ascii="Times New Roman" w:eastAsia="Calibri" w:hAnsi="Times New Roman" w:cs="Times New Roman"/>
          <w:color w:val="000000"/>
          <w:spacing w:val="-1"/>
          <w:sz w:val="28"/>
          <w:szCs w:val="28"/>
        </w:rPr>
        <w:lastRenderedPageBreak/>
        <w:t xml:space="preserve">реабилитации воспитанников. В настоящее время учреждение находится на капитальном ремонте и </w:t>
      </w:r>
      <w:proofErr w:type="gramStart"/>
      <w:r w:rsidRPr="00BE7476">
        <w:rPr>
          <w:rFonts w:ascii="Times New Roman" w:eastAsia="Calibri" w:hAnsi="Times New Roman" w:cs="Times New Roman"/>
          <w:color w:val="000000"/>
          <w:spacing w:val="-1"/>
          <w:sz w:val="28"/>
          <w:szCs w:val="28"/>
        </w:rPr>
        <w:t>дети</w:t>
      </w:r>
      <w:proofErr w:type="gramEnd"/>
      <w:r w:rsidRPr="00BE7476">
        <w:rPr>
          <w:rFonts w:ascii="Times New Roman" w:eastAsia="Calibri" w:hAnsi="Times New Roman" w:cs="Times New Roman"/>
          <w:color w:val="000000"/>
          <w:spacing w:val="-1"/>
          <w:sz w:val="28"/>
          <w:szCs w:val="28"/>
        </w:rPr>
        <w:t xml:space="preserve"> из семей попавшие в трудную жизненную ситуацию проходят курс реабилитации в государственных казенных учреждениях расположенных на территории Краснодарского края.</w:t>
      </w:r>
    </w:p>
    <w:p w:rsid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 xml:space="preserve">На 31 декабря </w:t>
      </w:r>
      <w:smartTag w:uri="urn:schemas-microsoft-com:office:smarttags" w:element="metricconverter">
        <w:smartTagPr>
          <w:attr w:name="ProductID" w:val="2021 г"/>
        </w:smartTagPr>
        <w:r w:rsidRPr="00BE7476">
          <w:rPr>
            <w:rFonts w:ascii="Times New Roman" w:eastAsia="Calibri" w:hAnsi="Times New Roman" w:cs="Times New Roman"/>
            <w:color w:val="000000"/>
            <w:spacing w:val="-1"/>
            <w:sz w:val="28"/>
            <w:szCs w:val="28"/>
          </w:rPr>
          <w:t>2021 г</w:t>
        </w:r>
      </w:smartTag>
      <w:r w:rsidRPr="00BE7476">
        <w:rPr>
          <w:rFonts w:ascii="Times New Roman" w:eastAsia="Calibri" w:hAnsi="Times New Roman" w:cs="Times New Roman"/>
          <w:color w:val="000000"/>
          <w:spacing w:val="-1"/>
          <w:sz w:val="28"/>
          <w:szCs w:val="28"/>
        </w:rPr>
        <w:t>. прошли курс реабилитации  73 ребенка Усть-Лабинского района. Из категории семей, находящихся в социально опасном положении 28 детей, из категории трудной жизненной ситуации 45, оставшиеся без попечения родителей 0.</w:t>
      </w:r>
    </w:p>
    <w:p w:rsidR="00BE7476" w:rsidRPr="00BE7476" w:rsidRDefault="00BE7476" w:rsidP="00BE7476">
      <w:pPr>
        <w:spacing w:after="0" w:line="240" w:lineRule="auto"/>
        <w:ind w:firstLine="709"/>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 xml:space="preserve">За период с 01 января </w:t>
      </w:r>
      <w:smartTag w:uri="urn:schemas-microsoft-com:office:smarttags" w:element="metricconverter">
        <w:smartTagPr>
          <w:attr w:name="ProductID" w:val="2021 г"/>
        </w:smartTagPr>
        <w:r w:rsidRPr="00BE7476">
          <w:rPr>
            <w:rFonts w:ascii="Times New Roman" w:eastAsia="Calibri" w:hAnsi="Times New Roman" w:cs="Times New Roman"/>
            <w:color w:val="000000"/>
            <w:spacing w:val="-1"/>
            <w:sz w:val="28"/>
            <w:szCs w:val="28"/>
          </w:rPr>
          <w:t>2021 г</w:t>
        </w:r>
      </w:smartTag>
      <w:r w:rsidRPr="00BE7476">
        <w:rPr>
          <w:rFonts w:ascii="Times New Roman" w:eastAsia="Calibri" w:hAnsi="Times New Roman" w:cs="Times New Roman"/>
          <w:color w:val="000000"/>
          <w:spacing w:val="-1"/>
          <w:sz w:val="28"/>
          <w:szCs w:val="28"/>
        </w:rPr>
        <w:t xml:space="preserve">. по 31 декабря </w:t>
      </w:r>
      <w:smartTag w:uri="urn:schemas-microsoft-com:office:smarttags" w:element="metricconverter">
        <w:smartTagPr>
          <w:attr w:name="ProductID" w:val="2021 г"/>
        </w:smartTagPr>
        <w:r w:rsidRPr="00BE7476">
          <w:rPr>
            <w:rFonts w:ascii="Times New Roman" w:eastAsia="Calibri" w:hAnsi="Times New Roman" w:cs="Times New Roman"/>
            <w:color w:val="000000"/>
            <w:spacing w:val="-1"/>
            <w:sz w:val="28"/>
            <w:szCs w:val="28"/>
          </w:rPr>
          <w:t>2021 г</w:t>
        </w:r>
      </w:smartTag>
      <w:r w:rsidRPr="00BE7476">
        <w:rPr>
          <w:rFonts w:ascii="Times New Roman" w:eastAsia="Calibri" w:hAnsi="Times New Roman" w:cs="Times New Roman"/>
          <w:color w:val="000000"/>
          <w:spacing w:val="-1"/>
          <w:sz w:val="28"/>
          <w:szCs w:val="28"/>
        </w:rPr>
        <w:t>.  в ГКУ СО КК  «Усть-Лабинский СРЦН» районе были направлены несовершеннолетние по следующим основаниям: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0"/>
        <w:gridCol w:w="2340"/>
      </w:tblGrid>
      <w:tr w:rsidR="00BE7476" w:rsidRPr="00BE7476" w:rsidTr="007A3455">
        <w:tc>
          <w:tcPr>
            <w:tcW w:w="738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Основания приема</w:t>
            </w:r>
          </w:p>
        </w:tc>
        <w:tc>
          <w:tcPr>
            <w:tcW w:w="234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 xml:space="preserve"> с 01.01.2021 по 31.12.2021</w:t>
            </w:r>
          </w:p>
        </w:tc>
      </w:tr>
      <w:tr w:rsidR="00BE7476" w:rsidRPr="00BE7476" w:rsidTr="007A3455">
        <w:tc>
          <w:tcPr>
            <w:tcW w:w="738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По акту органов внутренних дел</w:t>
            </w:r>
          </w:p>
        </w:tc>
        <w:tc>
          <w:tcPr>
            <w:tcW w:w="234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37</w:t>
            </w:r>
          </w:p>
        </w:tc>
      </w:tr>
      <w:tr w:rsidR="00BE7476" w:rsidRPr="00BE7476" w:rsidTr="007A3455">
        <w:tc>
          <w:tcPr>
            <w:tcW w:w="738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По ходатайству органов образования</w:t>
            </w:r>
          </w:p>
        </w:tc>
        <w:tc>
          <w:tcPr>
            <w:tcW w:w="234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0</w:t>
            </w:r>
          </w:p>
        </w:tc>
      </w:tr>
      <w:tr w:rsidR="00BE7476" w:rsidRPr="00BE7476" w:rsidTr="007A3455">
        <w:tc>
          <w:tcPr>
            <w:tcW w:w="738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По ходатайству органов здравоохранения</w:t>
            </w:r>
          </w:p>
        </w:tc>
        <w:tc>
          <w:tcPr>
            <w:tcW w:w="234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0</w:t>
            </w:r>
          </w:p>
        </w:tc>
      </w:tr>
      <w:tr w:rsidR="00BE7476" w:rsidRPr="00BE7476" w:rsidTr="007A3455">
        <w:tc>
          <w:tcPr>
            <w:tcW w:w="738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По ходатайству органов опеки и попечительства</w:t>
            </w:r>
          </w:p>
        </w:tc>
        <w:tc>
          <w:tcPr>
            <w:tcW w:w="234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14</w:t>
            </w:r>
          </w:p>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p>
        </w:tc>
      </w:tr>
      <w:tr w:rsidR="00BE7476" w:rsidRPr="00BE7476" w:rsidTr="007A3455">
        <w:tc>
          <w:tcPr>
            <w:tcW w:w="738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По заявлению родителей или законных представителей несовершеннолетнего</w:t>
            </w:r>
          </w:p>
        </w:tc>
        <w:tc>
          <w:tcPr>
            <w:tcW w:w="234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18</w:t>
            </w:r>
          </w:p>
        </w:tc>
      </w:tr>
      <w:tr w:rsidR="00BE7476" w:rsidRPr="00BE7476" w:rsidTr="007A3455">
        <w:tc>
          <w:tcPr>
            <w:tcW w:w="738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 xml:space="preserve">По личному обращению несовершеннолетнего </w:t>
            </w:r>
          </w:p>
        </w:tc>
        <w:tc>
          <w:tcPr>
            <w:tcW w:w="234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4</w:t>
            </w:r>
          </w:p>
        </w:tc>
      </w:tr>
      <w:tr w:rsidR="00BE7476" w:rsidRPr="00BE7476" w:rsidTr="007A3455">
        <w:tc>
          <w:tcPr>
            <w:tcW w:w="738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Другие причины</w:t>
            </w:r>
          </w:p>
        </w:tc>
        <w:tc>
          <w:tcPr>
            <w:tcW w:w="2340" w:type="dxa"/>
            <w:tcBorders>
              <w:top w:val="single" w:sz="4" w:space="0" w:color="auto"/>
              <w:left w:val="single" w:sz="4" w:space="0" w:color="auto"/>
              <w:bottom w:val="single" w:sz="4" w:space="0" w:color="auto"/>
              <w:right w:val="single" w:sz="4" w:space="0" w:color="auto"/>
            </w:tcBorders>
          </w:tcPr>
          <w:p w:rsidR="00BE7476" w:rsidRPr="00BE7476" w:rsidRDefault="00BE7476" w:rsidP="00BE7476">
            <w:pPr>
              <w:spacing w:after="0" w:line="240" w:lineRule="auto"/>
              <w:ind w:firstLine="720"/>
              <w:jc w:val="both"/>
              <w:rPr>
                <w:rFonts w:ascii="Times New Roman" w:eastAsia="Calibri" w:hAnsi="Times New Roman" w:cs="Times New Roman"/>
                <w:color w:val="000000"/>
                <w:spacing w:val="-1"/>
                <w:sz w:val="28"/>
                <w:szCs w:val="28"/>
              </w:rPr>
            </w:pPr>
            <w:r w:rsidRPr="00BE7476">
              <w:rPr>
                <w:rFonts w:ascii="Times New Roman" w:eastAsia="Calibri" w:hAnsi="Times New Roman" w:cs="Times New Roman"/>
                <w:color w:val="000000"/>
                <w:spacing w:val="-1"/>
                <w:sz w:val="28"/>
                <w:szCs w:val="28"/>
              </w:rPr>
              <w:t>0</w:t>
            </w:r>
          </w:p>
        </w:tc>
      </w:tr>
    </w:tbl>
    <w:p w:rsidR="00A448C8" w:rsidRDefault="00A448C8" w:rsidP="00A448C8">
      <w:pPr>
        <w:pStyle w:val="Default"/>
        <w:ind w:firstLine="720"/>
        <w:jc w:val="both"/>
        <w:rPr>
          <w:sz w:val="28"/>
          <w:szCs w:val="28"/>
        </w:rPr>
      </w:pPr>
      <w:r>
        <w:rPr>
          <w:sz w:val="28"/>
          <w:szCs w:val="28"/>
        </w:rPr>
        <w:t xml:space="preserve">ГКУ КК – УСЗН </w:t>
      </w:r>
      <w:proofErr w:type="gramStart"/>
      <w:r>
        <w:rPr>
          <w:sz w:val="28"/>
          <w:szCs w:val="28"/>
        </w:rPr>
        <w:t>в</w:t>
      </w:r>
      <w:proofErr w:type="gramEnd"/>
      <w:r>
        <w:rPr>
          <w:sz w:val="28"/>
          <w:szCs w:val="28"/>
        </w:rPr>
        <w:t xml:space="preserve"> </w:t>
      </w:r>
      <w:proofErr w:type="gramStart"/>
      <w:r>
        <w:rPr>
          <w:sz w:val="28"/>
          <w:szCs w:val="28"/>
        </w:rPr>
        <w:t>Усть-Лабинском</w:t>
      </w:r>
      <w:proofErr w:type="gramEnd"/>
      <w:r>
        <w:rPr>
          <w:sz w:val="28"/>
          <w:szCs w:val="28"/>
        </w:rPr>
        <w:t xml:space="preserve"> районе</w:t>
      </w:r>
      <w:r w:rsidRPr="00D265CB">
        <w:rPr>
          <w:sz w:val="28"/>
          <w:szCs w:val="28"/>
        </w:rPr>
        <w:t xml:space="preserve"> ежеквартально ведется сверка данных неблагополучных семей</w:t>
      </w:r>
      <w:r>
        <w:rPr>
          <w:sz w:val="28"/>
          <w:szCs w:val="28"/>
        </w:rPr>
        <w:t>:</w:t>
      </w:r>
      <w:r w:rsidRPr="00D265CB">
        <w:rPr>
          <w:sz w:val="28"/>
          <w:szCs w:val="28"/>
        </w:rPr>
        <w:t xml:space="preserve"> с главами администраций сельских поселений, центральной районной больницей, управлением образованием, комиссией по делам несовершеннолетних и защите их прав, </w:t>
      </w:r>
      <w:r w:rsidRPr="00D265CB">
        <w:rPr>
          <w:bCs/>
          <w:sz w:val="28"/>
          <w:szCs w:val="28"/>
        </w:rPr>
        <w:t>комисси</w:t>
      </w:r>
      <w:r>
        <w:rPr>
          <w:bCs/>
          <w:sz w:val="28"/>
          <w:szCs w:val="28"/>
        </w:rPr>
        <w:t>ей</w:t>
      </w:r>
      <w:r w:rsidRPr="00D265CB">
        <w:rPr>
          <w:bCs/>
          <w:sz w:val="28"/>
          <w:szCs w:val="28"/>
        </w:rPr>
        <w:t xml:space="preserve"> по делам несовершеннолетних и защите их прав при администрации муниципального образования Усть-Лабинский район</w:t>
      </w:r>
      <w:r w:rsidRPr="00D265CB">
        <w:rPr>
          <w:sz w:val="28"/>
          <w:szCs w:val="28"/>
        </w:rPr>
        <w:t xml:space="preserve">, ОМВД  России по Усть-Лабинскому района. </w:t>
      </w:r>
    </w:p>
    <w:p w:rsidR="007A3455" w:rsidRDefault="007A3455" w:rsidP="007A3455">
      <w:pPr>
        <w:pStyle w:val="Default"/>
        <w:ind w:firstLine="720"/>
        <w:jc w:val="both"/>
        <w:rPr>
          <w:sz w:val="28"/>
          <w:szCs w:val="28"/>
        </w:rPr>
      </w:pPr>
      <w:r>
        <w:rPr>
          <w:sz w:val="28"/>
          <w:szCs w:val="28"/>
        </w:rPr>
        <w:t xml:space="preserve">Специалисты УСЗН </w:t>
      </w:r>
      <w:proofErr w:type="gramStart"/>
      <w:r>
        <w:rPr>
          <w:sz w:val="28"/>
          <w:szCs w:val="28"/>
        </w:rPr>
        <w:t>в</w:t>
      </w:r>
      <w:proofErr w:type="gramEnd"/>
      <w:r>
        <w:rPr>
          <w:sz w:val="28"/>
          <w:szCs w:val="28"/>
        </w:rPr>
        <w:t xml:space="preserve"> </w:t>
      </w:r>
      <w:proofErr w:type="gramStart"/>
      <w:r>
        <w:rPr>
          <w:sz w:val="28"/>
          <w:szCs w:val="28"/>
        </w:rPr>
        <w:t>Усть-Лабинском</w:t>
      </w:r>
      <w:proofErr w:type="gramEnd"/>
      <w:r>
        <w:rPr>
          <w:sz w:val="28"/>
          <w:szCs w:val="28"/>
        </w:rPr>
        <w:t xml:space="preserve"> районе осуществляют патронажи совместно со специалистами ГБУ СО КК «Усть-Лабинский КЦСОН» на 31 декабря </w:t>
      </w:r>
      <w:smartTag w:uri="urn:schemas-microsoft-com:office:smarttags" w:element="metricconverter">
        <w:smartTagPr>
          <w:attr w:name="ProductID" w:val="2021 г"/>
        </w:smartTagPr>
        <w:r>
          <w:rPr>
            <w:sz w:val="28"/>
            <w:szCs w:val="28"/>
          </w:rPr>
          <w:t>2021</w:t>
        </w:r>
        <w:r w:rsidRPr="000C60E2">
          <w:rPr>
            <w:sz w:val="28"/>
            <w:szCs w:val="28"/>
          </w:rPr>
          <w:t xml:space="preserve"> г</w:t>
        </w:r>
      </w:smartTag>
      <w:r>
        <w:rPr>
          <w:sz w:val="28"/>
          <w:szCs w:val="28"/>
        </w:rPr>
        <w:t xml:space="preserve">. проведено 2771 социальных патронаж по семьям находящимся в трудной жизненной ситуации и социально опасном положении. С целью обследования условий жизни семей при проведении патронажей и на личном приеме раздаются </w:t>
      </w:r>
      <w:r w:rsidRPr="00EF507F">
        <w:rPr>
          <w:sz w:val="28"/>
          <w:szCs w:val="28"/>
        </w:rPr>
        <w:t>б</w:t>
      </w:r>
      <w:r>
        <w:rPr>
          <w:sz w:val="28"/>
          <w:szCs w:val="28"/>
        </w:rPr>
        <w:t>уклеты, а также  проводятся разъяснительные беседы по реализации детского Закона.</w:t>
      </w:r>
    </w:p>
    <w:p w:rsidR="007A3455" w:rsidRPr="00402D58" w:rsidRDefault="007A3455" w:rsidP="007A3455">
      <w:pPr>
        <w:pStyle w:val="Default"/>
        <w:ind w:firstLine="720"/>
        <w:jc w:val="both"/>
        <w:rPr>
          <w:sz w:val="28"/>
          <w:szCs w:val="28"/>
        </w:rPr>
      </w:pPr>
      <w:r w:rsidRPr="00402D58">
        <w:rPr>
          <w:sz w:val="28"/>
          <w:szCs w:val="28"/>
        </w:rPr>
        <w:t xml:space="preserve">Ежемесячно проводится сверка данных несовершеннолетних, выявленных в связи с нарушением детского Закона КК №1539-КЗ. ГБУ СО КК «Усть-Лабинский КЦСОН» осуществляют обследование социально-бытовых условий проживания, проводят консультации об ответственности за нарушение вышеуказанного Закона, мерам социальной поддержки и если необходимо ставят на профилактический учет </w:t>
      </w:r>
      <w:proofErr w:type="gramStart"/>
      <w:r w:rsidRPr="00402D58">
        <w:rPr>
          <w:sz w:val="28"/>
          <w:szCs w:val="28"/>
        </w:rPr>
        <w:t>для</w:t>
      </w:r>
      <w:proofErr w:type="gramEnd"/>
      <w:r w:rsidRPr="00402D58">
        <w:rPr>
          <w:sz w:val="28"/>
          <w:szCs w:val="28"/>
        </w:rPr>
        <w:t xml:space="preserve"> дальнейшей работой с семьей и ребенком. Всего за отчетный период в ГБУ СО КК «Усть-Лабинский КЦСОН» было обследовано </w:t>
      </w:r>
      <w:r>
        <w:rPr>
          <w:sz w:val="28"/>
          <w:szCs w:val="28"/>
        </w:rPr>
        <w:t xml:space="preserve">84 </w:t>
      </w:r>
      <w:r w:rsidRPr="00402D58">
        <w:rPr>
          <w:sz w:val="28"/>
          <w:szCs w:val="28"/>
        </w:rPr>
        <w:t>сем</w:t>
      </w:r>
      <w:r>
        <w:rPr>
          <w:sz w:val="28"/>
          <w:szCs w:val="28"/>
        </w:rPr>
        <w:t>ьи</w:t>
      </w:r>
      <w:r w:rsidRPr="00402D58">
        <w:rPr>
          <w:sz w:val="28"/>
          <w:szCs w:val="28"/>
        </w:rPr>
        <w:t xml:space="preserve">, дети которых нарушили Закон Краснодарского края от </w:t>
      </w:r>
      <w:r w:rsidRPr="00402D58">
        <w:rPr>
          <w:sz w:val="28"/>
          <w:szCs w:val="28"/>
        </w:rPr>
        <w:lastRenderedPageBreak/>
        <w:t xml:space="preserve">21 июля </w:t>
      </w:r>
      <w:smartTag w:uri="urn:schemas-microsoft-com:office:smarttags" w:element="metricconverter">
        <w:smartTagPr>
          <w:attr w:name="ProductID" w:val="2008 г"/>
        </w:smartTagPr>
        <w:r w:rsidRPr="00402D58">
          <w:rPr>
            <w:sz w:val="28"/>
            <w:szCs w:val="28"/>
          </w:rPr>
          <w:t>2008 г</w:t>
        </w:r>
      </w:smartTag>
      <w:r>
        <w:rPr>
          <w:sz w:val="28"/>
          <w:szCs w:val="28"/>
        </w:rPr>
        <w:t>.</w:t>
      </w:r>
      <w:r w:rsidRPr="00402D58">
        <w:rPr>
          <w:sz w:val="28"/>
          <w:szCs w:val="28"/>
        </w:rPr>
        <w:t xml:space="preserve"> №1539-КЗ «О мерах по профилактике безнадзорности и правонарушений несовершеннолетних в Краснодарском крае».</w:t>
      </w:r>
    </w:p>
    <w:p w:rsidR="007A3455" w:rsidRPr="007A3455" w:rsidRDefault="007A3455" w:rsidP="007A3455">
      <w:pPr>
        <w:spacing w:after="0" w:line="240" w:lineRule="auto"/>
        <w:ind w:firstLine="720"/>
        <w:jc w:val="both"/>
        <w:rPr>
          <w:rFonts w:ascii="Times New Roman" w:eastAsia="Times New Roman" w:hAnsi="Times New Roman" w:cs="Times New Roman"/>
          <w:color w:val="000000"/>
          <w:sz w:val="28"/>
          <w:szCs w:val="28"/>
          <w:lang w:eastAsia="zh-CN"/>
        </w:rPr>
      </w:pPr>
      <w:proofErr w:type="gramStart"/>
      <w:r w:rsidRPr="007A3455">
        <w:rPr>
          <w:rFonts w:ascii="Times New Roman" w:eastAsia="Times New Roman" w:hAnsi="Times New Roman" w:cs="Times New Roman"/>
          <w:color w:val="000000"/>
          <w:sz w:val="28"/>
          <w:szCs w:val="28"/>
          <w:lang w:eastAsia="zh-CN"/>
        </w:rPr>
        <w:t xml:space="preserve">В соответствии с административным регламентом государственной услуги, утвержденным приказом министерства труда и социального развития Краснодарского края от 17 июля </w:t>
      </w:r>
      <w:smartTag w:uri="urn:schemas-microsoft-com:office:smarttags" w:element="metricconverter">
        <w:smartTagPr>
          <w:attr w:name="ProductID" w:val="2017 г"/>
        </w:smartTagPr>
        <w:r w:rsidRPr="007A3455">
          <w:rPr>
            <w:rFonts w:ascii="Times New Roman" w:eastAsia="Times New Roman" w:hAnsi="Times New Roman" w:cs="Times New Roman"/>
            <w:color w:val="000000"/>
            <w:sz w:val="28"/>
            <w:szCs w:val="28"/>
            <w:lang w:eastAsia="zh-CN"/>
          </w:rPr>
          <w:t>2017 г</w:t>
        </w:r>
      </w:smartTag>
      <w:r w:rsidRPr="007A3455">
        <w:rPr>
          <w:rFonts w:ascii="Times New Roman" w:eastAsia="Times New Roman" w:hAnsi="Times New Roman" w:cs="Times New Roman"/>
          <w:color w:val="000000"/>
          <w:sz w:val="28"/>
          <w:szCs w:val="28"/>
          <w:lang w:eastAsia="zh-CN"/>
        </w:rPr>
        <w:t>. № 1026 «</w:t>
      </w:r>
      <w:hyperlink r:id="rId33" w:history="1">
        <w:r w:rsidRPr="007A3455">
          <w:rPr>
            <w:rFonts w:ascii="Times New Roman" w:eastAsia="Times New Roman" w:hAnsi="Times New Roman" w:cs="Times New Roman"/>
            <w:color w:val="000000"/>
            <w:sz w:val="28"/>
            <w:szCs w:val="28"/>
            <w:lang w:eastAsia="zh-CN"/>
          </w:rPr>
          <w:t xml:space="preserve">Об утверждении административного регламента предоставления государственной услуги о предоставлении управлениями социальной защиты населения министерства труда и социального развития Краснодарского края в муниципальных образованиях путевок (курсовок) </w:t>
        </w:r>
      </w:hyperlink>
      <w:r w:rsidRPr="007A3455">
        <w:rPr>
          <w:rFonts w:ascii="Times New Roman" w:eastAsia="Times New Roman" w:hAnsi="Times New Roman" w:cs="Times New Roman"/>
          <w:color w:val="000000"/>
          <w:sz w:val="28"/>
          <w:szCs w:val="28"/>
          <w:lang w:eastAsia="zh-CN"/>
        </w:rPr>
        <w:t>родителям (законным представителям) для детей» специалистами управления проводится работу по предоставлению путевок для</w:t>
      </w:r>
      <w:proofErr w:type="gramEnd"/>
      <w:r w:rsidRPr="007A3455">
        <w:rPr>
          <w:rFonts w:ascii="Times New Roman" w:eastAsia="Times New Roman" w:hAnsi="Times New Roman" w:cs="Times New Roman"/>
          <w:color w:val="000000"/>
          <w:sz w:val="28"/>
          <w:szCs w:val="28"/>
          <w:lang w:eastAsia="zh-CN"/>
        </w:rPr>
        <w:t xml:space="preserve"> отдыха и оздоровления в оздоровительных лагерях детей из семей, состоящих на учете в управлении, в возрасте от 7 до 15 лет включительно (до достижения ребенком 16-летнего возраста) на день выдачи путевки. Специалисты управления так же ведут работу по предоставлению путевок (курсовок) для лечения в санаторных организациях детям-инвалидам, детям, один из родителей (законных представителей), которых является инвалидом, детям из семей, состоящих на учете в управлениях, направленные на санаторно-курортное лечение в установленном законодательством порядке. </w:t>
      </w:r>
    </w:p>
    <w:p w:rsidR="007A3455" w:rsidRPr="007A3455" w:rsidRDefault="007A3455" w:rsidP="007A3455">
      <w:pPr>
        <w:spacing w:after="0" w:line="240" w:lineRule="auto"/>
        <w:ind w:firstLine="709"/>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За 2021 год ГКУ КК –</w:t>
      </w:r>
      <w:r>
        <w:rPr>
          <w:rFonts w:ascii="Times New Roman" w:eastAsia="Times New Roman" w:hAnsi="Times New Roman" w:cs="Times New Roman"/>
          <w:color w:val="000000"/>
          <w:sz w:val="28"/>
          <w:szCs w:val="28"/>
          <w:lang w:eastAsia="zh-CN"/>
        </w:rPr>
        <w:t xml:space="preserve"> </w:t>
      </w:r>
      <w:r w:rsidRPr="007A3455">
        <w:rPr>
          <w:rFonts w:ascii="Times New Roman" w:eastAsia="Times New Roman" w:hAnsi="Times New Roman" w:cs="Times New Roman"/>
          <w:color w:val="000000"/>
          <w:sz w:val="28"/>
          <w:szCs w:val="28"/>
          <w:lang w:eastAsia="zh-CN"/>
        </w:rPr>
        <w:t xml:space="preserve">УСЗН </w:t>
      </w:r>
      <w:proofErr w:type="gramStart"/>
      <w:r w:rsidRPr="007A3455">
        <w:rPr>
          <w:rFonts w:ascii="Times New Roman" w:eastAsia="Times New Roman" w:hAnsi="Times New Roman" w:cs="Times New Roman"/>
          <w:color w:val="000000"/>
          <w:sz w:val="28"/>
          <w:szCs w:val="28"/>
          <w:lang w:eastAsia="zh-CN"/>
        </w:rPr>
        <w:t>в</w:t>
      </w:r>
      <w:proofErr w:type="gramEnd"/>
      <w:r w:rsidRPr="007A3455">
        <w:rPr>
          <w:rFonts w:ascii="Times New Roman" w:eastAsia="Times New Roman" w:hAnsi="Times New Roman" w:cs="Times New Roman"/>
          <w:color w:val="000000"/>
          <w:sz w:val="28"/>
          <w:szCs w:val="28"/>
          <w:lang w:eastAsia="zh-CN"/>
        </w:rPr>
        <w:t xml:space="preserve"> </w:t>
      </w:r>
      <w:proofErr w:type="gramStart"/>
      <w:r w:rsidRPr="007A3455">
        <w:rPr>
          <w:rFonts w:ascii="Times New Roman" w:eastAsia="Times New Roman" w:hAnsi="Times New Roman" w:cs="Times New Roman"/>
          <w:color w:val="000000"/>
          <w:sz w:val="28"/>
          <w:szCs w:val="28"/>
          <w:lang w:eastAsia="zh-CN"/>
        </w:rPr>
        <w:t>Усть-Лабинском</w:t>
      </w:r>
      <w:proofErr w:type="gramEnd"/>
      <w:r w:rsidRPr="007A3455">
        <w:rPr>
          <w:rFonts w:ascii="Times New Roman" w:eastAsia="Times New Roman" w:hAnsi="Times New Roman" w:cs="Times New Roman"/>
          <w:color w:val="000000"/>
          <w:sz w:val="28"/>
          <w:szCs w:val="28"/>
          <w:lang w:eastAsia="zh-CN"/>
        </w:rPr>
        <w:t xml:space="preserve"> районе принято 414 заявлений от семей, находящихся в трудной жизненной ситуации.</w:t>
      </w:r>
    </w:p>
    <w:p w:rsidR="007A3455" w:rsidRPr="007A3455" w:rsidRDefault="007A3455" w:rsidP="007A3455">
      <w:pPr>
        <w:spacing w:after="0" w:line="240" w:lineRule="auto"/>
        <w:ind w:firstLine="709"/>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За 2021 год  ГКУ КК –</w:t>
      </w:r>
      <w:r>
        <w:rPr>
          <w:rFonts w:ascii="Times New Roman" w:eastAsia="Times New Roman" w:hAnsi="Times New Roman" w:cs="Times New Roman"/>
          <w:color w:val="000000"/>
          <w:sz w:val="28"/>
          <w:szCs w:val="28"/>
          <w:lang w:eastAsia="zh-CN"/>
        </w:rPr>
        <w:t xml:space="preserve"> </w:t>
      </w:r>
      <w:r w:rsidRPr="007A3455">
        <w:rPr>
          <w:rFonts w:ascii="Times New Roman" w:eastAsia="Times New Roman" w:hAnsi="Times New Roman" w:cs="Times New Roman"/>
          <w:color w:val="000000"/>
          <w:sz w:val="28"/>
          <w:szCs w:val="28"/>
          <w:lang w:eastAsia="zh-CN"/>
        </w:rPr>
        <w:t xml:space="preserve">УСЗН </w:t>
      </w:r>
      <w:proofErr w:type="gramStart"/>
      <w:r w:rsidRPr="007A3455">
        <w:rPr>
          <w:rFonts w:ascii="Times New Roman" w:eastAsia="Times New Roman" w:hAnsi="Times New Roman" w:cs="Times New Roman"/>
          <w:color w:val="000000"/>
          <w:sz w:val="28"/>
          <w:szCs w:val="28"/>
          <w:lang w:eastAsia="zh-CN"/>
        </w:rPr>
        <w:t>в</w:t>
      </w:r>
      <w:proofErr w:type="gramEnd"/>
      <w:r w:rsidRPr="007A3455">
        <w:rPr>
          <w:rFonts w:ascii="Times New Roman" w:eastAsia="Times New Roman" w:hAnsi="Times New Roman" w:cs="Times New Roman"/>
          <w:color w:val="000000"/>
          <w:sz w:val="28"/>
          <w:szCs w:val="28"/>
          <w:lang w:eastAsia="zh-CN"/>
        </w:rPr>
        <w:t xml:space="preserve"> </w:t>
      </w:r>
      <w:proofErr w:type="gramStart"/>
      <w:r w:rsidRPr="007A3455">
        <w:rPr>
          <w:rFonts w:ascii="Times New Roman" w:eastAsia="Times New Roman" w:hAnsi="Times New Roman" w:cs="Times New Roman"/>
          <w:color w:val="000000"/>
          <w:sz w:val="28"/>
          <w:szCs w:val="28"/>
          <w:lang w:eastAsia="zh-CN"/>
        </w:rPr>
        <w:t>Усть-Лабинском</w:t>
      </w:r>
      <w:proofErr w:type="gramEnd"/>
      <w:r w:rsidRPr="007A3455">
        <w:rPr>
          <w:rFonts w:ascii="Times New Roman" w:eastAsia="Times New Roman" w:hAnsi="Times New Roman" w:cs="Times New Roman"/>
          <w:color w:val="000000"/>
          <w:sz w:val="28"/>
          <w:szCs w:val="28"/>
          <w:lang w:eastAsia="zh-CN"/>
        </w:rPr>
        <w:t xml:space="preserve"> районе было выделено 294 путевк</w:t>
      </w:r>
      <w:r>
        <w:rPr>
          <w:rFonts w:ascii="Times New Roman" w:eastAsia="Times New Roman" w:hAnsi="Times New Roman" w:cs="Times New Roman"/>
          <w:color w:val="000000"/>
          <w:sz w:val="28"/>
          <w:szCs w:val="28"/>
          <w:lang w:eastAsia="zh-CN"/>
        </w:rPr>
        <w:t>и</w:t>
      </w:r>
      <w:r w:rsidRPr="007A3455">
        <w:rPr>
          <w:rFonts w:ascii="Times New Roman" w:eastAsia="Times New Roman" w:hAnsi="Times New Roman" w:cs="Times New Roman"/>
          <w:color w:val="000000"/>
          <w:sz w:val="28"/>
          <w:szCs w:val="28"/>
          <w:lang w:eastAsia="zh-CN"/>
        </w:rPr>
        <w:t xml:space="preserve">: </w:t>
      </w:r>
    </w:p>
    <w:p w:rsidR="007A3455" w:rsidRPr="007A3455" w:rsidRDefault="007A3455" w:rsidP="007A3455">
      <w:pPr>
        <w:spacing w:after="0" w:line="240" w:lineRule="auto"/>
        <w:ind w:right="-85" w:firstLine="720"/>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 xml:space="preserve">-для детей из семей, находящихся в трудной жизненной ситуации и в социально опасном положении, стоящие в управлении на ведомственном учете: 53 путевки в оздоровительные лагеря и 35 путевок в санатории; </w:t>
      </w:r>
    </w:p>
    <w:p w:rsidR="007A3455" w:rsidRPr="007A3455" w:rsidRDefault="007A3455" w:rsidP="007A3455">
      <w:pPr>
        <w:spacing w:after="0" w:line="240" w:lineRule="auto"/>
        <w:ind w:right="-85" w:firstLine="720"/>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-для детей из семей получающие социальные выплаты: 176 путевок;</w:t>
      </w:r>
    </w:p>
    <w:p w:rsidR="007A3455" w:rsidRPr="007A3455" w:rsidRDefault="007A3455" w:rsidP="007A3455">
      <w:pPr>
        <w:spacing w:after="0" w:line="240" w:lineRule="auto"/>
        <w:ind w:right="-85" w:firstLine="720"/>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-для детей-инвалидов (в сопровождении законного представителя): 30 путевок.</w:t>
      </w:r>
    </w:p>
    <w:p w:rsidR="007A3455" w:rsidRPr="007A3455" w:rsidRDefault="007A3455" w:rsidP="007A3455">
      <w:pPr>
        <w:spacing w:after="0" w:line="240" w:lineRule="auto"/>
        <w:ind w:firstLine="708"/>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 xml:space="preserve">Граждане, дети которых нуждаются в оздоровлении, пишут заявления на имя руководителя УСЗН </w:t>
      </w:r>
      <w:proofErr w:type="gramStart"/>
      <w:r w:rsidRPr="007A3455">
        <w:rPr>
          <w:rFonts w:ascii="Times New Roman" w:eastAsia="Times New Roman" w:hAnsi="Times New Roman" w:cs="Times New Roman"/>
          <w:color w:val="000000"/>
          <w:sz w:val="28"/>
          <w:szCs w:val="28"/>
          <w:lang w:eastAsia="zh-CN"/>
        </w:rPr>
        <w:t>в</w:t>
      </w:r>
      <w:proofErr w:type="gramEnd"/>
      <w:r w:rsidRPr="007A3455">
        <w:rPr>
          <w:rFonts w:ascii="Times New Roman" w:eastAsia="Times New Roman" w:hAnsi="Times New Roman" w:cs="Times New Roman"/>
          <w:color w:val="000000"/>
          <w:sz w:val="28"/>
          <w:szCs w:val="28"/>
          <w:lang w:eastAsia="zh-CN"/>
        </w:rPr>
        <w:t xml:space="preserve"> </w:t>
      </w:r>
      <w:proofErr w:type="gramStart"/>
      <w:r w:rsidRPr="007A3455">
        <w:rPr>
          <w:rFonts w:ascii="Times New Roman" w:eastAsia="Times New Roman" w:hAnsi="Times New Roman" w:cs="Times New Roman"/>
          <w:color w:val="000000"/>
          <w:sz w:val="28"/>
          <w:szCs w:val="28"/>
          <w:lang w:eastAsia="zh-CN"/>
        </w:rPr>
        <w:t>Усть-Лабинском</w:t>
      </w:r>
      <w:proofErr w:type="gramEnd"/>
      <w:r w:rsidRPr="007A3455">
        <w:rPr>
          <w:rFonts w:ascii="Times New Roman" w:eastAsia="Times New Roman" w:hAnsi="Times New Roman" w:cs="Times New Roman"/>
          <w:color w:val="000000"/>
          <w:sz w:val="28"/>
          <w:szCs w:val="28"/>
          <w:lang w:eastAsia="zh-CN"/>
        </w:rPr>
        <w:t xml:space="preserve"> районе.</w:t>
      </w:r>
    </w:p>
    <w:p w:rsidR="007A3455" w:rsidRPr="007A3455" w:rsidRDefault="007A3455" w:rsidP="007A3455">
      <w:pPr>
        <w:spacing w:after="0" w:line="240" w:lineRule="auto"/>
        <w:ind w:firstLine="708"/>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 xml:space="preserve"> Ведется строгий учет граждан, нуждающихся в предоставлении оздоровительных путевок. </w:t>
      </w:r>
    </w:p>
    <w:p w:rsidR="007A3455" w:rsidRPr="007A3455" w:rsidRDefault="007A3455" w:rsidP="007A3455">
      <w:pPr>
        <w:spacing w:after="0" w:line="240" w:lineRule="auto"/>
        <w:ind w:firstLine="720"/>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 xml:space="preserve">Для создания банка данных детей, нуждающихся в оздоровлении, специалистами УСЗН </w:t>
      </w:r>
      <w:proofErr w:type="gramStart"/>
      <w:r w:rsidRPr="007A3455">
        <w:rPr>
          <w:rFonts w:ascii="Times New Roman" w:eastAsia="Times New Roman" w:hAnsi="Times New Roman" w:cs="Times New Roman"/>
          <w:color w:val="000000"/>
          <w:sz w:val="28"/>
          <w:szCs w:val="28"/>
          <w:lang w:eastAsia="zh-CN"/>
        </w:rPr>
        <w:t>в</w:t>
      </w:r>
      <w:proofErr w:type="gramEnd"/>
      <w:r w:rsidRPr="007A3455">
        <w:rPr>
          <w:rFonts w:ascii="Times New Roman" w:eastAsia="Times New Roman" w:hAnsi="Times New Roman" w:cs="Times New Roman"/>
          <w:color w:val="000000"/>
          <w:sz w:val="28"/>
          <w:szCs w:val="28"/>
          <w:lang w:eastAsia="zh-CN"/>
        </w:rPr>
        <w:t xml:space="preserve"> </w:t>
      </w:r>
      <w:proofErr w:type="gramStart"/>
      <w:r w:rsidRPr="007A3455">
        <w:rPr>
          <w:rFonts w:ascii="Times New Roman" w:eastAsia="Times New Roman" w:hAnsi="Times New Roman" w:cs="Times New Roman"/>
          <w:color w:val="000000"/>
          <w:sz w:val="28"/>
          <w:szCs w:val="28"/>
          <w:lang w:eastAsia="zh-CN"/>
        </w:rPr>
        <w:t>Усть-Лабинском</w:t>
      </w:r>
      <w:proofErr w:type="gramEnd"/>
      <w:r w:rsidRPr="007A3455">
        <w:rPr>
          <w:rFonts w:ascii="Times New Roman" w:eastAsia="Times New Roman" w:hAnsi="Times New Roman" w:cs="Times New Roman"/>
          <w:color w:val="000000"/>
          <w:sz w:val="28"/>
          <w:szCs w:val="28"/>
          <w:lang w:eastAsia="zh-CN"/>
        </w:rPr>
        <w:t xml:space="preserve"> районе дана информация в местные СМИ (газету, радио) о наличии путевок в управлении, о порядке и условиях их предоставления. </w:t>
      </w:r>
    </w:p>
    <w:p w:rsidR="007A3455" w:rsidRPr="007A3455" w:rsidRDefault="007A3455" w:rsidP="007A3455">
      <w:pPr>
        <w:spacing w:after="0" w:line="240" w:lineRule="auto"/>
        <w:ind w:firstLine="720"/>
        <w:jc w:val="both"/>
        <w:rPr>
          <w:rFonts w:ascii="Times New Roman" w:eastAsia="Times New Roman" w:hAnsi="Times New Roman" w:cs="Times New Roman"/>
          <w:color w:val="000000"/>
          <w:sz w:val="28"/>
          <w:szCs w:val="28"/>
          <w:lang w:eastAsia="zh-CN"/>
        </w:rPr>
      </w:pPr>
      <w:r w:rsidRPr="007A3455">
        <w:rPr>
          <w:rFonts w:ascii="Times New Roman" w:eastAsia="Times New Roman" w:hAnsi="Times New Roman" w:cs="Times New Roman"/>
          <w:color w:val="000000"/>
          <w:sz w:val="28"/>
          <w:szCs w:val="28"/>
          <w:lang w:eastAsia="zh-CN"/>
        </w:rPr>
        <w:t xml:space="preserve">В целях информирования населения района о мерах социальной поддержки специалистами УСЗН в Усть-Лабинском районе  предоставляется информация в </w:t>
      </w:r>
      <w:proofErr w:type="gramStart"/>
      <w:r w:rsidRPr="007A3455">
        <w:rPr>
          <w:rFonts w:ascii="Times New Roman" w:eastAsia="Times New Roman" w:hAnsi="Times New Roman" w:cs="Times New Roman"/>
          <w:color w:val="000000"/>
          <w:sz w:val="28"/>
          <w:szCs w:val="28"/>
          <w:lang w:eastAsia="zh-CN"/>
        </w:rPr>
        <w:t>СМИ</w:t>
      </w:r>
      <w:proofErr w:type="gramEnd"/>
      <w:r w:rsidRPr="007A3455">
        <w:rPr>
          <w:rFonts w:ascii="Times New Roman" w:eastAsia="Times New Roman" w:hAnsi="Times New Roman" w:cs="Times New Roman"/>
          <w:color w:val="000000"/>
          <w:sz w:val="28"/>
          <w:szCs w:val="28"/>
          <w:lang w:eastAsia="zh-CN"/>
        </w:rPr>
        <w:t xml:space="preserve"> и организуются и проводятся встречи с населениям в сельских поселениях района. </w:t>
      </w:r>
    </w:p>
    <w:p w:rsidR="007A3455" w:rsidRPr="007A3455" w:rsidRDefault="007A3455" w:rsidP="007A3455">
      <w:pPr>
        <w:pStyle w:val="Default"/>
        <w:ind w:firstLine="720"/>
        <w:jc w:val="both"/>
        <w:rPr>
          <w:sz w:val="28"/>
          <w:szCs w:val="28"/>
        </w:rPr>
      </w:pPr>
      <w:r>
        <w:rPr>
          <w:sz w:val="28"/>
          <w:szCs w:val="28"/>
        </w:rPr>
        <w:t>При содействии ГКУ КК «Центр занятости населения Усть-Лабинского района» трудоустроено 537 несовершеннолетних, из них 46 детей из семей, стоящих на профилактическом учете в органах и учреждениях системы профилактики безнадзорности и правонарушений несовершеннолетних (</w:t>
      </w:r>
      <w:proofErr w:type="gramStart"/>
      <w:r>
        <w:rPr>
          <w:sz w:val="28"/>
          <w:szCs w:val="28"/>
        </w:rPr>
        <w:t>из</w:t>
      </w:r>
      <w:proofErr w:type="gramEnd"/>
      <w:r>
        <w:rPr>
          <w:sz w:val="28"/>
          <w:szCs w:val="28"/>
        </w:rPr>
        <w:t xml:space="preserve"> </w:t>
      </w:r>
      <w:r>
        <w:rPr>
          <w:sz w:val="28"/>
          <w:szCs w:val="28"/>
        </w:rPr>
        <w:lastRenderedPageBreak/>
        <w:t>категория находящихся в социально опасном положении). Выплаты производились из краевого и федерального бюджетов.</w:t>
      </w:r>
    </w:p>
    <w:p w:rsidR="007520FE" w:rsidRPr="007520FE" w:rsidRDefault="007520FE" w:rsidP="007520FE">
      <w:pPr>
        <w:spacing w:after="0" w:line="240" w:lineRule="auto"/>
        <w:ind w:firstLine="720"/>
        <w:jc w:val="both"/>
        <w:rPr>
          <w:rFonts w:ascii="Times New Roman" w:eastAsia="Times New Roman" w:hAnsi="Times New Roman" w:cs="Times New Roman"/>
          <w:color w:val="000000"/>
          <w:sz w:val="28"/>
          <w:szCs w:val="28"/>
          <w:lang w:eastAsia="zh-CN"/>
        </w:rPr>
      </w:pPr>
      <w:r w:rsidRPr="007520FE">
        <w:rPr>
          <w:rFonts w:ascii="Times New Roman" w:eastAsia="Times New Roman" w:hAnsi="Times New Roman" w:cs="Times New Roman"/>
          <w:color w:val="000000"/>
          <w:sz w:val="28"/>
          <w:szCs w:val="28"/>
          <w:lang w:eastAsia="zh-CN"/>
        </w:rPr>
        <w:t xml:space="preserve">Величина прожиточного минимума в Краснодарском крае на 2021 год, утвержденная приказом министерства труда и социального развития Краснодарского края от 16 февраля  </w:t>
      </w:r>
      <w:smartTag w:uri="urn:schemas-microsoft-com:office:smarttags" w:element="metricconverter">
        <w:smartTagPr>
          <w:attr w:name="ProductID" w:val="2021 г"/>
        </w:smartTagPr>
        <w:r w:rsidRPr="007520FE">
          <w:rPr>
            <w:rFonts w:ascii="Times New Roman" w:eastAsia="Times New Roman" w:hAnsi="Times New Roman" w:cs="Times New Roman"/>
            <w:color w:val="000000"/>
            <w:sz w:val="28"/>
            <w:szCs w:val="28"/>
            <w:lang w:eastAsia="zh-CN"/>
          </w:rPr>
          <w:t>2021 г</w:t>
        </w:r>
      </w:smartTag>
      <w:r w:rsidRPr="007520FE">
        <w:rPr>
          <w:rFonts w:ascii="Times New Roman" w:eastAsia="Times New Roman" w:hAnsi="Times New Roman" w:cs="Times New Roman"/>
          <w:color w:val="000000"/>
          <w:sz w:val="28"/>
          <w:szCs w:val="28"/>
          <w:lang w:eastAsia="zh-CN"/>
        </w:rPr>
        <w:t>. № 162 составляет:</w:t>
      </w:r>
    </w:p>
    <w:p w:rsidR="007520FE" w:rsidRPr="007520FE" w:rsidRDefault="007520FE" w:rsidP="007520FE">
      <w:pPr>
        <w:spacing w:after="0" w:line="240" w:lineRule="auto"/>
        <w:ind w:firstLine="720"/>
        <w:jc w:val="both"/>
        <w:rPr>
          <w:rFonts w:ascii="Times New Roman" w:eastAsia="Times New Roman" w:hAnsi="Times New Roman" w:cs="Times New Roman"/>
          <w:color w:val="000000"/>
          <w:sz w:val="28"/>
          <w:szCs w:val="28"/>
          <w:lang w:eastAsia="zh-CN"/>
        </w:rPr>
      </w:pPr>
      <w:r w:rsidRPr="007520FE">
        <w:rPr>
          <w:rFonts w:ascii="Times New Roman" w:eastAsia="Times New Roman" w:hAnsi="Times New Roman" w:cs="Times New Roman"/>
          <w:color w:val="000000"/>
          <w:sz w:val="28"/>
          <w:szCs w:val="28"/>
          <w:lang w:eastAsia="zh-CN"/>
        </w:rPr>
        <w:t xml:space="preserve">в расчете на душу населения </w:t>
      </w:r>
      <w:r>
        <w:rPr>
          <w:rFonts w:ascii="Times New Roman" w:eastAsia="Times New Roman" w:hAnsi="Times New Roman" w:cs="Times New Roman"/>
          <w:color w:val="000000"/>
          <w:sz w:val="28"/>
          <w:szCs w:val="28"/>
          <w:lang w:eastAsia="zh-CN"/>
        </w:rPr>
        <w:t>–</w:t>
      </w:r>
      <w:r w:rsidRPr="007520FE">
        <w:rPr>
          <w:rFonts w:ascii="Times New Roman" w:eastAsia="Times New Roman" w:hAnsi="Times New Roman" w:cs="Times New Roman"/>
          <w:color w:val="000000"/>
          <w:sz w:val="28"/>
          <w:szCs w:val="28"/>
          <w:lang w:eastAsia="zh-CN"/>
        </w:rPr>
        <w:t xml:space="preserve"> 11</w:t>
      </w:r>
      <w:r>
        <w:rPr>
          <w:rFonts w:ascii="Times New Roman" w:eastAsia="Times New Roman" w:hAnsi="Times New Roman" w:cs="Times New Roman"/>
          <w:color w:val="000000"/>
          <w:sz w:val="28"/>
          <w:szCs w:val="28"/>
          <w:lang w:eastAsia="zh-CN"/>
        </w:rPr>
        <w:t xml:space="preserve"> </w:t>
      </w:r>
      <w:r w:rsidRPr="007520FE">
        <w:rPr>
          <w:rFonts w:ascii="Times New Roman" w:eastAsia="Times New Roman" w:hAnsi="Times New Roman" w:cs="Times New Roman"/>
          <w:color w:val="000000"/>
          <w:sz w:val="28"/>
          <w:szCs w:val="28"/>
          <w:lang w:eastAsia="zh-CN"/>
        </w:rPr>
        <w:t xml:space="preserve">397 рубля; </w:t>
      </w:r>
    </w:p>
    <w:p w:rsidR="007520FE" w:rsidRPr="007520FE" w:rsidRDefault="007520FE" w:rsidP="007520FE">
      <w:pPr>
        <w:spacing w:after="0" w:line="240" w:lineRule="auto"/>
        <w:ind w:firstLine="720"/>
        <w:jc w:val="both"/>
        <w:rPr>
          <w:rFonts w:ascii="Times New Roman" w:eastAsia="Times New Roman" w:hAnsi="Times New Roman" w:cs="Times New Roman"/>
          <w:color w:val="000000"/>
          <w:sz w:val="28"/>
          <w:szCs w:val="28"/>
          <w:lang w:eastAsia="zh-CN"/>
        </w:rPr>
      </w:pPr>
      <w:r w:rsidRPr="007520FE">
        <w:rPr>
          <w:rFonts w:ascii="Times New Roman" w:eastAsia="Times New Roman" w:hAnsi="Times New Roman" w:cs="Times New Roman"/>
          <w:color w:val="000000"/>
          <w:sz w:val="28"/>
          <w:szCs w:val="28"/>
          <w:lang w:eastAsia="zh-CN"/>
        </w:rPr>
        <w:t xml:space="preserve">для трудоспособного населения </w:t>
      </w:r>
      <w:r>
        <w:rPr>
          <w:rFonts w:ascii="Times New Roman" w:eastAsia="Times New Roman" w:hAnsi="Times New Roman" w:cs="Times New Roman"/>
          <w:color w:val="000000"/>
          <w:sz w:val="28"/>
          <w:szCs w:val="28"/>
          <w:lang w:eastAsia="zh-CN"/>
        </w:rPr>
        <w:t>–</w:t>
      </w:r>
      <w:r w:rsidRPr="007520FE">
        <w:rPr>
          <w:rFonts w:ascii="Times New Roman" w:eastAsia="Times New Roman" w:hAnsi="Times New Roman" w:cs="Times New Roman"/>
          <w:color w:val="000000"/>
          <w:sz w:val="28"/>
          <w:szCs w:val="28"/>
          <w:lang w:eastAsia="zh-CN"/>
        </w:rPr>
        <w:t xml:space="preserve"> 12</w:t>
      </w:r>
      <w:r>
        <w:rPr>
          <w:rFonts w:ascii="Times New Roman" w:eastAsia="Times New Roman" w:hAnsi="Times New Roman" w:cs="Times New Roman"/>
          <w:color w:val="000000"/>
          <w:sz w:val="28"/>
          <w:szCs w:val="28"/>
          <w:lang w:eastAsia="zh-CN"/>
        </w:rPr>
        <w:t xml:space="preserve"> </w:t>
      </w:r>
      <w:r w:rsidRPr="007520FE">
        <w:rPr>
          <w:rFonts w:ascii="Times New Roman" w:eastAsia="Times New Roman" w:hAnsi="Times New Roman" w:cs="Times New Roman"/>
          <w:color w:val="000000"/>
          <w:sz w:val="28"/>
          <w:szCs w:val="28"/>
          <w:lang w:eastAsia="zh-CN"/>
        </w:rPr>
        <w:t xml:space="preserve">298 рублей; </w:t>
      </w:r>
    </w:p>
    <w:p w:rsidR="007520FE" w:rsidRPr="007520FE" w:rsidRDefault="007520FE" w:rsidP="007520FE">
      <w:pPr>
        <w:spacing w:after="0" w:line="240" w:lineRule="auto"/>
        <w:ind w:firstLine="720"/>
        <w:jc w:val="both"/>
        <w:rPr>
          <w:rFonts w:ascii="Times New Roman" w:eastAsia="Times New Roman" w:hAnsi="Times New Roman" w:cs="Times New Roman"/>
          <w:color w:val="000000"/>
          <w:sz w:val="28"/>
          <w:szCs w:val="28"/>
          <w:lang w:eastAsia="zh-CN"/>
        </w:rPr>
      </w:pPr>
      <w:r w:rsidRPr="007520FE">
        <w:rPr>
          <w:rFonts w:ascii="Times New Roman" w:eastAsia="Times New Roman" w:hAnsi="Times New Roman" w:cs="Times New Roman"/>
          <w:color w:val="000000"/>
          <w:sz w:val="28"/>
          <w:szCs w:val="28"/>
          <w:lang w:eastAsia="zh-CN"/>
        </w:rPr>
        <w:t xml:space="preserve">для пенсионеров </w:t>
      </w:r>
      <w:r>
        <w:rPr>
          <w:rFonts w:ascii="Times New Roman" w:eastAsia="Times New Roman" w:hAnsi="Times New Roman" w:cs="Times New Roman"/>
          <w:color w:val="000000"/>
          <w:sz w:val="28"/>
          <w:szCs w:val="28"/>
          <w:lang w:eastAsia="zh-CN"/>
        </w:rPr>
        <w:t>–</w:t>
      </w:r>
      <w:r w:rsidRPr="007520FE">
        <w:rPr>
          <w:rFonts w:ascii="Times New Roman" w:eastAsia="Times New Roman" w:hAnsi="Times New Roman" w:cs="Times New Roman"/>
          <w:color w:val="000000"/>
          <w:sz w:val="28"/>
          <w:szCs w:val="28"/>
          <w:lang w:eastAsia="zh-CN"/>
        </w:rPr>
        <w:t xml:space="preserve"> 9</w:t>
      </w:r>
      <w:r>
        <w:rPr>
          <w:rFonts w:ascii="Times New Roman" w:eastAsia="Times New Roman" w:hAnsi="Times New Roman" w:cs="Times New Roman"/>
          <w:color w:val="000000"/>
          <w:sz w:val="28"/>
          <w:szCs w:val="28"/>
          <w:lang w:eastAsia="zh-CN"/>
        </w:rPr>
        <w:t xml:space="preserve"> </w:t>
      </w:r>
      <w:r w:rsidRPr="007520FE">
        <w:rPr>
          <w:rFonts w:ascii="Times New Roman" w:eastAsia="Times New Roman" w:hAnsi="Times New Roman" w:cs="Times New Roman"/>
          <w:color w:val="000000"/>
          <w:sz w:val="28"/>
          <w:szCs w:val="28"/>
          <w:lang w:eastAsia="zh-CN"/>
        </w:rPr>
        <w:t xml:space="preserve">922 рубля; </w:t>
      </w:r>
    </w:p>
    <w:p w:rsidR="007520FE" w:rsidRPr="007520FE" w:rsidRDefault="007520FE" w:rsidP="007520FE">
      <w:pPr>
        <w:spacing w:after="0" w:line="240" w:lineRule="auto"/>
        <w:ind w:firstLine="720"/>
        <w:jc w:val="both"/>
        <w:rPr>
          <w:rFonts w:ascii="Times New Roman" w:eastAsia="Times New Roman" w:hAnsi="Times New Roman" w:cs="Times New Roman"/>
          <w:color w:val="000000"/>
          <w:sz w:val="28"/>
          <w:szCs w:val="28"/>
          <w:lang w:eastAsia="zh-CN"/>
        </w:rPr>
      </w:pPr>
      <w:r w:rsidRPr="007520FE">
        <w:rPr>
          <w:rFonts w:ascii="Times New Roman" w:eastAsia="Times New Roman" w:hAnsi="Times New Roman" w:cs="Times New Roman"/>
          <w:color w:val="000000"/>
          <w:sz w:val="28"/>
          <w:szCs w:val="28"/>
          <w:lang w:eastAsia="zh-CN"/>
        </w:rPr>
        <w:t>для детей -11</w:t>
      </w:r>
      <w:r>
        <w:rPr>
          <w:rFonts w:ascii="Times New Roman" w:eastAsia="Times New Roman" w:hAnsi="Times New Roman" w:cs="Times New Roman"/>
          <w:color w:val="000000"/>
          <w:sz w:val="28"/>
          <w:szCs w:val="28"/>
          <w:lang w:eastAsia="zh-CN"/>
        </w:rPr>
        <w:t xml:space="preserve"> </w:t>
      </w:r>
      <w:r w:rsidRPr="007520FE">
        <w:rPr>
          <w:rFonts w:ascii="Times New Roman" w:eastAsia="Times New Roman" w:hAnsi="Times New Roman" w:cs="Times New Roman"/>
          <w:color w:val="000000"/>
          <w:sz w:val="28"/>
          <w:szCs w:val="28"/>
          <w:lang w:eastAsia="zh-CN"/>
        </w:rPr>
        <w:t>114 рублей.</w:t>
      </w:r>
    </w:p>
    <w:p w:rsidR="007520FE" w:rsidRPr="007520FE" w:rsidRDefault="007520FE" w:rsidP="007520FE">
      <w:pPr>
        <w:spacing w:after="0" w:line="240" w:lineRule="auto"/>
        <w:ind w:firstLine="720"/>
        <w:jc w:val="both"/>
        <w:rPr>
          <w:rFonts w:ascii="Times New Roman" w:eastAsia="Times New Roman" w:hAnsi="Times New Roman" w:cs="Times New Roman"/>
          <w:color w:val="000000"/>
          <w:sz w:val="28"/>
          <w:szCs w:val="28"/>
          <w:lang w:eastAsia="zh-CN"/>
        </w:rPr>
      </w:pPr>
      <w:r w:rsidRPr="007520FE">
        <w:rPr>
          <w:rFonts w:ascii="Times New Roman" w:eastAsia="Times New Roman" w:hAnsi="Times New Roman" w:cs="Times New Roman"/>
          <w:color w:val="000000"/>
          <w:sz w:val="28"/>
          <w:szCs w:val="28"/>
          <w:lang w:eastAsia="zh-CN"/>
        </w:rPr>
        <w:t>За 2021 год сумма социальных выплат населению составило на общую сумму 905</w:t>
      </w:r>
      <w:r>
        <w:rPr>
          <w:rFonts w:ascii="Times New Roman" w:eastAsia="Times New Roman" w:hAnsi="Times New Roman" w:cs="Times New Roman"/>
          <w:color w:val="000000"/>
          <w:sz w:val="28"/>
          <w:szCs w:val="28"/>
          <w:lang w:eastAsia="zh-CN"/>
        </w:rPr>
        <w:t xml:space="preserve"> </w:t>
      </w:r>
      <w:r w:rsidRPr="007520FE">
        <w:rPr>
          <w:rFonts w:ascii="Times New Roman" w:eastAsia="Times New Roman" w:hAnsi="Times New Roman" w:cs="Times New Roman"/>
          <w:color w:val="000000"/>
          <w:sz w:val="28"/>
          <w:szCs w:val="28"/>
          <w:lang w:eastAsia="zh-CN"/>
        </w:rPr>
        <w:t>534 тыс. руб.</w:t>
      </w:r>
    </w:p>
    <w:p w:rsidR="004D5372" w:rsidRPr="007520FE" w:rsidRDefault="004D5372" w:rsidP="004D5372">
      <w:pPr>
        <w:ind w:firstLine="708"/>
        <w:jc w:val="both"/>
        <w:rPr>
          <w:rFonts w:ascii="Times New Roman" w:hAnsi="Times New Roman"/>
          <w:sz w:val="28"/>
          <w:szCs w:val="28"/>
        </w:rPr>
      </w:pPr>
      <w:r w:rsidRPr="007520FE">
        <w:rPr>
          <w:rFonts w:ascii="Times New Roman" w:hAnsi="Times New Roman"/>
          <w:sz w:val="28"/>
          <w:szCs w:val="28"/>
        </w:rPr>
        <w:t>Приводим сравнительную таблицу</w:t>
      </w:r>
      <w:r w:rsidR="007520FE">
        <w:rPr>
          <w:rFonts w:ascii="Times New Roman" w:hAnsi="Times New Roman"/>
          <w:sz w:val="28"/>
          <w:szCs w:val="28"/>
        </w:rPr>
        <w:t xml:space="preserve"> выплаченных социальных пособий</w:t>
      </w:r>
      <w:r w:rsidRPr="007520FE">
        <w:rPr>
          <w:rFonts w:ascii="Times New Roman" w:hAnsi="Times New Roman"/>
          <w:sz w:val="28"/>
          <w:szCs w:val="28"/>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835"/>
        <w:gridCol w:w="1299"/>
        <w:gridCol w:w="1440"/>
        <w:gridCol w:w="1428"/>
        <w:gridCol w:w="1503"/>
      </w:tblGrid>
      <w:tr w:rsidR="004D5372" w:rsidRPr="00D73CE8" w:rsidTr="00D318AB">
        <w:trPr>
          <w:trHeight w:val="761"/>
        </w:trPr>
        <w:tc>
          <w:tcPr>
            <w:tcW w:w="675" w:type="dxa"/>
            <w:vAlign w:val="center"/>
          </w:tcPr>
          <w:p w:rsidR="004D5372" w:rsidRPr="00D73CE8" w:rsidRDefault="004D5372" w:rsidP="00C26615">
            <w:pPr>
              <w:jc w:val="center"/>
              <w:rPr>
                <w:rFonts w:ascii="Times New Roman" w:hAnsi="Times New Roman"/>
                <w:sz w:val="24"/>
                <w:szCs w:val="24"/>
              </w:rPr>
            </w:pPr>
            <w:r w:rsidRPr="00D73CE8">
              <w:rPr>
                <w:rFonts w:ascii="Times New Roman" w:hAnsi="Times New Roman"/>
                <w:sz w:val="24"/>
                <w:szCs w:val="24"/>
              </w:rPr>
              <w:t xml:space="preserve">№ </w:t>
            </w:r>
            <w:proofErr w:type="gramStart"/>
            <w:r w:rsidRPr="00D73CE8">
              <w:rPr>
                <w:rFonts w:ascii="Times New Roman" w:hAnsi="Times New Roman"/>
                <w:sz w:val="24"/>
                <w:szCs w:val="24"/>
              </w:rPr>
              <w:t>п</w:t>
            </w:r>
            <w:proofErr w:type="gramEnd"/>
            <w:r w:rsidRPr="00D73CE8">
              <w:rPr>
                <w:rFonts w:ascii="Times New Roman" w:hAnsi="Times New Roman"/>
                <w:sz w:val="24"/>
                <w:szCs w:val="24"/>
              </w:rPr>
              <w:t>/п</w:t>
            </w:r>
          </w:p>
        </w:tc>
        <w:tc>
          <w:tcPr>
            <w:tcW w:w="2835" w:type="dxa"/>
            <w:vAlign w:val="center"/>
          </w:tcPr>
          <w:p w:rsidR="004D5372" w:rsidRPr="00D73CE8" w:rsidRDefault="00F70FD8" w:rsidP="00C26615">
            <w:pPr>
              <w:jc w:val="center"/>
              <w:rPr>
                <w:rFonts w:ascii="Times New Roman" w:hAnsi="Times New Roman"/>
                <w:sz w:val="24"/>
                <w:szCs w:val="24"/>
              </w:rPr>
            </w:pPr>
            <w:r w:rsidRPr="00D73CE8">
              <w:rPr>
                <w:rFonts w:ascii="Times New Roman" w:hAnsi="Times New Roman"/>
                <w:sz w:val="24"/>
                <w:szCs w:val="24"/>
              </w:rPr>
              <w:t>П</w:t>
            </w:r>
            <w:r w:rsidR="004D5372" w:rsidRPr="00D73CE8">
              <w:rPr>
                <w:rFonts w:ascii="Times New Roman" w:hAnsi="Times New Roman"/>
                <w:sz w:val="24"/>
                <w:szCs w:val="24"/>
              </w:rPr>
              <w:t>оказатели</w:t>
            </w:r>
          </w:p>
        </w:tc>
        <w:tc>
          <w:tcPr>
            <w:tcW w:w="1299" w:type="dxa"/>
            <w:vAlign w:val="center"/>
          </w:tcPr>
          <w:p w:rsidR="004D5372" w:rsidRPr="00D73CE8" w:rsidRDefault="00C26615" w:rsidP="00C26615">
            <w:pPr>
              <w:jc w:val="center"/>
              <w:rPr>
                <w:rFonts w:ascii="Times New Roman" w:hAnsi="Times New Roman"/>
                <w:sz w:val="24"/>
                <w:szCs w:val="24"/>
              </w:rPr>
            </w:pPr>
            <w:r w:rsidRPr="00D73CE8">
              <w:rPr>
                <w:rFonts w:ascii="Times New Roman" w:hAnsi="Times New Roman"/>
                <w:sz w:val="24"/>
                <w:szCs w:val="24"/>
              </w:rPr>
              <w:t>Е</w:t>
            </w:r>
            <w:r w:rsidR="004D5372" w:rsidRPr="00D73CE8">
              <w:rPr>
                <w:rFonts w:ascii="Times New Roman" w:hAnsi="Times New Roman"/>
                <w:sz w:val="24"/>
                <w:szCs w:val="24"/>
              </w:rPr>
              <w:t>д. измерения</w:t>
            </w:r>
          </w:p>
        </w:tc>
        <w:tc>
          <w:tcPr>
            <w:tcW w:w="1440" w:type="dxa"/>
            <w:vAlign w:val="center"/>
          </w:tcPr>
          <w:p w:rsidR="004D5372" w:rsidRPr="00D73CE8" w:rsidRDefault="00D73CE8" w:rsidP="00C26615">
            <w:pPr>
              <w:jc w:val="center"/>
              <w:rPr>
                <w:rFonts w:ascii="Times New Roman" w:hAnsi="Times New Roman"/>
                <w:sz w:val="24"/>
                <w:szCs w:val="24"/>
              </w:rPr>
            </w:pPr>
            <w:r w:rsidRPr="00D73CE8">
              <w:rPr>
                <w:rFonts w:ascii="Times New Roman" w:hAnsi="Times New Roman"/>
                <w:sz w:val="24"/>
                <w:szCs w:val="24"/>
              </w:rPr>
              <w:t>2020</w:t>
            </w:r>
          </w:p>
        </w:tc>
        <w:tc>
          <w:tcPr>
            <w:tcW w:w="1428" w:type="dxa"/>
            <w:vAlign w:val="center"/>
          </w:tcPr>
          <w:p w:rsidR="004D5372" w:rsidRPr="00D73CE8" w:rsidRDefault="00D73CE8" w:rsidP="00D73CE8">
            <w:pPr>
              <w:jc w:val="center"/>
              <w:rPr>
                <w:rFonts w:ascii="Times New Roman" w:hAnsi="Times New Roman"/>
                <w:sz w:val="24"/>
                <w:szCs w:val="24"/>
              </w:rPr>
            </w:pPr>
            <w:r w:rsidRPr="00D73CE8">
              <w:rPr>
                <w:rFonts w:ascii="Times New Roman" w:hAnsi="Times New Roman"/>
                <w:sz w:val="24"/>
                <w:szCs w:val="24"/>
              </w:rPr>
              <w:t>2021</w:t>
            </w:r>
          </w:p>
        </w:tc>
        <w:tc>
          <w:tcPr>
            <w:tcW w:w="1503" w:type="dxa"/>
            <w:vAlign w:val="center"/>
          </w:tcPr>
          <w:p w:rsidR="004D5372" w:rsidRPr="00D73CE8" w:rsidRDefault="00F70FD8" w:rsidP="00C26615">
            <w:pPr>
              <w:jc w:val="center"/>
              <w:rPr>
                <w:rFonts w:ascii="Times New Roman" w:hAnsi="Times New Roman"/>
                <w:sz w:val="24"/>
                <w:szCs w:val="24"/>
              </w:rPr>
            </w:pPr>
            <w:proofErr w:type="gramStart"/>
            <w:r w:rsidRPr="00D73CE8">
              <w:rPr>
                <w:rFonts w:ascii="Times New Roman" w:hAnsi="Times New Roman"/>
                <w:sz w:val="24"/>
                <w:szCs w:val="24"/>
              </w:rPr>
              <w:t>В</w:t>
            </w:r>
            <w:proofErr w:type="gramEnd"/>
            <w:r w:rsidR="004D5372" w:rsidRPr="00D73CE8">
              <w:rPr>
                <w:rFonts w:ascii="Times New Roman" w:hAnsi="Times New Roman"/>
                <w:sz w:val="24"/>
                <w:szCs w:val="24"/>
              </w:rPr>
              <w:t xml:space="preserve"> % к </w:t>
            </w:r>
            <w:r w:rsidR="00C26615" w:rsidRPr="00D73CE8">
              <w:rPr>
                <w:rFonts w:ascii="Times New Roman" w:hAnsi="Times New Roman"/>
                <w:sz w:val="24"/>
                <w:szCs w:val="24"/>
              </w:rPr>
              <w:t>соответствующему</w:t>
            </w:r>
            <w:r w:rsidR="004D5372" w:rsidRPr="00D73CE8">
              <w:rPr>
                <w:rFonts w:ascii="Times New Roman" w:hAnsi="Times New Roman"/>
                <w:sz w:val="24"/>
                <w:szCs w:val="24"/>
              </w:rPr>
              <w:t xml:space="preserve"> периоду года</w:t>
            </w:r>
          </w:p>
        </w:tc>
      </w:tr>
      <w:tr w:rsidR="004D5372" w:rsidRPr="00C82D55" w:rsidTr="00D318AB">
        <w:trPr>
          <w:trHeight w:val="841"/>
        </w:trPr>
        <w:tc>
          <w:tcPr>
            <w:tcW w:w="675" w:type="dxa"/>
          </w:tcPr>
          <w:p w:rsidR="004D5372" w:rsidRPr="00D73CE8" w:rsidRDefault="004D5372" w:rsidP="004D5372">
            <w:pPr>
              <w:jc w:val="both"/>
              <w:rPr>
                <w:rFonts w:ascii="Times New Roman" w:hAnsi="Times New Roman"/>
                <w:sz w:val="24"/>
                <w:szCs w:val="24"/>
              </w:rPr>
            </w:pPr>
            <w:r w:rsidRPr="00D73CE8">
              <w:rPr>
                <w:rFonts w:ascii="Times New Roman" w:hAnsi="Times New Roman"/>
                <w:sz w:val="24"/>
                <w:szCs w:val="24"/>
              </w:rPr>
              <w:t>1</w:t>
            </w:r>
          </w:p>
        </w:tc>
        <w:tc>
          <w:tcPr>
            <w:tcW w:w="2835" w:type="dxa"/>
          </w:tcPr>
          <w:p w:rsidR="004D5372" w:rsidRPr="00D73CE8" w:rsidRDefault="00D73CE8" w:rsidP="00C26615">
            <w:pPr>
              <w:spacing w:after="0" w:line="240" w:lineRule="auto"/>
              <w:ind w:right="-142"/>
              <w:rPr>
                <w:rFonts w:ascii="Times New Roman" w:hAnsi="Times New Roman" w:cs="Times New Roman"/>
                <w:sz w:val="24"/>
                <w:szCs w:val="24"/>
              </w:rPr>
            </w:pPr>
            <w:r w:rsidRPr="00D73CE8">
              <w:rPr>
                <w:rFonts w:ascii="Times New Roman" w:hAnsi="Times New Roman" w:cs="Times New Roman"/>
                <w:sz w:val="24"/>
                <w:szCs w:val="24"/>
              </w:rPr>
              <w:t>Сумма выплаченных социальных пособий, в том числе:</w:t>
            </w:r>
          </w:p>
        </w:tc>
        <w:tc>
          <w:tcPr>
            <w:tcW w:w="1299" w:type="dxa"/>
          </w:tcPr>
          <w:p w:rsidR="004D5372" w:rsidRPr="00D73CE8" w:rsidRDefault="00D73CE8" w:rsidP="004D5372">
            <w:pPr>
              <w:jc w:val="both"/>
              <w:rPr>
                <w:rFonts w:ascii="Times New Roman" w:hAnsi="Times New Roman" w:cs="Times New Roman"/>
                <w:sz w:val="24"/>
                <w:szCs w:val="24"/>
              </w:rPr>
            </w:pPr>
            <w:r w:rsidRPr="00D73CE8">
              <w:rPr>
                <w:rFonts w:ascii="Times New Roman" w:hAnsi="Times New Roman" w:cs="Times New Roman"/>
                <w:sz w:val="24"/>
                <w:szCs w:val="24"/>
              </w:rPr>
              <w:t>тыс</w:t>
            </w:r>
            <w:proofErr w:type="gramStart"/>
            <w:r w:rsidRPr="00D73CE8">
              <w:rPr>
                <w:rFonts w:ascii="Times New Roman" w:hAnsi="Times New Roman" w:cs="Times New Roman"/>
                <w:sz w:val="24"/>
                <w:szCs w:val="24"/>
              </w:rPr>
              <w:t>.р</w:t>
            </w:r>
            <w:proofErr w:type="gramEnd"/>
            <w:r w:rsidRPr="00D73CE8">
              <w:rPr>
                <w:rFonts w:ascii="Times New Roman" w:hAnsi="Times New Roman" w:cs="Times New Roman"/>
                <w:sz w:val="24"/>
                <w:szCs w:val="24"/>
              </w:rPr>
              <w:t>уб.</w:t>
            </w:r>
          </w:p>
        </w:tc>
        <w:tc>
          <w:tcPr>
            <w:tcW w:w="1440" w:type="dxa"/>
          </w:tcPr>
          <w:p w:rsidR="004D5372" w:rsidRPr="00D73CE8" w:rsidRDefault="00D73CE8" w:rsidP="00D73CE8">
            <w:pPr>
              <w:jc w:val="center"/>
              <w:rPr>
                <w:rFonts w:ascii="Times New Roman" w:hAnsi="Times New Roman" w:cs="Times New Roman"/>
                <w:sz w:val="24"/>
                <w:szCs w:val="24"/>
              </w:rPr>
            </w:pPr>
            <w:r w:rsidRPr="00D73CE8">
              <w:rPr>
                <w:rFonts w:ascii="Times New Roman" w:hAnsi="Times New Roman" w:cs="Times New Roman"/>
                <w:sz w:val="24"/>
                <w:szCs w:val="24"/>
              </w:rPr>
              <w:t>104</w:t>
            </w:r>
            <w:r>
              <w:rPr>
                <w:rFonts w:ascii="Times New Roman" w:hAnsi="Times New Roman" w:cs="Times New Roman"/>
                <w:sz w:val="24"/>
                <w:szCs w:val="24"/>
              </w:rPr>
              <w:t xml:space="preserve"> </w:t>
            </w:r>
            <w:r w:rsidRPr="00D73CE8">
              <w:rPr>
                <w:rFonts w:ascii="Times New Roman" w:hAnsi="Times New Roman" w:cs="Times New Roman"/>
                <w:sz w:val="24"/>
                <w:szCs w:val="24"/>
              </w:rPr>
              <w:t>476,95</w:t>
            </w:r>
          </w:p>
        </w:tc>
        <w:tc>
          <w:tcPr>
            <w:tcW w:w="1428" w:type="dxa"/>
          </w:tcPr>
          <w:p w:rsidR="004D5372" w:rsidRPr="00D73CE8" w:rsidRDefault="00D73CE8" w:rsidP="00D73CE8">
            <w:pPr>
              <w:jc w:val="center"/>
              <w:rPr>
                <w:rFonts w:ascii="Times New Roman" w:hAnsi="Times New Roman" w:cs="Times New Roman"/>
                <w:sz w:val="24"/>
                <w:szCs w:val="24"/>
              </w:rPr>
            </w:pPr>
            <w:r>
              <w:rPr>
                <w:rFonts w:ascii="Times New Roman" w:hAnsi="Times New Roman" w:cs="Times New Roman"/>
                <w:sz w:val="24"/>
                <w:szCs w:val="24"/>
              </w:rPr>
              <w:t>107 286,66</w:t>
            </w:r>
          </w:p>
        </w:tc>
        <w:tc>
          <w:tcPr>
            <w:tcW w:w="1503" w:type="dxa"/>
          </w:tcPr>
          <w:p w:rsidR="004D5372" w:rsidRPr="00D73CE8" w:rsidRDefault="00D73CE8" w:rsidP="00D73CE8">
            <w:pPr>
              <w:rPr>
                <w:rFonts w:ascii="Times New Roman" w:hAnsi="Times New Roman" w:cs="Times New Roman"/>
                <w:sz w:val="24"/>
                <w:szCs w:val="24"/>
              </w:rPr>
            </w:pPr>
            <w:r>
              <w:rPr>
                <w:rFonts w:ascii="Times New Roman" w:hAnsi="Times New Roman" w:cs="Times New Roman"/>
                <w:sz w:val="24"/>
                <w:szCs w:val="24"/>
              </w:rPr>
              <w:t>102,69</w:t>
            </w:r>
          </w:p>
        </w:tc>
      </w:tr>
      <w:tr w:rsidR="004D5372" w:rsidRPr="00D73CE8" w:rsidTr="00D318AB">
        <w:trPr>
          <w:trHeight w:val="981"/>
        </w:trPr>
        <w:tc>
          <w:tcPr>
            <w:tcW w:w="675" w:type="dxa"/>
          </w:tcPr>
          <w:p w:rsidR="004D5372" w:rsidRPr="00D73CE8" w:rsidRDefault="004D5372" w:rsidP="00D73CE8">
            <w:pPr>
              <w:jc w:val="both"/>
              <w:rPr>
                <w:rFonts w:ascii="Times New Roman" w:hAnsi="Times New Roman"/>
                <w:sz w:val="24"/>
                <w:szCs w:val="24"/>
              </w:rPr>
            </w:pPr>
            <w:r w:rsidRPr="00D73CE8">
              <w:rPr>
                <w:rFonts w:ascii="Times New Roman" w:hAnsi="Times New Roman"/>
                <w:sz w:val="24"/>
                <w:szCs w:val="24"/>
              </w:rPr>
              <w:t>1.1</w:t>
            </w:r>
          </w:p>
        </w:tc>
        <w:tc>
          <w:tcPr>
            <w:tcW w:w="2835" w:type="dxa"/>
          </w:tcPr>
          <w:p w:rsidR="004D5372" w:rsidRPr="00D73CE8" w:rsidRDefault="00D73CE8" w:rsidP="00D73CE8">
            <w:pPr>
              <w:jc w:val="both"/>
              <w:rPr>
                <w:rFonts w:ascii="Times New Roman" w:hAnsi="Times New Roman"/>
                <w:sz w:val="24"/>
                <w:szCs w:val="24"/>
              </w:rPr>
            </w:pPr>
            <w:r w:rsidRPr="00D73CE8">
              <w:rPr>
                <w:rFonts w:ascii="Times New Roman" w:hAnsi="Times New Roman"/>
                <w:sz w:val="24"/>
                <w:szCs w:val="24"/>
              </w:rPr>
              <w:t>Ежемесячное пособие гражданам, имеющим детей</w:t>
            </w:r>
          </w:p>
        </w:tc>
        <w:tc>
          <w:tcPr>
            <w:tcW w:w="1299" w:type="dxa"/>
          </w:tcPr>
          <w:p w:rsidR="004D5372" w:rsidRPr="00D73CE8" w:rsidRDefault="00D73CE8" w:rsidP="00D73CE8">
            <w:pPr>
              <w:jc w:val="both"/>
              <w:rPr>
                <w:rFonts w:ascii="Times New Roman" w:hAnsi="Times New Roman"/>
                <w:sz w:val="24"/>
                <w:szCs w:val="24"/>
              </w:rPr>
            </w:pPr>
            <w:r w:rsidRPr="00D73CE8">
              <w:rPr>
                <w:rFonts w:ascii="Times New Roman" w:hAnsi="Times New Roman"/>
                <w:sz w:val="24"/>
                <w:szCs w:val="24"/>
              </w:rPr>
              <w:t>тыс</w:t>
            </w:r>
            <w:proofErr w:type="gramStart"/>
            <w:r w:rsidRPr="00D73CE8">
              <w:rPr>
                <w:rFonts w:ascii="Times New Roman" w:hAnsi="Times New Roman"/>
                <w:sz w:val="24"/>
                <w:szCs w:val="24"/>
              </w:rPr>
              <w:t>.р</w:t>
            </w:r>
            <w:proofErr w:type="gramEnd"/>
            <w:r w:rsidRPr="00D73CE8">
              <w:rPr>
                <w:rFonts w:ascii="Times New Roman" w:hAnsi="Times New Roman"/>
                <w:sz w:val="24"/>
                <w:szCs w:val="24"/>
              </w:rPr>
              <w:t>уб</w:t>
            </w:r>
            <w:r w:rsidR="004D5372" w:rsidRPr="00D73CE8">
              <w:rPr>
                <w:rFonts w:ascii="Times New Roman" w:hAnsi="Times New Roman"/>
                <w:sz w:val="24"/>
                <w:szCs w:val="24"/>
              </w:rPr>
              <w:t>.</w:t>
            </w:r>
          </w:p>
        </w:tc>
        <w:tc>
          <w:tcPr>
            <w:tcW w:w="1440" w:type="dxa"/>
          </w:tcPr>
          <w:p w:rsidR="004D5372" w:rsidRPr="00D73CE8" w:rsidRDefault="00D73CE8" w:rsidP="00D73CE8">
            <w:pPr>
              <w:jc w:val="both"/>
              <w:rPr>
                <w:rFonts w:ascii="Times New Roman" w:hAnsi="Times New Roman"/>
                <w:sz w:val="24"/>
                <w:szCs w:val="24"/>
              </w:rPr>
            </w:pPr>
            <w:r w:rsidRPr="00D73CE8">
              <w:rPr>
                <w:rFonts w:ascii="Times New Roman" w:hAnsi="Times New Roman"/>
                <w:sz w:val="24"/>
                <w:szCs w:val="24"/>
              </w:rPr>
              <w:t>24 498,64</w:t>
            </w:r>
          </w:p>
        </w:tc>
        <w:tc>
          <w:tcPr>
            <w:tcW w:w="1428" w:type="dxa"/>
          </w:tcPr>
          <w:p w:rsidR="004D5372" w:rsidRPr="00D73CE8" w:rsidRDefault="00D73CE8" w:rsidP="00D73CE8">
            <w:pPr>
              <w:jc w:val="both"/>
              <w:rPr>
                <w:rFonts w:ascii="Times New Roman" w:hAnsi="Times New Roman"/>
                <w:sz w:val="24"/>
                <w:szCs w:val="24"/>
              </w:rPr>
            </w:pPr>
            <w:r w:rsidRPr="00D73CE8">
              <w:rPr>
                <w:rFonts w:ascii="Times New Roman" w:hAnsi="Times New Roman"/>
                <w:sz w:val="24"/>
                <w:szCs w:val="24"/>
              </w:rPr>
              <w:t>23 458,83</w:t>
            </w:r>
          </w:p>
        </w:tc>
        <w:tc>
          <w:tcPr>
            <w:tcW w:w="1503" w:type="dxa"/>
          </w:tcPr>
          <w:p w:rsidR="004D5372" w:rsidRPr="00D73CE8" w:rsidRDefault="00D73CE8" w:rsidP="00D73CE8">
            <w:pPr>
              <w:jc w:val="both"/>
              <w:rPr>
                <w:rFonts w:ascii="Times New Roman" w:hAnsi="Times New Roman"/>
                <w:sz w:val="24"/>
                <w:szCs w:val="24"/>
              </w:rPr>
            </w:pPr>
            <w:r w:rsidRPr="00D73CE8">
              <w:rPr>
                <w:rFonts w:ascii="Times New Roman" w:hAnsi="Times New Roman"/>
                <w:sz w:val="24"/>
                <w:szCs w:val="24"/>
              </w:rPr>
              <w:t>95,76</w:t>
            </w:r>
          </w:p>
        </w:tc>
      </w:tr>
      <w:tr w:rsidR="004D5372" w:rsidRPr="00C82D55" w:rsidTr="00D318AB">
        <w:tc>
          <w:tcPr>
            <w:tcW w:w="675" w:type="dxa"/>
          </w:tcPr>
          <w:p w:rsidR="004D5372" w:rsidRPr="00D73CE8" w:rsidRDefault="004D5372" w:rsidP="004D5372">
            <w:pPr>
              <w:jc w:val="both"/>
              <w:rPr>
                <w:rFonts w:ascii="Times New Roman" w:hAnsi="Times New Roman"/>
                <w:sz w:val="24"/>
                <w:szCs w:val="24"/>
              </w:rPr>
            </w:pPr>
            <w:r w:rsidRPr="00D73CE8">
              <w:rPr>
                <w:rFonts w:ascii="Times New Roman" w:hAnsi="Times New Roman"/>
                <w:sz w:val="24"/>
                <w:szCs w:val="24"/>
              </w:rPr>
              <w:t>1.2</w:t>
            </w:r>
          </w:p>
        </w:tc>
        <w:tc>
          <w:tcPr>
            <w:tcW w:w="2835" w:type="dxa"/>
          </w:tcPr>
          <w:p w:rsidR="004D5372" w:rsidRPr="00D73CE8" w:rsidRDefault="00D73CE8" w:rsidP="00C26615">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t>Единовременное пособие на рождение ребёнка (средства ФСС)</w:t>
            </w:r>
          </w:p>
        </w:tc>
        <w:tc>
          <w:tcPr>
            <w:tcW w:w="1299" w:type="dxa"/>
          </w:tcPr>
          <w:p w:rsidR="004D5372" w:rsidRPr="00D73CE8" w:rsidRDefault="00D73CE8" w:rsidP="004D5372">
            <w:pPr>
              <w:jc w:val="both"/>
              <w:rPr>
                <w:rFonts w:ascii="Times New Roman" w:hAnsi="Times New Roman" w:cs="Times New Roman"/>
                <w:sz w:val="24"/>
                <w:szCs w:val="24"/>
              </w:rPr>
            </w:pPr>
            <w:r w:rsidRPr="00D73CE8">
              <w:rPr>
                <w:rFonts w:ascii="Times New Roman" w:hAnsi="Times New Roman"/>
                <w:sz w:val="24"/>
                <w:szCs w:val="24"/>
              </w:rPr>
              <w:t>тыс</w:t>
            </w:r>
            <w:proofErr w:type="gramStart"/>
            <w:r w:rsidRPr="00D73CE8">
              <w:rPr>
                <w:rFonts w:ascii="Times New Roman" w:hAnsi="Times New Roman"/>
                <w:sz w:val="24"/>
                <w:szCs w:val="24"/>
              </w:rPr>
              <w:t>.р</w:t>
            </w:r>
            <w:proofErr w:type="gramEnd"/>
            <w:r w:rsidRPr="00D73CE8">
              <w:rPr>
                <w:rFonts w:ascii="Times New Roman" w:hAnsi="Times New Roman"/>
                <w:sz w:val="24"/>
                <w:szCs w:val="24"/>
              </w:rPr>
              <w:t>уб.</w:t>
            </w:r>
          </w:p>
        </w:tc>
        <w:tc>
          <w:tcPr>
            <w:tcW w:w="1440" w:type="dxa"/>
          </w:tcPr>
          <w:p w:rsidR="004D5372" w:rsidRPr="00D73CE8" w:rsidRDefault="00D73CE8" w:rsidP="00D73CE8">
            <w:pPr>
              <w:rPr>
                <w:rFonts w:ascii="Times New Roman" w:hAnsi="Times New Roman" w:cs="Times New Roman"/>
                <w:sz w:val="24"/>
                <w:szCs w:val="24"/>
              </w:rPr>
            </w:pPr>
            <w:r>
              <w:rPr>
                <w:rFonts w:ascii="Times New Roman" w:hAnsi="Times New Roman" w:cs="Times New Roman"/>
                <w:sz w:val="24"/>
                <w:szCs w:val="24"/>
              </w:rPr>
              <w:t>5 629,87</w:t>
            </w:r>
          </w:p>
        </w:tc>
        <w:tc>
          <w:tcPr>
            <w:tcW w:w="1428" w:type="dxa"/>
          </w:tcPr>
          <w:p w:rsidR="004D5372" w:rsidRPr="00D73CE8" w:rsidRDefault="00D73CE8" w:rsidP="00D73CE8">
            <w:pPr>
              <w:rPr>
                <w:rFonts w:ascii="Times New Roman" w:hAnsi="Times New Roman" w:cs="Times New Roman"/>
                <w:sz w:val="24"/>
                <w:szCs w:val="24"/>
              </w:rPr>
            </w:pPr>
            <w:r>
              <w:rPr>
                <w:rFonts w:ascii="Times New Roman" w:hAnsi="Times New Roman" w:cs="Times New Roman"/>
                <w:sz w:val="24"/>
                <w:szCs w:val="24"/>
              </w:rPr>
              <w:t>6 487,75</w:t>
            </w:r>
          </w:p>
        </w:tc>
        <w:tc>
          <w:tcPr>
            <w:tcW w:w="1503" w:type="dxa"/>
          </w:tcPr>
          <w:p w:rsidR="004D5372" w:rsidRPr="00D73CE8" w:rsidRDefault="00D73CE8" w:rsidP="00D73CE8">
            <w:pPr>
              <w:rPr>
                <w:rFonts w:ascii="Times New Roman" w:hAnsi="Times New Roman" w:cs="Times New Roman"/>
                <w:sz w:val="24"/>
                <w:szCs w:val="24"/>
              </w:rPr>
            </w:pPr>
            <w:r>
              <w:rPr>
                <w:rFonts w:ascii="Times New Roman" w:hAnsi="Times New Roman" w:cs="Times New Roman"/>
                <w:sz w:val="24"/>
                <w:szCs w:val="24"/>
              </w:rPr>
              <w:t>115,24</w:t>
            </w:r>
          </w:p>
        </w:tc>
      </w:tr>
      <w:tr w:rsidR="004D5372" w:rsidRPr="00D73CE8" w:rsidTr="00D318AB">
        <w:trPr>
          <w:trHeight w:val="905"/>
        </w:trPr>
        <w:tc>
          <w:tcPr>
            <w:tcW w:w="675" w:type="dxa"/>
          </w:tcPr>
          <w:p w:rsidR="004D5372" w:rsidRPr="00D73CE8" w:rsidRDefault="00D73CE8" w:rsidP="004D5372">
            <w:pPr>
              <w:jc w:val="both"/>
              <w:rPr>
                <w:rFonts w:ascii="Times New Roman" w:hAnsi="Times New Roman"/>
                <w:sz w:val="24"/>
                <w:szCs w:val="24"/>
              </w:rPr>
            </w:pPr>
            <w:r w:rsidRPr="00D73CE8">
              <w:rPr>
                <w:rFonts w:ascii="Times New Roman" w:hAnsi="Times New Roman"/>
                <w:sz w:val="24"/>
                <w:szCs w:val="24"/>
              </w:rPr>
              <w:t>1.3</w:t>
            </w:r>
          </w:p>
        </w:tc>
        <w:tc>
          <w:tcPr>
            <w:tcW w:w="2835" w:type="dxa"/>
          </w:tcPr>
          <w:p w:rsidR="004D5372" w:rsidRPr="00D73CE8" w:rsidRDefault="00D73CE8" w:rsidP="00D73CE8">
            <w:pPr>
              <w:jc w:val="both"/>
              <w:rPr>
                <w:rFonts w:ascii="Times New Roman" w:hAnsi="Times New Roman"/>
                <w:sz w:val="24"/>
                <w:szCs w:val="24"/>
              </w:rPr>
            </w:pPr>
            <w:r>
              <w:rPr>
                <w:rFonts w:ascii="Times New Roman" w:hAnsi="Times New Roman"/>
                <w:sz w:val="24"/>
                <w:szCs w:val="24"/>
              </w:rPr>
              <w:t xml:space="preserve">На погребение </w:t>
            </w:r>
          </w:p>
        </w:tc>
        <w:tc>
          <w:tcPr>
            <w:tcW w:w="1299" w:type="dxa"/>
          </w:tcPr>
          <w:p w:rsidR="004D5372" w:rsidRPr="00D73CE8" w:rsidRDefault="00D73CE8" w:rsidP="004D5372">
            <w:pPr>
              <w:jc w:val="both"/>
              <w:rPr>
                <w:rFonts w:ascii="Times New Roman" w:hAnsi="Times New Roman"/>
                <w:sz w:val="24"/>
                <w:szCs w:val="24"/>
              </w:rPr>
            </w:pPr>
            <w:r>
              <w:rPr>
                <w:rFonts w:ascii="Times New Roman" w:hAnsi="Times New Roman"/>
                <w:sz w:val="24"/>
                <w:szCs w:val="24"/>
              </w:rPr>
              <w:t>тыс. руб</w:t>
            </w:r>
          </w:p>
        </w:tc>
        <w:tc>
          <w:tcPr>
            <w:tcW w:w="1440" w:type="dxa"/>
          </w:tcPr>
          <w:p w:rsidR="004D5372" w:rsidRPr="00D73CE8" w:rsidRDefault="00D73CE8" w:rsidP="00D73CE8">
            <w:pPr>
              <w:rPr>
                <w:rFonts w:ascii="Times New Roman" w:hAnsi="Times New Roman"/>
                <w:sz w:val="24"/>
                <w:szCs w:val="24"/>
              </w:rPr>
            </w:pPr>
            <w:r>
              <w:rPr>
                <w:rFonts w:ascii="Times New Roman" w:hAnsi="Times New Roman"/>
                <w:sz w:val="24"/>
                <w:szCs w:val="24"/>
              </w:rPr>
              <w:t>755,76</w:t>
            </w:r>
          </w:p>
        </w:tc>
        <w:tc>
          <w:tcPr>
            <w:tcW w:w="1428" w:type="dxa"/>
          </w:tcPr>
          <w:p w:rsidR="004D5372" w:rsidRPr="00D73CE8" w:rsidRDefault="00D73CE8" w:rsidP="00D73CE8">
            <w:pPr>
              <w:rPr>
                <w:rFonts w:ascii="Times New Roman" w:hAnsi="Times New Roman"/>
                <w:sz w:val="24"/>
                <w:szCs w:val="24"/>
              </w:rPr>
            </w:pPr>
            <w:r>
              <w:rPr>
                <w:rFonts w:ascii="Times New Roman" w:hAnsi="Times New Roman"/>
                <w:sz w:val="24"/>
                <w:szCs w:val="24"/>
              </w:rPr>
              <w:t>1 256,31</w:t>
            </w:r>
          </w:p>
        </w:tc>
        <w:tc>
          <w:tcPr>
            <w:tcW w:w="1503" w:type="dxa"/>
          </w:tcPr>
          <w:p w:rsidR="004D5372" w:rsidRPr="00D73CE8" w:rsidRDefault="00D73CE8" w:rsidP="00D73CE8">
            <w:pPr>
              <w:rPr>
                <w:rFonts w:ascii="Times New Roman" w:hAnsi="Times New Roman"/>
                <w:sz w:val="24"/>
                <w:szCs w:val="24"/>
              </w:rPr>
            </w:pPr>
            <w:r>
              <w:rPr>
                <w:rFonts w:ascii="Times New Roman" w:hAnsi="Times New Roman"/>
                <w:sz w:val="24"/>
                <w:szCs w:val="24"/>
              </w:rPr>
              <w:t>166,23</w:t>
            </w:r>
          </w:p>
        </w:tc>
      </w:tr>
      <w:tr w:rsidR="00D73CE8" w:rsidRPr="00D73CE8" w:rsidTr="00D318AB">
        <w:trPr>
          <w:trHeight w:val="2536"/>
        </w:trPr>
        <w:tc>
          <w:tcPr>
            <w:tcW w:w="675" w:type="dxa"/>
          </w:tcPr>
          <w:p w:rsidR="00D73CE8" w:rsidRPr="00D73CE8" w:rsidRDefault="00D73CE8" w:rsidP="00D318AB">
            <w:pPr>
              <w:rPr>
                <w:rFonts w:ascii="Times New Roman" w:hAnsi="Times New Roman"/>
                <w:sz w:val="24"/>
                <w:szCs w:val="24"/>
              </w:rPr>
            </w:pPr>
            <w:r>
              <w:rPr>
                <w:rFonts w:ascii="Times New Roman" w:hAnsi="Times New Roman"/>
                <w:sz w:val="24"/>
                <w:szCs w:val="24"/>
              </w:rPr>
              <w:t>1.4</w:t>
            </w:r>
          </w:p>
        </w:tc>
        <w:tc>
          <w:tcPr>
            <w:tcW w:w="2835" w:type="dxa"/>
          </w:tcPr>
          <w:p w:rsidR="00D73CE8" w:rsidRDefault="00D73CE8" w:rsidP="00D318AB">
            <w:pPr>
              <w:rPr>
                <w:rFonts w:ascii="Times New Roman" w:hAnsi="Times New Roman"/>
                <w:sz w:val="24"/>
                <w:szCs w:val="24"/>
              </w:rPr>
            </w:pPr>
            <w:r>
              <w:rPr>
                <w:rFonts w:ascii="Times New Roman" w:hAnsi="Times New Roman"/>
                <w:sz w:val="24"/>
                <w:szCs w:val="24"/>
              </w:rPr>
              <w:t>Доплата:</w:t>
            </w:r>
          </w:p>
          <w:p w:rsidR="00D73CE8" w:rsidRDefault="00D73CE8" w:rsidP="00D318AB">
            <w:pPr>
              <w:rPr>
                <w:rFonts w:ascii="Times New Roman" w:hAnsi="Times New Roman"/>
                <w:sz w:val="24"/>
                <w:szCs w:val="24"/>
              </w:rPr>
            </w:pPr>
            <w:r>
              <w:rPr>
                <w:rFonts w:ascii="Times New Roman" w:hAnsi="Times New Roman"/>
                <w:sz w:val="24"/>
                <w:szCs w:val="24"/>
              </w:rPr>
              <w:t xml:space="preserve">-вдовам </w:t>
            </w:r>
            <w:r w:rsidR="00D318AB">
              <w:rPr>
                <w:rFonts w:ascii="Times New Roman" w:hAnsi="Times New Roman"/>
                <w:sz w:val="24"/>
                <w:szCs w:val="24"/>
              </w:rPr>
              <w:t>военнослужащих, погибших при исполнении служебных обязанностей</w:t>
            </w:r>
            <w:proofErr w:type="gramStart"/>
            <w:r w:rsidR="00D318AB">
              <w:rPr>
                <w:rFonts w:ascii="Times New Roman" w:hAnsi="Times New Roman"/>
                <w:sz w:val="24"/>
                <w:szCs w:val="24"/>
              </w:rPr>
              <w:t xml:space="preserve"> .</w:t>
            </w:r>
            <w:proofErr w:type="gramEnd"/>
          </w:p>
          <w:p w:rsidR="00D318AB" w:rsidRDefault="00D318AB" w:rsidP="00D318AB">
            <w:pPr>
              <w:rPr>
                <w:rFonts w:ascii="Times New Roman" w:hAnsi="Times New Roman"/>
                <w:sz w:val="24"/>
                <w:szCs w:val="24"/>
              </w:rPr>
            </w:pPr>
            <w:r>
              <w:rPr>
                <w:rFonts w:ascii="Times New Roman" w:hAnsi="Times New Roman"/>
                <w:sz w:val="24"/>
                <w:szCs w:val="24"/>
              </w:rPr>
              <w:t>- родители военнослужащих</w:t>
            </w:r>
          </w:p>
        </w:tc>
        <w:tc>
          <w:tcPr>
            <w:tcW w:w="1299" w:type="dxa"/>
          </w:tcPr>
          <w:p w:rsidR="00D73CE8" w:rsidRDefault="00D318AB" w:rsidP="00D318AB">
            <w:pPr>
              <w:rPr>
                <w:rFonts w:ascii="Times New Roman" w:hAnsi="Times New Roman"/>
                <w:sz w:val="24"/>
                <w:szCs w:val="24"/>
              </w:rPr>
            </w:pPr>
            <w:r>
              <w:rPr>
                <w:rFonts w:ascii="Times New Roman" w:hAnsi="Times New Roman"/>
                <w:sz w:val="24"/>
                <w:szCs w:val="24"/>
              </w:rPr>
              <w:t>тыс. руб.</w:t>
            </w:r>
          </w:p>
        </w:tc>
        <w:tc>
          <w:tcPr>
            <w:tcW w:w="1440" w:type="dxa"/>
          </w:tcPr>
          <w:p w:rsidR="00D318AB" w:rsidRDefault="00D318AB" w:rsidP="00D318AB">
            <w:pPr>
              <w:rPr>
                <w:rFonts w:ascii="Times New Roman" w:hAnsi="Times New Roman"/>
                <w:sz w:val="24"/>
                <w:szCs w:val="24"/>
              </w:rPr>
            </w:pPr>
          </w:p>
          <w:p w:rsidR="00D73CE8" w:rsidRDefault="00D318AB" w:rsidP="00D318AB">
            <w:pPr>
              <w:rPr>
                <w:rFonts w:ascii="Times New Roman" w:hAnsi="Times New Roman"/>
                <w:sz w:val="24"/>
                <w:szCs w:val="24"/>
              </w:rPr>
            </w:pPr>
            <w:r>
              <w:rPr>
                <w:rFonts w:ascii="Times New Roman" w:hAnsi="Times New Roman"/>
                <w:sz w:val="24"/>
                <w:szCs w:val="24"/>
              </w:rPr>
              <w:t>49,54</w:t>
            </w:r>
          </w:p>
          <w:p w:rsidR="00D318AB" w:rsidRDefault="00D318AB" w:rsidP="00D318AB">
            <w:pPr>
              <w:rPr>
                <w:rFonts w:ascii="Times New Roman" w:hAnsi="Times New Roman"/>
                <w:sz w:val="24"/>
                <w:szCs w:val="24"/>
              </w:rPr>
            </w:pPr>
          </w:p>
          <w:p w:rsidR="00D318AB" w:rsidRDefault="00D318AB" w:rsidP="00D318AB">
            <w:pPr>
              <w:rPr>
                <w:rFonts w:ascii="Times New Roman" w:hAnsi="Times New Roman"/>
                <w:sz w:val="24"/>
                <w:szCs w:val="24"/>
              </w:rPr>
            </w:pPr>
          </w:p>
          <w:p w:rsidR="00D318AB" w:rsidRDefault="00D318AB" w:rsidP="00D318AB">
            <w:pPr>
              <w:rPr>
                <w:rFonts w:ascii="Times New Roman" w:hAnsi="Times New Roman"/>
                <w:sz w:val="24"/>
                <w:szCs w:val="24"/>
              </w:rPr>
            </w:pPr>
          </w:p>
          <w:p w:rsidR="00D318AB" w:rsidRDefault="00D318AB" w:rsidP="00D318AB">
            <w:pPr>
              <w:rPr>
                <w:rFonts w:ascii="Times New Roman" w:hAnsi="Times New Roman"/>
                <w:sz w:val="24"/>
                <w:szCs w:val="24"/>
              </w:rPr>
            </w:pPr>
            <w:r>
              <w:rPr>
                <w:rFonts w:ascii="Times New Roman" w:hAnsi="Times New Roman"/>
                <w:sz w:val="24"/>
                <w:szCs w:val="24"/>
              </w:rPr>
              <w:t>147,23</w:t>
            </w:r>
          </w:p>
        </w:tc>
        <w:tc>
          <w:tcPr>
            <w:tcW w:w="1428" w:type="dxa"/>
          </w:tcPr>
          <w:p w:rsidR="00D73CE8" w:rsidRDefault="00D73CE8" w:rsidP="00D318AB">
            <w:pPr>
              <w:rPr>
                <w:rFonts w:ascii="Times New Roman" w:hAnsi="Times New Roman"/>
                <w:sz w:val="24"/>
                <w:szCs w:val="24"/>
              </w:rPr>
            </w:pPr>
          </w:p>
          <w:p w:rsidR="00D318AB" w:rsidRDefault="00D318AB" w:rsidP="00D318AB">
            <w:pPr>
              <w:rPr>
                <w:rFonts w:ascii="Times New Roman" w:hAnsi="Times New Roman"/>
                <w:sz w:val="24"/>
                <w:szCs w:val="24"/>
              </w:rPr>
            </w:pPr>
            <w:r>
              <w:rPr>
                <w:rFonts w:ascii="Times New Roman" w:hAnsi="Times New Roman"/>
                <w:sz w:val="24"/>
                <w:szCs w:val="24"/>
              </w:rPr>
              <w:t>51,41</w:t>
            </w:r>
          </w:p>
          <w:p w:rsidR="00D318AB" w:rsidRDefault="00D318AB" w:rsidP="00D318AB">
            <w:pPr>
              <w:rPr>
                <w:rFonts w:ascii="Times New Roman" w:hAnsi="Times New Roman"/>
                <w:sz w:val="24"/>
                <w:szCs w:val="24"/>
              </w:rPr>
            </w:pPr>
          </w:p>
          <w:p w:rsidR="00D318AB" w:rsidRDefault="00D318AB" w:rsidP="00D318AB">
            <w:pPr>
              <w:rPr>
                <w:rFonts w:ascii="Times New Roman" w:hAnsi="Times New Roman"/>
                <w:sz w:val="24"/>
                <w:szCs w:val="24"/>
              </w:rPr>
            </w:pPr>
          </w:p>
          <w:p w:rsidR="00D318AB" w:rsidRDefault="00D318AB" w:rsidP="00D318AB">
            <w:pPr>
              <w:rPr>
                <w:rFonts w:ascii="Times New Roman" w:hAnsi="Times New Roman"/>
                <w:sz w:val="24"/>
                <w:szCs w:val="24"/>
              </w:rPr>
            </w:pPr>
          </w:p>
          <w:p w:rsidR="00D318AB" w:rsidRDefault="00D318AB" w:rsidP="00D318AB">
            <w:pPr>
              <w:rPr>
                <w:rFonts w:ascii="Times New Roman" w:hAnsi="Times New Roman"/>
                <w:sz w:val="24"/>
                <w:szCs w:val="24"/>
              </w:rPr>
            </w:pPr>
            <w:r>
              <w:rPr>
                <w:rFonts w:ascii="Times New Roman" w:hAnsi="Times New Roman"/>
                <w:sz w:val="24"/>
                <w:szCs w:val="24"/>
              </w:rPr>
              <w:t>145,66</w:t>
            </w:r>
          </w:p>
        </w:tc>
        <w:tc>
          <w:tcPr>
            <w:tcW w:w="1503" w:type="dxa"/>
          </w:tcPr>
          <w:p w:rsidR="00D73CE8" w:rsidRDefault="00D73CE8" w:rsidP="00D318AB">
            <w:pPr>
              <w:rPr>
                <w:rFonts w:ascii="Times New Roman" w:hAnsi="Times New Roman"/>
                <w:sz w:val="24"/>
                <w:szCs w:val="24"/>
              </w:rPr>
            </w:pPr>
          </w:p>
          <w:p w:rsidR="00D318AB" w:rsidRDefault="00D318AB" w:rsidP="00D318AB">
            <w:pPr>
              <w:rPr>
                <w:rFonts w:ascii="Times New Roman" w:hAnsi="Times New Roman"/>
                <w:sz w:val="24"/>
                <w:szCs w:val="24"/>
              </w:rPr>
            </w:pPr>
            <w:r>
              <w:rPr>
                <w:rFonts w:ascii="Times New Roman" w:hAnsi="Times New Roman"/>
                <w:sz w:val="24"/>
                <w:szCs w:val="24"/>
              </w:rPr>
              <w:t>103,77</w:t>
            </w:r>
          </w:p>
          <w:p w:rsidR="00D318AB" w:rsidRDefault="00D318AB" w:rsidP="00D318AB">
            <w:pPr>
              <w:rPr>
                <w:rFonts w:ascii="Times New Roman" w:hAnsi="Times New Roman"/>
                <w:sz w:val="24"/>
                <w:szCs w:val="24"/>
              </w:rPr>
            </w:pPr>
          </w:p>
          <w:p w:rsidR="00D318AB" w:rsidRDefault="00D318AB" w:rsidP="00D318AB">
            <w:pPr>
              <w:rPr>
                <w:rFonts w:ascii="Times New Roman" w:hAnsi="Times New Roman"/>
                <w:sz w:val="24"/>
                <w:szCs w:val="24"/>
              </w:rPr>
            </w:pPr>
          </w:p>
          <w:p w:rsidR="00D318AB" w:rsidRDefault="00D318AB" w:rsidP="00D318AB">
            <w:pPr>
              <w:rPr>
                <w:rFonts w:ascii="Times New Roman" w:hAnsi="Times New Roman"/>
                <w:sz w:val="24"/>
                <w:szCs w:val="24"/>
              </w:rPr>
            </w:pPr>
          </w:p>
          <w:p w:rsidR="00D318AB" w:rsidRDefault="00D318AB" w:rsidP="00D318AB">
            <w:pPr>
              <w:rPr>
                <w:rFonts w:ascii="Times New Roman" w:hAnsi="Times New Roman"/>
                <w:sz w:val="24"/>
                <w:szCs w:val="24"/>
              </w:rPr>
            </w:pPr>
            <w:r>
              <w:rPr>
                <w:rFonts w:ascii="Times New Roman" w:hAnsi="Times New Roman"/>
                <w:sz w:val="24"/>
                <w:szCs w:val="24"/>
              </w:rPr>
              <w:t>98,93</w:t>
            </w:r>
          </w:p>
        </w:tc>
      </w:tr>
      <w:tr w:rsidR="004D5372" w:rsidRPr="00C82D55" w:rsidTr="00D318AB">
        <w:tc>
          <w:tcPr>
            <w:tcW w:w="675" w:type="dxa"/>
          </w:tcPr>
          <w:p w:rsidR="004D5372" w:rsidRPr="00D318AB" w:rsidRDefault="00D318AB" w:rsidP="004D5372">
            <w:pPr>
              <w:jc w:val="both"/>
              <w:rPr>
                <w:rFonts w:ascii="Times New Roman" w:hAnsi="Times New Roman"/>
                <w:sz w:val="24"/>
                <w:szCs w:val="24"/>
              </w:rPr>
            </w:pPr>
            <w:r>
              <w:rPr>
                <w:rFonts w:ascii="Times New Roman" w:hAnsi="Times New Roman"/>
                <w:sz w:val="24"/>
                <w:szCs w:val="24"/>
              </w:rPr>
              <w:t>1.5</w:t>
            </w:r>
          </w:p>
        </w:tc>
        <w:tc>
          <w:tcPr>
            <w:tcW w:w="2835" w:type="dxa"/>
          </w:tcPr>
          <w:p w:rsidR="004D5372" w:rsidRPr="00D318AB" w:rsidRDefault="00D318AB" w:rsidP="00D318AB">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t>ЗКК «О прожиточном минимуме»</w:t>
            </w:r>
          </w:p>
        </w:tc>
        <w:tc>
          <w:tcPr>
            <w:tcW w:w="1299" w:type="dxa"/>
          </w:tcPr>
          <w:p w:rsidR="004D5372" w:rsidRPr="00D318AB" w:rsidRDefault="00D318AB" w:rsidP="004D5372">
            <w:pPr>
              <w:jc w:val="both"/>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
        </w:tc>
        <w:tc>
          <w:tcPr>
            <w:tcW w:w="1440" w:type="dxa"/>
          </w:tcPr>
          <w:p w:rsidR="004D5372" w:rsidRPr="00D318AB" w:rsidRDefault="00D318AB" w:rsidP="00D318AB">
            <w:pPr>
              <w:rPr>
                <w:rFonts w:ascii="Times New Roman" w:hAnsi="Times New Roman" w:cs="Times New Roman"/>
                <w:sz w:val="24"/>
                <w:szCs w:val="24"/>
              </w:rPr>
            </w:pPr>
            <w:r>
              <w:rPr>
                <w:rFonts w:ascii="Times New Roman" w:hAnsi="Times New Roman" w:cs="Times New Roman"/>
                <w:sz w:val="24"/>
                <w:szCs w:val="24"/>
              </w:rPr>
              <w:t>15 789,60</w:t>
            </w:r>
          </w:p>
        </w:tc>
        <w:tc>
          <w:tcPr>
            <w:tcW w:w="1428" w:type="dxa"/>
          </w:tcPr>
          <w:p w:rsidR="004D5372" w:rsidRPr="00D318AB" w:rsidRDefault="00D318AB" w:rsidP="00D318AB">
            <w:pPr>
              <w:rPr>
                <w:rFonts w:ascii="Times New Roman" w:hAnsi="Times New Roman" w:cs="Times New Roman"/>
                <w:sz w:val="24"/>
                <w:szCs w:val="24"/>
              </w:rPr>
            </w:pPr>
            <w:r>
              <w:rPr>
                <w:rFonts w:ascii="Times New Roman" w:hAnsi="Times New Roman" w:cs="Times New Roman"/>
                <w:sz w:val="24"/>
                <w:szCs w:val="24"/>
              </w:rPr>
              <w:t>13 735,87</w:t>
            </w:r>
          </w:p>
        </w:tc>
        <w:tc>
          <w:tcPr>
            <w:tcW w:w="1503" w:type="dxa"/>
          </w:tcPr>
          <w:p w:rsidR="004D5372" w:rsidRPr="00D318AB" w:rsidRDefault="00D318AB" w:rsidP="00D318AB">
            <w:pPr>
              <w:rPr>
                <w:rFonts w:ascii="Times New Roman" w:hAnsi="Times New Roman" w:cs="Times New Roman"/>
                <w:sz w:val="24"/>
                <w:szCs w:val="24"/>
              </w:rPr>
            </w:pPr>
            <w:r>
              <w:rPr>
                <w:rFonts w:ascii="Times New Roman" w:hAnsi="Times New Roman" w:cs="Times New Roman"/>
                <w:sz w:val="24"/>
                <w:szCs w:val="24"/>
              </w:rPr>
              <w:t>86,99</w:t>
            </w:r>
          </w:p>
        </w:tc>
      </w:tr>
      <w:tr w:rsidR="004D5372" w:rsidRPr="00C82D55" w:rsidTr="00D318AB">
        <w:tc>
          <w:tcPr>
            <w:tcW w:w="675" w:type="dxa"/>
          </w:tcPr>
          <w:p w:rsidR="004D5372" w:rsidRPr="00D318AB" w:rsidRDefault="00D318AB" w:rsidP="004D5372">
            <w:pPr>
              <w:jc w:val="both"/>
              <w:rPr>
                <w:rFonts w:ascii="Times New Roman" w:hAnsi="Times New Roman"/>
                <w:sz w:val="24"/>
                <w:szCs w:val="24"/>
              </w:rPr>
            </w:pPr>
            <w:r w:rsidRPr="00D318AB">
              <w:rPr>
                <w:rFonts w:ascii="Times New Roman" w:hAnsi="Times New Roman"/>
                <w:sz w:val="24"/>
                <w:szCs w:val="24"/>
              </w:rPr>
              <w:t>1.6</w:t>
            </w:r>
          </w:p>
        </w:tc>
        <w:tc>
          <w:tcPr>
            <w:tcW w:w="2835" w:type="dxa"/>
          </w:tcPr>
          <w:p w:rsidR="004D5372" w:rsidRPr="00D318AB" w:rsidRDefault="00D318AB" w:rsidP="00C26615">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t>По краевой программе «Дети Кубани»</w:t>
            </w:r>
          </w:p>
        </w:tc>
        <w:tc>
          <w:tcPr>
            <w:tcW w:w="1299" w:type="dxa"/>
          </w:tcPr>
          <w:p w:rsidR="004D5372" w:rsidRPr="00D318AB" w:rsidRDefault="00D318AB" w:rsidP="004D5372">
            <w:pPr>
              <w:jc w:val="both"/>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
        </w:tc>
        <w:tc>
          <w:tcPr>
            <w:tcW w:w="1440" w:type="dxa"/>
            <w:vAlign w:val="center"/>
          </w:tcPr>
          <w:p w:rsidR="004D5372" w:rsidRPr="00D318AB" w:rsidRDefault="00D318AB" w:rsidP="00D318AB">
            <w:pPr>
              <w:rPr>
                <w:rFonts w:ascii="Times New Roman" w:hAnsi="Times New Roman" w:cs="Times New Roman"/>
                <w:sz w:val="24"/>
                <w:szCs w:val="24"/>
              </w:rPr>
            </w:pPr>
            <w:r>
              <w:rPr>
                <w:rFonts w:ascii="Times New Roman" w:hAnsi="Times New Roman" w:cs="Times New Roman"/>
                <w:sz w:val="24"/>
                <w:szCs w:val="24"/>
              </w:rPr>
              <w:t>501,23</w:t>
            </w:r>
          </w:p>
        </w:tc>
        <w:tc>
          <w:tcPr>
            <w:tcW w:w="1428" w:type="dxa"/>
            <w:vAlign w:val="center"/>
          </w:tcPr>
          <w:p w:rsidR="004D5372" w:rsidRPr="00D318AB" w:rsidRDefault="00D318AB" w:rsidP="00D318AB">
            <w:pPr>
              <w:rPr>
                <w:rFonts w:ascii="Times New Roman" w:hAnsi="Times New Roman" w:cs="Times New Roman"/>
                <w:sz w:val="24"/>
                <w:szCs w:val="24"/>
              </w:rPr>
            </w:pPr>
            <w:r>
              <w:rPr>
                <w:rFonts w:ascii="Times New Roman" w:hAnsi="Times New Roman" w:cs="Times New Roman"/>
                <w:sz w:val="24"/>
                <w:szCs w:val="24"/>
              </w:rPr>
              <w:t>182,07</w:t>
            </w:r>
          </w:p>
        </w:tc>
        <w:tc>
          <w:tcPr>
            <w:tcW w:w="1503" w:type="dxa"/>
            <w:vAlign w:val="center"/>
          </w:tcPr>
          <w:p w:rsidR="004D5372" w:rsidRPr="00D318AB" w:rsidRDefault="00D318AB" w:rsidP="00D318AB">
            <w:pPr>
              <w:rPr>
                <w:rFonts w:ascii="Times New Roman" w:hAnsi="Times New Roman" w:cs="Times New Roman"/>
                <w:sz w:val="24"/>
                <w:szCs w:val="24"/>
              </w:rPr>
            </w:pPr>
            <w:r>
              <w:rPr>
                <w:rFonts w:ascii="Times New Roman" w:hAnsi="Times New Roman" w:cs="Times New Roman"/>
                <w:sz w:val="24"/>
                <w:szCs w:val="24"/>
              </w:rPr>
              <w:t>36,32</w:t>
            </w:r>
          </w:p>
        </w:tc>
      </w:tr>
      <w:tr w:rsidR="004D5372" w:rsidRPr="00C82D55" w:rsidTr="00B02A86">
        <w:tc>
          <w:tcPr>
            <w:tcW w:w="675" w:type="dxa"/>
          </w:tcPr>
          <w:p w:rsidR="004D5372" w:rsidRPr="00D318AB" w:rsidRDefault="00D318AB" w:rsidP="004D5372">
            <w:pPr>
              <w:jc w:val="both"/>
              <w:rPr>
                <w:rFonts w:ascii="Times New Roman" w:hAnsi="Times New Roman"/>
                <w:sz w:val="24"/>
                <w:szCs w:val="24"/>
              </w:rPr>
            </w:pPr>
            <w:r>
              <w:rPr>
                <w:rFonts w:ascii="Times New Roman" w:hAnsi="Times New Roman"/>
                <w:sz w:val="24"/>
                <w:szCs w:val="24"/>
              </w:rPr>
              <w:t>1.7</w:t>
            </w:r>
          </w:p>
        </w:tc>
        <w:tc>
          <w:tcPr>
            <w:tcW w:w="2835" w:type="dxa"/>
          </w:tcPr>
          <w:p w:rsidR="004D5372" w:rsidRPr="00D318AB" w:rsidRDefault="00D318AB" w:rsidP="00C26615">
            <w:pPr>
              <w:spacing w:after="0" w:line="240" w:lineRule="auto"/>
              <w:ind w:right="-142"/>
              <w:rPr>
                <w:rFonts w:ascii="Times New Roman" w:hAnsi="Times New Roman" w:cs="Times New Roman"/>
                <w:sz w:val="24"/>
                <w:szCs w:val="24"/>
              </w:rPr>
            </w:pPr>
            <w:r>
              <w:rPr>
                <w:rFonts w:ascii="Times New Roman" w:hAnsi="Times New Roman" w:cs="Times New Roman"/>
                <w:sz w:val="24"/>
                <w:szCs w:val="24"/>
              </w:rPr>
              <w:t>Пособие по уходу за ребенком до 1,5 лет</w:t>
            </w:r>
          </w:p>
        </w:tc>
        <w:tc>
          <w:tcPr>
            <w:tcW w:w="1299" w:type="dxa"/>
          </w:tcPr>
          <w:p w:rsidR="004D5372" w:rsidRPr="00D318AB" w:rsidRDefault="00D318AB" w:rsidP="004D5372">
            <w:pPr>
              <w:jc w:val="both"/>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
        </w:tc>
        <w:tc>
          <w:tcPr>
            <w:tcW w:w="1440" w:type="dxa"/>
          </w:tcPr>
          <w:p w:rsidR="004D5372" w:rsidRPr="00D318AB" w:rsidRDefault="00B02A86" w:rsidP="00B02A86">
            <w:pPr>
              <w:rPr>
                <w:rFonts w:ascii="Times New Roman" w:hAnsi="Times New Roman" w:cs="Times New Roman"/>
                <w:sz w:val="24"/>
                <w:szCs w:val="24"/>
              </w:rPr>
            </w:pPr>
            <w:r>
              <w:rPr>
                <w:rFonts w:ascii="Times New Roman" w:hAnsi="Times New Roman" w:cs="Times New Roman"/>
                <w:sz w:val="24"/>
                <w:szCs w:val="24"/>
              </w:rPr>
              <w:t>57 090,08</w:t>
            </w:r>
          </w:p>
        </w:tc>
        <w:tc>
          <w:tcPr>
            <w:tcW w:w="1428" w:type="dxa"/>
          </w:tcPr>
          <w:p w:rsidR="004D5372" w:rsidRPr="00D318AB" w:rsidRDefault="00B02A86" w:rsidP="00B02A86">
            <w:pPr>
              <w:rPr>
                <w:rFonts w:ascii="Times New Roman" w:hAnsi="Times New Roman" w:cs="Times New Roman"/>
                <w:sz w:val="24"/>
                <w:szCs w:val="24"/>
              </w:rPr>
            </w:pPr>
            <w:r>
              <w:rPr>
                <w:rFonts w:ascii="Times New Roman" w:hAnsi="Times New Roman" w:cs="Times New Roman"/>
                <w:sz w:val="24"/>
                <w:szCs w:val="24"/>
              </w:rPr>
              <w:t>6 265,83</w:t>
            </w:r>
          </w:p>
        </w:tc>
        <w:tc>
          <w:tcPr>
            <w:tcW w:w="1503" w:type="dxa"/>
          </w:tcPr>
          <w:p w:rsidR="004D5372" w:rsidRPr="00D318AB" w:rsidRDefault="00B02A86" w:rsidP="00B02A86">
            <w:pPr>
              <w:rPr>
                <w:rFonts w:ascii="Times New Roman" w:hAnsi="Times New Roman" w:cs="Times New Roman"/>
                <w:sz w:val="24"/>
                <w:szCs w:val="24"/>
              </w:rPr>
            </w:pPr>
            <w:r>
              <w:rPr>
                <w:rFonts w:ascii="Times New Roman" w:hAnsi="Times New Roman" w:cs="Times New Roman"/>
                <w:sz w:val="24"/>
                <w:szCs w:val="24"/>
              </w:rPr>
              <w:t>108,89</w:t>
            </w:r>
          </w:p>
        </w:tc>
      </w:tr>
      <w:tr w:rsidR="004D5372" w:rsidRPr="00C82D55" w:rsidTr="00B02A86">
        <w:trPr>
          <w:trHeight w:val="960"/>
        </w:trPr>
        <w:tc>
          <w:tcPr>
            <w:tcW w:w="675" w:type="dxa"/>
          </w:tcPr>
          <w:p w:rsidR="004D5372" w:rsidRPr="00D318AB" w:rsidRDefault="00B02A86" w:rsidP="004D5372">
            <w:pPr>
              <w:jc w:val="both"/>
              <w:rPr>
                <w:rFonts w:ascii="Times New Roman" w:hAnsi="Times New Roman"/>
                <w:sz w:val="24"/>
                <w:szCs w:val="24"/>
              </w:rPr>
            </w:pPr>
            <w:r>
              <w:rPr>
                <w:rFonts w:ascii="Times New Roman" w:hAnsi="Times New Roman"/>
                <w:sz w:val="24"/>
                <w:szCs w:val="24"/>
              </w:rPr>
              <w:lastRenderedPageBreak/>
              <w:t>1.8</w:t>
            </w:r>
          </w:p>
        </w:tc>
        <w:tc>
          <w:tcPr>
            <w:tcW w:w="2835" w:type="dxa"/>
          </w:tcPr>
          <w:p w:rsidR="004D5372" w:rsidRPr="00D318AB" w:rsidRDefault="00B02A86" w:rsidP="00C26615">
            <w:pPr>
              <w:rPr>
                <w:rFonts w:ascii="Times New Roman" w:hAnsi="Times New Roman" w:cs="Times New Roman"/>
                <w:sz w:val="24"/>
                <w:szCs w:val="24"/>
              </w:rPr>
            </w:pPr>
            <w:r>
              <w:rPr>
                <w:rFonts w:ascii="Times New Roman" w:hAnsi="Times New Roman" w:cs="Times New Roman"/>
                <w:sz w:val="24"/>
                <w:szCs w:val="24"/>
              </w:rPr>
              <w:t xml:space="preserve">Материальная помощь по погребению </w:t>
            </w:r>
            <w:proofErr w:type="gramStart"/>
            <w:r>
              <w:rPr>
                <w:rFonts w:ascii="Times New Roman" w:hAnsi="Times New Roman" w:cs="Times New Roman"/>
                <w:sz w:val="24"/>
                <w:szCs w:val="24"/>
              </w:rPr>
              <w:t>малоимущим</w:t>
            </w:r>
            <w:proofErr w:type="gramEnd"/>
          </w:p>
        </w:tc>
        <w:tc>
          <w:tcPr>
            <w:tcW w:w="1299" w:type="dxa"/>
          </w:tcPr>
          <w:p w:rsidR="004D5372" w:rsidRPr="00D318AB" w:rsidRDefault="00B02A86" w:rsidP="004D5372">
            <w:pPr>
              <w:jc w:val="both"/>
              <w:rPr>
                <w:rFonts w:ascii="Times New Roman" w:hAnsi="Times New Roman" w:cs="Times New Roman"/>
                <w:sz w:val="24"/>
                <w:szCs w:val="24"/>
              </w:rPr>
            </w:pPr>
            <w:r>
              <w:rPr>
                <w:rFonts w:ascii="Times New Roman" w:hAnsi="Times New Roman" w:cs="Times New Roman"/>
                <w:sz w:val="24"/>
                <w:szCs w:val="24"/>
              </w:rPr>
              <w:t>тыс. руб.</w:t>
            </w:r>
          </w:p>
        </w:tc>
        <w:tc>
          <w:tcPr>
            <w:tcW w:w="1440" w:type="dxa"/>
          </w:tcPr>
          <w:p w:rsidR="004D5372" w:rsidRPr="00D318AB" w:rsidRDefault="00B02A86" w:rsidP="00B02A86">
            <w:pPr>
              <w:rPr>
                <w:rFonts w:ascii="Times New Roman" w:hAnsi="Times New Roman" w:cs="Times New Roman"/>
                <w:sz w:val="24"/>
                <w:szCs w:val="24"/>
              </w:rPr>
            </w:pPr>
            <w:r>
              <w:rPr>
                <w:rFonts w:ascii="Times New Roman" w:hAnsi="Times New Roman" w:cs="Times New Roman"/>
                <w:sz w:val="24"/>
                <w:szCs w:val="24"/>
              </w:rPr>
              <w:t>15,0</w:t>
            </w:r>
          </w:p>
        </w:tc>
        <w:tc>
          <w:tcPr>
            <w:tcW w:w="1428" w:type="dxa"/>
          </w:tcPr>
          <w:p w:rsidR="004D5372" w:rsidRPr="00D318AB" w:rsidRDefault="00B02A86" w:rsidP="00B02A86">
            <w:pPr>
              <w:rPr>
                <w:rFonts w:ascii="Times New Roman" w:hAnsi="Times New Roman" w:cs="Times New Roman"/>
                <w:sz w:val="24"/>
                <w:szCs w:val="24"/>
              </w:rPr>
            </w:pPr>
            <w:r>
              <w:rPr>
                <w:rFonts w:ascii="Times New Roman" w:hAnsi="Times New Roman" w:cs="Times New Roman"/>
                <w:sz w:val="24"/>
                <w:szCs w:val="24"/>
              </w:rPr>
              <w:t>10,5</w:t>
            </w:r>
          </w:p>
        </w:tc>
        <w:tc>
          <w:tcPr>
            <w:tcW w:w="1503" w:type="dxa"/>
          </w:tcPr>
          <w:p w:rsidR="004D5372" w:rsidRPr="00D318AB" w:rsidRDefault="00B02A86" w:rsidP="00B02A86">
            <w:pPr>
              <w:rPr>
                <w:rFonts w:ascii="Times New Roman" w:hAnsi="Times New Roman" w:cs="Times New Roman"/>
                <w:sz w:val="24"/>
                <w:szCs w:val="24"/>
              </w:rPr>
            </w:pPr>
            <w:r>
              <w:rPr>
                <w:rFonts w:ascii="Times New Roman" w:hAnsi="Times New Roman" w:cs="Times New Roman"/>
                <w:sz w:val="24"/>
                <w:szCs w:val="24"/>
              </w:rPr>
              <w:t>70,0</w:t>
            </w:r>
          </w:p>
        </w:tc>
      </w:tr>
      <w:tr w:rsidR="004D5372" w:rsidRPr="00C82D55" w:rsidTr="00B02A86">
        <w:trPr>
          <w:trHeight w:val="699"/>
        </w:trPr>
        <w:tc>
          <w:tcPr>
            <w:tcW w:w="675" w:type="dxa"/>
          </w:tcPr>
          <w:p w:rsidR="004D5372" w:rsidRPr="00B02A86" w:rsidRDefault="00B02A86" w:rsidP="004D5372">
            <w:pPr>
              <w:jc w:val="both"/>
              <w:rPr>
                <w:rFonts w:ascii="Times New Roman" w:hAnsi="Times New Roman"/>
                <w:sz w:val="24"/>
                <w:szCs w:val="24"/>
              </w:rPr>
            </w:pPr>
            <w:r w:rsidRPr="00B02A86">
              <w:rPr>
                <w:rFonts w:ascii="Times New Roman" w:hAnsi="Times New Roman"/>
                <w:sz w:val="24"/>
                <w:szCs w:val="24"/>
              </w:rPr>
              <w:t>2.0</w:t>
            </w:r>
          </w:p>
        </w:tc>
        <w:tc>
          <w:tcPr>
            <w:tcW w:w="2835" w:type="dxa"/>
          </w:tcPr>
          <w:p w:rsidR="004D5372" w:rsidRPr="00B02A86" w:rsidRDefault="00B02A86" w:rsidP="00C26615">
            <w:pPr>
              <w:rPr>
                <w:rFonts w:ascii="Times New Roman" w:hAnsi="Times New Roman" w:cs="Times New Roman"/>
                <w:sz w:val="24"/>
                <w:szCs w:val="24"/>
              </w:rPr>
            </w:pPr>
            <w:r>
              <w:rPr>
                <w:rFonts w:ascii="Times New Roman" w:hAnsi="Times New Roman" w:cs="Times New Roman"/>
                <w:sz w:val="24"/>
                <w:szCs w:val="24"/>
              </w:rPr>
              <w:t>Сумма социальных выплат населению, всего</w:t>
            </w:r>
          </w:p>
        </w:tc>
        <w:tc>
          <w:tcPr>
            <w:tcW w:w="1299" w:type="dxa"/>
          </w:tcPr>
          <w:p w:rsidR="004D5372" w:rsidRPr="00B02A86" w:rsidRDefault="00B02A86" w:rsidP="004D5372">
            <w:pPr>
              <w:jc w:val="both"/>
              <w:rPr>
                <w:rFonts w:ascii="Times New Roman" w:hAnsi="Times New Roman" w:cs="Times New Roman"/>
                <w:sz w:val="24"/>
                <w:szCs w:val="24"/>
              </w:rPr>
            </w:pPr>
            <w:r>
              <w:rPr>
                <w:rFonts w:ascii="Times New Roman" w:hAnsi="Times New Roman" w:cs="Times New Roman"/>
                <w:sz w:val="24"/>
                <w:szCs w:val="24"/>
              </w:rPr>
              <w:t>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
        </w:tc>
        <w:tc>
          <w:tcPr>
            <w:tcW w:w="1440" w:type="dxa"/>
          </w:tcPr>
          <w:p w:rsidR="004D5372" w:rsidRPr="00B02A86" w:rsidRDefault="00B02A86" w:rsidP="00B02A86">
            <w:pPr>
              <w:rPr>
                <w:rFonts w:ascii="Times New Roman" w:hAnsi="Times New Roman" w:cs="Times New Roman"/>
                <w:sz w:val="24"/>
                <w:szCs w:val="24"/>
              </w:rPr>
            </w:pPr>
            <w:r>
              <w:rPr>
                <w:rFonts w:ascii="Times New Roman" w:hAnsi="Times New Roman" w:cs="Times New Roman"/>
                <w:sz w:val="24"/>
                <w:szCs w:val="24"/>
              </w:rPr>
              <w:t>793 929,54</w:t>
            </w:r>
          </w:p>
        </w:tc>
        <w:tc>
          <w:tcPr>
            <w:tcW w:w="1428" w:type="dxa"/>
          </w:tcPr>
          <w:p w:rsidR="004D5372" w:rsidRPr="00B02A86" w:rsidRDefault="00B02A86" w:rsidP="00B02A86">
            <w:pPr>
              <w:rPr>
                <w:rFonts w:ascii="Times New Roman" w:hAnsi="Times New Roman" w:cs="Times New Roman"/>
                <w:sz w:val="24"/>
                <w:szCs w:val="24"/>
              </w:rPr>
            </w:pPr>
            <w:r>
              <w:rPr>
                <w:rFonts w:ascii="Times New Roman" w:hAnsi="Times New Roman" w:cs="Times New Roman"/>
                <w:sz w:val="24"/>
                <w:szCs w:val="24"/>
              </w:rPr>
              <w:t>905 534,08</w:t>
            </w:r>
          </w:p>
        </w:tc>
        <w:tc>
          <w:tcPr>
            <w:tcW w:w="1503" w:type="dxa"/>
          </w:tcPr>
          <w:p w:rsidR="004D5372" w:rsidRPr="00B02A86" w:rsidRDefault="00B02A86" w:rsidP="00B02A86">
            <w:pPr>
              <w:rPr>
                <w:rFonts w:ascii="Times New Roman" w:hAnsi="Times New Roman" w:cs="Times New Roman"/>
                <w:sz w:val="24"/>
                <w:szCs w:val="24"/>
              </w:rPr>
            </w:pPr>
            <w:r>
              <w:rPr>
                <w:rFonts w:ascii="Times New Roman" w:hAnsi="Times New Roman" w:cs="Times New Roman"/>
                <w:sz w:val="24"/>
                <w:szCs w:val="24"/>
              </w:rPr>
              <w:t>114,06</w:t>
            </w:r>
          </w:p>
        </w:tc>
      </w:tr>
    </w:tbl>
    <w:p w:rsidR="004D5372" w:rsidRPr="001E46EB" w:rsidRDefault="001E46EB" w:rsidP="004D5372">
      <w:pPr>
        <w:spacing w:after="0" w:line="240" w:lineRule="auto"/>
        <w:ind w:firstLine="720"/>
        <w:jc w:val="both"/>
        <w:rPr>
          <w:rFonts w:ascii="Times New Roman" w:hAnsi="Times New Roman"/>
          <w:sz w:val="28"/>
          <w:szCs w:val="28"/>
        </w:rPr>
      </w:pPr>
      <w:r w:rsidRPr="001E46EB">
        <w:rPr>
          <w:rFonts w:ascii="Times New Roman" w:hAnsi="Times New Roman"/>
          <w:sz w:val="28"/>
          <w:szCs w:val="28"/>
        </w:rPr>
        <w:t xml:space="preserve">В отчетном периоде </w:t>
      </w:r>
      <w:proofErr w:type="gramStart"/>
      <w:r w:rsidR="004D5372" w:rsidRPr="001E46EB">
        <w:rPr>
          <w:rFonts w:ascii="Times New Roman" w:hAnsi="Times New Roman"/>
          <w:sz w:val="28"/>
          <w:szCs w:val="28"/>
        </w:rPr>
        <w:t>согласно</w:t>
      </w:r>
      <w:proofErr w:type="gramEnd"/>
      <w:r w:rsidR="004D5372" w:rsidRPr="001E46EB">
        <w:rPr>
          <w:rFonts w:ascii="Times New Roman" w:hAnsi="Times New Roman"/>
          <w:sz w:val="28"/>
          <w:szCs w:val="28"/>
        </w:rPr>
        <w:t xml:space="preserve"> личных заявлений граждан и документов</w:t>
      </w:r>
      <w:r w:rsidR="00EE2D3B" w:rsidRPr="001E46EB">
        <w:rPr>
          <w:rFonts w:ascii="Times New Roman" w:hAnsi="Times New Roman"/>
          <w:sz w:val="28"/>
          <w:szCs w:val="28"/>
        </w:rPr>
        <w:t>,</w:t>
      </w:r>
      <w:r w:rsidR="004D5372" w:rsidRPr="001E46EB">
        <w:rPr>
          <w:rFonts w:ascii="Times New Roman" w:hAnsi="Times New Roman"/>
          <w:sz w:val="28"/>
          <w:szCs w:val="28"/>
        </w:rPr>
        <w:t xml:space="preserve"> подтверждающих статус малообеспеченного, для оформления и получения социальной стипендии выданы справки 4</w:t>
      </w:r>
      <w:r w:rsidRPr="001E46EB">
        <w:rPr>
          <w:rFonts w:ascii="Times New Roman" w:hAnsi="Times New Roman"/>
          <w:sz w:val="28"/>
          <w:szCs w:val="28"/>
        </w:rPr>
        <w:t>53</w:t>
      </w:r>
      <w:r w:rsidR="004D5372" w:rsidRPr="001E46EB">
        <w:rPr>
          <w:rFonts w:ascii="Times New Roman" w:hAnsi="Times New Roman"/>
          <w:sz w:val="28"/>
          <w:szCs w:val="28"/>
        </w:rPr>
        <w:t xml:space="preserve"> студентам.</w:t>
      </w:r>
    </w:p>
    <w:p w:rsidR="00E05291" w:rsidRPr="00656A4C" w:rsidRDefault="00E05291" w:rsidP="00D2502D">
      <w:pPr>
        <w:spacing w:after="0" w:line="240" w:lineRule="auto"/>
        <w:ind w:firstLine="709"/>
        <w:jc w:val="both"/>
        <w:rPr>
          <w:rFonts w:ascii="Times New Roman" w:hAnsi="Times New Roman"/>
          <w:sz w:val="28"/>
          <w:szCs w:val="28"/>
        </w:rPr>
      </w:pPr>
      <w:proofErr w:type="gramStart"/>
      <w:r w:rsidRPr="00656A4C">
        <w:rPr>
          <w:rFonts w:ascii="Times New Roman" w:hAnsi="Times New Roman"/>
          <w:sz w:val="28"/>
          <w:szCs w:val="28"/>
        </w:rPr>
        <w:t xml:space="preserve">Надо отметить, что большая часть респондентов участвовавших в опросе – </w:t>
      </w:r>
      <w:r w:rsidR="00656A4C" w:rsidRPr="00656A4C">
        <w:rPr>
          <w:rFonts w:ascii="Times New Roman" w:hAnsi="Times New Roman"/>
          <w:sz w:val="28"/>
          <w:szCs w:val="28"/>
        </w:rPr>
        <w:t>78,7%</w:t>
      </w:r>
      <w:r w:rsidRPr="00656A4C">
        <w:rPr>
          <w:rFonts w:ascii="Times New Roman" w:hAnsi="Times New Roman"/>
          <w:sz w:val="28"/>
          <w:szCs w:val="28"/>
        </w:rPr>
        <w:t xml:space="preserve"> считает </w:t>
      </w:r>
      <w:r w:rsidR="00D2502D" w:rsidRPr="00656A4C">
        <w:rPr>
          <w:rFonts w:ascii="Times New Roman" w:hAnsi="Times New Roman"/>
          <w:sz w:val="28"/>
          <w:szCs w:val="28"/>
        </w:rPr>
        <w:t>количество организаций «избыточно</w:t>
      </w:r>
      <w:r w:rsidR="00BD12E6" w:rsidRPr="00656A4C">
        <w:rPr>
          <w:rFonts w:ascii="Times New Roman" w:hAnsi="Times New Roman"/>
          <w:sz w:val="28"/>
          <w:szCs w:val="28"/>
        </w:rPr>
        <w:t xml:space="preserve"> </w:t>
      </w:r>
      <w:r w:rsidR="00D2502D" w:rsidRPr="00656A4C">
        <w:rPr>
          <w:rFonts w:ascii="Times New Roman" w:hAnsi="Times New Roman"/>
          <w:sz w:val="28"/>
          <w:szCs w:val="28"/>
        </w:rPr>
        <w:t>(много)» и «достаточно»</w:t>
      </w:r>
      <w:r w:rsidR="00BD12E6" w:rsidRPr="00656A4C">
        <w:rPr>
          <w:rFonts w:ascii="Times New Roman" w:hAnsi="Times New Roman"/>
          <w:sz w:val="28"/>
          <w:szCs w:val="28"/>
        </w:rPr>
        <w:t xml:space="preserve">, «мало», «нет совсем» ответили </w:t>
      </w:r>
      <w:r w:rsidR="00656A4C" w:rsidRPr="00656A4C">
        <w:rPr>
          <w:rFonts w:ascii="Times New Roman" w:hAnsi="Times New Roman"/>
          <w:sz w:val="28"/>
          <w:szCs w:val="28"/>
        </w:rPr>
        <w:t>11,8</w:t>
      </w:r>
      <w:r w:rsidR="00BD12E6" w:rsidRPr="00656A4C">
        <w:rPr>
          <w:rFonts w:ascii="Times New Roman" w:hAnsi="Times New Roman"/>
          <w:sz w:val="28"/>
          <w:szCs w:val="28"/>
        </w:rPr>
        <w:t xml:space="preserve">% населения, «затрудняюсь ответить» - </w:t>
      </w:r>
      <w:r w:rsidR="00656A4C" w:rsidRPr="00656A4C">
        <w:rPr>
          <w:rFonts w:ascii="Times New Roman" w:hAnsi="Times New Roman"/>
          <w:sz w:val="28"/>
          <w:szCs w:val="28"/>
        </w:rPr>
        <w:t>9,5</w:t>
      </w:r>
      <w:r w:rsidR="00BD12E6" w:rsidRPr="00656A4C">
        <w:rPr>
          <w:rFonts w:ascii="Times New Roman" w:hAnsi="Times New Roman"/>
          <w:sz w:val="28"/>
          <w:szCs w:val="28"/>
        </w:rPr>
        <w:t xml:space="preserve">%. </w:t>
      </w:r>
      <w:proofErr w:type="gramEnd"/>
    </w:p>
    <w:p w:rsidR="00E05291" w:rsidRPr="00C82D55" w:rsidRDefault="00E05291" w:rsidP="00E05291">
      <w:pPr>
        <w:spacing w:after="0" w:line="240" w:lineRule="auto"/>
        <w:ind w:right="-142" w:firstLine="516"/>
        <w:jc w:val="both"/>
        <w:rPr>
          <w:rFonts w:ascii="Times New Roman" w:hAnsi="Times New Roman"/>
          <w:color w:val="000000"/>
          <w:spacing w:val="-1"/>
          <w:sz w:val="28"/>
          <w:szCs w:val="28"/>
          <w:highlight w:val="yellow"/>
        </w:rPr>
      </w:pPr>
    </w:p>
    <w:p w:rsidR="00E05291" w:rsidRPr="00C82D55" w:rsidRDefault="00E05291" w:rsidP="00E05291">
      <w:pPr>
        <w:tabs>
          <w:tab w:val="left" w:pos="0"/>
        </w:tabs>
        <w:spacing w:after="0" w:line="240" w:lineRule="auto"/>
        <w:jc w:val="center"/>
        <w:rPr>
          <w:rFonts w:ascii="Times New Roman" w:hAnsi="Times New Roman"/>
          <w:b/>
          <w:sz w:val="28"/>
          <w:szCs w:val="28"/>
          <w:highlight w:val="yellow"/>
        </w:rPr>
      </w:pPr>
      <w:r w:rsidRPr="00656A4C">
        <w:rPr>
          <w:rFonts w:ascii="Times New Roman" w:hAnsi="Times New Roman"/>
          <w:b/>
          <w:noProof/>
          <w:sz w:val="28"/>
          <w:szCs w:val="28"/>
          <w:lang w:eastAsia="ru-RU"/>
        </w:rPr>
        <w:drawing>
          <wp:inline distT="0" distB="0" distL="0" distR="0">
            <wp:extent cx="5953125" cy="2362200"/>
            <wp:effectExtent l="1905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E6E6D" w:rsidRPr="00656A4C" w:rsidRDefault="00E05291" w:rsidP="005E6E6D">
      <w:pPr>
        <w:spacing w:after="0" w:line="240" w:lineRule="auto"/>
        <w:jc w:val="center"/>
        <w:rPr>
          <w:rFonts w:ascii="Times New Roman" w:eastAsia="Times New Roman" w:hAnsi="Times New Roman"/>
          <w:b/>
          <w:color w:val="000000"/>
          <w:sz w:val="24"/>
          <w:szCs w:val="24"/>
          <w:lang w:eastAsia="ru-RU"/>
        </w:rPr>
      </w:pPr>
      <w:r w:rsidRPr="00656A4C">
        <w:rPr>
          <w:rFonts w:ascii="Times New Roman" w:eastAsia="Times New Roman" w:hAnsi="Times New Roman"/>
          <w:b/>
          <w:color w:val="000000"/>
          <w:sz w:val="24"/>
          <w:szCs w:val="24"/>
          <w:lang w:eastAsia="ru-RU"/>
        </w:rPr>
        <w:t xml:space="preserve">Распределение мнения относительно </w:t>
      </w:r>
      <w:r w:rsidR="001C1C10" w:rsidRPr="00656A4C">
        <w:rPr>
          <w:rFonts w:ascii="Times New Roman" w:eastAsia="Times New Roman" w:hAnsi="Times New Roman"/>
          <w:b/>
          <w:color w:val="000000"/>
          <w:sz w:val="24"/>
          <w:szCs w:val="24"/>
          <w:lang w:eastAsia="ru-RU"/>
        </w:rPr>
        <w:t>количества организаций,</w:t>
      </w:r>
      <w:r w:rsidRPr="00656A4C">
        <w:rPr>
          <w:rFonts w:ascii="Times New Roman" w:eastAsia="Times New Roman" w:hAnsi="Times New Roman"/>
          <w:b/>
          <w:color w:val="000000"/>
          <w:sz w:val="24"/>
          <w:szCs w:val="24"/>
          <w:lang w:eastAsia="ru-RU"/>
        </w:rPr>
        <w:t xml:space="preserve"> </w:t>
      </w:r>
    </w:p>
    <w:p w:rsidR="00E05291" w:rsidRPr="00656A4C" w:rsidRDefault="00E05291" w:rsidP="005E6E6D">
      <w:pPr>
        <w:spacing w:after="0" w:line="240" w:lineRule="auto"/>
        <w:jc w:val="center"/>
        <w:rPr>
          <w:rFonts w:ascii="Times New Roman" w:eastAsia="Times New Roman" w:hAnsi="Times New Roman"/>
          <w:b/>
          <w:color w:val="000000"/>
          <w:sz w:val="24"/>
          <w:szCs w:val="24"/>
          <w:lang w:eastAsia="ru-RU"/>
        </w:rPr>
      </w:pPr>
      <w:proofErr w:type="gramStart"/>
      <w:r w:rsidRPr="00656A4C">
        <w:rPr>
          <w:rFonts w:ascii="Times New Roman" w:eastAsia="Times New Roman" w:hAnsi="Times New Roman"/>
          <w:b/>
          <w:color w:val="000000"/>
          <w:sz w:val="24"/>
          <w:szCs w:val="24"/>
          <w:lang w:eastAsia="ru-RU"/>
        </w:rPr>
        <w:t>предоставл</w:t>
      </w:r>
      <w:r w:rsidR="001C1C10" w:rsidRPr="00656A4C">
        <w:rPr>
          <w:rFonts w:ascii="Times New Roman" w:eastAsia="Times New Roman" w:hAnsi="Times New Roman"/>
          <w:b/>
          <w:color w:val="000000"/>
          <w:sz w:val="24"/>
          <w:szCs w:val="24"/>
          <w:lang w:eastAsia="ru-RU"/>
        </w:rPr>
        <w:t>яющих</w:t>
      </w:r>
      <w:proofErr w:type="gramEnd"/>
      <w:r w:rsidR="001C1C10" w:rsidRPr="00656A4C">
        <w:rPr>
          <w:rFonts w:ascii="Times New Roman" w:eastAsia="Times New Roman" w:hAnsi="Times New Roman"/>
          <w:b/>
          <w:color w:val="000000"/>
          <w:sz w:val="24"/>
          <w:szCs w:val="24"/>
          <w:lang w:eastAsia="ru-RU"/>
        </w:rPr>
        <w:t xml:space="preserve"> социальные</w:t>
      </w:r>
      <w:r w:rsidRPr="00656A4C">
        <w:rPr>
          <w:rFonts w:ascii="Times New Roman" w:eastAsia="Times New Roman" w:hAnsi="Times New Roman"/>
          <w:b/>
          <w:color w:val="000000"/>
          <w:sz w:val="24"/>
          <w:szCs w:val="24"/>
          <w:lang w:eastAsia="ru-RU"/>
        </w:rPr>
        <w:t xml:space="preserve"> услуг</w:t>
      </w:r>
      <w:r w:rsidR="001C1C10" w:rsidRPr="00656A4C">
        <w:rPr>
          <w:rFonts w:ascii="Times New Roman" w:eastAsia="Times New Roman" w:hAnsi="Times New Roman"/>
          <w:b/>
          <w:color w:val="000000"/>
          <w:sz w:val="24"/>
          <w:szCs w:val="24"/>
          <w:lang w:eastAsia="ru-RU"/>
        </w:rPr>
        <w:t>и.</w:t>
      </w:r>
    </w:p>
    <w:p w:rsidR="005E6E6D" w:rsidRPr="00C82D55" w:rsidRDefault="005E6E6D" w:rsidP="005E6E6D">
      <w:pPr>
        <w:spacing w:after="0" w:line="240" w:lineRule="auto"/>
        <w:jc w:val="center"/>
        <w:rPr>
          <w:rFonts w:ascii="Times New Roman" w:eastAsia="Times New Roman" w:hAnsi="Times New Roman"/>
          <w:b/>
          <w:color w:val="000000"/>
          <w:sz w:val="24"/>
          <w:szCs w:val="24"/>
          <w:highlight w:val="yellow"/>
          <w:lang w:eastAsia="ru-RU"/>
        </w:rPr>
      </w:pPr>
    </w:p>
    <w:p w:rsidR="00202B04" w:rsidRPr="001D676F" w:rsidRDefault="00202B04" w:rsidP="00202B04">
      <w:pPr>
        <w:spacing w:after="0" w:line="240" w:lineRule="auto"/>
        <w:ind w:firstLine="851"/>
        <w:jc w:val="both"/>
        <w:rPr>
          <w:rFonts w:ascii="Times New Roman" w:eastAsia="Times New Roman" w:hAnsi="Times New Roman"/>
          <w:color w:val="000000"/>
          <w:sz w:val="28"/>
          <w:szCs w:val="28"/>
          <w:lang w:eastAsia="ru-RU"/>
        </w:rPr>
      </w:pPr>
      <w:r w:rsidRPr="001D676F">
        <w:rPr>
          <w:rFonts w:ascii="Times New Roman" w:eastAsia="Times New Roman" w:hAnsi="Times New Roman"/>
          <w:color w:val="000000"/>
          <w:sz w:val="28"/>
          <w:szCs w:val="28"/>
          <w:lang w:eastAsia="ru-RU"/>
        </w:rPr>
        <w:t xml:space="preserve">Проанализировав, уровень цен на товарном рынке социальных услуг установлено, что большинство респондентов </w:t>
      </w:r>
      <w:r w:rsidR="001D676F" w:rsidRPr="001D676F">
        <w:rPr>
          <w:rFonts w:ascii="Times New Roman" w:eastAsia="Times New Roman" w:hAnsi="Times New Roman"/>
          <w:color w:val="000000"/>
          <w:sz w:val="28"/>
          <w:szCs w:val="28"/>
          <w:lang w:eastAsia="ru-RU"/>
        </w:rPr>
        <w:t>79,4</w:t>
      </w:r>
      <w:r w:rsidRPr="001D676F">
        <w:rPr>
          <w:rFonts w:ascii="Times New Roman" w:eastAsia="Times New Roman" w:hAnsi="Times New Roman"/>
          <w:color w:val="000000"/>
          <w:sz w:val="28"/>
          <w:szCs w:val="28"/>
          <w:lang w:eastAsia="ru-RU"/>
        </w:rPr>
        <w:t xml:space="preserve">% считают «удовлетворен», «скорее удовлетворен» и </w:t>
      </w:r>
      <w:r w:rsidR="001D676F" w:rsidRPr="001D676F">
        <w:rPr>
          <w:rFonts w:ascii="Times New Roman" w:eastAsia="Times New Roman" w:hAnsi="Times New Roman"/>
          <w:color w:val="000000"/>
          <w:sz w:val="28"/>
          <w:szCs w:val="28"/>
          <w:lang w:eastAsia="ru-RU"/>
        </w:rPr>
        <w:t>16,6</w:t>
      </w:r>
      <w:r w:rsidRPr="001D676F">
        <w:rPr>
          <w:rFonts w:ascii="Times New Roman" w:eastAsia="Times New Roman" w:hAnsi="Times New Roman"/>
          <w:color w:val="000000"/>
          <w:sz w:val="28"/>
          <w:szCs w:val="28"/>
          <w:lang w:eastAsia="ru-RU"/>
        </w:rPr>
        <w:t>% «скорее не удовлетворен» и «не удовлетворен», 3,</w:t>
      </w:r>
      <w:r w:rsidR="001D676F" w:rsidRPr="001D676F">
        <w:rPr>
          <w:rFonts w:ascii="Times New Roman" w:eastAsia="Times New Roman" w:hAnsi="Times New Roman"/>
          <w:color w:val="000000"/>
          <w:sz w:val="28"/>
          <w:szCs w:val="28"/>
          <w:lang w:eastAsia="ru-RU"/>
        </w:rPr>
        <w:t>9</w:t>
      </w:r>
      <w:r w:rsidRPr="001D676F">
        <w:rPr>
          <w:rFonts w:ascii="Times New Roman" w:eastAsia="Times New Roman" w:hAnsi="Times New Roman"/>
          <w:color w:val="000000"/>
          <w:sz w:val="28"/>
          <w:szCs w:val="28"/>
          <w:lang w:eastAsia="ru-RU"/>
        </w:rPr>
        <w:t>% - затрудняются ответить.</w:t>
      </w:r>
    </w:p>
    <w:p w:rsidR="00202B04" w:rsidRPr="00C82D55" w:rsidRDefault="00202B04" w:rsidP="00202B04">
      <w:pPr>
        <w:spacing w:after="0" w:line="240" w:lineRule="auto"/>
        <w:jc w:val="both"/>
        <w:rPr>
          <w:rFonts w:ascii="Times New Roman" w:eastAsia="Times New Roman" w:hAnsi="Times New Roman"/>
          <w:color w:val="000000"/>
          <w:sz w:val="28"/>
          <w:szCs w:val="28"/>
          <w:highlight w:val="yellow"/>
          <w:lang w:eastAsia="ru-RU"/>
        </w:rPr>
      </w:pPr>
      <w:r w:rsidRPr="001D676F">
        <w:rPr>
          <w:rFonts w:ascii="Times New Roman" w:eastAsia="Times New Roman" w:hAnsi="Times New Roman"/>
          <w:noProof/>
          <w:color w:val="000000"/>
          <w:sz w:val="28"/>
          <w:szCs w:val="28"/>
          <w:lang w:eastAsia="ru-RU"/>
        </w:rPr>
        <w:drawing>
          <wp:inline distT="0" distB="0" distL="0" distR="0">
            <wp:extent cx="5953125" cy="2362200"/>
            <wp:effectExtent l="19050" t="0" r="0" b="0"/>
            <wp:docPr id="90"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02B04" w:rsidRPr="00C82D55" w:rsidRDefault="00202B04" w:rsidP="00202B04">
      <w:pPr>
        <w:spacing w:after="0" w:line="240" w:lineRule="auto"/>
        <w:ind w:firstLine="851"/>
        <w:jc w:val="both"/>
        <w:rPr>
          <w:rFonts w:ascii="Times New Roman" w:hAnsi="Times New Roman"/>
          <w:sz w:val="28"/>
          <w:szCs w:val="28"/>
          <w:highlight w:val="yellow"/>
        </w:rPr>
      </w:pPr>
    </w:p>
    <w:p w:rsidR="00362C92" w:rsidRPr="001D676F" w:rsidRDefault="00362C92" w:rsidP="00362C92">
      <w:pPr>
        <w:ind w:firstLine="851"/>
        <w:jc w:val="center"/>
        <w:rPr>
          <w:rFonts w:ascii="Times New Roman" w:eastAsia="Times New Roman" w:hAnsi="Times New Roman"/>
          <w:b/>
          <w:color w:val="000000"/>
          <w:sz w:val="24"/>
          <w:szCs w:val="24"/>
          <w:lang w:eastAsia="ru-RU"/>
        </w:rPr>
      </w:pPr>
      <w:r w:rsidRPr="001D676F">
        <w:rPr>
          <w:rFonts w:ascii="Times New Roman" w:eastAsia="Times New Roman" w:hAnsi="Times New Roman"/>
          <w:b/>
          <w:color w:val="000000"/>
          <w:sz w:val="24"/>
          <w:szCs w:val="24"/>
          <w:lang w:eastAsia="ru-RU"/>
        </w:rPr>
        <w:lastRenderedPageBreak/>
        <w:t>Распределение мнения относительно уровня цен на рынке социальных услуг.</w:t>
      </w:r>
    </w:p>
    <w:p w:rsidR="000B176F" w:rsidRPr="001D676F" w:rsidRDefault="000B176F" w:rsidP="000B176F">
      <w:pPr>
        <w:spacing w:after="0" w:line="240" w:lineRule="auto"/>
        <w:ind w:firstLine="851"/>
        <w:jc w:val="both"/>
        <w:rPr>
          <w:rFonts w:ascii="Times New Roman" w:eastAsia="Times New Roman" w:hAnsi="Times New Roman"/>
          <w:color w:val="000000"/>
          <w:sz w:val="28"/>
          <w:szCs w:val="28"/>
          <w:lang w:eastAsia="ru-RU"/>
        </w:rPr>
      </w:pPr>
      <w:r w:rsidRPr="001D676F">
        <w:rPr>
          <w:rFonts w:ascii="Times New Roman" w:eastAsia="Times New Roman" w:hAnsi="Times New Roman"/>
          <w:color w:val="000000"/>
          <w:sz w:val="28"/>
          <w:szCs w:val="24"/>
          <w:lang w:eastAsia="ru-RU"/>
        </w:rPr>
        <w:t xml:space="preserve">Качество предложений на рынке социальных услуг оценено следующим образом: </w:t>
      </w:r>
      <w:r w:rsidR="001D676F" w:rsidRPr="001D676F">
        <w:rPr>
          <w:rFonts w:ascii="Times New Roman" w:eastAsia="Times New Roman" w:hAnsi="Times New Roman"/>
          <w:color w:val="000000"/>
          <w:sz w:val="28"/>
          <w:szCs w:val="24"/>
          <w:lang w:eastAsia="ru-RU"/>
        </w:rPr>
        <w:t>80,9</w:t>
      </w:r>
      <w:r w:rsidRPr="001D676F">
        <w:rPr>
          <w:rFonts w:ascii="Times New Roman" w:eastAsia="Times New Roman" w:hAnsi="Times New Roman"/>
          <w:color w:val="000000"/>
          <w:sz w:val="28"/>
          <w:szCs w:val="24"/>
          <w:lang w:eastAsia="ru-RU"/>
        </w:rPr>
        <w:t xml:space="preserve">% ответили </w:t>
      </w:r>
      <w:r w:rsidRPr="001D676F">
        <w:rPr>
          <w:rFonts w:ascii="Times New Roman" w:eastAsia="Times New Roman" w:hAnsi="Times New Roman"/>
          <w:color w:val="000000"/>
          <w:sz w:val="28"/>
          <w:szCs w:val="28"/>
          <w:lang w:eastAsia="ru-RU"/>
        </w:rPr>
        <w:t>«</w:t>
      </w:r>
      <w:proofErr w:type="gramStart"/>
      <w:r w:rsidRPr="001D676F">
        <w:rPr>
          <w:rFonts w:ascii="Times New Roman" w:eastAsia="Times New Roman" w:hAnsi="Times New Roman"/>
          <w:color w:val="000000"/>
          <w:sz w:val="28"/>
          <w:szCs w:val="28"/>
          <w:lang w:eastAsia="ru-RU"/>
        </w:rPr>
        <w:t>удовлетворен</w:t>
      </w:r>
      <w:proofErr w:type="gramEnd"/>
      <w:r w:rsidRPr="001D676F">
        <w:rPr>
          <w:rFonts w:ascii="Times New Roman" w:eastAsia="Times New Roman" w:hAnsi="Times New Roman"/>
          <w:color w:val="000000"/>
          <w:sz w:val="28"/>
          <w:szCs w:val="28"/>
          <w:lang w:eastAsia="ru-RU"/>
        </w:rPr>
        <w:t xml:space="preserve">», «скорее удовлетворен» и </w:t>
      </w:r>
      <w:r w:rsidR="001D676F" w:rsidRPr="001D676F">
        <w:rPr>
          <w:rFonts w:ascii="Times New Roman" w:eastAsia="Times New Roman" w:hAnsi="Times New Roman"/>
          <w:color w:val="000000"/>
          <w:sz w:val="28"/>
          <w:szCs w:val="28"/>
          <w:lang w:eastAsia="ru-RU"/>
        </w:rPr>
        <w:t>14,6</w:t>
      </w:r>
      <w:r w:rsidRPr="001D676F">
        <w:rPr>
          <w:rFonts w:ascii="Times New Roman" w:eastAsia="Times New Roman" w:hAnsi="Times New Roman"/>
          <w:color w:val="000000"/>
          <w:sz w:val="28"/>
          <w:szCs w:val="28"/>
          <w:lang w:eastAsia="ru-RU"/>
        </w:rPr>
        <w:t xml:space="preserve">% «скорее не удовлетворен» и «не удовлетворен», </w:t>
      </w:r>
      <w:r w:rsidR="001D676F" w:rsidRPr="001D676F">
        <w:rPr>
          <w:rFonts w:ascii="Times New Roman" w:eastAsia="Times New Roman" w:hAnsi="Times New Roman"/>
          <w:color w:val="000000"/>
          <w:sz w:val="28"/>
          <w:szCs w:val="28"/>
          <w:lang w:eastAsia="ru-RU"/>
        </w:rPr>
        <w:t>4,5</w:t>
      </w:r>
      <w:r w:rsidRPr="001D676F">
        <w:rPr>
          <w:rFonts w:ascii="Times New Roman" w:eastAsia="Times New Roman" w:hAnsi="Times New Roman"/>
          <w:color w:val="000000"/>
          <w:sz w:val="28"/>
          <w:szCs w:val="28"/>
          <w:lang w:eastAsia="ru-RU"/>
        </w:rPr>
        <w:t>% - затрудняются ответить.</w:t>
      </w:r>
    </w:p>
    <w:p w:rsidR="00362C92" w:rsidRPr="00C82D55" w:rsidRDefault="000B176F" w:rsidP="000B176F">
      <w:pPr>
        <w:jc w:val="both"/>
        <w:rPr>
          <w:rFonts w:ascii="Times New Roman" w:eastAsia="Times New Roman" w:hAnsi="Times New Roman"/>
          <w:color w:val="000000"/>
          <w:sz w:val="28"/>
          <w:szCs w:val="24"/>
          <w:highlight w:val="yellow"/>
          <w:lang w:eastAsia="ru-RU"/>
        </w:rPr>
      </w:pPr>
      <w:r w:rsidRPr="001D676F">
        <w:rPr>
          <w:rFonts w:ascii="Times New Roman" w:eastAsia="Times New Roman" w:hAnsi="Times New Roman"/>
          <w:noProof/>
          <w:color w:val="000000"/>
          <w:sz w:val="28"/>
          <w:szCs w:val="24"/>
          <w:lang w:eastAsia="ru-RU"/>
        </w:rPr>
        <w:drawing>
          <wp:inline distT="0" distB="0" distL="0" distR="0">
            <wp:extent cx="5953125" cy="2362200"/>
            <wp:effectExtent l="19050" t="0" r="0" b="0"/>
            <wp:docPr id="91"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350C" w:rsidRPr="001D676F" w:rsidRDefault="0040350C" w:rsidP="005E6E6D">
      <w:pPr>
        <w:spacing w:after="0" w:line="240" w:lineRule="auto"/>
        <w:jc w:val="center"/>
        <w:rPr>
          <w:rFonts w:ascii="Times New Roman" w:eastAsia="Times New Roman" w:hAnsi="Times New Roman"/>
          <w:b/>
          <w:color w:val="000000"/>
          <w:sz w:val="24"/>
          <w:szCs w:val="24"/>
          <w:lang w:eastAsia="ru-RU"/>
        </w:rPr>
      </w:pPr>
      <w:r w:rsidRPr="001D676F">
        <w:rPr>
          <w:rFonts w:ascii="Times New Roman" w:eastAsia="Times New Roman" w:hAnsi="Times New Roman"/>
          <w:b/>
          <w:color w:val="000000"/>
          <w:sz w:val="24"/>
          <w:szCs w:val="24"/>
          <w:lang w:eastAsia="ru-RU"/>
        </w:rPr>
        <w:t>Распределение мнения относительно качества предложений</w:t>
      </w:r>
    </w:p>
    <w:p w:rsidR="0040350C" w:rsidRPr="001D676F" w:rsidRDefault="0040350C" w:rsidP="005E6E6D">
      <w:pPr>
        <w:spacing w:after="0" w:line="240" w:lineRule="auto"/>
        <w:jc w:val="center"/>
        <w:rPr>
          <w:rFonts w:ascii="Times New Roman" w:eastAsia="Times New Roman" w:hAnsi="Times New Roman"/>
          <w:b/>
          <w:color w:val="000000"/>
          <w:sz w:val="24"/>
          <w:szCs w:val="24"/>
          <w:lang w:eastAsia="ru-RU"/>
        </w:rPr>
      </w:pPr>
      <w:r w:rsidRPr="001D676F">
        <w:rPr>
          <w:rFonts w:ascii="Times New Roman" w:eastAsia="Times New Roman" w:hAnsi="Times New Roman"/>
          <w:b/>
          <w:color w:val="000000"/>
          <w:sz w:val="24"/>
          <w:szCs w:val="24"/>
          <w:lang w:eastAsia="ru-RU"/>
        </w:rPr>
        <w:t xml:space="preserve"> на рынке социальных услуг.</w:t>
      </w:r>
    </w:p>
    <w:p w:rsidR="005E6E6D" w:rsidRPr="001D676F" w:rsidRDefault="005E6E6D" w:rsidP="0040350C">
      <w:pPr>
        <w:spacing w:after="0" w:line="240" w:lineRule="auto"/>
        <w:ind w:firstLine="851"/>
        <w:jc w:val="center"/>
        <w:rPr>
          <w:rFonts w:ascii="Times New Roman" w:eastAsia="Times New Roman" w:hAnsi="Times New Roman"/>
          <w:b/>
          <w:color w:val="000000"/>
          <w:sz w:val="24"/>
          <w:szCs w:val="24"/>
          <w:lang w:eastAsia="ru-RU"/>
        </w:rPr>
      </w:pPr>
    </w:p>
    <w:p w:rsidR="001D676F" w:rsidRPr="008A253D" w:rsidRDefault="001D676F" w:rsidP="001D676F">
      <w:pPr>
        <w:tabs>
          <w:tab w:val="left" w:pos="1134"/>
        </w:tabs>
        <w:spacing w:after="0" w:line="240" w:lineRule="auto"/>
        <w:ind w:firstLine="709"/>
        <w:jc w:val="both"/>
        <w:rPr>
          <w:rFonts w:ascii="Times New Roman" w:hAnsi="Times New Roman"/>
          <w:sz w:val="28"/>
          <w:szCs w:val="28"/>
        </w:rPr>
      </w:pPr>
      <w:proofErr w:type="gramStart"/>
      <w:r w:rsidRPr="008A253D">
        <w:rPr>
          <w:rFonts w:ascii="Times New Roman" w:hAnsi="Times New Roman"/>
          <w:sz w:val="28"/>
          <w:szCs w:val="28"/>
        </w:rPr>
        <w:t xml:space="preserve">По мнению опрошенных потребителей по вопросу возможности выбора товаров и услуг на </w:t>
      </w:r>
      <w:r>
        <w:rPr>
          <w:rFonts w:ascii="Times New Roman" w:hAnsi="Times New Roman"/>
          <w:sz w:val="28"/>
          <w:szCs w:val="28"/>
        </w:rPr>
        <w:t>социальных услуг</w:t>
      </w:r>
      <w:r w:rsidRPr="008A253D">
        <w:rPr>
          <w:rFonts w:ascii="Times New Roman" w:hAnsi="Times New Roman"/>
          <w:sz w:val="28"/>
          <w:szCs w:val="28"/>
        </w:rPr>
        <w:t xml:space="preserve"> в Усть-Лабинском районе ситуация выглядит следующим образом: «удовлетворен «скорее удовлетворен» считают </w:t>
      </w:r>
      <w:r>
        <w:rPr>
          <w:rFonts w:ascii="Times New Roman" w:hAnsi="Times New Roman"/>
          <w:sz w:val="28"/>
          <w:szCs w:val="28"/>
        </w:rPr>
        <w:t>2274</w:t>
      </w:r>
      <w:r w:rsidRPr="008A253D">
        <w:rPr>
          <w:rFonts w:ascii="Times New Roman" w:hAnsi="Times New Roman"/>
          <w:sz w:val="28"/>
          <w:szCs w:val="28"/>
        </w:rPr>
        <w:t xml:space="preserve"> опрошенных или 8</w:t>
      </w:r>
      <w:r>
        <w:rPr>
          <w:rFonts w:ascii="Times New Roman" w:hAnsi="Times New Roman"/>
          <w:sz w:val="28"/>
          <w:szCs w:val="28"/>
        </w:rPr>
        <w:t>1</w:t>
      </w:r>
      <w:r w:rsidRPr="008A253D">
        <w:rPr>
          <w:rFonts w:ascii="Times New Roman" w:hAnsi="Times New Roman"/>
          <w:sz w:val="28"/>
          <w:szCs w:val="28"/>
        </w:rPr>
        <w:t>,</w:t>
      </w:r>
      <w:r>
        <w:rPr>
          <w:rFonts w:ascii="Times New Roman" w:hAnsi="Times New Roman"/>
          <w:sz w:val="28"/>
          <w:szCs w:val="28"/>
        </w:rPr>
        <w:t>7</w:t>
      </w:r>
      <w:r w:rsidRPr="008A253D">
        <w:rPr>
          <w:rFonts w:ascii="Times New Roman" w:hAnsi="Times New Roman"/>
          <w:sz w:val="28"/>
          <w:szCs w:val="28"/>
        </w:rPr>
        <w:t xml:space="preserve">%, «неудовлетворен», «скорее неудовлетворен» - </w:t>
      </w:r>
      <w:r>
        <w:rPr>
          <w:rFonts w:ascii="Times New Roman" w:hAnsi="Times New Roman"/>
          <w:sz w:val="28"/>
          <w:szCs w:val="28"/>
        </w:rPr>
        <w:t>383</w:t>
      </w:r>
      <w:r w:rsidRPr="008A253D">
        <w:rPr>
          <w:rFonts w:ascii="Times New Roman" w:hAnsi="Times New Roman"/>
          <w:sz w:val="28"/>
          <w:szCs w:val="28"/>
        </w:rPr>
        <w:t xml:space="preserve"> человек или </w:t>
      </w:r>
      <w:r>
        <w:rPr>
          <w:rFonts w:ascii="Times New Roman" w:hAnsi="Times New Roman"/>
          <w:sz w:val="28"/>
          <w:szCs w:val="28"/>
        </w:rPr>
        <w:t>13,8</w:t>
      </w:r>
      <w:r w:rsidRPr="008A253D">
        <w:rPr>
          <w:rFonts w:ascii="Times New Roman" w:hAnsi="Times New Roman"/>
          <w:sz w:val="28"/>
          <w:szCs w:val="28"/>
        </w:rPr>
        <w:t>%, «затрудняюсь ответить» - 12</w:t>
      </w:r>
      <w:r>
        <w:rPr>
          <w:rFonts w:ascii="Times New Roman" w:hAnsi="Times New Roman"/>
          <w:sz w:val="28"/>
          <w:szCs w:val="28"/>
        </w:rPr>
        <w:t>5</w:t>
      </w:r>
      <w:r w:rsidRPr="008A253D">
        <w:rPr>
          <w:rFonts w:ascii="Times New Roman" w:hAnsi="Times New Roman"/>
          <w:sz w:val="28"/>
          <w:szCs w:val="28"/>
        </w:rPr>
        <w:t xml:space="preserve"> респондентов или 4,</w:t>
      </w:r>
      <w:r>
        <w:rPr>
          <w:rFonts w:ascii="Times New Roman" w:hAnsi="Times New Roman"/>
          <w:sz w:val="28"/>
          <w:szCs w:val="28"/>
        </w:rPr>
        <w:t>5</w:t>
      </w:r>
      <w:r w:rsidRPr="008A253D">
        <w:rPr>
          <w:rFonts w:ascii="Times New Roman" w:hAnsi="Times New Roman"/>
          <w:sz w:val="28"/>
          <w:szCs w:val="28"/>
        </w:rPr>
        <w:t>%.</w:t>
      </w:r>
      <w:proofErr w:type="gramEnd"/>
    </w:p>
    <w:p w:rsidR="001D676F" w:rsidRPr="00C82D55" w:rsidRDefault="001D676F" w:rsidP="001D676F">
      <w:pPr>
        <w:tabs>
          <w:tab w:val="left" w:pos="1134"/>
        </w:tabs>
        <w:spacing w:after="0" w:line="240" w:lineRule="auto"/>
        <w:ind w:firstLine="709"/>
        <w:jc w:val="both"/>
        <w:rPr>
          <w:rFonts w:ascii="Times New Roman" w:hAnsi="Times New Roman"/>
          <w:sz w:val="28"/>
          <w:szCs w:val="28"/>
          <w:highlight w:val="yellow"/>
        </w:rPr>
      </w:pPr>
    </w:p>
    <w:p w:rsidR="001D676F" w:rsidRPr="001D676F" w:rsidRDefault="001D676F" w:rsidP="001D676F">
      <w:pPr>
        <w:spacing w:after="0" w:line="240" w:lineRule="auto"/>
        <w:jc w:val="center"/>
        <w:rPr>
          <w:rFonts w:ascii="Times New Roman" w:eastAsia="Times New Roman" w:hAnsi="Times New Roman"/>
          <w:b/>
          <w:color w:val="000000"/>
          <w:sz w:val="24"/>
          <w:szCs w:val="24"/>
          <w:lang w:eastAsia="ru-RU"/>
        </w:rPr>
      </w:pPr>
      <w:r w:rsidRPr="001D676F">
        <w:rPr>
          <w:rFonts w:ascii="Times New Roman" w:eastAsia="Times New Roman" w:hAnsi="Times New Roman"/>
          <w:b/>
          <w:color w:val="000000"/>
          <w:sz w:val="24"/>
          <w:szCs w:val="24"/>
          <w:lang w:eastAsia="ru-RU"/>
        </w:rPr>
        <w:t xml:space="preserve">Качество удовлетворенности возможности выбора товаров и услуг </w:t>
      </w:r>
      <w:r>
        <w:rPr>
          <w:rFonts w:ascii="Times New Roman" w:eastAsia="Times New Roman" w:hAnsi="Times New Roman"/>
          <w:b/>
          <w:color w:val="000000"/>
          <w:sz w:val="24"/>
          <w:szCs w:val="24"/>
          <w:lang w:eastAsia="ru-RU"/>
        </w:rPr>
        <w:t>социальных услуг.</w:t>
      </w:r>
    </w:p>
    <w:p w:rsidR="001D676F" w:rsidRPr="00C82D55" w:rsidRDefault="001D676F" w:rsidP="001D676F">
      <w:pPr>
        <w:tabs>
          <w:tab w:val="left" w:pos="1134"/>
        </w:tabs>
        <w:spacing w:after="0" w:line="240" w:lineRule="auto"/>
        <w:jc w:val="both"/>
        <w:rPr>
          <w:rFonts w:ascii="Times New Roman" w:hAnsi="Times New Roman"/>
          <w:b/>
          <w:sz w:val="28"/>
          <w:szCs w:val="28"/>
          <w:highlight w:val="yellow"/>
        </w:rPr>
      </w:pPr>
      <w:r w:rsidRPr="008A253D">
        <w:rPr>
          <w:rFonts w:ascii="Times New Roman" w:hAnsi="Times New Roman"/>
          <w:b/>
          <w:noProof/>
          <w:sz w:val="28"/>
          <w:szCs w:val="28"/>
          <w:lang w:eastAsia="ru-RU"/>
        </w:rPr>
        <w:drawing>
          <wp:inline distT="0" distB="0" distL="0" distR="0">
            <wp:extent cx="5441950" cy="2501900"/>
            <wp:effectExtent l="19050" t="0" r="6350" b="0"/>
            <wp:docPr id="86"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E6E6D" w:rsidRPr="001D676F" w:rsidRDefault="005E6E6D" w:rsidP="00C81E8A">
      <w:pPr>
        <w:spacing w:after="0" w:line="240" w:lineRule="auto"/>
        <w:jc w:val="center"/>
        <w:rPr>
          <w:rFonts w:ascii="Times New Roman" w:eastAsiaTheme="minorEastAsia" w:hAnsi="Times New Roman"/>
          <w:b/>
          <w:sz w:val="28"/>
          <w:szCs w:val="28"/>
        </w:rPr>
      </w:pPr>
      <w:r w:rsidRPr="001D676F">
        <w:rPr>
          <w:rFonts w:ascii="Times New Roman" w:eastAsiaTheme="minorEastAsia" w:hAnsi="Times New Roman"/>
          <w:b/>
          <w:sz w:val="28"/>
          <w:szCs w:val="28"/>
        </w:rPr>
        <w:t xml:space="preserve">Таблица изменение количества организаций, предоставляющих товары и услуги на товарном рынке </w:t>
      </w:r>
      <w:r w:rsidR="00D23ADF" w:rsidRPr="001D676F">
        <w:rPr>
          <w:rFonts w:ascii="Times New Roman" w:eastAsiaTheme="minorEastAsia" w:hAnsi="Times New Roman"/>
          <w:b/>
          <w:sz w:val="28"/>
          <w:szCs w:val="28"/>
        </w:rPr>
        <w:t>социальных</w:t>
      </w:r>
      <w:r w:rsidRPr="001D676F">
        <w:rPr>
          <w:rFonts w:ascii="Times New Roman" w:eastAsiaTheme="minorEastAsia" w:hAnsi="Times New Roman"/>
          <w:b/>
          <w:sz w:val="28"/>
          <w:szCs w:val="28"/>
        </w:rPr>
        <w:t xml:space="preserve"> услуг в течение последних 3 лет</w:t>
      </w:r>
    </w:p>
    <w:p w:rsidR="005E6E6D" w:rsidRPr="001D676F" w:rsidRDefault="005E6E6D" w:rsidP="005E6E6D">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5E6E6D" w:rsidRPr="001D676F" w:rsidTr="00562C00">
        <w:tc>
          <w:tcPr>
            <w:tcW w:w="2943" w:type="dxa"/>
            <w:vAlign w:val="center"/>
          </w:tcPr>
          <w:p w:rsidR="005E6E6D" w:rsidRPr="001D676F" w:rsidRDefault="005E6E6D" w:rsidP="005E6E6D">
            <w:pPr>
              <w:jc w:val="center"/>
              <w:rPr>
                <w:rFonts w:ascii="Times New Roman" w:hAnsi="Times New Roman"/>
                <w:sz w:val="24"/>
                <w:szCs w:val="24"/>
              </w:rPr>
            </w:pPr>
            <w:r w:rsidRPr="001D676F">
              <w:rPr>
                <w:rFonts w:ascii="Times New Roman" w:hAnsi="Times New Roman"/>
                <w:sz w:val="24"/>
                <w:szCs w:val="24"/>
              </w:rPr>
              <w:t>Рынок социальных услуг</w:t>
            </w:r>
          </w:p>
        </w:tc>
        <w:tc>
          <w:tcPr>
            <w:tcW w:w="1843" w:type="dxa"/>
            <w:vAlign w:val="center"/>
          </w:tcPr>
          <w:p w:rsidR="005E6E6D" w:rsidRPr="001D676F" w:rsidRDefault="005E6E6D" w:rsidP="00562C00">
            <w:pPr>
              <w:jc w:val="center"/>
              <w:rPr>
                <w:rFonts w:ascii="Times New Roman" w:hAnsi="Times New Roman"/>
                <w:sz w:val="24"/>
                <w:szCs w:val="24"/>
              </w:rPr>
            </w:pPr>
            <w:r w:rsidRPr="001D676F">
              <w:rPr>
                <w:rFonts w:ascii="Times New Roman" w:hAnsi="Times New Roman"/>
                <w:sz w:val="24"/>
                <w:szCs w:val="24"/>
              </w:rPr>
              <w:t>Снизилось</w:t>
            </w:r>
          </w:p>
        </w:tc>
        <w:tc>
          <w:tcPr>
            <w:tcW w:w="1701" w:type="dxa"/>
            <w:vAlign w:val="center"/>
          </w:tcPr>
          <w:p w:rsidR="005E6E6D" w:rsidRPr="001D676F" w:rsidRDefault="005E6E6D" w:rsidP="00562C00">
            <w:pPr>
              <w:jc w:val="center"/>
              <w:rPr>
                <w:rFonts w:ascii="Times New Roman" w:hAnsi="Times New Roman"/>
                <w:sz w:val="24"/>
                <w:szCs w:val="24"/>
              </w:rPr>
            </w:pPr>
            <w:r w:rsidRPr="001D676F">
              <w:rPr>
                <w:rFonts w:ascii="Times New Roman" w:hAnsi="Times New Roman"/>
                <w:sz w:val="24"/>
                <w:szCs w:val="24"/>
              </w:rPr>
              <w:t>Увеличилось</w:t>
            </w:r>
          </w:p>
        </w:tc>
        <w:tc>
          <w:tcPr>
            <w:tcW w:w="1559" w:type="dxa"/>
            <w:vAlign w:val="center"/>
          </w:tcPr>
          <w:p w:rsidR="005E6E6D" w:rsidRPr="001D676F" w:rsidRDefault="005E6E6D" w:rsidP="00562C00">
            <w:pPr>
              <w:ind w:firstLine="34"/>
              <w:jc w:val="center"/>
              <w:rPr>
                <w:rFonts w:ascii="Times New Roman" w:hAnsi="Times New Roman"/>
                <w:sz w:val="24"/>
                <w:szCs w:val="24"/>
              </w:rPr>
            </w:pPr>
            <w:r w:rsidRPr="001D676F">
              <w:rPr>
                <w:rFonts w:ascii="Times New Roman" w:hAnsi="Times New Roman"/>
                <w:sz w:val="24"/>
                <w:szCs w:val="24"/>
              </w:rPr>
              <w:t>Не изменилось</w:t>
            </w:r>
          </w:p>
        </w:tc>
        <w:tc>
          <w:tcPr>
            <w:tcW w:w="1560" w:type="dxa"/>
            <w:vAlign w:val="center"/>
          </w:tcPr>
          <w:p w:rsidR="005E6E6D" w:rsidRPr="001D676F" w:rsidRDefault="005E6E6D" w:rsidP="00562C00">
            <w:pPr>
              <w:jc w:val="center"/>
              <w:rPr>
                <w:rFonts w:ascii="Times New Roman" w:hAnsi="Times New Roman"/>
                <w:sz w:val="24"/>
                <w:szCs w:val="24"/>
              </w:rPr>
            </w:pPr>
            <w:r w:rsidRPr="001D676F">
              <w:rPr>
                <w:rFonts w:ascii="Times New Roman" w:hAnsi="Times New Roman"/>
                <w:sz w:val="24"/>
                <w:szCs w:val="24"/>
              </w:rPr>
              <w:t>Затрудняюсь ответить</w:t>
            </w:r>
          </w:p>
        </w:tc>
      </w:tr>
      <w:tr w:rsidR="005E6E6D" w:rsidRPr="00C82D55" w:rsidTr="00562C00">
        <w:tc>
          <w:tcPr>
            <w:tcW w:w="2943" w:type="dxa"/>
            <w:vAlign w:val="center"/>
          </w:tcPr>
          <w:p w:rsidR="005E6E6D" w:rsidRPr="001D676F" w:rsidRDefault="005E6E6D" w:rsidP="00562C00">
            <w:pPr>
              <w:jc w:val="center"/>
              <w:rPr>
                <w:rFonts w:ascii="Times New Roman" w:hAnsi="Times New Roman"/>
                <w:sz w:val="24"/>
                <w:szCs w:val="24"/>
              </w:rPr>
            </w:pPr>
            <w:r w:rsidRPr="001D676F">
              <w:rPr>
                <w:rFonts w:ascii="Times New Roman" w:hAnsi="Times New Roman"/>
                <w:sz w:val="24"/>
                <w:szCs w:val="24"/>
              </w:rPr>
              <w:t xml:space="preserve">Изменение количества организаций </w:t>
            </w:r>
          </w:p>
        </w:tc>
        <w:tc>
          <w:tcPr>
            <w:tcW w:w="1843" w:type="dxa"/>
            <w:vAlign w:val="center"/>
          </w:tcPr>
          <w:p w:rsidR="005E6E6D" w:rsidRPr="001D676F" w:rsidRDefault="001D676F" w:rsidP="00562C00">
            <w:pPr>
              <w:jc w:val="center"/>
              <w:rPr>
                <w:rFonts w:ascii="Times New Roman" w:hAnsi="Times New Roman"/>
                <w:sz w:val="24"/>
                <w:szCs w:val="24"/>
              </w:rPr>
            </w:pPr>
            <w:r>
              <w:rPr>
                <w:rFonts w:ascii="Times New Roman" w:hAnsi="Times New Roman"/>
                <w:sz w:val="24"/>
                <w:szCs w:val="24"/>
              </w:rPr>
              <w:t>190</w:t>
            </w:r>
          </w:p>
        </w:tc>
        <w:tc>
          <w:tcPr>
            <w:tcW w:w="1701" w:type="dxa"/>
            <w:vAlign w:val="center"/>
          </w:tcPr>
          <w:p w:rsidR="005E6E6D" w:rsidRPr="001D676F" w:rsidRDefault="003301C1" w:rsidP="003301C1">
            <w:pPr>
              <w:jc w:val="center"/>
              <w:rPr>
                <w:rFonts w:ascii="Times New Roman" w:hAnsi="Times New Roman"/>
                <w:sz w:val="24"/>
                <w:szCs w:val="24"/>
              </w:rPr>
            </w:pPr>
            <w:r>
              <w:rPr>
                <w:rFonts w:ascii="Times New Roman" w:hAnsi="Times New Roman"/>
                <w:sz w:val="24"/>
                <w:szCs w:val="24"/>
              </w:rPr>
              <w:t>1934</w:t>
            </w:r>
          </w:p>
        </w:tc>
        <w:tc>
          <w:tcPr>
            <w:tcW w:w="1559" w:type="dxa"/>
            <w:vAlign w:val="center"/>
          </w:tcPr>
          <w:p w:rsidR="005E6E6D" w:rsidRPr="001D676F" w:rsidRDefault="003301C1" w:rsidP="001D676F">
            <w:pPr>
              <w:ind w:firstLine="34"/>
              <w:jc w:val="center"/>
              <w:rPr>
                <w:rFonts w:ascii="Times New Roman" w:hAnsi="Times New Roman"/>
                <w:sz w:val="24"/>
                <w:szCs w:val="24"/>
              </w:rPr>
            </w:pPr>
            <w:r>
              <w:rPr>
                <w:rFonts w:ascii="Times New Roman" w:hAnsi="Times New Roman"/>
                <w:sz w:val="24"/>
                <w:szCs w:val="24"/>
              </w:rPr>
              <w:t>320</w:t>
            </w:r>
          </w:p>
        </w:tc>
        <w:tc>
          <w:tcPr>
            <w:tcW w:w="1560" w:type="dxa"/>
            <w:vAlign w:val="center"/>
          </w:tcPr>
          <w:p w:rsidR="005E6E6D" w:rsidRPr="001D676F" w:rsidRDefault="001D676F" w:rsidP="00562C00">
            <w:pPr>
              <w:jc w:val="center"/>
              <w:rPr>
                <w:rFonts w:ascii="Times New Roman" w:hAnsi="Times New Roman"/>
                <w:sz w:val="24"/>
                <w:szCs w:val="24"/>
              </w:rPr>
            </w:pPr>
            <w:r>
              <w:rPr>
                <w:rFonts w:ascii="Times New Roman" w:hAnsi="Times New Roman"/>
                <w:sz w:val="24"/>
                <w:szCs w:val="24"/>
              </w:rPr>
              <w:t>338</w:t>
            </w:r>
          </w:p>
        </w:tc>
      </w:tr>
    </w:tbl>
    <w:p w:rsidR="00E05291" w:rsidRPr="00215FC5" w:rsidRDefault="00E05291" w:rsidP="00D21360">
      <w:pPr>
        <w:spacing w:after="0" w:line="240" w:lineRule="auto"/>
        <w:jc w:val="center"/>
        <w:rPr>
          <w:rFonts w:ascii="Times New Roman" w:hAnsi="Times New Roman"/>
          <w:b/>
          <w:i/>
          <w:sz w:val="28"/>
          <w:szCs w:val="28"/>
        </w:rPr>
      </w:pPr>
      <w:r w:rsidRPr="00215FC5">
        <w:rPr>
          <w:rFonts w:ascii="Times New Roman" w:hAnsi="Times New Roman"/>
          <w:b/>
          <w:i/>
          <w:sz w:val="28"/>
          <w:szCs w:val="28"/>
        </w:rPr>
        <w:lastRenderedPageBreak/>
        <w:t>8. Рынок ритуальных услуг</w:t>
      </w:r>
    </w:p>
    <w:p w:rsidR="00D21360" w:rsidRPr="00C82D55" w:rsidRDefault="00D21360" w:rsidP="00D21360">
      <w:pPr>
        <w:spacing w:after="0" w:line="240" w:lineRule="auto"/>
        <w:jc w:val="center"/>
        <w:rPr>
          <w:rFonts w:ascii="Times New Roman" w:hAnsi="Times New Roman"/>
          <w:b/>
          <w:i/>
          <w:sz w:val="28"/>
          <w:szCs w:val="28"/>
          <w:highlight w:val="yellow"/>
        </w:rPr>
      </w:pPr>
    </w:p>
    <w:p w:rsidR="001B2CC4" w:rsidRDefault="001B2CC4" w:rsidP="001B2CC4">
      <w:pPr>
        <w:pStyle w:val="Standard"/>
        <w:ind w:firstLine="589"/>
        <w:jc w:val="both"/>
        <w:rPr>
          <w:rFonts w:ascii="Times New Roman" w:hAnsi="Times New Roman"/>
          <w:sz w:val="28"/>
          <w:szCs w:val="28"/>
          <w:lang w:val="ru-RU"/>
        </w:rPr>
      </w:pPr>
      <w:r w:rsidRPr="002E2372">
        <w:rPr>
          <w:rFonts w:ascii="Times New Roman" w:hAnsi="Times New Roman"/>
          <w:sz w:val="28"/>
          <w:szCs w:val="28"/>
          <w:lang w:val="ru-RU"/>
        </w:rPr>
        <w:t>Согласно Федеральному закону от 6 октября 2003 г. №131-ФЗ «Об общих принципах организации органов местного самоуправления» организация ритуальных услуг и содержание мест захоронения относится к вопросам местного значения.</w:t>
      </w:r>
    </w:p>
    <w:p w:rsidR="00CD72CF" w:rsidRPr="002E2372" w:rsidRDefault="00CD72CF" w:rsidP="00CD72CF">
      <w:pPr>
        <w:spacing w:after="0" w:line="240" w:lineRule="auto"/>
        <w:ind w:firstLine="589"/>
        <w:jc w:val="both"/>
        <w:rPr>
          <w:rFonts w:ascii="Times New Roman" w:hAnsi="Times New Roman"/>
          <w:sz w:val="28"/>
          <w:szCs w:val="28"/>
        </w:rPr>
      </w:pPr>
      <w:r w:rsidRPr="003D4E2F">
        <w:rPr>
          <w:rFonts w:ascii="Times New Roman" w:hAnsi="Times New Roman"/>
          <w:sz w:val="28"/>
          <w:szCs w:val="28"/>
        </w:rPr>
        <w:t>Основн</w:t>
      </w:r>
      <w:r>
        <w:rPr>
          <w:rFonts w:ascii="Times New Roman" w:hAnsi="Times New Roman"/>
          <w:sz w:val="28"/>
          <w:szCs w:val="28"/>
        </w:rPr>
        <w:t>ой задачей</w:t>
      </w:r>
      <w:r w:rsidRPr="003D4E2F">
        <w:rPr>
          <w:rFonts w:ascii="Times New Roman" w:hAnsi="Times New Roman"/>
          <w:sz w:val="28"/>
          <w:szCs w:val="28"/>
        </w:rPr>
        <w:t xml:space="preserve"> по содействию развитию конкуренции на рынке являются дальнейшее развитие добросовестной конкуренции.</w:t>
      </w:r>
    </w:p>
    <w:p w:rsidR="001B2CC4" w:rsidRPr="002E2372" w:rsidRDefault="00072083" w:rsidP="001B2CC4">
      <w:pPr>
        <w:pStyle w:val="Standard"/>
        <w:ind w:firstLine="589"/>
        <w:jc w:val="both"/>
        <w:rPr>
          <w:lang w:val="ru-RU"/>
        </w:rPr>
      </w:pPr>
      <w:r>
        <w:rPr>
          <w:rFonts w:ascii="Times New Roman" w:hAnsi="Times New Roman"/>
          <w:sz w:val="28"/>
          <w:szCs w:val="28"/>
          <w:lang w:val="ru-RU"/>
        </w:rPr>
        <w:tab/>
      </w:r>
      <w:r w:rsidR="001B2CC4">
        <w:rPr>
          <w:rFonts w:ascii="Times New Roman" w:hAnsi="Times New Roman"/>
          <w:sz w:val="28"/>
          <w:szCs w:val="28"/>
          <w:lang w:val="ru-RU"/>
        </w:rPr>
        <w:t>На территории муниципального образования Усть-Лабинский район</w:t>
      </w:r>
      <w:r w:rsidR="001B2CC4" w:rsidRPr="002E2372">
        <w:rPr>
          <w:rFonts w:ascii="Times New Roman" w:hAnsi="Times New Roman"/>
          <w:sz w:val="28"/>
          <w:szCs w:val="28"/>
          <w:lang w:val="ru-RU"/>
        </w:rPr>
        <w:t xml:space="preserve"> созданы все условия для развития конкуренции на рынке ритуальных услуг. Предприятиями оказывается широкий спектр услуг, который зависит от выбора и уровня обеспеченности клиента. Ритуальные услуги по продаже и изготовлению предметов похоронного назначения (изготовление похоронных принадлежностей, обрядовой атрибутики и намогильных сооружений) осуществляют 14 хозяйствующих субъектов,</w:t>
      </w:r>
      <w:r w:rsidR="001B2CC4">
        <w:rPr>
          <w:rFonts w:ascii="Times New Roman" w:hAnsi="Times New Roman"/>
          <w:sz w:val="28"/>
          <w:szCs w:val="28"/>
          <w:lang w:val="ru-RU"/>
        </w:rPr>
        <w:t xml:space="preserve"> из которых 1</w:t>
      </w:r>
      <w:r w:rsidR="001B2CC4" w:rsidRPr="002E2372">
        <w:rPr>
          <w:rFonts w:ascii="Times New Roman" w:hAnsi="Times New Roman"/>
          <w:sz w:val="28"/>
          <w:szCs w:val="28"/>
          <w:lang w:val="ru-RU"/>
        </w:rPr>
        <w:t>3</w:t>
      </w:r>
      <w:r w:rsidR="001B2CC4">
        <w:rPr>
          <w:rFonts w:ascii="Times New Roman" w:hAnsi="Times New Roman"/>
          <w:sz w:val="28"/>
          <w:szCs w:val="28"/>
          <w:lang w:val="ru-RU"/>
        </w:rPr>
        <w:t xml:space="preserve"> индивидуальных предпринимателей и 1 муниципальная организация (МБУ «Город»). </w:t>
      </w:r>
      <w:r w:rsidR="001B2CC4">
        <w:rPr>
          <w:rFonts w:ascii="Times New Roman" w:eastAsia="Times New Roman" w:hAnsi="Times New Roman" w:cs="Times New Roman"/>
          <w:kern w:val="0"/>
          <w:sz w:val="28"/>
          <w:szCs w:val="28"/>
          <w:lang w:val="ru-RU" w:eastAsia="ru-RU"/>
        </w:rPr>
        <w:t>Доля организаций частной формы собственности по состоянию на 01 января 202</w:t>
      </w:r>
      <w:r w:rsidR="001B2CC4" w:rsidRPr="002E2372">
        <w:rPr>
          <w:rFonts w:ascii="Times New Roman" w:eastAsia="Times New Roman" w:hAnsi="Times New Roman" w:cs="Times New Roman"/>
          <w:kern w:val="0"/>
          <w:sz w:val="28"/>
          <w:szCs w:val="28"/>
          <w:lang w:val="ru-RU" w:eastAsia="ru-RU"/>
        </w:rPr>
        <w:t>2</w:t>
      </w:r>
      <w:r w:rsidR="001B2CC4">
        <w:rPr>
          <w:rFonts w:ascii="Times New Roman" w:eastAsia="Times New Roman" w:hAnsi="Times New Roman" w:cs="Times New Roman"/>
          <w:kern w:val="0"/>
          <w:sz w:val="28"/>
          <w:szCs w:val="28"/>
          <w:lang w:val="ru-RU" w:eastAsia="ru-RU"/>
        </w:rPr>
        <w:t xml:space="preserve"> года составляет 92,</w:t>
      </w:r>
      <w:r w:rsidR="001B2CC4" w:rsidRPr="002E2372">
        <w:rPr>
          <w:rFonts w:ascii="Times New Roman" w:eastAsia="Times New Roman" w:hAnsi="Times New Roman" w:cs="Times New Roman"/>
          <w:kern w:val="0"/>
          <w:sz w:val="28"/>
          <w:szCs w:val="28"/>
          <w:lang w:val="ru-RU" w:eastAsia="ru-RU"/>
        </w:rPr>
        <w:t>9</w:t>
      </w:r>
      <w:r w:rsidR="001B2CC4">
        <w:rPr>
          <w:rFonts w:ascii="Times New Roman" w:eastAsia="Times New Roman" w:hAnsi="Times New Roman" w:cs="Times New Roman"/>
          <w:kern w:val="0"/>
          <w:sz w:val="28"/>
          <w:szCs w:val="28"/>
          <w:lang w:val="ru-RU" w:eastAsia="ru-RU"/>
        </w:rPr>
        <w:t>%.</w:t>
      </w:r>
    </w:p>
    <w:p w:rsidR="001B2CC4" w:rsidRPr="002E2372" w:rsidRDefault="001B2CC4" w:rsidP="001B2CC4">
      <w:pPr>
        <w:pStyle w:val="Standard"/>
        <w:ind w:firstLine="589"/>
        <w:jc w:val="both"/>
        <w:rPr>
          <w:lang w:val="ru-RU"/>
        </w:rPr>
      </w:pPr>
      <w:r>
        <w:rPr>
          <w:rFonts w:ascii="Times New Roman" w:eastAsia="Times New Roman" w:hAnsi="Times New Roman" w:cs="Times New Roman"/>
          <w:kern w:val="0"/>
          <w:sz w:val="28"/>
          <w:szCs w:val="28"/>
          <w:lang w:val="ru-RU" w:eastAsia="ru-RU"/>
        </w:rPr>
        <w:tab/>
      </w:r>
      <w:r>
        <w:rPr>
          <w:rFonts w:ascii="Times New Roman" w:hAnsi="Times New Roman"/>
          <w:sz w:val="28"/>
          <w:szCs w:val="28"/>
          <w:lang w:val="ru-RU"/>
        </w:rPr>
        <w:t>Муниципальным бюджетным учреждением «Город» оказываются все виды услуг по погребению (оформление документов, предоставление (изготовление), доставка гроба и других предметов, необходимых для погребения по адресу, перевозка тела (останков) умершего к месту захоронения), а также услуга по перезахоронению останков.</w:t>
      </w:r>
    </w:p>
    <w:p w:rsidR="001B2CC4" w:rsidRPr="002E2372" w:rsidRDefault="00072083" w:rsidP="001B2CC4">
      <w:pPr>
        <w:pStyle w:val="Standard"/>
        <w:ind w:firstLine="567"/>
        <w:jc w:val="both"/>
        <w:rPr>
          <w:lang w:val="ru-RU"/>
        </w:rPr>
      </w:pPr>
      <w:r>
        <w:rPr>
          <w:rFonts w:ascii="Times New Roman" w:hAnsi="Times New Roman"/>
          <w:sz w:val="28"/>
          <w:szCs w:val="28"/>
          <w:lang w:val="ru-RU"/>
        </w:rPr>
        <w:tab/>
      </w:r>
      <w:proofErr w:type="gramStart"/>
      <w:r w:rsidR="001B2CC4" w:rsidRPr="002E2372">
        <w:rPr>
          <w:rFonts w:ascii="Times New Roman" w:hAnsi="Times New Roman"/>
          <w:sz w:val="28"/>
          <w:szCs w:val="28"/>
          <w:lang w:val="ru-RU"/>
        </w:rPr>
        <w:t xml:space="preserve">Администрация муниципального образования </w:t>
      </w:r>
      <w:r w:rsidR="001B2CC4">
        <w:rPr>
          <w:rFonts w:ascii="Times New Roman" w:hAnsi="Times New Roman"/>
          <w:sz w:val="28"/>
          <w:szCs w:val="28"/>
          <w:lang w:val="ru-RU"/>
        </w:rPr>
        <w:t>Усть-Лабинский район</w:t>
      </w:r>
      <w:r w:rsidR="001B2CC4" w:rsidRPr="002E2372">
        <w:rPr>
          <w:rFonts w:ascii="Times New Roman" w:hAnsi="Times New Roman"/>
          <w:sz w:val="28"/>
          <w:szCs w:val="28"/>
          <w:lang w:val="ru-RU"/>
        </w:rPr>
        <w:t xml:space="preserve"> ежегодно совместно с администрациями городского и сельских поселений подписывает и согласовывает с </w:t>
      </w:r>
      <w:r w:rsidR="001B2CC4">
        <w:rPr>
          <w:rFonts w:ascii="Times New Roman" w:hAnsi="Times New Roman"/>
          <w:sz w:val="28"/>
          <w:szCs w:val="28"/>
          <w:lang w:val="ru-RU"/>
        </w:rPr>
        <w:t>Региональной Энергетической Комиссией</w:t>
      </w:r>
      <w:r w:rsidR="001B2CC4" w:rsidRPr="002E2372">
        <w:rPr>
          <w:rFonts w:ascii="Times New Roman" w:hAnsi="Times New Roman"/>
          <w:sz w:val="28"/>
          <w:szCs w:val="28"/>
          <w:lang w:val="ru-RU"/>
        </w:rPr>
        <w:t xml:space="preserve"> – департаментом цен и тарифов Краснодарского края, государственными учреждениями</w:t>
      </w:r>
      <w:r w:rsidR="001B2CC4">
        <w:rPr>
          <w:rFonts w:ascii="Times New Roman" w:hAnsi="Times New Roman"/>
          <w:sz w:val="28"/>
          <w:szCs w:val="28"/>
          <w:lang w:val="ru-RU"/>
        </w:rPr>
        <w:t xml:space="preserve"> (</w:t>
      </w:r>
      <w:r w:rsidR="001B2CC4" w:rsidRPr="002E2372">
        <w:rPr>
          <w:rFonts w:ascii="Times New Roman" w:hAnsi="Times New Roman"/>
          <w:sz w:val="28"/>
          <w:szCs w:val="28"/>
          <w:lang w:val="ru-RU"/>
        </w:rPr>
        <w:t>отделение пенсионного фонда Российской Федерации по Краснодарскому краю, Краснодарское региональное отделение Фонда социального страхования Российской Федерации</w:t>
      </w:r>
      <w:r w:rsidR="001B2CC4">
        <w:rPr>
          <w:rFonts w:ascii="Times New Roman" w:hAnsi="Times New Roman"/>
          <w:sz w:val="28"/>
          <w:szCs w:val="28"/>
          <w:lang w:val="ru-RU"/>
        </w:rPr>
        <w:t>)</w:t>
      </w:r>
      <w:r w:rsidR="001B2CC4" w:rsidRPr="002E2372">
        <w:rPr>
          <w:rFonts w:ascii="Times New Roman" w:hAnsi="Times New Roman"/>
          <w:sz w:val="28"/>
          <w:szCs w:val="28"/>
          <w:lang w:val="ru-RU"/>
        </w:rPr>
        <w:t xml:space="preserve"> прейскурант гарантированного перечня услуг по погребению, оказываемых на территории муниципального образования.</w:t>
      </w:r>
      <w:proofErr w:type="gramEnd"/>
      <w:r w:rsidR="001B2CC4" w:rsidRPr="002E2372">
        <w:rPr>
          <w:rFonts w:ascii="Times New Roman" w:hAnsi="Times New Roman"/>
          <w:sz w:val="28"/>
          <w:szCs w:val="28"/>
          <w:lang w:val="ru-RU"/>
        </w:rPr>
        <w:t xml:space="preserve"> Данные перечни опубликованы на официальных сайтах администраций поселений</w:t>
      </w:r>
      <w:r w:rsidR="008B7E43">
        <w:rPr>
          <w:rFonts w:ascii="Times New Roman" w:hAnsi="Times New Roman"/>
          <w:sz w:val="28"/>
          <w:szCs w:val="28"/>
          <w:lang w:val="ru-RU"/>
        </w:rPr>
        <w:t xml:space="preserve"> (</w:t>
      </w:r>
      <w:hyperlink r:id="rId38" w:history="1">
        <w:r w:rsidR="008B7E43" w:rsidRPr="00B65E33">
          <w:rPr>
            <w:rStyle w:val="a3"/>
            <w:rFonts w:ascii="Times New Roman" w:hAnsi="Times New Roman"/>
            <w:sz w:val="28"/>
            <w:szCs w:val="28"/>
            <w:lang w:val="ru-RU"/>
          </w:rPr>
          <w:t>https://gorod-ust-labinsk.ru/doc2019/298/</w:t>
        </w:r>
      </w:hyperlink>
      <w:r w:rsidR="008B7E43">
        <w:rPr>
          <w:rFonts w:ascii="Times New Roman" w:hAnsi="Times New Roman"/>
          <w:sz w:val="28"/>
          <w:szCs w:val="28"/>
          <w:lang w:val="ru-RU"/>
        </w:rPr>
        <w:t>)</w:t>
      </w:r>
      <w:r w:rsidR="001B2CC4" w:rsidRPr="002E2372">
        <w:rPr>
          <w:rFonts w:ascii="Times New Roman" w:hAnsi="Times New Roman"/>
          <w:sz w:val="28"/>
          <w:szCs w:val="28"/>
          <w:lang w:val="ru-RU"/>
        </w:rPr>
        <w:t>.</w:t>
      </w:r>
      <w:r w:rsidR="008B7E43">
        <w:rPr>
          <w:rFonts w:ascii="Times New Roman" w:hAnsi="Times New Roman"/>
          <w:sz w:val="28"/>
          <w:szCs w:val="28"/>
          <w:lang w:val="ru-RU"/>
        </w:rPr>
        <w:t xml:space="preserve"> </w:t>
      </w:r>
    </w:p>
    <w:p w:rsidR="00566555" w:rsidRPr="00A12CE4" w:rsidRDefault="00566555" w:rsidP="00A12CE4">
      <w:pPr>
        <w:pStyle w:val="Standard"/>
        <w:ind w:firstLine="567"/>
        <w:jc w:val="both"/>
        <w:rPr>
          <w:rFonts w:ascii="Times New Roman" w:hAnsi="Times New Roman"/>
          <w:sz w:val="28"/>
          <w:szCs w:val="28"/>
          <w:lang w:val="ru-RU"/>
        </w:rPr>
      </w:pPr>
      <w:r w:rsidRPr="00863C16">
        <w:rPr>
          <w:rFonts w:ascii="Times New Roman" w:hAnsi="Times New Roman"/>
          <w:sz w:val="28"/>
          <w:szCs w:val="28"/>
          <w:lang w:val="ru-RU"/>
        </w:rPr>
        <w:t xml:space="preserve">Анализ количества </w:t>
      </w:r>
      <w:proofErr w:type="gramStart"/>
      <w:r w:rsidRPr="00863C16">
        <w:rPr>
          <w:rFonts w:ascii="Times New Roman" w:hAnsi="Times New Roman"/>
          <w:sz w:val="28"/>
          <w:szCs w:val="28"/>
          <w:lang w:val="ru-RU"/>
        </w:rPr>
        <w:t>организаций, предоставляющих товары на рынке ритуальных услуг показал</w:t>
      </w:r>
      <w:proofErr w:type="gramEnd"/>
      <w:r w:rsidRPr="00863C16">
        <w:rPr>
          <w:rFonts w:ascii="Times New Roman" w:hAnsi="Times New Roman"/>
          <w:sz w:val="28"/>
          <w:szCs w:val="28"/>
          <w:lang w:val="ru-RU"/>
        </w:rPr>
        <w:t xml:space="preserve"> следующую ситуацию: «избыточно (много)», «достаточно» –</w:t>
      </w:r>
      <w:r w:rsidR="00215FC5" w:rsidRPr="00863C16">
        <w:rPr>
          <w:rFonts w:ascii="Times New Roman" w:hAnsi="Times New Roman"/>
          <w:sz w:val="28"/>
          <w:szCs w:val="28"/>
          <w:lang w:val="ru-RU"/>
        </w:rPr>
        <w:t xml:space="preserve"> 82,4</w:t>
      </w:r>
      <w:r w:rsidRPr="00863C16">
        <w:rPr>
          <w:rFonts w:ascii="Times New Roman" w:hAnsi="Times New Roman"/>
          <w:sz w:val="28"/>
          <w:szCs w:val="28"/>
          <w:lang w:val="ru-RU"/>
        </w:rPr>
        <w:t xml:space="preserve">%, «мало», «нет совсем» прокомментировали </w:t>
      </w:r>
      <w:r w:rsidR="00215FC5" w:rsidRPr="00863C16">
        <w:rPr>
          <w:rFonts w:ascii="Times New Roman" w:hAnsi="Times New Roman"/>
          <w:sz w:val="28"/>
          <w:szCs w:val="28"/>
          <w:lang w:val="ru-RU"/>
        </w:rPr>
        <w:t>8,9</w:t>
      </w:r>
      <w:r w:rsidRPr="00863C16">
        <w:rPr>
          <w:rFonts w:ascii="Times New Roman" w:hAnsi="Times New Roman"/>
          <w:sz w:val="28"/>
          <w:szCs w:val="28"/>
          <w:lang w:val="ru-RU"/>
        </w:rPr>
        <w:t xml:space="preserve">%, </w:t>
      </w:r>
      <w:r w:rsidRPr="00A12CE4">
        <w:rPr>
          <w:rFonts w:ascii="Times New Roman" w:hAnsi="Times New Roman"/>
          <w:sz w:val="28"/>
          <w:szCs w:val="28"/>
          <w:lang w:val="ru-RU"/>
        </w:rPr>
        <w:t xml:space="preserve">«затрудняюсь ответить» - </w:t>
      </w:r>
      <w:r w:rsidR="00215FC5" w:rsidRPr="00A12CE4">
        <w:rPr>
          <w:rFonts w:ascii="Times New Roman" w:hAnsi="Times New Roman"/>
          <w:sz w:val="28"/>
          <w:szCs w:val="28"/>
          <w:lang w:val="ru-RU"/>
        </w:rPr>
        <w:t>8,7</w:t>
      </w:r>
      <w:r w:rsidRPr="00A12CE4">
        <w:rPr>
          <w:rFonts w:ascii="Times New Roman" w:hAnsi="Times New Roman"/>
          <w:sz w:val="28"/>
          <w:szCs w:val="28"/>
          <w:lang w:val="ru-RU"/>
        </w:rPr>
        <w:t>%.</w:t>
      </w:r>
    </w:p>
    <w:p w:rsidR="00A12CE4" w:rsidRPr="00A12CE4" w:rsidRDefault="00A12CE4" w:rsidP="00A12CE4">
      <w:pPr>
        <w:pStyle w:val="Standard"/>
        <w:ind w:firstLine="567"/>
        <w:jc w:val="both"/>
        <w:rPr>
          <w:rFonts w:ascii="Times New Roman" w:hAnsi="Times New Roman"/>
          <w:sz w:val="28"/>
          <w:szCs w:val="28"/>
          <w:lang w:val="ru-RU"/>
        </w:rPr>
      </w:pPr>
      <w:r w:rsidRPr="00A12CE4">
        <w:rPr>
          <w:rFonts w:ascii="Times New Roman" w:hAnsi="Times New Roman"/>
          <w:sz w:val="28"/>
          <w:szCs w:val="28"/>
          <w:lang w:val="ru-RU"/>
        </w:rPr>
        <w:t>По результатам анкетирования следует, что большинство жителей</w:t>
      </w:r>
      <w:r>
        <w:rPr>
          <w:rFonts w:ascii="Times New Roman" w:hAnsi="Times New Roman"/>
          <w:sz w:val="28"/>
          <w:szCs w:val="28"/>
          <w:lang w:val="ru-RU"/>
        </w:rPr>
        <w:t xml:space="preserve"> Усть-Лабинс</w:t>
      </w:r>
      <w:r w:rsidRPr="00A12CE4">
        <w:rPr>
          <w:rFonts w:ascii="Times New Roman" w:hAnsi="Times New Roman"/>
          <w:sz w:val="28"/>
          <w:szCs w:val="28"/>
          <w:lang w:val="ru-RU"/>
        </w:rPr>
        <w:t xml:space="preserve">кого района </w:t>
      </w:r>
      <w:proofErr w:type="gramStart"/>
      <w:r w:rsidRPr="00A12CE4">
        <w:rPr>
          <w:rFonts w:ascii="Times New Roman" w:hAnsi="Times New Roman"/>
          <w:sz w:val="28"/>
          <w:szCs w:val="28"/>
          <w:lang w:val="ru-RU"/>
        </w:rPr>
        <w:t>удовлетворены</w:t>
      </w:r>
      <w:proofErr w:type="gramEnd"/>
      <w:r w:rsidRPr="00A12CE4">
        <w:rPr>
          <w:rFonts w:ascii="Times New Roman" w:hAnsi="Times New Roman"/>
          <w:sz w:val="28"/>
          <w:szCs w:val="28"/>
          <w:lang w:val="ru-RU"/>
        </w:rPr>
        <w:t xml:space="preserve"> состоянием рынка ритуальных услуг и</w:t>
      </w:r>
      <w:r>
        <w:rPr>
          <w:rFonts w:ascii="Times New Roman" w:hAnsi="Times New Roman"/>
          <w:sz w:val="28"/>
          <w:szCs w:val="28"/>
          <w:lang w:val="ru-RU"/>
        </w:rPr>
        <w:t xml:space="preserve"> </w:t>
      </w:r>
      <w:r w:rsidRPr="00A12CE4">
        <w:rPr>
          <w:rFonts w:ascii="Times New Roman" w:hAnsi="Times New Roman"/>
          <w:sz w:val="28"/>
          <w:szCs w:val="28"/>
          <w:lang w:val="ru-RU"/>
        </w:rPr>
        <w:t>считают данный рынок достаточно развитым.</w:t>
      </w:r>
    </w:p>
    <w:p w:rsidR="00A12CE4" w:rsidRPr="00215FC5" w:rsidRDefault="00A12CE4" w:rsidP="00566555">
      <w:pPr>
        <w:spacing w:after="0" w:line="240" w:lineRule="auto"/>
        <w:ind w:firstLine="708"/>
        <w:jc w:val="both"/>
        <w:rPr>
          <w:rFonts w:ascii="Times New Roman" w:hAnsi="Times New Roman"/>
          <w:sz w:val="28"/>
          <w:szCs w:val="28"/>
        </w:rPr>
      </w:pPr>
    </w:p>
    <w:p w:rsidR="00566555" w:rsidRPr="00215FC5" w:rsidRDefault="00566555" w:rsidP="00566555">
      <w:pPr>
        <w:pStyle w:val="ab"/>
        <w:jc w:val="center"/>
        <w:rPr>
          <w:rFonts w:ascii="Times New Roman" w:hAnsi="Times New Roman"/>
          <w:b/>
          <w:color w:val="000000"/>
          <w:sz w:val="28"/>
          <w:szCs w:val="28"/>
          <w:shd w:val="clear" w:color="auto" w:fill="FFFFFF"/>
        </w:rPr>
      </w:pPr>
    </w:p>
    <w:p w:rsidR="00566555" w:rsidRPr="00215FC5" w:rsidRDefault="00566555" w:rsidP="00566555">
      <w:pPr>
        <w:pStyle w:val="ab"/>
        <w:jc w:val="center"/>
        <w:rPr>
          <w:rFonts w:ascii="Times New Roman" w:hAnsi="Times New Roman"/>
          <w:b/>
          <w:color w:val="000000"/>
          <w:sz w:val="28"/>
          <w:szCs w:val="28"/>
          <w:shd w:val="clear" w:color="auto" w:fill="FFFFFF"/>
        </w:rPr>
      </w:pPr>
      <w:r w:rsidRPr="00215FC5">
        <w:rPr>
          <w:rFonts w:ascii="Times New Roman" w:hAnsi="Times New Roman"/>
          <w:b/>
          <w:color w:val="000000"/>
          <w:sz w:val="28"/>
          <w:szCs w:val="28"/>
          <w:shd w:val="clear" w:color="auto" w:fill="FFFFFF"/>
        </w:rPr>
        <w:t>Количество организаций рынка ритуальных услуг.</w:t>
      </w:r>
    </w:p>
    <w:p w:rsidR="00566555" w:rsidRPr="00215FC5" w:rsidRDefault="00566555" w:rsidP="00566555">
      <w:pPr>
        <w:pStyle w:val="ab"/>
        <w:jc w:val="both"/>
        <w:rPr>
          <w:rFonts w:ascii="Times New Roman" w:hAnsi="Times New Roman"/>
          <w:sz w:val="28"/>
          <w:szCs w:val="28"/>
        </w:rPr>
      </w:pPr>
      <w:r w:rsidRPr="00215FC5">
        <w:rPr>
          <w:rFonts w:ascii="Times New Roman" w:hAnsi="Times New Roman"/>
          <w:noProof/>
          <w:sz w:val="28"/>
          <w:szCs w:val="28"/>
          <w:lang w:eastAsia="ru-RU"/>
        </w:rPr>
        <w:lastRenderedPageBreak/>
        <w:drawing>
          <wp:inline distT="0" distB="0" distL="0" distR="0">
            <wp:extent cx="6029325" cy="3200400"/>
            <wp:effectExtent l="19050" t="0" r="0" b="0"/>
            <wp:docPr id="68"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66555" w:rsidRPr="003E1E1D" w:rsidRDefault="00566555" w:rsidP="00566555">
      <w:pPr>
        <w:spacing w:after="0" w:line="240" w:lineRule="auto"/>
        <w:ind w:firstLine="708"/>
        <w:jc w:val="both"/>
        <w:rPr>
          <w:rFonts w:ascii="Times New Roman" w:eastAsia="Calibri" w:hAnsi="Times New Roman" w:cs="Times New Roman"/>
          <w:sz w:val="28"/>
          <w:szCs w:val="28"/>
        </w:rPr>
      </w:pPr>
      <w:r w:rsidRPr="003E1E1D">
        <w:rPr>
          <w:rFonts w:ascii="Times New Roman" w:eastAsia="Calibri" w:hAnsi="Times New Roman" w:cs="Times New Roman"/>
          <w:sz w:val="28"/>
          <w:szCs w:val="28"/>
        </w:rPr>
        <w:t xml:space="preserve">При анализе уровня цен на рынке ритуальных услуг видно, что «Удовлетворительно» и «скорее удовлетворительно» оценили </w:t>
      </w:r>
      <w:r w:rsidR="003E1E1D" w:rsidRPr="003E1E1D">
        <w:rPr>
          <w:rFonts w:ascii="Times New Roman" w:eastAsia="Calibri" w:hAnsi="Times New Roman" w:cs="Times New Roman"/>
          <w:sz w:val="28"/>
          <w:szCs w:val="28"/>
        </w:rPr>
        <w:t>79,2</w:t>
      </w:r>
      <w:r w:rsidRPr="003E1E1D">
        <w:rPr>
          <w:rFonts w:ascii="Times New Roman" w:eastAsia="Calibri" w:hAnsi="Times New Roman" w:cs="Times New Roman"/>
          <w:sz w:val="28"/>
          <w:szCs w:val="28"/>
        </w:rPr>
        <w:t xml:space="preserve">% респондентов; «не удовлетворены», «скорее не удовлетворены» - </w:t>
      </w:r>
      <w:r w:rsidR="003E1E1D" w:rsidRPr="003E1E1D">
        <w:rPr>
          <w:rFonts w:ascii="Times New Roman" w:eastAsia="Calibri" w:hAnsi="Times New Roman" w:cs="Times New Roman"/>
          <w:sz w:val="28"/>
          <w:szCs w:val="28"/>
        </w:rPr>
        <w:t>17,0</w:t>
      </w:r>
      <w:r w:rsidRPr="003E1E1D">
        <w:rPr>
          <w:rFonts w:ascii="Times New Roman" w:eastAsia="Calibri" w:hAnsi="Times New Roman" w:cs="Times New Roman"/>
          <w:sz w:val="28"/>
          <w:szCs w:val="28"/>
        </w:rPr>
        <w:t xml:space="preserve">% опрошенных и «затрудняются ответить» - </w:t>
      </w:r>
      <w:r w:rsidR="003E1E1D" w:rsidRPr="003E1E1D">
        <w:rPr>
          <w:rFonts w:ascii="Times New Roman" w:eastAsia="Calibri" w:hAnsi="Times New Roman" w:cs="Times New Roman"/>
          <w:sz w:val="28"/>
          <w:szCs w:val="28"/>
        </w:rPr>
        <w:t>3,8</w:t>
      </w:r>
      <w:r w:rsidRPr="003E1E1D">
        <w:rPr>
          <w:rFonts w:ascii="Times New Roman" w:eastAsia="Calibri" w:hAnsi="Times New Roman" w:cs="Times New Roman"/>
          <w:sz w:val="28"/>
          <w:szCs w:val="28"/>
        </w:rPr>
        <w:t>%.</w:t>
      </w:r>
    </w:p>
    <w:p w:rsidR="002F4D5D" w:rsidRPr="003E1E1D" w:rsidRDefault="002F4D5D" w:rsidP="002F4D5D">
      <w:pPr>
        <w:spacing w:after="0" w:line="240" w:lineRule="auto"/>
        <w:jc w:val="center"/>
        <w:rPr>
          <w:rFonts w:ascii="Times New Roman" w:eastAsia="Times New Roman" w:hAnsi="Times New Roman"/>
          <w:b/>
          <w:color w:val="000000"/>
          <w:sz w:val="24"/>
          <w:szCs w:val="24"/>
          <w:lang w:eastAsia="ru-RU"/>
        </w:rPr>
      </w:pPr>
    </w:p>
    <w:p w:rsidR="002F4D5D" w:rsidRPr="003E1E1D" w:rsidRDefault="002F4D5D" w:rsidP="002F4D5D">
      <w:pPr>
        <w:pStyle w:val="ab"/>
        <w:jc w:val="center"/>
        <w:rPr>
          <w:rFonts w:ascii="Times New Roman" w:hAnsi="Times New Roman"/>
          <w:b/>
          <w:color w:val="000000"/>
          <w:sz w:val="28"/>
          <w:szCs w:val="28"/>
          <w:shd w:val="clear" w:color="auto" w:fill="FFFFFF"/>
        </w:rPr>
      </w:pPr>
      <w:r w:rsidRPr="003E1E1D">
        <w:rPr>
          <w:rFonts w:ascii="Times New Roman" w:hAnsi="Times New Roman"/>
          <w:b/>
          <w:color w:val="000000"/>
          <w:sz w:val="28"/>
          <w:szCs w:val="28"/>
          <w:shd w:val="clear" w:color="auto" w:fill="FFFFFF"/>
        </w:rPr>
        <w:t xml:space="preserve">Распределение мнения относительно уровня цен </w:t>
      </w:r>
    </w:p>
    <w:p w:rsidR="002F4D5D" w:rsidRPr="003E1E1D" w:rsidRDefault="002F4D5D" w:rsidP="002F4D5D">
      <w:pPr>
        <w:pStyle w:val="ab"/>
        <w:jc w:val="center"/>
        <w:rPr>
          <w:rFonts w:ascii="Times New Roman" w:hAnsi="Times New Roman"/>
          <w:b/>
          <w:color w:val="000000"/>
          <w:sz w:val="28"/>
          <w:szCs w:val="28"/>
          <w:shd w:val="clear" w:color="auto" w:fill="FFFFFF"/>
        </w:rPr>
      </w:pPr>
      <w:r w:rsidRPr="003E1E1D">
        <w:rPr>
          <w:rFonts w:ascii="Times New Roman" w:hAnsi="Times New Roman"/>
          <w:b/>
          <w:color w:val="000000"/>
          <w:sz w:val="28"/>
          <w:szCs w:val="28"/>
          <w:shd w:val="clear" w:color="auto" w:fill="FFFFFF"/>
        </w:rPr>
        <w:t>на рынке ритуальных услуг.</w:t>
      </w:r>
    </w:p>
    <w:p w:rsidR="002F4D5D" w:rsidRPr="003E1E1D" w:rsidRDefault="002F4D5D" w:rsidP="00566555">
      <w:pPr>
        <w:spacing w:after="0" w:line="240" w:lineRule="auto"/>
        <w:ind w:firstLine="708"/>
        <w:jc w:val="both"/>
        <w:rPr>
          <w:rFonts w:ascii="Times New Roman" w:eastAsia="Calibri" w:hAnsi="Times New Roman" w:cs="Times New Roman"/>
          <w:sz w:val="28"/>
          <w:szCs w:val="28"/>
        </w:rPr>
      </w:pPr>
    </w:p>
    <w:p w:rsidR="00566555" w:rsidRPr="00C82D55" w:rsidRDefault="002F4D5D" w:rsidP="002F4D5D">
      <w:pPr>
        <w:spacing w:after="0" w:line="240" w:lineRule="auto"/>
        <w:jc w:val="both"/>
        <w:rPr>
          <w:rFonts w:ascii="Times New Roman" w:eastAsia="Calibri" w:hAnsi="Times New Roman" w:cs="Times New Roman"/>
          <w:sz w:val="28"/>
          <w:szCs w:val="28"/>
          <w:highlight w:val="yellow"/>
        </w:rPr>
      </w:pPr>
      <w:r w:rsidRPr="00B71C05">
        <w:rPr>
          <w:rFonts w:ascii="Times New Roman" w:eastAsia="Calibri" w:hAnsi="Times New Roman" w:cs="Times New Roman"/>
          <w:noProof/>
          <w:sz w:val="28"/>
          <w:szCs w:val="28"/>
          <w:lang w:eastAsia="ru-RU"/>
        </w:rPr>
        <w:drawing>
          <wp:inline distT="0" distB="0" distL="0" distR="0">
            <wp:extent cx="6029325" cy="2543175"/>
            <wp:effectExtent l="19050" t="0" r="0" b="0"/>
            <wp:docPr id="104"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312A9" w:rsidRPr="00C82D55" w:rsidRDefault="00A312A9" w:rsidP="00A312A9">
      <w:pPr>
        <w:pStyle w:val="Standard"/>
        <w:ind w:left="708"/>
        <w:jc w:val="both"/>
        <w:rPr>
          <w:highlight w:val="yellow"/>
          <w:lang w:val="ru-RU"/>
        </w:rPr>
      </w:pPr>
    </w:p>
    <w:p w:rsidR="002F4D5D" w:rsidRPr="00B71C05" w:rsidRDefault="002F4D5D" w:rsidP="002F4D5D">
      <w:pPr>
        <w:spacing w:after="0" w:line="240" w:lineRule="auto"/>
        <w:ind w:firstLine="708"/>
        <w:jc w:val="both"/>
        <w:rPr>
          <w:rFonts w:ascii="Times New Roman" w:eastAsia="Calibri" w:hAnsi="Times New Roman" w:cs="Times New Roman"/>
          <w:sz w:val="28"/>
          <w:szCs w:val="28"/>
        </w:rPr>
      </w:pPr>
      <w:r w:rsidRPr="00B71C05">
        <w:rPr>
          <w:rFonts w:ascii="Times New Roman" w:eastAsia="Calibri" w:hAnsi="Times New Roman" w:cs="Times New Roman"/>
          <w:sz w:val="28"/>
          <w:szCs w:val="28"/>
        </w:rPr>
        <w:t xml:space="preserve">Анализ качества предложений на рынке ритуальных услуг показал, что «Удовлетворительно» и «скорее удовлетворительно» оценили </w:t>
      </w:r>
      <w:r w:rsidR="00B71C05" w:rsidRPr="00B71C05">
        <w:rPr>
          <w:rFonts w:ascii="Times New Roman" w:eastAsia="Calibri" w:hAnsi="Times New Roman" w:cs="Times New Roman"/>
          <w:sz w:val="28"/>
          <w:szCs w:val="28"/>
        </w:rPr>
        <w:t>81,2</w:t>
      </w:r>
      <w:r w:rsidRPr="00B71C05">
        <w:rPr>
          <w:rFonts w:ascii="Times New Roman" w:eastAsia="Calibri" w:hAnsi="Times New Roman" w:cs="Times New Roman"/>
          <w:sz w:val="28"/>
          <w:szCs w:val="28"/>
        </w:rPr>
        <w:t xml:space="preserve">% респондентов; «не удовлетворены», «скорее не удовлетворены» - </w:t>
      </w:r>
      <w:r w:rsidR="00B71C05" w:rsidRPr="00B71C05">
        <w:rPr>
          <w:rFonts w:ascii="Times New Roman" w:eastAsia="Calibri" w:hAnsi="Times New Roman" w:cs="Times New Roman"/>
          <w:sz w:val="28"/>
          <w:szCs w:val="28"/>
        </w:rPr>
        <w:t>14,6</w:t>
      </w:r>
      <w:r w:rsidRPr="00B71C05">
        <w:rPr>
          <w:rFonts w:ascii="Times New Roman" w:eastAsia="Calibri" w:hAnsi="Times New Roman" w:cs="Times New Roman"/>
          <w:sz w:val="28"/>
          <w:szCs w:val="28"/>
        </w:rPr>
        <w:t xml:space="preserve">% опрошенных и «затрудняются ответить» - </w:t>
      </w:r>
      <w:r w:rsidR="00B71C05" w:rsidRPr="00B71C05">
        <w:rPr>
          <w:rFonts w:ascii="Times New Roman" w:eastAsia="Calibri" w:hAnsi="Times New Roman" w:cs="Times New Roman"/>
          <w:sz w:val="28"/>
          <w:szCs w:val="28"/>
        </w:rPr>
        <w:t>4</w:t>
      </w:r>
      <w:r w:rsidRPr="00B71C05">
        <w:rPr>
          <w:rFonts w:ascii="Times New Roman" w:eastAsia="Calibri" w:hAnsi="Times New Roman" w:cs="Times New Roman"/>
          <w:sz w:val="28"/>
          <w:szCs w:val="28"/>
        </w:rPr>
        <w:t>,1%.</w:t>
      </w:r>
    </w:p>
    <w:p w:rsidR="002F4D5D" w:rsidRPr="00B71C05" w:rsidRDefault="002F4D5D" w:rsidP="002F4D5D">
      <w:pPr>
        <w:pStyle w:val="ab"/>
        <w:jc w:val="center"/>
        <w:rPr>
          <w:rFonts w:ascii="Times New Roman" w:hAnsi="Times New Roman"/>
          <w:b/>
          <w:color w:val="000000"/>
          <w:sz w:val="28"/>
          <w:szCs w:val="28"/>
          <w:shd w:val="clear" w:color="auto" w:fill="FFFFFF"/>
        </w:rPr>
      </w:pPr>
    </w:p>
    <w:p w:rsidR="00A12CE4" w:rsidRDefault="00A12CE4" w:rsidP="002F4D5D">
      <w:pPr>
        <w:pStyle w:val="ab"/>
        <w:jc w:val="center"/>
        <w:rPr>
          <w:rFonts w:ascii="Times New Roman" w:hAnsi="Times New Roman"/>
          <w:b/>
          <w:color w:val="000000"/>
          <w:sz w:val="28"/>
          <w:szCs w:val="28"/>
          <w:shd w:val="clear" w:color="auto" w:fill="FFFFFF"/>
        </w:rPr>
      </w:pPr>
    </w:p>
    <w:p w:rsidR="002F4D5D" w:rsidRPr="00B71C05" w:rsidRDefault="002F4D5D" w:rsidP="002F4D5D">
      <w:pPr>
        <w:pStyle w:val="ab"/>
        <w:jc w:val="center"/>
        <w:rPr>
          <w:rFonts w:ascii="Times New Roman" w:hAnsi="Times New Roman"/>
          <w:b/>
          <w:color w:val="000000"/>
          <w:sz w:val="28"/>
          <w:szCs w:val="28"/>
          <w:shd w:val="clear" w:color="auto" w:fill="FFFFFF"/>
        </w:rPr>
      </w:pPr>
      <w:r w:rsidRPr="00B71C05">
        <w:rPr>
          <w:rFonts w:ascii="Times New Roman" w:hAnsi="Times New Roman"/>
          <w:b/>
          <w:color w:val="000000"/>
          <w:sz w:val="28"/>
          <w:szCs w:val="28"/>
          <w:shd w:val="clear" w:color="auto" w:fill="FFFFFF"/>
        </w:rPr>
        <w:t xml:space="preserve">Распределение мнения относительно качества предложений </w:t>
      </w:r>
    </w:p>
    <w:p w:rsidR="002F4D5D" w:rsidRPr="00B71C05" w:rsidRDefault="002F4D5D" w:rsidP="002F4D5D">
      <w:pPr>
        <w:pStyle w:val="ab"/>
        <w:jc w:val="center"/>
        <w:rPr>
          <w:rFonts w:ascii="Times New Roman" w:hAnsi="Times New Roman"/>
          <w:b/>
          <w:color w:val="000000"/>
          <w:sz w:val="28"/>
          <w:szCs w:val="28"/>
          <w:shd w:val="clear" w:color="auto" w:fill="FFFFFF"/>
        </w:rPr>
      </w:pPr>
      <w:r w:rsidRPr="00B71C05">
        <w:rPr>
          <w:rFonts w:ascii="Times New Roman" w:hAnsi="Times New Roman"/>
          <w:b/>
          <w:color w:val="000000"/>
          <w:sz w:val="28"/>
          <w:szCs w:val="28"/>
          <w:shd w:val="clear" w:color="auto" w:fill="FFFFFF"/>
        </w:rPr>
        <w:t>на рынке ритуальных услуг.</w:t>
      </w:r>
    </w:p>
    <w:p w:rsidR="002F4D5D" w:rsidRPr="00B71C05" w:rsidRDefault="002F4D5D" w:rsidP="002F4D5D">
      <w:pPr>
        <w:spacing w:after="0" w:line="240" w:lineRule="auto"/>
        <w:ind w:firstLine="708"/>
        <w:jc w:val="both"/>
        <w:rPr>
          <w:rFonts w:ascii="Times New Roman" w:eastAsia="Calibri" w:hAnsi="Times New Roman" w:cs="Times New Roman"/>
          <w:sz w:val="28"/>
          <w:szCs w:val="28"/>
        </w:rPr>
      </w:pPr>
    </w:p>
    <w:p w:rsidR="002F4D5D" w:rsidRPr="00C82D55" w:rsidRDefault="002F4D5D" w:rsidP="002F4D5D">
      <w:pPr>
        <w:spacing w:after="0" w:line="240" w:lineRule="auto"/>
        <w:ind w:firstLine="708"/>
        <w:jc w:val="both"/>
        <w:rPr>
          <w:rFonts w:ascii="Times New Roman" w:eastAsia="Calibri" w:hAnsi="Times New Roman" w:cs="Times New Roman"/>
          <w:sz w:val="28"/>
          <w:szCs w:val="28"/>
          <w:highlight w:val="yellow"/>
        </w:rPr>
      </w:pPr>
    </w:p>
    <w:p w:rsidR="002F4D5D" w:rsidRPr="00C82D55" w:rsidRDefault="002F4D5D" w:rsidP="002F4D5D">
      <w:pPr>
        <w:pStyle w:val="Standard"/>
        <w:jc w:val="both"/>
        <w:rPr>
          <w:highlight w:val="yellow"/>
          <w:lang w:val="ru-RU"/>
        </w:rPr>
      </w:pPr>
      <w:r w:rsidRPr="00B71C05">
        <w:rPr>
          <w:noProof/>
          <w:lang w:val="ru-RU" w:eastAsia="ru-RU" w:bidi="ar-SA"/>
        </w:rPr>
        <w:drawing>
          <wp:inline distT="0" distB="0" distL="0" distR="0">
            <wp:extent cx="6029325" cy="2543175"/>
            <wp:effectExtent l="19050" t="0" r="0" b="0"/>
            <wp:docPr id="105"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05291" w:rsidRPr="00B71C05" w:rsidRDefault="00EE60B0" w:rsidP="00A312A9">
      <w:pPr>
        <w:pStyle w:val="ab"/>
        <w:ind w:firstLine="708"/>
        <w:jc w:val="both"/>
        <w:rPr>
          <w:rFonts w:ascii="Times New Roman" w:hAnsi="Times New Roman"/>
          <w:sz w:val="28"/>
          <w:szCs w:val="28"/>
        </w:rPr>
      </w:pPr>
      <w:r w:rsidRPr="00B71C05">
        <w:rPr>
          <w:rFonts w:ascii="Times New Roman" w:hAnsi="Times New Roman"/>
          <w:sz w:val="28"/>
          <w:szCs w:val="28"/>
        </w:rPr>
        <w:t>Анализ</w:t>
      </w:r>
      <w:r w:rsidR="00E05291" w:rsidRPr="00B71C05">
        <w:rPr>
          <w:rFonts w:ascii="Times New Roman" w:hAnsi="Times New Roman"/>
          <w:sz w:val="28"/>
          <w:szCs w:val="28"/>
        </w:rPr>
        <w:t xml:space="preserve"> </w:t>
      </w:r>
      <w:r w:rsidRPr="00B71C05">
        <w:rPr>
          <w:rFonts w:ascii="Times New Roman" w:hAnsi="Times New Roman"/>
          <w:sz w:val="28"/>
          <w:szCs w:val="28"/>
        </w:rPr>
        <w:t xml:space="preserve">возможности выбора организаций по товарам и услугам, </w:t>
      </w:r>
      <w:r w:rsidR="00E05291" w:rsidRPr="00B71C05">
        <w:rPr>
          <w:rFonts w:ascii="Times New Roman" w:hAnsi="Times New Roman"/>
          <w:sz w:val="28"/>
          <w:szCs w:val="28"/>
        </w:rPr>
        <w:t>предоставля</w:t>
      </w:r>
      <w:r w:rsidR="00D21360" w:rsidRPr="00B71C05">
        <w:rPr>
          <w:rFonts w:ascii="Times New Roman" w:hAnsi="Times New Roman"/>
          <w:sz w:val="28"/>
          <w:szCs w:val="28"/>
        </w:rPr>
        <w:t>емы</w:t>
      </w:r>
      <w:r w:rsidRPr="00B71C05">
        <w:rPr>
          <w:rFonts w:ascii="Times New Roman" w:hAnsi="Times New Roman"/>
          <w:sz w:val="28"/>
          <w:szCs w:val="28"/>
        </w:rPr>
        <w:t>м на рынке ритуальных услуг</w:t>
      </w:r>
      <w:r w:rsidR="00D21360" w:rsidRPr="00B71C05">
        <w:rPr>
          <w:rFonts w:ascii="Times New Roman" w:hAnsi="Times New Roman"/>
          <w:sz w:val="28"/>
          <w:szCs w:val="28"/>
        </w:rPr>
        <w:t xml:space="preserve"> </w:t>
      </w:r>
      <w:r w:rsidRPr="00B71C05">
        <w:rPr>
          <w:rFonts w:ascii="Times New Roman" w:hAnsi="Times New Roman"/>
          <w:sz w:val="28"/>
          <w:szCs w:val="28"/>
        </w:rPr>
        <w:t xml:space="preserve">«удовлетворительно» и «скорее удовлетворительно» ответили </w:t>
      </w:r>
      <w:r w:rsidR="00B71C05" w:rsidRPr="00B71C05">
        <w:rPr>
          <w:rFonts w:ascii="Times New Roman" w:hAnsi="Times New Roman"/>
          <w:sz w:val="28"/>
          <w:szCs w:val="28"/>
        </w:rPr>
        <w:t>82,2%</w:t>
      </w:r>
      <w:r w:rsidR="00D21360" w:rsidRPr="00B71C05">
        <w:rPr>
          <w:rFonts w:ascii="Times New Roman" w:hAnsi="Times New Roman"/>
          <w:sz w:val="28"/>
          <w:szCs w:val="28"/>
        </w:rPr>
        <w:t xml:space="preserve"> респондентов; </w:t>
      </w:r>
      <w:r w:rsidR="00AC7422" w:rsidRPr="00B71C05">
        <w:rPr>
          <w:rFonts w:ascii="Times New Roman" w:hAnsi="Times New Roman"/>
          <w:sz w:val="28"/>
          <w:szCs w:val="28"/>
        </w:rPr>
        <w:t>«</w:t>
      </w:r>
      <w:r w:rsidR="00D21360" w:rsidRPr="00B71C05">
        <w:rPr>
          <w:rFonts w:ascii="Times New Roman" w:hAnsi="Times New Roman"/>
          <w:sz w:val="28"/>
          <w:szCs w:val="28"/>
        </w:rPr>
        <w:t xml:space="preserve">не </w:t>
      </w:r>
      <w:r w:rsidR="00E05291" w:rsidRPr="00B71C05">
        <w:rPr>
          <w:rFonts w:ascii="Times New Roman" w:hAnsi="Times New Roman"/>
          <w:sz w:val="28"/>
          <w:szCs w:val="28"/>
        </w:rPr>
        <w:t>удовлетворены</w:t>
      </w:r>
      <w:r w:rsidR="00AC7422" w:rsidRPr="00B71C05">
        <w:rPr>
          <w:rFonts w:ascii="Times New Roman" w:hAnsi="Times New Roman"/>
          <w:sz w:val="28"/>
          <w:szCs w:val="28"/>
        </w:rPr>
        <w:t>», «скорее не удовлетворены»</w:t>
      </w:r>
      <w:r w:rsidR="00E05291" w:rsidRPr="00B71C05">
        <w:rPr>
          <w:rFonts w:ascii="Times New Roman" w:hAnsi="Times New Roman"/>
          <w:sz w:val="28"/>
          <w:szCs w:val="28"/>
        </w:rPr>
        <w:t xml:space="preserve"> качеством </w:t>
      </w:r>
      <w:r w:rsidR="00B71C05" w:rsidRPr="00B71C05">
        <w:rPr>
          <w:rFonts w:ascii="Times New Roman" w:hAnsi="Times New Roman"/>
          <w:sz w:val="28"/>
          <w:szCs w:val="28"/>
        </w:rPr>
        <w:t>13,4</w:t>
      </w:r>
      <w:r w:rsidR="00E05291" w:rsidRPr="00B71C05">
        <w:rPr>
          <w:rFonts w:ascii="Times New Roman" w:hAnsi="Times New Roman"/>
          <w:sz w:val="28"/>
          <w:szCs w:val="28"/>
        </w:rPr>
        <w:t xml:space="preserve">% опрошенных и </w:t>
      </w:r>
      <w:r w:rsidR="00AC7422" w:rsidRPr="00B71C05">
        <w:rPr>
          <w:rFonts w:ascii="Times New Roman" w:hAnsi="Times New Roman"/>
          <w:sz w:val="28"/>
          <w:szCs w:val="28"/>
        </w:rPr>
        <w:t>«затрудняются ответить»</w:t>
      </w:r>
      <w:r w:rsidR="00E05291" w:rsidRPr="00B71C05">
        <w:rPr>
          <w:rFonts w:ascii="Times New Roman" w:hAnsi="Times New Roman"/>
          <w:sz w:val="28"/>
          <w:szCs w:val="28"/>
        </w:rPr>
        <w:t xml:space="preserve"> </w:t>
      </w:r>
      <w:r w:rsidRPr="00B71C05">
        <w:rPr>
          <w:rFonts w:ascii="Times New Roman" w:hAnsi="Times New Roman"/>
          <w:sz w:val="28"/>
          <w:szCs w:val="28"/>
        </w:rPr>
        <w:t xml:space="preserve">прокомментировали </w:t>
      </w:r>
      <w:r w:rsidR="00B71C05" w:rsidRPr="00B71C05">
        <w:rPr>
          <w:rFonts w:ascii="Times New Roman" w:hAnsi="Times New Roman"/>
          <w:sz w:val="28"/>
          <w:szCs w:val="28"/>
        </w:rPr>
        <w:t>4,4</w:t>
      </w:r>
      <w:r w:rsidR="00E05291" w:rsidRPr="00B71C05">
        <w:rPr>
          <w:rFonts w:ascii="Times New Roman" w:hAnsi="Times New Roman"/>
          <w:sz w:val="28"/>
          <w:szCs w:val="28"/>
        </w:rPr>
        <w:t>%</w:t>
      </w:r>
      <w:r w:rsidRPr="00B71C05">
        <w:rPr>
          <w:rFonts w:ascii="Times New Roman" w:hAnsi="Times New Roman"/>
          <w:sz w:val="28"/>
          <w:szCs w:val="28"/>
        </w:rPr>
        <w:t xml:space="preserve"> населения.</w:t>
      </w:r>
    </w:p>
    <w:p w:rsidR="00EE60B0" w:rsidRPr="00B71C05" w:rsidRDefault="00EE60B0" w:rsidP="00EE60B0">
      <w:pPr>
        <w:pStyle w:val="ab"/>
        <w:jc w:val="center"/>
        <w:rPr>
          <w:rFonts w:ascii="Times New Roman" w:hAnsi="Times New Roman"/>
          <w:b/>
          <w:color w:val="000000"/>
          <w:sz w:val="28"/>
          <w:szCs w:val="28"/>
          <w:shd w:val="clear" w:color="auto" w:fill="FFFFFF"/>
        </w:rPr>
      </w:pPr>
    </w:p>
    <w:p w:rsidR="00EE60B0" w:rsidRPr="00B71C05" w:rsidRDefault="00EE60B0" w:rsidP="00EE60B0">
      <w:pPr>
        <w:pStyle w:val="ab"/>
        <w:jc w:val="center"/>
        <w:rPr>
          <w:rFonts w:ascii="Times New Roman" w:hAnsi="Times New Roman"/>
          <w:b/>
          <w:color w:val="000000"/>
          <w:sz w:val="28"/>
          <w:szCs w:val="28"/>
          <w:shd w:val="clear" w:color="auto" w:fill="FFFFFF"/>
        </w:rPr>
      </w:pPr>
      <w:r w:rsidRPr="00B71C05">
        <w:rPr>
          <w:rFonts w:ascii="Times New Roman" w:hAnsi="Times New Roman"/>
          <w:b/>
          <w:color w:val="000000"/>
          <w:sz w:val="28"/>
          <w:szCs w:val="28"/>
          <w:shd w:val="clear" w:color="auto" w:fill="FFFFFF"/>
        </w:rPr>
        <w:t>Распределение мнения относительно возможности выбора организаций по товарам и услугам на рынке ритуальных услуг.</w:t>
      </w:r>
    </w:p>
    <w:p w:rsidR="00EE60B0" w:rsidRPr="00B71C05" w:rsidRDefault="00EE60B0" w:rsidP="00EE60B0">
      <w:pPr>
        <w:spacing w:after="0" w:line="240" w:lineRule="auto"/>
        <w:ind w:firstLine="708"/>
        <w:jc w:val="both"/>
        <w:rPr>
          <w:rFonts w:ascii="Times New Roman" w:eastAsia="Calibri" w:hAnsi="Times New Roman" w:cs="Times New Roman"/>
          <w:sz w:val="28"/>
          <w:szCs w:val="28"/>
        </w:rPr>
      </w:pPr>
    </w:p>
    <w:p w:rsidR="00EE60B0" w:rsidRPr="00C82D55" w:rsidRDefault="00EE60B0" w:rsidP="00A312A9">
      <w:pPr>
        <w:pStyle w:val="ab"/>
        <w:ind w:firstLine="708"/>
        <w:jc w:val="both"/>
        <w:rPr>
          <w:rFonts w:ascii="Times New Roman" w:hAnsi="Times New Roman"/>
          <w:sz w:val="28"/>
          <w:szCs w:val="28"/>
          <w:highlight w:val="yellow"/>
        </w:rPr>
      </w:pPr>
    </w:p>
    <w:p w:rsidR="00E05291" w:rsidRPr="00C82D55" w:rsidRDefault="00E05291" w:rsidP="00E05291">
      <w:pPr>
        <w:jc w:val="both"/>
        <w:rPr>
          <w:rFonts w:ascii="Times New Roman" w:hAnsi="Times New Roman"/>
          <w:b/>
          <w:sz w:val="28"/>
          <w:szCs w:val="28"/>
          <w:highlight w:val="yellow"/>
        </w:rPr>
      </w:pPr>
      <w:r w:rsidRPr="00B71C05">
        <w:rPr>
          <w:rFonts w:ascii="Times New Roman" w:hAnsi="Times New Roman"/>
          <w:b/>
          <w:noProof/>
          <w:sz w:val="28"/>
          <w:szCs w:val="28"/>
          <w:lang w:eastAsia="ru-RU"/>
        </w:rPr>
        <w:drawing>
          <wp:inline distT="0" distB="0" distL="0" distR="0">
            <wp:extent cx="6029325" cy="2543175"/>
            <wp:effectExtent l="1905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C45A8" w:rsidRPr="00C82D55" w:rsidRDefault="003C45A8" w:rsidP="006F6B1F">
      <w:pPr>
        <w:spacing w:after="0" w:line="240" w:lineRule="auto"/>
        <w:jc w:val="both"/>
        <w:rPr>
          <w:rFonts w:ascii="Times New Roman" w:hAnsi="Times New Roman"/>
          <w:noProof/>
          <w:sz w:val="28"/>
          <w:szCs w:val="28"/>
          <w:highlight w:val="yellow"/>
          <w:lang w:eastAsia="ru-RU"/>
        </w:rPr>
      </w:pPr>
    </w:p>
    <w:p w:rsidR="006F6B1F" w:rsidRPr="00B71C05" w:rsidRDefault="006F6B1F" w:rsidP="001B5653">
      <w:pPr>
        <w:spacing w:after="0" w:line="240" w:lineRule="auto"/>
        <w:jc w:val="center"/>
        <w:rPr>
          <w:rFonts w:ascii="Times New Roman" w:eastAsiaTheme="minorEastAsia" w:hAnsi="Times New Roman"/>
          <w:b/>
          <w:sz w:val="28"/>
          <w:szCs w:val="28"/>
        </w:rPr>
      </w:pPr>
      <w:r w:rsidRPr="00B71C05">
        <w:rPr>
          <w:rFonts w:ascii="Times New Roman" w:eastAsiaTheme="minorEastAsia" w:hAnsi="Times New Roman"/>
          <w:b/>
          <w:sz w:val="28"/>
          <w:szCs w:val="28"/>
        </w:rPr>
        <w:t>Таблица и</w:t>
      </w:r>
      <w:r w:rsidR="00907619" w:rsidRPr="00B71C05">
        <w:rPr>
          <w:rFonts w:ascii="Times New Roman" w:eastAsiaTheme="minorEastAsia" w:hAnsi="Times New Roman"/>
          <w:b/>
          <w:sz w:val="28"/>
          <w:szCs w:val="28"/>
        </w:rPr>
        <w:t>зменения</w:t>
      </w:r>
      <w:r w:rsidRPr="00B71C05">
        <w:rPr>
          <w:rFonts w:ascii="Times New Roman" w:eastAsiaTheme="minorEastAsia" w:hAnsi="Times New Roman"/>
          <w:b/>
          <w:sz w:val="28"/>
          <w:szCs w:val="28"/>
        </w:rPr>
        <w:t xml:space="preserve"> количества организаций, предоставляющих товары и услуги на товарном рынке ритуальных услуг в течение последних 3 лет</w:t>
      </w:r>
    </w:p>
    <w:p w:rsidR="006F6B1F" w:rsidRPr="00B71C05" w:rsidRDefault="006F6B1F" w:rsidP="006F6B1F">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6F6B1F" w:rsidRPr="00B71C05" w:rsidTr="006C56CB">
        <w:tc>
          <w:tcPr>
            <w:tcW w:w="2943" w:type="dxa"/>
            <w:vAlign w:val="center"/>
          </w:tcPr>
          <w:p w:rsidR="006F6B1F" w:rsidRPr="00B71C05" w:rsidRDefault="006F6B1F" w:rsidP="006F6B1F">
            <w:pPr>
              <w:jc w:val="center"/>
              <w:rPr>
                <w:rFonts w:ascii="Times New Roman" w:hAnsi="Times New Roman"/>
                <w:sz w:val="24"/>
                <w:szCs w:val="24"/>
              </w:rPr>
            </w:pPr>
            <w:r w:rsidRPr="00B71C05">
              <w:rPr>
                <w:rFonts w:ascii="Times New Roman" w:hAnsi="Times New Roman"/>
                <w:sz w:val="24"/>
                <w:szCs w:val="24"/>
              </w:rPr>
              <w:t>Рынок ритуальных услуг</w:t>
            </w:r>
          </w:p>
        </w:tc>
        <w:tc>
          <w:tcPr>
            <w:tcW w:w="1843" w:type="dxa"/>
            <w:vAlign w:val="center"/>
          </w:tcPr>
          <w:p w:rsidR="006F6B1F" w:rsidRPr="00B71C05" w:rsidRDefault="006F6B1F" w:rsidP="006C56CB">
            <w:pPr>
              <w:jc w:val="center"/>
              <w:rPr>
                <w:rFonts w:ascii="Times New Roman" w:hAnsi="Times New Roman"/>
                <w:sz w:val="24"/>
                <w:szCs w:val="24"/>
              </w:rPr>
            </w:pPr>
            <w:r w:rsidRPr="00B71C05">
              <w:rPr>
                <w:rFonts w:ascii="Times New Roman" w:hAnsi="Times New Roman"/>
                <w:sz w:val="24"/>
                <w:szCs w:val="24"/>
              </w:rPr>
              <w:t>Снизилось</w:t>
            </w:r>
          </w:p>
        </w:tc>
        <w:tc>
          <w:tcPr>
            <w:tcW w:w="1701" w:type="dxa"/>
            <w:vAlign w:val="center"/>
          </w:tcPr>
          <w:p w:rsidR="006F6B1F" w:rsidRPr="00B71C05" w:rsidRDefault="006F6B1F" w:rsidP="006C56CB">
            <w:pPr>
              <w:jc w:val="center"/>
              <w:rPr>
                <w:rFonts w:ascii="Times New Roman" w:hAnsi="Times New Roman"/>
                <w:sz w:val="24"/>
                <w:szCs w:val="24"/>
              </w:rPr>
            </w:pPr>
            <w:r w:rsidRPr="00B71C05">
              <w:rPr>
                <w:rFonts w:ascii="Times New Roman" w:hAnsi="Times New Roman"/>
                <w:sz w:val="24"/>
                <w:szCs w:val="24"/>
              </w:rPr>
              <w:t>Увеличилось</w:t>
            </w:r>
          </w:p>
        </w:tc>
        <w:tc>
          <w:tcPr>
            <w:tcW w:w="1559" w:type="dxa"/>
            <w:vAlign w:val="center"/>
          </w:tcPr>
          <w:p w:rsidR="006F6B1F" w:rsidRPr="00B71C05" w:rsidRDefault="006F6B1F" w:rsidP="006C56CB">
            <w:pPr>
              <w:ind w:firstLine="34"/>
              <w:jc w:val="center"/>
              <w:rPr>
                <w:rFonts w:ascii="Times New Roman" w:hAnsi="Times New Roman"/>
                <w:sz w:val="24"/>
                <w:szCs w:val="24"/>
              </w:rPr>
            </w:pPr>
            <w:r w:rsidRPr="00B71C05">
              <w:rPr>
                <w:rFonts w:ascii="Times New Roman" w:hAnsi="Times New Roman"/>
                <w:sz w:val="24"/>
                <w:szCs w:val="24"/>
              </w:rPr>
              <w:t>Не изменилось</w:t>
            </w:r>
          </w:p>
        </w:tc>
        <w:tc>
          <w:tcPr>
            <w:tcW w:w="1560" w:type="dxa"/>
            <w:vAlign w:val="center"/>
          </w:tcPr>
          <w:p w:rsidR="006F6B1F" w:rsidRPr="00B71C05" w:rsidRDefault="006F6B1F" w:rsidP="006C56CB">
            <w:pPr>
              <w:jc w:val="center"/>
              <w:rPr>
                <w:rFonts w:ascii="Times New Roman" w:hAnsi="Times New Roman"/>
                <w:sz w:val="24"/>
                <w:szCs w:val="24"/>
              </w:rPr>
            </w:pPr>
            <w:r w:rsidRPr="00B71C05">
              <w:rPr>
                <w:rFonts w:ascii="Times New Roman" w:hAnsi="Times New Roman"/>
                <w:sz w:val="24"/>
                <w:szCs w:val="24"/>
              </w:rPr>
              <w:t>Затрудняюсь ответить</w:t>
            </w:r>
          </w:p>
        </w:tc>
      </w:tr>
      <w:tr w:rsidR="006F6B1F" w:rsidRPr="00C82D55" w:rsidTr="006C56CB">
        <w:tc>
          <w:tcPr>
            <w:tcW w:w="2943" w:type="dxa"/>
            <w:vAlign w:val="center"/>
          </w:tcPr>
          <w:p w:rsidR="006F6B1F" w:rsidRPr="00B71C05" w:rsidRDefault="006F6B1F" w:rsidP="006C56CB">
            <w:pPr>
              <w:jc w:val="center"/>
              <w:rPr>
                <w:rFonts w:ascii="Times New Roman" w:hAnsi="Times New Roman"/>
                <w:sz w:val="24"/>
                <w:szCs w:val="24"/>
              </w:rPr>
            </w:pPr>
            <w:r w:rsidRPr="00B71C05">
              <w:rPr>
                <w:rFonts w:ascii="Times New Roman" w:hAnsi="Times New Roman"/>
                <w:sz w:val="24"/>
                <w:szCs w:val="24"/>
              </w:rPr>
              <w:t xml:space="preserve">Изменение количества организаций </w:t>
            </w:r>
          </w:p>
        </w:tc>
        <w:tc>
          <w:tcPr>
            <w:tcW w:w="1843" w:type="dxa"/>
            <w:vAlign w:val="center"/>
          </w:tcPr>
          <w:p w:rsidR="006F6B1F" w:rsidRPr="00B71C05" w:rsidRDefault="00B71C05" w:rsidP="006C56CB">
            <w:pPr>
              <w:jc w:val="center"/>
              <w:rPr>
                <w:rFonts w:ascii="Times New Roman" w:hAnsi="Times New Roman"/>
                <w:sz w:val="24"/>
                <w:szCs w:val="24"/>
              </w:rPr>
            </w:pPr>
            <w:r>
              <w:rPr>
                <w:rFonts w:ascii="Times New Roman" w:hAnsi="Times New Roman"/>
                <w:sz w:val="24"/>
                <w:szCs w:val="24"/>
              </w:rPr>
              <w:t>175</w:t>
            </w:r>
          </w:p>
        </w:tc>
        <w:tc>
          <w:tcPr>
            <w:tcW w:w="1701" w:type="dxa"/>
            <w:vAlign w:val="center"/>
          </w:tcPr>
          <w:p w:rsidR="006F6B1F" w:rsidRPr="00B71C05" w:rsidRDefault="003301C1" w:rsidP="006C56CB">
            <w:pPr>
              <w:jc w:val="center"/>
              <w:rPr>
                <w:rFonts w:ascii="Times New Roman" w:hAnsi="Times New Roman"/>
                <w:sz w:val="24"/>
                <w:szCs w:val="24"/>
              </w:rPr>
            </w:pPr>
            <w:r>
              <w:rPr>
                <w:rFonts w:ascii="Times New Roman" w:hAnsi="Times New Roman"/>
                <w:sz w:val="24"/>
                <w:szCs w:val="24"/>
              </w:rPr>
              <w:t>1178</w:t>
            </w:r>
          </w:p>
        </w:tc>
        <w:tc>
          <w:tcPr>
            <w:tcW w:w="1559" w:type="dxa"/>
            <w:vAlign w:val="center"/>
          </w:tcPr>
          <w:p w:rsidR="006F6B1F" w:rsidRPr="00B71C05" w:rsidRDefault="003301C1" w:rsidP="003301C1">
            <w:pPr>
              <w:ind w:firstLine="34"/>
              <w:jc w:val="center"/>
              <w:rPr>
                <w:rFonts w:ascii="Times New Roman" w:hAnsi="Times New Roman"/>
                <w:sz w:val="24"/>
                <w:szCs w:val="24"/>
              </w:rPr>
            </w:pPr>
            <w:r>
              <w:rPr>
                <w:rFonts w:ascii="Times New Roman" w:hAnsi="Times New Roman"/>
                <w:sz w:val="24"/>
                <w:szCs w:val="24"/>
              </w:rPr>
              <w:t>310</w:t>
            </w:r>
          </w:p>
        </w:tc>
        <w:tc>
          <w:tcPr>
            <w:tcW w:w="1560" w:type="dxa"/>
            <w:vAlign w:val="center"/>
          </w:tcPr>
          <w:p w:rsidR="006F6B1F" w:rsidRPr="00B71C05" w:rsidRDefault="00B71C05" w:rsidP="006C56CB">
            <w:pPr>
              <w:jc w:val="center"/>
              <w:rPr>
                <w:rFonts w:ascii="Times New Roman" w:hAnsi="Times New Roman"/>
                <w:sz w:val="24"/>
                <w:szCs w:val="24"/>
              </w:rPr>
            </w:pPr>
            <w:r>
              <w:rPr>
                <w:rFonts w:ascii="Times New Roman" w:hAnsi="Times New Roman"/>
                <w:sz w:val="24"/>
                <w:szCs w:val="24"/>
              </w:rPr>
              <w:t>1119</w:t>
            </w:r>
          </w:p>
        </w:tc>
      </w:tr>
    </w:tbl>
    <w:p w:rsidR="006F6B1F" w:rsidRPr="00C82D55" w:rsidRDefault="006F6B1F" w:rsidP="006F6B1F">
      <w:pPr>
        <w:spacing w:after="0" w:line="240" w:lineRule="auto"/>
        <w:rPr>
          <w:rFonts w:ascii="Times New Roman" w:hAnsi="Times New Roman"/>
          <w:b/>
          <w:sz w:val="28"/>
          <w:szCs w:val="28"/>
          <w:highlight w:val="yellow"/>
        </w:rPr>
      </w:pPr>
    </w:p>
    <w:p w:rsidR="00E05291" w:rsidRPr="00335DEE" w:rsidRDefault="00E05291" w:rsidP="00D21360">
      <w:pPr>
        <w:spacing w:after="0" w:line="240" w:lineRule="auto"/>
        <w:jc w:val="center"/>
        <w:rPr>
          <w:rFonts w:ascii="Times New Roman" w:hAnsi="Times New Roman"/>
          <w:b/>
          <w:i/>
          <w:sz w:val="28"/>
          <w:szCs w:val="28"/>
        </w:rPr>
      </w:pPr>
      <w:r w:rsidRPr="00335DEE">
        <w:rPr>
          <w:rFonts w:ascii="Times New Roman" w:hAnsi="Times New Roman"/>
          <w:b/>
          <w:i/>
          <w:sz w:val="28"/>
          <w:szCs w:val="28"/>
        </w:rPr>
        <w:t>9. Рынок теплоснабжения (производства тепловой энергии)</w:t>
      </w:r>
    </w:p>
    <w:p w:rsidR="003C45A8" w:rsidRPr="00335DEE" w:rsidRDefault="003C45A8" w:rsidP="00D21360">
      <w:pPr>
        <w:spacing w:after="0" w:line="240" w:lineRule="auto"/>
        <w:jc w:val="center"/>
        <w:rPr>
          <w:rFonts w:ascii="Times New Roman" w:hAnsi="Times New Roman"/>
          <w:i/>
          <w:color w:val="000000"/>
          <w:sz w:val="28"/>
          <w:szCs w:val="28"/>
        </w:rPr>
      </w:pPr>
    </w:p>
    <w:p w:rsidR="008C1F81" w:rsidRPr="002E2372" w:rsidRDefault="008C1F81" w:rsidP="008C1F81">
      <w:pPr>
        <w:pStyle w:val="Standard"/>
        <w:ind w:firstLine="567"/>
        <w:jc w:val="both"/>
        <w:rPr>
          <w:rFonts w:ascii="Times New Roman" w:hAnsi="Times New Roman"/>
          <w:sz w:val="28"/>
          <w:szCs w:val="28"/>
          <w:lang w:val="ru-RU"/>
        </w:rPr>
      </w:pPr>
      <w:r>
        <w:rPr>
          <w:rFonts w:ascii="Times New Roman" w:eastAsia="Times New Roman" w:hAnsi="Times New Roman" w:cs="Times New Roman"/>
          <w:bCs/>
          <w:color w:val="000000"/>
          <w:kern w:val="0"/>
          <w:sz w:val="28"/>
          <w:szCs w:val="28"/>
          <w:lang w:val="ru-RU" w:eastAsia="ru-RU"/>
        </w:rPr>
        <w:t>В</w:t>
      </w:r>
      <w:r>
        <w:rPr>
          <w:rFonts w:ascii="Times New Roman" w:hAnsi="Times New Roman"/>
          <w:bCs/>
          <w:color w:val="000000"/>
          <w:sz w:val="28"/>
          <w:szCs w:val="28"/>
          <w:lang w:val="ru-RU"/>
        </w:rPr>
        <w:t xml:space="preserve"> настоящее время теплоснабжение социальных объектов и жилого фонда Усть-Лабинского района осуществляется следующими предприятиями:- ЗАО «Усть-Лабинсктеплоэнерго», ООО «Усть-Лабинскгазстрой», АО «Предприятие «Усть-Лабинскрайгаз». </w:t>
      </w:r>
      <w:r w:rsidRPr="002E2372">
        <w:rPr>
          <w:rFonts w:ascii="Times New Roman" w:hAnsi="Times New Roman"/>
          <w:color w:val="000000"/>
          <w:sz w:val="28"/>
          <w:szCs w:val="28"/>
          <w:lang w:val="ru-RU"/>
        </w:rPr>
        <w:t xml:space="preserve">Всего в муниципальном образовании Усть-Лабинский район 67 котельных, обслуживающих объекты жилищно-коммунального комплекса и социальной сферы, в том числе 22 котельных муниципальных (из них 6 мазутные) и 45 котельных ведомственных (из них 2 мазутные). </w:t>
      </w:r>
      <w:r w:rsidRPr="002E2372">
        <w:rPr>
          <w:rFonts w:ascii="Times New Roman" w:hAnsi="Times New Roman"/>
          <w:color w:val="000000"/>
          <w:sz w:val="28"/>
          <w:szCs w:val="28"/>
          <w:lang w:val="ru-RU"/>
        </w:rPr>
        <w:tab/>
      </w:r>
      <w:r w:rsidRPr="002E2372">
        <w:rPr>
          <w:rFonts w:ascii="Times New Roman" w:hAnsi="Times New Roman"/>
          <w:color w:val="000000"/>
          <w:sz w:val="28"/>
          <w:szCs w:val="28"/>
          <w:lang w:val="ru-RU"/>
        </w:rPr>
        <w:tab/>
      </w:r>
    </w:p>
    <w:p w:rsidR="008C1F81" w:rsidRPr="002E2372" w:rsidRDefault="00A70B1C" w:rsidP="008C1F81">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r>
      <w:r w:rsidR="008C1F81" w:rsidRPr="002E2372">
        <w:rPr>
          <w:rFonts w:ascii="Times New Roman" w:hAnsi="Times New Roman"/>
          <w:color w:val="000000"/>
          <w:sz w:val="28"/>
          <w:szCs w:val="28"/>
          <w:lang w:val="ru-RU"/>
        </w:rPr>
        <w:t>Теплоснабжающие предприятия обслуживают 7329 абонентов по отоплению. Полезный отпуск тепла составляет 43,4 тыс. Гкал. Объем отпуска горячей воды составляет 78,6 тыс. куб.м.</w:t>
      </w:r>
    </w:p>
    <w:p w:rsidR="008C1F81" w:rsidRPr="002E2372" w:rsidRDefault="00A70B1C" w:rsidP="008C1F81">
      <w:pPr>
        <w:pStyle w:val="Standard"/>
        <w:jc w:val="both"/>
        <w:rPr>
          <w:rFonts w:ascii="Times New Roman" w:hAnsi="Times New Roman"/>
          <w:sz w:val="28"/>
          <w:szCs w:val="28"/>
          <w:lang w:val="ru-RU"/>
        </w:rPr>
      </w:pPr>
      <w:r>
        <w:rPr>
          <w:rFonts w:ascii="Times New Roman" w:hAnsi="Times New Roman"/>
          <w:color w:val="000000"/>
          <w:sz w:val="28"/>
          <w:szCs w:val="28"/>
          <w:lang w:val="ru-RU"/>
        </w:rPr>
        <w:tab/>
      </w:r>
      <w:r w:rsidR="008C1F81" w:rsidRPr="002E2372">
        <w:rPr>
          <w:rFonts w:ascii="Times New Roman" w:hAnsi="Times New Roman"/>
          <w:color w:val="000000"/>
          <w:sz w:val="28"/>
          <w:szCs w:val="28"/>
          <w:lang w:val="ru-RU"/>
        </w:rPr>
        <w:t>Износ котельных</w:t>
      </w:r>
      <w:r w:rsidR="008C1F81">
        <w:rPr>
          <w:rFonts w:ascii="Times New Roman" w:hAnsi="Times New Roman"/>
          <w:color w:val="000000"/>
          <w:sz w:val="28"/>
          <w:szCs w:val="28"/>
          <w:lang w:val="ru-RU"/>
        </w:rPr>
        <w:t xml:space="preserve"> составляет </w:t>
      </w:r>
      <w:r w:rsidR="008C1F81" w:rsidRPr="002E2372">
        <w:rPr>
          <w:rFonts w:ascii="Times New Roman" w:hAnsi="Times New Roman"/>
          <w:color w:val="000000"/>
          <w:sz w:val="28"/>
          <w:szCs w:val="28"/>
          <w:lang w:val="ru-RU"/>
        </w:rPr>
        <w:t>50 %, износ тепловых сетей – 60 %, потери тепловой энергии – 13,4 %.</w:t>
      </w:r>
    </w:p>
    <w:p w:rsidR="008C1F81" w:rsidRPr="002E2372" w:rsidRDefault="00A70B1C" w:rsidP="008C1F81">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r>
      <w:r w:rsidR="008C1F81" w:rsidRPr="002E2372">
        <w:rPr>
          <w:rFonts w:ascii="Times New Roman" w:hAnsi="Times New Roman"/>
          <w:color w:val="000000"/>
          <w:sz w:val="28"/>
          <w:szCs w:val="28"/>
          <w:lang w:val="ru-RU"/>
        </w:rPr>
        <w:t>Конкуренция на рынке теплоснабжения (производство тепловой энергии) обуславливается технологическими особенностями процесса теплоснабжения, так как предоставление услуги теплоснабжения возможно только в рамках присоединенных тепловых сетей. Имеются ограничивающие конкуренции факторы: строительство либо приобретение существующих имущественных объектов в собственность требует значительных первоначальных капитальных вложений при длительных сроках окупаемости, что затрудняет хозяйствующим субъектам вход на рынок, при этом объекты теплоснабжения характеризуются высокой степенью износа.</w:t>
      </w:r>
    </w:p>
    <w:p w:rsidR="00A70B1C" w:rsidRDefault="008C1F81" w:rsidP="00A70B1C">
      <w:pPr>
        <w:spacing w:after="0" w:line="240" w:lineRule="auto"/>
        <w:ind w:firstLine="708"/>
        <w:jc w:val="both"/>
        <w:rPr>
          <w:rFonts w:ascii="Times New Roman" w:hAnsi="Times New Roman" w:cs="Times New Roman"/>
          <w:color w:val="000000" w:themeColor="text1"/>
          <w:sz w:val="28"/>
          <w:szCs w:val="28"/>
          <w:highlight w:val="yellow"/>
        </w:rPr>
      </w:pPr>
      <w:r w:rsidRPr="002E2372">
        <w:rPr>
          <w:rFonts w:ascii="Times New Roman" w:hAnsi="Times New Roman"/>
          <w:color w:val="000000"/>
          <w:sz w:val="28"/>
          <w:szCs w:val="28"/>
        </w:rPr>
        <w:t>Повышение инвестиционной привлекательности отрасли возможно за счет укрупнения предприятий, оптимизации экономики ресурсоснабжающих предприятий и увеличения объема реализации услуг, модернизация систем теплоснабжения за счет частных инвестиций.</w:t>
      </w:r>
      <w:r w:rsidR="00A70B1C" w:rsidRPr="00A70B1C">
        <w:rPr>
          <w:rFonts w:ascii="Times New Roman" w:hAnsi="Times New Roman" w:cs="Times New Roman"/>
          <w:color w:val="000000" w:themeColor="text1"/>
          <w:sz w:val="28"/>
          <w:szCs w:val="28"/>
          <w:highlight w:val="yellow"/>
        </w:rPr>
        <w:t xml:space="preserve"> </w:t>
      </w:r>
    </w:p>
    <w:p w:rsidR="00A70B1C" w:rsidRPr="00A70B1C" w:rsidRDefault="00A70B1C" w:rsidP="00A70B1C">
      <w:pPr>
        <w:spacing w:after="0" w:line="240" w:lineRule="auto"/>
        <w:ind w:firstLine="708"/>
        <w:jc w:val="both"/>
        <w:rPr>
          <w:rFonts w:ascii="Times New Roman" w:hAnsi="Times New Roman" w:cs="Times New Roman"/>
          <w:color w:val="000000" w:themeColor="text1"/>
          <w:sz w:val="28"/>
          <w:szCs w:val="28"/>
        </w:rPr>
      </w:pPr>
      <w:r w:rsidRPr="00A70B1C">
        <w:rPr>
          <w:rFonts w:ascii="Times New Roman" w:hAnsi="Times New Roman" w:cs="Times New Roman"/>
          <w:color w:val="000000" w:themeColor="text1"/>
          <w:sz w:val="28"/>
          <w:szCs w:val="28"/>
        </w:rPr>
        <w:t>В 2020 году утверждена инвестиционная программа ЗАО «Усть-Лабинсктеплоэнерго» по развитию систем теплоснабжения муниципального образования Усть-Лабинский район на период 2020-2023 годы. Мероприятия инвестиционной программы определены на основании:</w:t>
      </w:r>
    </w:p>
    <w:p w:rsidR="00A70B1C" w:rsidRPr="00A70B1C" w:rsidRDefault="00A70B1C" w:rsidP="00A70B1C">
      <w:pPr>
        <w:spacing w:after="0" w:line="240" w:lineRule="auto"/>
        <w:ind w:firstLine="708"/>
        <w:jc w:val="both"/>
        <w:rPr>
          <w:rFonts w:ascii="Times New Roman" w:hAnsi="Times New Roman" w:cs="Times New Roman"/>
          <w:color w:val="000000" w:themeColor="text1"/>
          <w:sz w:val="28"/>
          <w:szCs w:val="28"/>
        </w:rPr>
      </w:pPr>
      <w:r w:rsidRPr="00A70B1C">
        <w:rPr>
          <w:rFonts w:ascii="Times New Roman" w:hAnsi="Times New Roman" w:cs="Times New Roman"/>
          <w:color w:val="000000" w:themeColor="text1"/>
          <w:sz w:val="28"/>
          <w:szCs w:val="28"/>
        </w:rPr>
        <w:t>- схемы теплоснабжения Усть-Лабинского городского поселения, утвержденной постановлением администрации Усть-Лабинского городского поселения Усть-Лабинского района от 01.09.2016г. № 567,</w:t>
      </w:r>
    </w:p>
    <w:p w:rsidR="00A70B1C" w:rsidRPr="00A70B1C" w:rsidRDefault="00A70B1C" w:rsidP="00A70B1C">
      <w:pPr>
        <w:spacing w:after="0" w:line="240" w:lineRule="auto"/>
        <w:ind w:firstLine="708"/>
        <w:jc w:val="both"/>
        <w:rPr>
          <w:rFonts w:ascii="Times New Roman" w:hAnsi="Times New Roman" w:cs="Times New Roman"/>
          <w:color w:val="000000" w:themeColor="text1"/>
          <w:sz w:val="28"/>
          <w:szCs w:val="28"/>
        </w:rPr>
      </w:pPr>
      <w:r w:rsidRPr="00A70B1C">
        <w:rPr>
          <w:rFonts w:ascii="Times New Roman" w:hAnsi="Times New Roman" w:cs="Times New Roman"/>
          <w:color w:val="000000" w:themeColor="text1"/>
          <w:sz w:val="28"/>
          <w:szCs w:val="28"/>
        </w:rPr>
        <w:t>- схемы теплоснабжения Александровского сельского поселения, утвержденной постановлением администрации Александровского сельского поселения Усть-Лабинского района от 04.10.2016г. № 201,</w:t>
      </w:r>
    </w:p>
    <w:p w:rsidR="00A70B1C" w:rsidRPr="00A70B1C" w:rsidRDefault="00A70B1C" w:rsidP="00A70B1C">
      <w:pPr>
        <w:spacing w:after="0" w:line="240" w:lineRule="auto"/>
        <w:ind w:firstLine="708"/>
        <w:jc w:val="both"/>
        <w:rPr>
          <w:rFonts w:ascii="Times New Roman" w:hAnsi="Times New Roman" w:cs="Times New Roman"/>
          <w:color w:val="000000" w:themeColor="text1"/>
          <w:sz w:val="28"/>
          <w:szCs w:val="28"/>
        </w:rPr>
      </w:pPr>
      <w:r w:rsidRPr="00A70B1C">
        <w:rPr>
          <w:rFonts w:ascii="Times New Roman" w:hAnsi="Times New Roman" w:cs="Times New Roman"/>
          <w:color w:val="000000" w:themeColor="text1"/>
          <w:sz w:val="28"/>
          <w:szCs w:val="28"/>
        </w:rPr>
        <w:t>- схемы теплоснабжения Ладожского сельского поселения, утвержденной постановлением администрации Ладожского сельского поселения Усть-Лабинского района от 25.05.2018г. № 72.</w:t>
      </w:r>
    </w:p>
    <w:p w:rsidR="008C1F81" w:rsidRPr="002E2372" w:rsidRDefault="00A70B1C" w:rsidP="008C1F81">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r>
      <w:r w:rsidR="008C1F81" w:rsidRPr="002E2372">
        <w:rPr>
          <w:rFonts w:ascii="Times New Roman" w:hAnsi="Times New Roman"/>
          <w:color w:val="000000"/>
          <w:sz w:val="28"/>
          <w:szCs w:val="28"/>
          <w:lang w:val="ru-RU"/>
        </w:rPr>
        <w:t>В целях повышения качества предоставления коммунальной услуги по отоплению, снижения финансовой нагрузки на муниципальные бюджеты необходимо привлечение частных инвестиций, энергосбережение, модернизация систем теплоснабжения.</w:t>
      </w:r>
    </w:p>
    <w:p w:rsidR="00EA756C" w:rsidRPr="00C82D55" w:rsidRDefault="00EA756C" w:rsidP="00D21360">
      <w:pPr>
        <w:spacing w:after="0" w:line="240" w:lineRule="auto"/>
        <w:jc w:val="center"/>
        <w:rPr>
          <w:rFonts w:ascii="Times New Roman" w:hAnsi="Times New Roman"/>
          <w:i/>
          <w:color w:val="000000"/>
          <w:sz w:val="28"/>
          <w:szCs w:val="28"/>
          <w:highlight w:val="yellow"/>
        </w:rPr>
      </w:pPr>
    </w:p>
    <w:p w:rsidR="001C4EAF" w:rsidRPr="00335DEE" w:rsidRDefault="001C4EAF" w:rsidP="00C547BC">
      <w:pPr>
        <w:pStyle w:val="ab"/>
        <w:ind w:firstLine="708"/>
        <w:jc w:val="center"/>
        <w:rPr>
          <w:rFonts w:ascii="Times New Roman" w:hAnsi="Times New Roman"/>
          <w:b/>
          <w:color w:val="000000"/>
          <w:sz w:val="28"/>
          <w:szCs w:val="28"/>
          <w:shd w:val="clear" w:color="auto" w:fill="FFFFFF"/>
        </w:rPr>
      </w:pPr>
      <w:r w:rsidRPr="00335DEE">
        <w:rPr>
          <w:rFonts w:ascii="Times New Roman" w:hAnsi="Times New Roman"/>
          <w:b/>
          <w:color w:val="000000"/>
          <w:sz w:val="28"/>
          <w:szCs w:val="28"/>
          <w:shd w:val="clear" w:color="auto" w:fill="FFFFFF"/>
        </w:rPr>
        <w:t>Количество организаций рынка теплоснабжения (производства тепловой энергии)</w:t>
      </w:r>
    </w:p>
    <w:p w:rsidR="001C4EAF" w:rsidRPr="00C82D55" w:rsidRDefault="001C4EAF" w:rsidP="001C4EAF">
      <w:pPr>
        <w:pStyle w:val="ab"/>
        <w:jc w:val="both"/>
        <w:rPr>
          <w:rFonts w:ascii="Times New Roman" w:hAnsi="Times New Roman"/>
          <w:sz w:val="28"/>
          <w:szCs w:val="28"/>
          <w:highlight w:val="yellow"/>
        </w:rPr>
      </w:pPr>
      <w:r w:rsidRPr="00335DEE">
        <w:rPr>
          <w:rFonts w:ascii="Times New Roman" w:hAnsi="Times New Roman"/>
          <w:noProof/>
          <w:sz w:val="28"/>
          <w:szCs w:val="28"/>
          <w:lang w:eastAsia="ru-RU"/>
        </w:rPr>
        <w:drawing>
          <wp:inline distT="0" distB="0" distL="0" distR="0">
            <wp:extent cx="5991149" cy="3204058"/>
            <wp:effectExtent l="1905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547BC" w:rsidRPr="00335DEE" w:rsidRDefault="00C547BC" w:rsidP="00C547BC">
      <w:pPr>
        <w:spacing w:after="0" w:line="240" w:lineRule="auto"/>
        <w:ind w:firstLine="708"/>
        <w:jc w:val="both"/>
        <w:rPr>
          <w:rFonts w:ascii="Times New Roman" w:eastAsia="Calibri" w:hAnsi="Times New Roman" w:cs="Times New Roman"/>
          <w:sz w:val="28"/>
          <w:szCs w:val="28"/>
        </w:rPr>
      </w:pPr>
      <w:proofErr w:type="gramStart"/>
      <w:r w:rsidRPr="00335DEE">
        <w:rPr>
          <w:rFonts w:ascii="Times New Roman" w:eastAsia="Calibri" w:hAnsi="Times New Roman" w:cs="Times New Roman"/>
          <w:sz w:val="28"/>
          <w:szCs w:val="28"/>
        </w:rPr>
        <w:t xml:space="preserve">При анализе уровня цен на рынке теплоснабжения (производство тепловой энергии) видно, что «удовлетворительно» и «скорее удовлетворительно» оценили </w:t>
      </w:r>
      <w:r w:rsidR="00335DEE" w:rsidRPr="00335DEE">
        <w:rPr>
          <w:rFonts w:ascii="Times New Roman" w:eastAsia="Calibri" w:hAnsi="Times New Roman" w:cs="Times New Roman"/>
          <w:sz w:val="28"/>
          <w:szCs w:val="28"/>
        </w:rPr>
        <w:t>78,9</w:t>
      </w:r>
      <w:r w:rsidRPr="00335DEE">
        <w:rPr>
          <w:rFonts w:ascii="Times New Roman" w:eastAsia="Calibri" w:hAnsi="Times New Roman" w:cs="Times New Roman"/>
          <w:sz w:val="28"/>
          <w:szCs w:val="28"/>
        </w:rPr>
        <w:t xml:space="preserve">% респондентов; «не удовлетворены», «скорее не удовлетворены» - </w:t>
      </w:r>
      <w:r w:rsidR="00335DEE" w:rsidRPr="00335DEE">
        <w:rPr>
          <w:rFonts w:ascii="Times New Roman" w:eastAsia="Calibri" w:hAnsi="Times New Roman" w:cs="Times New Roman"/>
          <w:sz w:val="28"/>
          <w:szCs w:val="28"/>
        </w:rPr>
        <w:t>17,1</w:t>
      </w:r>
      <w:r w:rsidRPr="00335DEE">
        <w:rPr>
          <w:rFonts w:ascii="Times New Roman" w:eastAsia="Calibri" w:hAnsi="Times New Roman" w:cs="Times New Roman"/>
          <w:sz w:val="28"/>
          <w:szCs w:val="28"/>
        </w:rPr>
        <w:t>% опрошенных и «затрудняются ответить» - 3,9%.</w:t>
      </w:r>
      <w:proofErr w:type="gramEnd"/>
    </w:p>
    <w:p w:rsidR="00C547BC" w:rsidRPr="00C82D55" w:rsidRDefault="00C547BC" w:rsidP="00C547BC">
      <w:pPr>
        <w:spacing w:after="0" w:line="240" w:lineRule="auto"/>
        <w:jc w:val="center"/>
        <w:rPr>
          <w:rFonts w:ascii="Times New Roman" w:eastAsia="Times New Roman" w:hAnsi="Times New Roman"/>
          <w:b/>
          <w:color w:val="000000"/>
          <w:sz w:val="24"/>
          <w:szCs w:val="24"/>
          <w:highlight w:val="yellow"/>
          <w:lang w:eastAsia="ru-RU"/>
        </w:rPr>
      </w:pPr>
    </w:p>
    <w:p w:rsidR="00C547BC" w:rsidRPr="00335DEE" w:rsidRDefault="00C547BC" w:rsidP="00C547BC">
      <w:pPr>
        <w:pStyle w:val="ab"/>
        <w:jc w:val="center"/>
        <w:rPr>
          <w:rFonts w:ascii="Times New Roman" w:hAnsi="Times New Roman"/>
          <w:b/>
          <w:color w:val="000000"/>
          <w:sz w:val="28"/>
          <w:szCs w:val="28"/>
          <w:shd w:val="clear" w:color="auto" w:fill="FFFFFF"/>
        </w:rPr>
      </w:pPr>
      <w:r w:rsidRPr="00335DEE">
        <w:rPr>
          <w:rFonts w:ascii="Times New Roman" w:hAnsi="Times New Roman"/>
          <w:b/>
          <w:color w:val="000000"/>
          <w:sz w:val="28"/>
          <w:szCs w:val="28"/>
          <w:shd w:val="clear" w:color="auto" w:fill="FFFFFF"/>
        </w:rPr>
        <w:t xml:space="preserve">Распределение мнения относительно уровня цен </w:t>
      </w:r>
    </w:p>
    <w:p w:rsidR="00C547BC" w:rsidRPr="00335DEE" w:rsidRDefault="00C547BC" w:rsidP="00C547BC">
      <w:pPr>
        <w:pStyle w:val="ab"/>
        <w:jc w:val="center"/>
        <w:rPr>
          <w:rFonts w:ascii="Times New Roman" w:hAnsi="Times New Roman"/>
          <w:sz w:val="28"/>
          <w:szCs w:val="28"/>
        </w:rPr>
      </w:pPr>
      <w:r w:rsidRPr="00335DEE">
        <w:rPr>
          <w:rFonts w:ascii="Times New Roman" w:hAnsi="Times New Roman"/>
          <w:b/>
          <w:color w:val="000000"/>
          <w:sz w:val="28"/>
          <w:szCs w:val="28"/>
          <w:shd w:val="clear" w:color="auto" w:fill="FFFFFF"/>
        </w:rPr>
        <w:t>на рынке теплоснабжения (производство тепловой энергии)</w:t>
      </w:r>
    </w:p>
    <w:p w:rsidR="00C547BC" w:rsidRPr="00335DEE" w:rsidRDefault="00C547BC" w:rsidP="00C547BC">
      <w:pPr>
        <w:spacing w:after="0" w:line="240" w:lineRule="auto"/>
        <w:jc w:val="both"/>
        <w:rPr>
          <w:rFonts w:ascii="Times New Roman" w:eastAsia="Calibri" w:hAnsi="Times New Roman" w:cs="Times New Roman"/>
          <w:sz w:val="28"/>
          <w:szCs w:val="28"/>
        </w:rPr>
      </w:pPr>
      <w:r w:rsidRPr="00335DEE">
        <w:rPr>
          <w:rFonts w:ascii="Times New Roman" w:eastAsia="Calibri" w:hAnsi="Times New Roman" w:cs="Times New Roman"/>
          <w:noProof/>
          <w:sz w:val="28"/>
          <w:szCs w:val="28"/>
          <w:lang w:eastAsia="ru-RU"/>
        </w:rPr>
        <w:drawing>
          <wp:inline distT="0" distB="0" distL="0" distR="0">
            <wp:extent cx="6029325" cy="2543175"/>
            <wp:effectExtent l="19050" t="0" r="0" b="0"/>
            <wp:docPr id="107"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547BC" w:rsidRPr="00335DEE" w:rsidRDefault="00C547BC" w:rsidP="00C547BC">
      <w:pPr>
        <w:pStyle w:val="Standard"/>
        <w:ind w:left="708"/>
        <w:jc w:val="both"/>
        <w:rPr>
          <w:lang w:val="ru-RU"/>
        </w:rPr>
      </w:pPr>
    </w:p>
    <w:p w:rsidR="00E05291" w:rsidRPr="00335DEE" w:rsidRDefault="00E05291" w:rsidP="006C56CB">
      <w:pPr>
        <w:autoSpaceDE w:val="0"/>
        <w:autoSpaceDN w:val="0"/>
        <w:adjustRightInd w:val="0"/>
        <w:spacing w:after="0" w:line="240" w:lineRule="auto"/>
        <w:ind w:firstLine="708"/>
        <w:jc w:val="both"/>
        <w:rPr>
          <w:rFonts w:ascii="Times New Roman" w:hAnsi="Times New Roman"/>
          <w:sz w:val="28"/>
          <w:szCs w:val="28"/>
        </w:rPr>
      </w:pPr>
      <w:r w:rsidRPr="00335DEE">
        <w:rPr>
          <w:rFonts w:ascii="Times New Roman" w:hAnsi="Times New Roman"/>
          <w:color w:val="000000"/>
          <w:sz w:val="28"/>
          <w:szCs w:val="28"/>
        </w:rPr>
        <w:t>Оценк</w:t>
      </w:r>
      <w:r w:rsidR="000447F3" w:rsidRPr="00335DEE">
        <w:rPr>
          <w:rFonts w:ascii="Times New Roman" w:hAnsi="Times New Roman"/>
          <w:color w:val="000000"/>
          <w:sz w:val="28"/>
          <w:szCs w:val="28"/>
        </w:rPr>
        <w:t>у</w:t>
      </w:r>
      <w:r w:rsidRPr="00335DEE">
        <w:rPr>
          <w:rFonts w:ascii="Times New Roman" w:hAnsi="Times New Roman"/>
          <w:color w:val="000000"/>
          <w:sz w:val="28"/>
          <w:szCs w:val="28"/>
        </w:rPr>
        <w:t xml:space="preserve"> </w:t>
      </w:r>
      <w:proofErr w:type="gramStart"/>
      <w:r w:rsidRPr="00335DEE">
        <w:rPr>
          <w:rFonts w:ascii="Times New Roman" w:hAnsi="Times New Roman"/>
          <w:color w:val="000000"/>
          <w:sz w:val="28"/>
          <w:szCs w:val="28"/>
        </w:rPr>
        <w:t xml:space="preserve">качества </w:t>
      </w:r>
      <w:r w:rsidR="000C4EB0" w:rsidRPr="00335DEE">
        <w:rPr>
          <w:rFonts w:ascii="Times New Roman" w:hAnsi="Times New Roman"/>
          <w:color w:val="000000"/>
          <w:sz w:val="28"/>
          <w:szCs w:val="28"/>
        </w:rPr>
        <w:t xml:space="preserve">предложений </w:t>
      </w:r>
      <w:r w:rsidRPr="00335DEE">
        <w:rPr>
          <w:rFonts w:ascii="Times New Roman" w:hAnsi="Times New Roman"/>
          <w:color w:val="000000"/>
          <w:sz w:val="28"/>
          <w:szCs w:val="28"/>
        </w:rPr>
        <w:t>услуг рынка теплоснабжения</w:t>
      </w:r>
      <w:proofErr w:type="gramEnd"/>
      <w:r w:rsidRPr="00335DEE">
        <w:rPr>
          <w:rFonts w:ascii="Times New Roman" w:hAnsi="Times New Roman"/>
          <w:color w:val="000000"/>
          <w:sz w:val="28"/>
          <w:szCs w:val="28"/>
        </w:rPr>
        <w:t xml:space="preserve"> участники </w:t>
      </w:r>
      <w:r w:rsidR="000447F3" w:rsidRPr="00335DEE">
        <w:rPr>
          <w:rFonts w:ascii="Times New Roman" w:hAnsi="Times New Roman"/>
          <w:color w:val="000000"/>
          <w:sz w:val="28"/>
          <w:szCs w:val="28"/>
        </w:rPr>
        <w:t>опро</w:t>
      </w:r>
      <w:r w:rsidRPr="00335DEE">
        <w:rPr>
          <w:rFonts w:ascii="Times New Roman" w:hAnsi="Times New Roman"/>
          <w:color w:val="000000"/>
          <w:sz w:val="28"/>
          <w:szCs w:val="28"/>
        </w:rPr>
        <w:t>са распределили следующим образом: «удовлетворен»</w:t>
      </w:r>
      <w:r w:rsidR="001E39A1" w:rsidRPr="00335DEE">
        <w:rPr>
          <w:rFonts w:ascii="Times New Roman" w:hAnsi="Times New Roman"/>
          <w:color w:val="000000"/>
          <w:sz w:val="28"/>
          <w:szCs w:val="28"/>
        </w:rPr>
        <w:t>, «скорее удовлетворен»</w:t>
      </w:r>
      <w:r w:rsidRPr="00335DEE">
        <w:rPr>
          <w:rFonts w:ascii="Times New Roman" w:hAnsi="Times New Roman"/>
          <w:color w:val="000000"/>
          <w:sz w:val="28"/>
          <w:szCs w:val="28"/>
        </w:rPr>
        <w:t xml:space="preserve"> ответили </w:t>
      </w:r>
      <w:r w:rsidR="00335DEE" w:rsidRPr="00335DEE">
        <w:rPr>
          <w:rFonts w:ascii="Times New Roman" w:hAnsi="Times New Roman"/>
          <w:color w:val="000000"/>
          <w:sz w:val="28"/>
          <w:szCs w:val="28"/>
        </w:rPr>
        <w:t>80,5</w:t>
      </w:r>
      <w:r w:rsidR="001E39A1" w:rsidRPr="00335DEE">
        <w:rPr>
          <w:rFonts w:ascii="Times New Roman" w:hAnsi="Times New Roman"/>
          <w:color w:val="000000"/>
          <w:sz w:val="28"/>
          <w:szCs w:val="28"/>
        </w:rPr>
        <w:t>% респондентов, «не удовлетворен», «скорее не удовлетворен» -</w:t>
      </w:r>
      <w:r w:rsidR="00335DEE" w:rsidRPr="00335DEE">
        <w:rPr>
          <w:rFonts w:ascii="Times New Roman" w:hAnsi="Times New Roman"/>
          <w:color w:val="000000"/>
          <w:sz w:val="28"/>
          <w:szCs w:val="28"/>
        </w:rPr>
        <w:t>15,3</w:t>
      </w:r>
      <w:r w:rsidRPr="00335DEE">
        <w:rPr>
          <w:rFonts w:ascii="Times New Roman" w:hAnsi="Times New Roman"/>
          <w:color w:val="000000"/>
          <w:sz w:val="28"/>
          <w:szCs w:val="28"/>
        </w:rPr>
        <w:t xml:space="preserve">% </w:t>
      </w:r>
      <w:r w:rsidR="001E39A1" w:rsidRPr="00335DEE">
        <w:rPr>
          <w:rFonts w:ascii="Times New Roman" w:hAnsi="Times New Roman"/>
          <w:color w:val="000000"/>
          <w:sz w:val="28"/>
          <w:szCs w:val="28"/>
        </w:rPr>
        <w:t xml:space="preserve">«затрудняюсь ответить» - </w:t>
      </w:r>
      <w:r w:rsidR="00335DEE" w:rsidRPr="00335DEE">
        <w:rPr>
          <w:rFonts w:ascii="Times New Roman" w:hAnsi="Times New Roman"/>
          <w:color w:val="000000"/>
          <w:sz w:val="28"/>
          <w:szCs w:val="28"/>
        </w:rPr>
        <w:t>4,2</w:t>
      </w:r>
      <w:r w:rsidR="001E39A1" w:rsidRPr="00335DEE">
        <w:rPr>
          <w:rFonts w:ascii="Times New Roman" w:hAnsi="Times New Roman"/>
          <w:color w:val="000000"/>
          <w:sz w:val="28"/>
          <w:szCs w:val="28"/>
        </w:rPr>
        <w:t>%</w:t>
      </w:r>
      <w:r w:rsidR="00EA598C" w:rsidRPr="00335DEE">
        <w:rPr>
          <w:rFonts w:ascii="Times New Roman" w:hAnsi="Times New Roman"/>
          <w:color w:val="000000"/>
          <w:sz w:val="28"/>
          <w:szCs w:val="28"/>
        </w:rPr>
        <w:t>.</w:t>
      </w:r>
    </w:p>
    <w:p w:rsidR="000C4EB0" w:rsidRPr="00335DEE" w:rsidRDefault="000C4EB0" w:rsidP="000C4EB0">
      <w:pPr>
        <w:spacing w:after="0" w:line="240" w:lineRule="auto"/>
        <w:ind w:firstLine="851"/>
        <w:jc w:val="center"/>
        <w:rPr>
          <w:rFonts w:ascii="Times New Roman" w:eastAsia="Times New Roman" w:hAnsi="Times New Roman"/>
          <w:b/>
          <w:color w:val="000000"/>
          <w:sz w:val="24"/>
          <w:szCs w:val="24"/>
          <w:lang w:eastAsia="ru-RU"/>
        </w:rPr>
      </w:pPr>
    </w:p>
    <w:p w:rsidR="000C4EB0" w:rsidRPr="00335DEE" w:rsidRDefault="000C4EB0" w:rsidP="000C4EB0">
      <w:pPr>
        <w:pStyle w:val="ab"/>
        <w:jc w:val="center"/>
        <w:rPr>
          <w:rFonts w:ascii="Times New Roman" w:hAnsi="Times New Roman"/>
          <w:b/>
          <w:color w:val="000000"/>
          <w:sz w:val="28"/>
          <w:szCs w:val="28"/>
          <w:shd w:val="clear" w:color="auto" w:fill="FFFFFF"/>
        </w:rPr>
      </w:pPr>
      <w:r w:rsidRPr="00335DEE">
        <w:rPr>
          <w:rFonts w:ascii="Times New Roman" w:hAnsi="Times New Roman"/>
          <w:b/>
          <w:color w:val="000000"/>
          <w:sz w:val="28"/>
          <w:szCs w:val="28"/>
          <w:shd w:val="clear" w:color="auto" w:fill="FFFFFF"/>
        </w:rPr>
        <w:lastRenderedPageBreak/>
        <w:t>Распределение мнения относительно оценки качества предложений услуг на рынке теплоснабжения.</w:t>
      </w:r>
    </w:p>
    <w:p w:rsidR="00E05291" w:rsidRPr="00C82D55" w:rsidRDefault="00E05291" w:rsidP="00E05291">
      <w:pPr>
        <w:jc w:val="both"/>
        <w:rPr>
          <w:rFonts w:ascii="Times New Roman" w:hAnsi="Times New Roman"/>
          <w:sz w:val="28"/>
          <w:szCs w:val="28"/>
          <w:highlight w:val="yellow"/>
        </w:rPr>
      </w:pPr>
      <w:r w:rsidRPr="0015585D">
        <w:rPr>
          <w:rFonts w:ascii="Times New Roman" w:hAnsi="Times New Roman"/>
          <w:noProof/>
          <w:sz w:val="28"/>
          <w:szCs w:val="28"/>
          <w:lang w:eastAsia="ru-RU"/>
        </w:rPr>
        <w:drawing>
          <wp:inline distT="0" distB="0" distL="0" distR="0">
            <wp:extent cx="6010275" cy="2257425"/>
            <wp:effectExtent l="1905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C56CB" w:rsidRPr="00C82D55" w:rsidRDefault="006C56CB" w:rsidP="006C56CB">
      <w:pPr>
        <w:spacing w:after="0" w:line="240" w:lineRule="auto"/>
        <w:ind w:firstLine="851"/>
        <w:jc w:val="center"/>
        <w:rPr>
          <w:rFonts w:ascii="Times New Roman" w:eastAsia="Times New Roman" w:hAnsi="Times New Roman"/>
          <w:b/>
          <w:color w:val="000000"/>
          <w:sz w:val="24"/>
          <w:szCs w:val="24"/>
          <w:highlight w:val="yellow"/>
          <w:lang w:eastAsia="ru-RU"/>
        </w:rPr>
      </w:pPr>
    </w:p>
    <w:p w:rsidR="006C56CB" w:rsidRPr="0015585D" w:rsidRDefault="006C56CB" w:rsidP="006C56CB">
      <w:pPr>
        <w:spacing w:after="0" w:line="240" w:lineRule="auto"/>
        <w:ind w:firstLine="851"/>
        <w:jc w:val="both"/>
        <w:rPr>
          <w:rFonts w:ascii="Times New Roman" w:eastAsia="Times New Roman" w:hAnsi="Times New Roman"/>
          <w:color w:val="000000"/>
          <w:sz w:val="28"/>
          <w:szCs w:val="28"/>
          <w:lang w:eastAsia="ru-RU"/>
        </w:rPr>
      </w:pPr>
      <w:r w:rsidRPr="0015585D">
        <w:rPr>
          <w:rFonts w:ascii="Times New Roman" w:eastAsia="Times New Roman" w:hAnsi="Times New Roman"/>
          <w:color w:val="000000"/>
          <w:sz w:val="28"/>
          <w:szCs w:val="28"/>
          <w:lang w:eastAsia="ru-RU"/>
        </w:rPr>
        <w:t xml:space="preserve">Проанализировав </w:t>
      </w:r>
      <w:r w:rsidR="000C4EB0" w:rsidRPr="0015585D">
        <w:rPr>
          <w:rFonts w:ascii="Times New Roman" w:eastAsia="Times New Roman" w:hAnsi="Times New Roman"/>
          <w:color w:val="000000"/>
          <w:sz w:val="28"/>
          <w:szCs w:val="28"/>
          <w:lang w:eastAsia="ru-RU"/>
        </w:rPr>
        <w:t xml:space="preserve">возможность выбора организаций </w:t>
      </w:r>
      <w:r w:rsidRPr="0015585D">
        <w:rPr>
          <w:rFonts w:ascii="Times New Roman" w:eastAsia="Times New Roman" w:hAnsi="Times New Roman"/>
          <w:color w:val="000000"/>
          <w:sz w:val="28"/>
          <w:szCs w:val="28"/>
          <w:lang w:eastAsia="ru-RU"/>
        </w:rPr>
        <w:t xml:space="preserve">на рынке </w:t>
      </w:r>
      <w:r w:rsidR="008D3BA1" w:rsidRPr="0015585D">
        <w:rPr>
          <w:rFonts w:ascii="Times New Roman" w:eastAsia="Times New Roman" w:hAnsi="Times New Roman"/>
          <w:color w:val="000000"/>
          <w:sz w:val="28"/>
          <w:szCs w:val="28"/>
          <w:lang w:eastAsia="ru-RU"/>
        </w:rPr>
        <w:t>теплоснабжения</w:t>
      </w:r>
      <w:r w:rsidRPr="0015585D">
        <w:rPr>
          <w:rFonts w:ascii="Times New Roman" w:eastAsia="Times New Roman" w:hAnsi="Times New Roman"/>
          <w:color w:val="000000"/>
          <w:sz w:val="28"/>
          <w:szCs w:val="28"/>
          <w:lang w:eastAsia="ru-RU"/>
        </w:rPr>
        <w:t xml:space="preserve"> можно сделать вывод: «удовлетворен», «скорее удовлетворен» ответили </w:t>
      </w:r>
      <w:r w:rsidR="0015585D" w:rsidRPr="0015585D">
        <w:rPr>
          <w:rFonts w:ascii="Times New Roman" w:eastAsia="Times New Roman" w:hAnsi="Times New Roman"/>
          <w:color w:val="000000"/>
          <w:sz w:val="28"/>
          <w:szCs w:val="28"/>
          <w:lang w:eastAsia="ru-RU"/>
        </w:rPr>
        <w:t>81,3</w:t>
      </w:r>
      <w:r w:rsidRPr="0015585D">
        <w:rPr>
          <w:rFonts w:ascii="Times New Roman" w:eastAsia="Times New Roman" w:hAnsi="Times New Roman"/>
          <w:color w:val="000000"/>
          <w:sz w:val="28"/>
          <w:szCs w:val="28"/>
          <w:lang w:eastAsia="ru-RU"/>
        </w:rPr>
        <w:t xml:space="preserve">% населения, «не удовлетворен», «скорее не удовлетворен» - </w:t>
      </w:r>
      <w:r w:rsidR="0015585D" w:rsidRPr="0015585D">
        <w:rPr>
          <w:rFonts w:ascii="Times New Roman" w:eastAsia="Times New Roman" w:hAnsi="Times New Roman"/>
          <w:color w:val="000000"/>
          <w:sz w:val="28"/>
          <w:szCs w:val="28"/>
          <w:lang w:eastAsia="ru-RU"/>
        </w:rPr>
        <w:t>14,1</w:t>
      </w:r>
      <w:r w:rsidRPr="0015585D">
        <w:rPr>
          <w:rFonts w:ascii="Times New Roman" w:eastAsia="Times New Roman" w:hAnsi="Times New Roman"/>
          <w:color w:val="000000"/>
          <w:sz w:val="28"/>
          <w:szCs w:val="28"/>
          <w:lang w:eastAsia="ru-RU"/>
        </w:rPr>
        <w:t xml:space="preserve">%, «затрудняюсь ответить» - </w:t>
      </w:r>
      <w:r w:rsidR="0015585D" w:rsidRPr="0015585D">
        <w:rPr>
          <w:rFonts w:ascii="Times New Roman" w:eastAsia="Times New Roman" w:hAnsi="Times New Roman"/>
          <w:color w:val="000000"/>
          <w:sz w:val="28"/>
          <w:szCs w:val="28"/>
          <w:lang w:eastAsia="ru-RU"/>
        </w:rPr>
        <w:t>4,7</w:t>
      </w:r>
      <w:r w:rsidR="008D3BA1" w:rsidRPr="0015585D">
        <w:rPr>
          <w:rFonts w:ascii="Times New Roman" w:eastAsia="Times New Roman" w:hAnsi="Times New Roman"/>
          <w:color w:val="000000"/>
          <w:sz w:val="28"/>
          <w:szCs w:val="28"/>
          <w:lang w:eastAsia="ru-RU"/>
        </w:rPr>
        <w:t>%.</w:t>
      </w:r>
    </w:p>
    <w:p w:rsidR="000C4EB0" w:rsidRPr="0015585D" w:rsidRDefault="000C4EB0" w:rsidP="000C4EB0">
      <w:pPr>
        <w:pStyle w:val="ab"/>
        <w:jc w:val="center"/>
        <w:rPr>
          <w:rFonts w:ascii="Times New Roman" w:hAnsi="Times New Roman"/>
          <w:b/>
          <w:color w:val="000000"/>
          <w:sz w:val="28"/>
          <w:szCs w:val="28"/>
          <w:shd w:val="clear" w:color="auto" w:fill="FFFFFF"/>
        </w:rPr>
      </w:pPr>
    </w:p>
    <w:p w:rsidR="000C4EB0" w:rsidRPr="0015585D" w:rsidRDefault="000C4EB0" w:rsidP="000C4EB0">
      <w:pPr>
        <w:pStyle w:val="ab"/>
        <w:jc w:val="center"/>
        <w:rPr>
          <w:rFonts w:ascii="Times New Roman" w:hAnsi="Times New Roman"/>
          <w:b/>
          <w:color w:val="000000"/>
          <w:sz w:val="28"/>
          <w:szCs w:val="28"/>
          <w:shd w:val="clear" w:color="auto" w:fill="FFFFFF"/>
        </w:rPr>
      </w:pPr>
      <w:r w:rsidRPr="0015585D">
        <w:rPr>
          <w:rFonts w:ascii="Times New Roman" w:hAnsi="Times New Roman"/>
          <w:b/>
          <w:color w:val="000000"/>
          <w:sz w:val="28"/>
          <w:szCs w:val="28"/>
          <w:shd w:val="clear" w:color="auto" w:fill="FFFFFF"/>
        </w:rPr>
        <w:t xml:space="preserve">Распределение мнения относительно возможности выбора организаций на рынке </w:t>
      </w:r>
      <w:r w:rsidR="00A26A10" w:rsidRPr="0015585D">
        <w:rPr>
          <w:rFonts w:ascii="Times New Roman" w:hAnsi="Times New Roman"/>
          <w:b/>
          <w:color w:val="000000"/>
          <w:sz w:val="28"/>
          <w:szCs w:val="28"/>
          <w:shd w:val="clear" w:color="auto" w:fill="FFFFFF"/>
        </w:rPr>
        <w:t xml:space="preserve">услуг </w:t>
      </w:r>
      <w:r w:rsidRPr="0015585D">
        <w:rPr>
          <w:rFonts w:ascii="Times New Roman" w:hAnsi="Times New Roman"/>
          <w:b/>
          <w:color w:val="000000"/>
          <w:sz w:val="28"/>
          <w:szCs w:val="28"/>
          <w:shd w:val="clear" w:color="auto" w:fill="FFFFFF"/>
        </w:rPr>
        <w:t>теплоснабжения.</w:t>
      </w:r>
    </w:p>
    <w:p w:rsidR="006C56CB" w:rsidRPr="00C82D55" w:rsidRDefault="008D3BA1" w:rsidP="006C56CB">
      <w:pPr>
        <w:spacing w:after="0" w:line="240" w:lineRule="auto"/>
        <w:ind w:firstLine="851"/>
        <w:jc w:val="both"/>
        <w:rPr>
          <w:rFonts w:ascii="Times New Roman" w:hAnsi="Times New Roman"/>
          <w:sz w:val="28"/>
          <w:szCs w:val="28"/>
          <w:highlight w:val="yellow"/>
        </w:rPr>
      </w:pPr>
      <w:r w:rsidRPr="0015585D">
        <w:rPr>
          <w:rFonts w:ascii="Times New Roman" w:eastAsia="Times New Roman" w:hAnsi="Times New Roman"/>
          <w:noProof/>
          <w:color w:val="000000"/>
          <w:sz w:val="24"/>
          <w:szCs w:val="24"/>
          <w:lang w:eastAsia="ru-RU"/>
        </w:rPr>
        <w:drawing>
          <wp:inline distT="0" distB="0" distL="0" distR="0">
            <wp:extent cx="5471769" cy="2260397"/>
            <wp:effectExtent l="19050" t="0" r="0" b="0"/>
            <wp:docPr id="6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D3BA1" w:rsidRPr="0015585D" w:rsidRDefault="008D3BA1" w:rsidP="00A26A10">
      <w:pPr>
        <w:spacing w:after="0" w:line="240" w:lineRule="auto"/>
        <w:jc w:val="center"/>
        <w:rPr>
          <w:rFonts w:ascii="Times New Roman" w:eastAsiaTheme="minorEastAsia" w:hAnsi="Times New Roman"/>
          <w:b/>
          <w:sz w:val="28"/>
          <w:szCs w:val="28"/>
        </w:rPr>
      </w:pPr>
      <w:r w:rsidRPr="0015585D">
        <w:rPr>
          <w:rFonts w:ascii="Times New Roman" w:eastAsiaTheme="minorEastAsia" w:hAnsi="Times New Roman"/>
          <w:b/>
          <w:sz w:val="28"/>
          <w:szCs w:val="28"/>
        </w:rPr>
        <w:t>Таблица изменение количества организаций, предоставляющих товары и услуги на товарном рынке теплоснабжения в течение последних 3 лет</w:t>
      </w:r>
    </w:p>
    <w:p w:rsidR="008D3BA1" w:rsidRPr="00C82D55" w:rsidRDefault="008D3BA1" w:rsidP="008D3BA1">
      <w:pPr>
        <w:spacing w:after="0" w:line="240" w:lineRule="auto"/>
        <w:ind w:firstLine="851"/>
        <w:jc w:val="center"/>
        <w:rPr>
          <w:rFonts w:ascii="Times New Roman" w:eastAsiaTheme="minorEastAsia" w:hAnsi="Times New Roman"/>
          <w:b/>
          <w:sz w:val="28"/>
          <w:szCs w:val="28"/>
          <w:highlight w:val="yellow"/>
        </w:rPr>
      </w:pPr>
    </w:p>
    <w:tbl>
      <w:tblPr>
        <w:tblStyle w:val="a4"/>
        <w:tblW w:w="9606" w:type="dxa"/>
        <w:tblLayout w:type="fixed"/>
        <w:tblLook w:val="04A0"/>
      </w:tblPr>
      <w:tblGrid>
        <w:gridCol w:w="2943"/>
        <w:gridCol w:w="1843"/>
        <w:gridCol w:w="1701"/>
        <w:gridCol w:w="1559"/>
        <w:gridCol w:w="1560"/>
      </w:tblGrid>
      <w:tr w:rsidR="008D3BA1" w:rsidRPr="0015585D" w:rsidTr="00B74B67">
        <w:tc>
          <w:tcPr>
            <w:tcW w:w="2943" w:type="dxa"/>
            <w:vAlign w:val="center"/>
          </w:tcPr>
          <w:p w:rsidR="008D3BA1" w:rsidRPr="0015585D" w:rsidRDefault="008D3BA1" w:rsidP="008D3BA1">
            <w:pPr>
              <w:jc w:val="center"/>
              <w:rPr>
                <w:rFonts w:ascii="Times New Roman" w:hAnsi="Times New Roman"/>
                <w:sz w:val="24"/>
                <w:szCs w:val="24"/>
              </w:rPr>
            </w:pPr>
            <w:r w:rsidRPr="0015585D">
              <w:rPr>
                <w:rFonts w:ascii="Times New Roman" w:hAnsi="Times New Roman"/>
                <w:sz w:val="24"/>
                <w:szCs w:val="24"/>
              </w:rPr>
              <w:t>Рынок теплоснабжения</w:t>
            </w:r>
          </w:p>
        </w:tc>
        <w:tc>
          <w:tcPr>
            <w:tcW w:w="1843" w:type="dxa"/>
            <w:vAlign w:val="center"/>
          </w:tcPr>
          <w:p w:rsidR="008D3BA1" w:rsidRPr="0015585D" w:rsidRDefault="008D3BA1" w:rsidP="00B74B67">
            <w:pPr>
              <w:jc w:val="center"/>
              <w:rPr>
                <w:rFonts w:ascii="Times New Roman" w:hAnsi="Times New Roman"/>
                <w:sz w:val="24"/>
                <w:szCs w:val="24"/>
              </w:rPr>
            </w:pPr>
            <w:r w:rsidRPr="0015585D">
              <w:rPr>
                <w:rFonts w:ascii="Times New Roman" w:hAnsi="Times New Roman"/>
                <w:sz w:val="24"/>
                <w:szCs w:val="24"/>
              </w:rPr>
              <w:t>Снизилось</w:t>
            </w:r>
          </w:p>
        </w:tc>
        <w:tc>
          <w:tcPr>
            <w:tcW w:w="1701" w:type="dxa"/>
            <w:vAlign w:val="center"/>
          </w:tcPr>
          <w:p w:rsidR="008D3BA1" w:rsidRPr="0015585D" w:rsidRDefault="008D3BA1" w:rsidP="00B74B67">
            <w:pPr>
              <w:jc w:val="center"/>
              <w:rPr>
                <w:rFonts w:ascii="Times New Roman" w:hAnsi="Times New Roman"/>
                <w:sz w:val="24"/>
                <w:szCs w:val="24"/>
              </w:rPr>
            </w:pPr>
            <w:r w:rsidRPr="0015585D">
              <w:rPr>
                <w:rFonts w:ascii="Times New Roman" w:hAnsi="Times New Roman"/>
                <w:sz w:val="24"/>
                <w:szCs w:val="24"/>
              </w:rPr>
              <w:t>Увеличилось</w:t>
            </w:r>
          </w:p>
        </w:tc>
        <w:tc>
          <w:tcPr>
            <w:tcW w:w="1559" w:type="dxa"/>
            <w:vAlign w:val="center"/>
          </w:tcPr>
          <w:p w:rsidR="008D3BA1" w:rsidRPr="0015585D" w:rsidRDefault="008D3BA1" w:rsidP="00B74B67">
            <w:pPr>
              <w:ind w:firstLine="34"/>
              <w:jc w:val="center"/>
              <w:rPr>
                <w:rFonts w:ascii="Times New Roman" w:hAnsi="Times New Roman"/>
                <w:sz w:val="24"/>
                <w:szCs w:val="24"/>
              </w:rPr>
            </w:pPr>
            <w:r w:rsidRPr="0015585D">
              <w:rPr>
                <w:rFonts w:ascii="Times New Roman" w:hAnsi="Times New Roman"/>
                <w:sz w:val="24"/>
                <w:szCs w:val="24"/>
              </w:rPr>
              <w:t>Не изменилось</w:t>
            </w:r>
          </w:p>
        </w:tc>
        <w:tc>
          <w:tcPr>
            <w:tcW w:w="1560" w:type="dxa"/>
            <w:vAlign w:val="center"/>
          </w:tcPr>
          <w:p w:rsidR="008D3BA1" w:rsidRPr="0015585D" w:rsidRDefault="008D3BA1" w:rsidP="00B74B67">
            <w:pPr>
              <w:jc w:val="center"/>
              <w:rPr>
                <w:rFonts w:ascii="Times New Roman" w:hAnsi="Times New Roman"/>
                <w:sz w:val="24"/>
                <w:szCs w:val="24"/>
              </w:rPr>
            </w:pPr>
            <w:r w:rsidRPr="0015585D">
              <w:rPr>
                <w:rFonts w:ascii="Times New Roman" w:hAnsi="Times New Roman"/>
                <w:sz w:val="24"/>
                <w:szCs w:val="24"/>
              </w:rPr>
              <w:t>Затрудняюсь ответить</w:t>
            </w:r>
          </w:p>
        </w:tc>
      </w:tr>
      <w:tr w:rsidR="008D3BA1" w:rsidRPr="00C82D55" w:rsidTr="00B74B67">
        <w:tc>
          <w:tcPr>
            <w:tcW w:w="2943" w:type="dxa"/>
            <w:vAlign w:val="center"/>
          </w:tcPr>
          <w:p w:rsidR="008D3BA1" w:rsidRPr="0015585D" w:rsidRDefault="008D3BA1" w:rsidP="00B74B67">
            <w:pPr>
              <w:jc w:val="center"/>
              <w:rPr>
                <w:rFonts w:ascii="Times New Roman" w:hAnsi="Times New Roman"/>
                <w:sz w:val="24"/>
                <w:szCs w:val="24"/>
              </w:rPr>
            </w:pPr>
            <w:r w:rsidRPr="0015585D">
              <w:rPr>
                <w:rFonts w:ascii="Times New Roman" w:hAnsi="Times New Roman"/>
                <w:sz w:val="24"/>
                <w:szCs w:val="24"/>
              </w:rPr>
              <w:t xml:space="preserve">Изменение количества организаций </w:t>
            </w:r>
          </w:p>
        </w:tc>
        <w:tc>
          <w:tcPr>
            <w:tcW w:w="1843" w:type="dxa"/>
            <w:vAlign w:val="center"/>
          </w:tcPr>
          <w:p w:rsidR="008D3BA1" w:rsidRPr="0015585D" w:rsidRDefault="0015585D" w:rsidP="00B74B67">
            <w:pPr>
              <w:jc w:val="center"/>
              <w:rPr>
                <w:rFonts w:ascii="Times New Roman" w:hAnsi="Times New Roman"/>
                <w:sz w:val="24"/>
                <w:szCs w:val="24"/>
              </w:rPr>
            </w:pPr>
            <w:r>
              <w:rPr>
                <w:rFonts w:ascii="Times New Roman" w:hAnsi="Times New Roman"/>
                <w:sz w:val="24"/>
                <w:szCs w:val="24"/>
              </w:rPr>
              <w:t>182</w:t>
            </w:r>
          </w:p>
        </w:tc>
        <w:tc>
          <w:tcPr>
            <w:tcW w:w="1701" w:type="dxa"/>
            <w:vAlign w:val="center"/>
          </w:tcPr>
          <w:p w:rsidR="008D3BA1" w:rsidRPr="0015585D" w:rsidRDefault="003301C1" w:rsidP="003301C1">
            <w:pPr>
              <w:jc w:val="center"/>
              <w:rPr>
                <w:rFonts w:ascii="Times New Roman" w:hAnsi="Times New Roman"/>
                <w:sz w:val="24"/>
                <w:szCs w:val="24"/>
              </w:rPr>
            </w:pPr>
            <w:r>
              <w:rPr>
                <w:rFonts w:ascii="Times New Roman" w:hAnsi="Times New Roman"/>
                <w:sz w:val="24"/>
                <w:szCs w:val="24"/>
              </w:rPr>
              <w:t>1108</w:t>
            </w:r>
          </w:p>
        </w:tc>
        <w:tc>
          <w:tcPr>
            <w:tcW w:w="1559" w:type="dxa"/>
            <w:vAlign w:val="center"/>
          </w:tcPr>
          <w:p w:rsidR="008D3BA1" w:rsidRPr="0015585D" w:rsidRDefault="003301C1" w:rsidP="00B74B67">
            <w:pPr>
              <w:ind w:firstLine="34"/>
              <w:jc w:val="center"/>
              <w:rPr>
                <w:rFonts w:ascii="Times New Roman" w:hAnsi="Times New Roman"/>
                <w:sz w:val="24"/>
                <w:szCs w:val="24"/>
              </w:rPr>
            </w:pPr>
            <w:r>
              <w:rPr>
                <w:rFonts w:ascii="Times New Roman" w:hAnsi="Times New Roman"/>
                <w:sz w:val="24"/>
                <w:szCs w:val="24"/>
              </w:rPr>
              <w:t>1153</w:t>
            </w:r>
          </w:p>
        </w:tc>
        <w:tc>
          <w:tcPr>
            <w:tcW w:w="1560" w:type="dxa"/>
            <w:vAlign w:val="center"/>
          </w:tcPr>
          <w:p w:rsidR="008D3BA1" w:rsidRPr="0015585D" w:rsidRDefault="0015585D" w:rsidP="00B74B67">
            <w:pPr>
              <w:jc w:val="center"/>
              <w:rPr>
                <w:rFonts w:ascii="Times New Roman" w:hAnsi="Times New Roman"/>
                <w:sz w:val="24"/>
                <w:szCs w:val="24"/>
              </w:rPr>
            </w:pPr>
            <w:r>
              <w:rPr>
                <w:rFonts w:ascii="Times New Roman" w:hAnsi="Times New Roman"/>
                <w:sz w:val="24"/>
                <w:szCs w:val="24"/>
              </w:rPr>
              <w:t>339</w:t>
            </w:r>
          </w:p>
        </w:tc>
      </w:tr>
    </w:tbl>
    <w:p w:rsidR="008D3BA1" w:rsidRPr="00C82D55" w:rsidRDefault="008D3BA1" w:rsidP="00586B87">
      <w:pPr>
        <w:spacing w:after="0" w:line="240" w:lineRule="auto"/>
        <w:ind w:firstLine="731"/>
        <w:jc w:val="both"/>
        <w:rPr>
          <w:rFonts w:ascii="Times New Roman" w:hAnsi="Times New Roman"/>
          <w:sz w:val="28"/>
          <w:szCs w:val="28"/>
          <w:highlight w:val="yellow"/>
        </w:rPr>
      </w:pPr>
    </w:p>
    <w:p w:rsidR="00E05291" w:rsidRPr="00787AB5" w:rsidRDefault="00E05291" w:rsidP="00586B87">
      <w:pPr>
        <w:spacing w:after="0" w:line="240" w:lineRule="auto"/>
        <w:ind w:firstLine="731"/>
        <w:jc w:val="both"/>
        <w:rPr>
          <w:rFonts w:ascii="Times New Roman" w:hAnsi="Times New Roman"/>
          <w:sz w:val="28"/>
          <w:szCs w:val="28"/>
        </w:rPr>
      </w:pPr>
      <w:r w:rsidRPr="00787AB5">
        <w:rPr>
          <w:rFonts w:ascii="Times New Roman" w:hAnsi="Times New Roman"/>
          <w:sz w:val="28"/>
          <w:szCs w:val="28"/>
        </w:rPr>
        <w:t xml:space="preserve">Тем не менее, считаем, что необходимо повышать качество предоставления коммунальной услуги по отоплению. Необходимо снижать финансовую нагрузку на муниципальные бюджеты, для этих целей необходимо привлечение частных инвестиций. Внедрение технологий энергосбережения и </w:t>
      </w:r>
      <w:r w:rsidRPr="00787AB5">
        <w:rPr>
          <w:rFonts w:ascii="Times New Roman" w:hAnsi="Times New Roman"/>
          <w:sz w:val="28"/>
          <w:szCs w:val="28"/>
        </w:rPr>
        <w:lastRenderedPageBreak/>
        <w:t xml:space="preserve">модернизации систем теплоснабжения позволит повысить качество услуг и снизить последствия воздействия на окружающую среду. </w:t>
      </w:r>
    </w:p>
    <w:p w:rsidR="000B7A03" w:rsidRPr="00C82D55" w:rsidRDefault="000B7A03" w:rsidP="00586B87">
      <w:pPr>
        <w:autoSpaceDE w:val="0"/>
        <w:autoSpaceDN w:val="0"/>
        <w:adjustRightInd w:val="0"/>
        <w:spacing w:after="0" w:line="240" w:lineRule="auto"/>
        <w:ind w:firstLine="708"/>
        <w:jc w:val="center"/>
        <w:rPr>
          <w:rFonts w:ascii="Times New Roman" w:hAnsi="Times New Roman"/>
          <w:b/>
          <w:i/>
          <w:sz w:val="28"/>
          <w:szCs w:val="28"/>
          <w:highlight w:val="yellow"/>
        </w:rPr>
      </w:pPr>
    </w:p>
    <w:p w:rsidR="00E05291" w:rsidRPr="00961F52" w:rsidRDefault="00E05291" w:rsidP="00586B87">
      <w:pPr>
        <w:autoSpaceDE w:val="0"/>
        <w:autoSpaceDN w:val="0"/>
        <w:adjustRightInd w:val="0"/>
        <w:spacing w:after="0" w:line="240" w:lineRule="auto"/>
        <w:ind w:firstLine="708"/>
        <w:jc w:val="center"/>
        <w:rPr>
          <w:rFonts w:ascii="Times New Roman" w:hAnsi="Times New Roman"/>
          <w:b/>
          <w:i/>
          <w:sz w:val="28"/>
          <w:szCs w:val="28"/>
        </w:rPr>
      </w:pPr>
      <w:r w:rsidRPr="00961F52">
        <w:rPr>
          <w:rFonts w:ascii="Times New Roman" w:hAnsi="Times New Roman"/>
          <w:b/>
          <w:i/>
          <w:sz w:val="28"/>
          <w:szCs w:val="28"/>
        </w:rPr>
        <w:t>10. Рынок выполнения работ по благоустройству городской среды</w:t>
      </w:r>
    </w:p>
    <w:p w:rsidR="00586B87" w:rsidRPr="00C82D55" w:rsidRDefault="00586B87" w:rsidP="00586B87">
      <w:pPr>
        <w:autoSpaceDE w:val="0"/>
        <w:autoSpaceDN w:val="0"/>
        <w:adjustRightInd w:val="0"/>
        <w:spacing w:after="0" w:line="240" w:lineRule="auto"/>
        <w:ind w:firstLine="708"/>
        <w:jc w:val="center"/>
        <w:rPr>
          <w:rFonts w:ascii="Times New Roman" w:hAnsi="Times New Roman"/>
          <w:b/>
          <w:sz w:val="28"/>
          <w:szCs w:val="28"/>
          <w:highlight w:val="yellow"/>
        </w:rPr>
      </w:pPr>
    </w:p>
    <w:p w:rsidR="00F42815" w:rsidRPr="00F42815" w:rsidRDefault="00F42815" w:rsidP="00F42815">
      <w:pPr>
        <w:autoSpaceDE w:val="0"/>
        <w:autoSpaceDN w:val="0"/>
        <w:adjustRightInd w:val="0"/>
        <w:spacing w:after="0" w:line="240" w:lineRule="auto"/>
        <w:ind w:firstLine="567"/>
        <w:jc w:val="both"/>
        <w:rPr>
          <w:rFonts w:ascii="Times New Roman" w:eastAsia="Calibri" w:hAnsi="Times New Roman" w:cs="Times New Roman"/>
          <w:sz w:val="28"/>
          <w:szCs w:val="28"/>
        </w:rPr>
      </w:pPr>
      <w:r w:rsidRPr="00F42815">
        <w:rPr>
          <w:rFonts w:ascii="Times New Roman" w:eastAsia="Calibri" w:hAnsi="Times New Roman" w:cs="Times New Roman"/>
          <w:sz w:val="28"/>
          <w:szCs w:val="28"/>
        </w:rPr>
        <w:t xml:space="preserve">Согласно Федеральному закону от 6 октября 2003 г.№131-ФЗ «Об общих принципах организации органов местного самоуправления» решение </w:t>
      </w:r>
      <w:proofErr w:type="gramStart"/>
      <w:r w:rsidRPr="00F42815">
        <w:rPr>
          <w:rFonts w:ascii="Times New Roman" w:eastAsia="Calibri" w:hAnsi="Times New Roman" w:cs="Times New Roman"/>
          <w:sz w:val="28"/>
          <w:szCs w:val="28"/>
        </w:rPr>
        <w:t>вопросов организации благоустройства территорий населенного пункта</w:t>
      </w:r>
      <w:proofErr w:type="gramEnd"/>
      <w:r w:rsidRPr="00F42815">
        <w:rPr>
          <w:rFonts w:ascii="Times New Roman" w:eastAsia="Calibri" w:hAnsi="Times New Roman" w:cs="Times New Roman"/>
          <w:sz w:val="28"/>
          <w:szCs w:val="28"/>
        </w:rPr>
        <w:t xml:space="preserve"> относится к полномочиям органов местного самоуправления. </w:t>
      </w:r>
    </w:p>
    <w:p w:rsidR="00F42815" w:rsidRPr="00F42815" w:rsidRDefault="00F42815" w:rsidP="00F42815">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F42815">
        <w:rPr>
          <w:rFonts w:ascii="Times New Roman" w:eastAsia="Calibri" w:hAnsi="Times New Roman" w:cs="Times New Roman"/>
          <w:sz w:val="28"/>
          <w:szCs w:val="28"/>
        </w:rPr>
        <w:t xml:space="preserve">В рамках государственной программы Краснодарского края «Формирование современной городской среды», утвержденной постановлением главы администрации (губернатора) Краснодарского края от 31 августа 2017 г. № 655, осуществляются мероприятия по благоустройству территорий населенных пунктов с использованием средств субсидий из федерального и краевого бюджетов на поддержку муниципальных программ по формированию современной городской среды. </w:t>
      </w:r>
      <w:proofErr w:type="gramEnd"/>
    </w:p>
    <w:p w:rsidR="00F42815" w:rsidRPr="00F42815" w:rsidRDefault="00F42815" w:rsidP="00F42815">
      <w:pPr>
        <w:autoSpaceDE w:val="0"/>
        <w:autoSpaceDN w:val="0"/>
        <w:adjustRightInd w:val="0"/>
        <w:spacing w:after="0" w:line="240" w:lineRule="auto"/>
        <w:ind w:firstLine="567"/>
        <w:jc w:val="both"/>
        <w:rPr>
          <w:rFonts w:ascii="Times New Roman" w:eastAsia="Calibri" w:hAnsi="Times New Roman" w:cs="Times New Roman"/>
          <w:sz w:val="28"/>
          <w:szCs w:val="28"/>
        </w:rPr>
      </w:pPr>
      <w:r w:rsidRPr="00F42815">
        <w:rPr>
          <w:rFonts w:ascii="Times New Roman" w:eastAsia="Calibri" w:hAnsi="Times New Roman" w:cs="Times New Roman"/>
          <w:sz w:val="28"/>
          <w:szCs w:val="28"/>
        </w:rPr>
        <w:t xml:space="preserve">Определение поставщиков услуг, подрядных организаций для выполнения работ осуществляется муниципальными образованиями в соответствии с Федеральным законом от 5 апреля 2013 г. № 44-ФЗ «О контрактной системе в сфере закупок товаров, работ и услуг для обеспечения государственных и муниципальных нужд». </w:t>
      </w:r>
    </w:p>
    <w:p w:rsidR="00F42815" w:rsidRPr="00F42815" w:rsidRDefault="00F42815" w:rsidP="00F42815">
      <w:pPr>
        <w:spacing w:after="0" w:line="240" w:lineRule="auto"/>
        <w:ind w:firstLine="708"/>
        <w:jc w:val="both"/>
        <w:rPr>
          <w:rFonts w:ascii="Times New Roman" w:eastAsia="Calibri" w:hAnsi="Times New Roman" w:cs="Times New Roman"/>
          <w:sz w:val="28"/>
          <w:szCs w:val="28"/>
        </w:rPr>
      </w:pPr>
      <w:r w:rsidRPr="00F42815">
        <w:rPr>
          <w:rFonts w:ascii="Times New Roman" w:eastAsia="Calibri" w:hAnsi="Times New Roman" w:cs="Times New Roman"/>
          <w:sz w:val="28"/>
          <w:szCs w:val="28"/>
        </w:rPr>
        <w:t xml:space="preserve">Мероприятия в сфере рынка благоустройства городской среды, проводимые на территории муниципального образования </w:t>
      </w:r>
      <w:r>
        <w:rPr>
          <w:rFonts w:ascii="Times New Roman" w:eastAsia="Calibri" w:hAnsi="Times New Roman" w:cs="Times New Roman"/>
          <w:sz w:val="28"/>
          <w:szCs w:val="28"/>
        </w:rPr>
        <w:t>Усть-Лабинский район</w:t>
      </w:r>
      <w:r w:rsidRPr="00F42815">
        <w:rPr>
          <w:rFonts w:ascii="Times New Roman" w:eastAsia="Calibri" w:hAnsi="Times New Roman" w:cs="Times New Roman"/>
          <w:sz w:val="28"/>
          <w:szCs w:val="28"/>
        </w:rPr>
        <w:t xml:space="preserve"> </w:t>
      </w:r>
      <w:proofErr w:type="gramStart"/>
      <w:r w:rsidRPr="00F42815">
        <w:rPr>
          <w:rFonts w:ascii="Times New Roman" w:eastAsia="Calibri" w:hAnsi="Times New Roman" w:cs="Times New Roman"/>
          <w:sz w:val="28"/>
          <w:szCs w:val="28"/>
        </w:rPr>
        <w:t>район</w:t>
      </w:r>
      <w:proofErr w:type="gramEnd"/>
      <w:r w:rsidRPr="00F42815">
        <w:rPr>
          <w:rFonts w:ascii="Times New Roman" w:eastAsia="Calibri" w:hAnsi="Times New Roman" w:cs="Times New Roman"/>
          <w:sz w:val="28"/>
          <w:szCs w:val="28"/>
        </w:rPr>
        <w:t>:</w:t>
      </w:r>
    </w:p>
    <w:p w:rsidR="006E1B53" w:rsidRPr="006E1B53" w:rsidRDefault="00F42815" w:rsidP="00E05291">
      <w:pPr>
        <w:pStyle w:val="ab"/>
        <w:ind w:firstLine="708"/>
        <w:jc w:val="both"/>
        <w:rPr>
          <w:rFonts w:ascii="Times New Roman" w:hAnsi="Times New Roman"/>
          <w:sz w:val="28"/>
          <w:szCs w:val="28"/>
        </w:rPr>
      </w:pPr>
      <w:r>
        <w:rPr>
          <w:rFonts w:ascii="Times New Roman" w:hAnsi="Times New Roman"/>
          <w:sz w:val="28"/>
          <w:szCs w:val="28"/>
        </w:rPr>
        <w:t>- в</w:t>
      </w:r>
      <w:r w:rsidR="00E05291" w:rsidRPr="006E1B53">
        <w:rPr>
          <w:rFonts w:ascii="Times New Roman" w:hAnsi="Times New Roman"/>
          <w:sz w:val="28"/>
          <w:szCs w:val="28"/>
        </w:rPr>
        <w:t xml:space="preserve"> рамках</w:t>
      </w:r>
      <w:r w:rsidR="006E1B53" w:rsidRPr="006E1B53">
        <w:rPr>
          <w:rFonts w:ascii="Times New Roman" w:hAnsi="Times New Roman"/>
          <w:sz w:val="28"/>
          <w:szCs w:val="28"/>
        </w:rPr>
        <w:t xml:space="preserve"> муниципальной программы №</w:t>
      </w:r>
      <w:r w:rsidR="00491073">
        <w:rPr>
          <w:rFonts w:ascii="Times New Roman" w:hAnsi="Times New Roman"/>
          <w:sz w:val="28"/>
          <w:szCs w:val="28"/>
        </w:rPr>
        <w:t xml:space="preserve"> </w:t>
      </w:r>
      <w:r w:rsidR="006E1B53" w:rsidRPr="006E1B53">
        <w:rPr>
          <w:rFonts w:ascii="Times New Roman" w:hAnsi="Times New Roman"/>
          <w:sz w:val="28"/>
          <w:szCs w:val="28"/>
        </w:rPr>
        <w:t xml:space="preserve">Благоустройство территорий Усть-Лабинского городского поселения на 2018-2024 годы» (Формирование комфортной городской среды) осуществлен 1 этап благоустройства общественной территории «Городской парк культуры и отдыха, расположенный по адресу: Краснодарский край, Усть-Лабинский район, </w:t>
      </w:r>
      <w:proofErr w:type="gramStart"/>
      <w:r w:rsidR="006E1B53" w:rsidRPr="006E1B53">
        <w:rPr>
          <w:rFonts w:ascii="Times New Roman" w:hAnsi="Times New Roman"/>
          <w:sz w:val="28"/>
          <w:szCs w:val="28"/>
        </w:rPr>
        <w:t>г</w:t>
      </w:r>
      <w:proofErr w:type="gramEnd"/>
      <w:r w:rsidR="006E1B53" w:rsidRPr="006E1B53">
        <w:rPr>
          <w:rFonts w:ascii="Times New Roman" w:hAnsi="Times New Roman"/>
          <w:sz w:val="28"/>
          <w:szCs w:val="28"/>
        </w:rPr>
        <w:t xml:space="preserve">. Усть-Лабинск, ул. Ленина, 17», кроме 1 этапа благоустройства выполнены работы по монтажу малых архитектурных форм (скамьи) и монтаж объектов благоустройства (урн </w:t>
      </w:r>
      <w:r w:rsidR="007A1FB0">
        <w:rPr>
          <w:rFonts w:ascii="Times New Roman" w:hAnsi="Times New Roman"/>
          <w:sz w:val="28"/>
          <w:szCs w:val="28"/>
        </w:rPr>
        <w:t>и</w:t>
      </w:r>
      <w:r w:rsidR="006E1B53" w:rsidRPr="006E1B53">
        <w:rPr>
          <w:rFonts w:ascii="Times New Roman" w:hAnsi="Times New Roman"/>
          <w:sz w:val="28"/>
          <w:szCs w:val="28"/>
        </w:rPr>
        <w:t xml:space="preserve"> цветников). Указанные работы осуществляются на условиях краевого софинансирования (подрядчик ООО «Производственно- стро</w:t>
      </w:r>
      <w:r>
        <w:rPr>
          <w:rFonts w:ascii="Times New Roman" w:hAnsi="Times New Roman"/>
          <w:sz w:val="28"/>
          <w:szCs w:val="28"/>
        </w:rPr>
        <w:t>ительная фирма «КубТехЭлектро»);</w:t>
      </w:r>
    </w:p>
    <w:p w:rsidR="006E1B53" w:rsidRPr="006E1B53" w:rsidRDefault="00F42815" w:rsidP="00E05291">
      <w:pPr>
        <w:pStyle w:val="ab"/>
        <w:ind w:firstLine="708"/>
        <w:jc w:val="both"/>
        <w:rPr>
          <w:rFonts w:ascii="Times New Roman" w:hAnsi="Times New Roman"/>
          <w:sz w:val="28"/>
          <w:szCs w:val="28"/>
        </w:rPr>
      </w:pPr>
      <w:r>
        <w:rPr>
          <w:rFonts w:ascii="Times New Roman" w:hAnsi="Times New Roman"/>
          <w:sz w:val="28"/>
          <w:szCs w:val="28"/>
        </w:rPr>
        <w:t>- в</w:t>
      </w:r>
      <w:r w:rsidR="006E1B53" w:rsidRPr="006E1B53">
        <w:rPr>
          <w:rFonts w:ascii="Times New Roman" w:hAnsi="Times New Roman"/>
          <w:sz w:val="28"/>
          <w:szCs w:val="28"/>
        </w:rPr>
        <w:t xml:space="preserve"> рамках муниципальной программы «Проведение мероприятий по благоустройству территории поселения» за счет средств бюджета поселения выполнены следующие виды работ в сфере благоустройства поселения:</w:t>
      </w:r>
    </w:p>
    <w:p w:rsidR="006E1B53" w:rsidRPr="006E1B53" w:rsidRDefault="006E1B53" w:rsidP="00E05291">
      <w:pPr>
        <w:pStyle w:val="ab"/>
        <w:ind w:firstLine="708"/>
        <w:jc w:val="both"/>
        <w:rPr>
          <w:rFonts w:ascii="Times New Roman" w:hAnsi="Times New Roman"/>
          <w:sz w:val="28"/>
          <w:szCs w:val="28"/>
        </w:rPr>
      </w:pPr>
      <w:r w:rsidRPr="006E1B53">
        <w:rPr>
          <w:rFonts w:ascii="Times New Roman" w:hAnsi="Times New Roman"/>
          <w:sz w:val="28"/>
          <w:szCs w:val="28"/>
        </w:rPr>
        <w:t>- изготовление и монтаж въездной селы «Усть-Лабинск» (подрядчик ИП Рахматуллин А.М.);</w:t>
      </w:r>
    </w:p>
    <w:p w:rsidR="006E1B53" w:rsidRPr="006E1B53" w:rsidRDefault="006E1B53" w:rsidP="00E05291">
      <w:pPr>
        <w:pStyle w:val="ab"/>
        <w:ind w:firstLine="708"/>
        <w:jc w:val="both"/>
        <w:rPr>
          <w:rFonts w:ascii="Times New Roman" w:hAnsi="Times New Roman"/>
          <w:sz w:val="28"/>
          <w:szCs w:val="28"/>
        </w:rPr>
      </w:pPr>
      <w:r w:rsidRPr="006E1B53">
        <w:rPr>
          <w:rFonts w:ascii="Times New Roman" w:hAnsi="Times New Roman"/>
          <w:sz w:val="28"/>
          <w:szCs w:val="28"/>
        </w:rPr>
        <w:t>- изготовление и монтаж флажных конструкций (подрядчик ИП Рахматуллин А.М.);</w:t>
      </w:r>
    </w:p>
    <w:p w:rsidR="006E1B53" w:rsidRPr="006E1B53" w:rsidRDefault="006E1B53" w:rsidP="00E05291">
      <w:pPr>
        <w:pStyle w:val="ab"/>
        <w:ind w:firstLine="708"/>
        <w:jc w:val="both"/>
        <w:rPr>
          <w:rFonts w:ascii="Times New Roman" w:hAnsi="Times New Roman"/>
          <w:sz w:val="28"/>
          <w:szCs w:val="28"/>
        </w:rPr>
      </w:pPr>
      <w:r w:rsidRPr="006E1B53">
        <w:rPr>
          <w:rFonts w:ascii="Times New Roman" w:hAnsi="Times New Roman"/>
          <w:sz w:val="28"/>
          <w:szCs w:val="28"/>
        </w:rPr>
        <w:t>- приобретение и монтаж детского и спортивного оборудования по ул. Тургенева (между ул. Энгельса и ул. Рубина) (подрядчик – ИП Строков А.А.);</w:t>
      </w:r>
    </w:p>
    <w:p w:rsidR="006E1B53" w:rsidRPr="006E1B53" w:rsidRDefault="006E1B53" w:rsidP="00E05291">
      <w:pPr>
        <w:pStyle w:val="ab"/>
        <w:ind w:firstLine="708"/>
        <w:jc w:val="both"/>
        <w:rPr>
          <w:rFonts w:ascii="Times New Roman" w:hAnsi="Times New Roman"/>
          <w:sz w:val="28"/>
          <w:szCs w:val="28"/>
        </w:rPr>
      </w:pPr>
      <w:r w:rsidRPr="006E1B53">
        <w:rPr>
          <w:rFonts w:ascii="Times New Roman" w:hAnsi="Times New Roman"/>
          <w:sz w:val="28"/>
          <w:szCs w:val="28"/>
        </w:rPr>
        <w:lastRenderedPageBreak/>
        <w:t>- приобретение и монтаж детского игрового, спортивного оборудования и малых архитектурных форм по ул. Агаркова, 71 (подрядчик – ИП Строков А.А.);</w:t>
      </w:r>
    </w:p>
    <w:p w:rsidR="006E1B53" w:rsidRDefault="006E1B53" w:rsidP="00E05291">
      <w:pPr>
        <w:pStyle w:val="ab"/>
        <w:ind w:firstLine="708"/>
        <w:jc w:val="both"/>
        <w:rPr>
          <w:rFonts w:ascii="Times New Roman" w:hAnsi="Times New Roman"/>
          <w:sz w:val="28"/>
          <w:szCs w:val="28"/>
        </w:rPr>
      </w:pPr>
      <w:r w:rsidRPr="006E1B53">
        <w:rPr>
          <w:rFonts w:ascii="Times New Roman" w:hAnsi="Times New Roman"/>
          <w:sz w:val="28"/>
          <w:szCs w:val="28"/>
        </w:rPr>
        <w:t>- обустройство покрытия детской спортивной площадки с использованием бетонного основания и с использованием резиновой крошки по ул. Агаркова, 71 (подрядчик – ИП Головин Е.А.);</w:t>
      </w:r>
    </w:p>
    <w:p w:rsidR="006E1B53" w:rsidRDefault="006E1B53" w:rsidP="00E05291">
      <w:pPr>
        <w:pStyle w:val="ab"/>
        <w:ind w:firstLine="708"/>
        <w:jc w:val="both"/>
        <w:rPr>
          <w:rFonts w:ascii="Times New Roman" w:hAnsi="Times New Roman"/>
          <w:sz w:val="28"/>
          <w:szCs w:val="28"/>
        </w:rPr>
      </w:pPr>
      <w:r>
        <w:rPr>
          <w:rFonts w:ascii="Times New Roman" w:hAnsi="Times New Roman"/>
          <w:sz w:val="28"/>
          <w:szCs w:val="28"/>
        </w:rPr>
        <w:t xml:space="preserve">- приобретение и монтаж детского игрового, спортивного оборудования и малых архитектурных форм по ул. З. Космодемьянской (подрядчик </w:t>
      </w:r>
      <w:proofErr w:type="gramStart"/>
      <w:r>
        <w:rPr>
          <w:rFonts w:ascii="Times New Roman" w:hAnsi="Times New Roman"/>
          <w:sz w:val="28"/>
          <w:szCs w:val="28"/>
        </w:rPr>
        <w:t>–И</w:t>
      </w:r>
      <w:proofErr w:type="gramEnd"/>
      <w:r>
        <w:rPr>
          <w:rFonts w:ascii="Times New Roman" w:hAnsi="Times New Roman"/>
          <w:sz w:val="28"/>
          <w:szCs w:val="28"/>
        </w:rPr>
        <w:t>П Бурцев А.В.);</w:t>
      </w:r>
    </w:p>
    <w:p w:rsidR="006E1B53" w:rsidRDefault="006E1B53" w:rsidP="00E05291">
      <w:pPr>
        <w:pStyle w:val="ab"/>
        <w:ind w:firstLine="708"/>
        <w:jc w:val="both"/>
        <w:rPr>
          <w:rFonts w:ascii="Times New Roman" w:hAnsi="Times New Roman"/>
          <w:sz w:val="28"/>
          <w:szCs w:val="28"/>
        </w:rPr>
      </w:pPr>
      <w:r>
        <w:rPr>
          <w:rFonts w:ascii="Times New Roman" w:hAnsi="Times New Roman"/>
          <w:sz w:val="28"/>
          <w:szCs w:val="28"/>
        </w:rPr>
        <w:t>-санитарная очистка (борьба с комарами и акаридидная обработка против клещей) (подрядчик – ООО «ПожСанСервис»).</w:t>
      </w:r>
    </w:p>
    <w:p w:rsidR="006E1B53" w:rsidRPr="006E1B53" w:rsidRDefault="006E1B53" w:rsidP="00E05291">
      <w:pPr>
        <w:pStyle w:val="ab"/>
        <w:ind w:firstLine="708"/>
        <w:jc w:val="both"/>
        <w:rPr>
          <w:rFonts w:ascii="Times New Roman" w:hAnsi="Times New Roman"/>
          <w:sz w:val="28"/>
          <w:szCs w:val="28"/>
        </w:rPr>
      </w:pPr>
      <w:r>
        <w:rPr>
          <w:rFonts w:ascii="Times New Roman" w:hAnsi="Times New Roman"/>
          <w:sz w:val="28"/>
          <w:szCs w:val="28"/>
        </w:rPr>
        <w:t xml:space="preserve">Так же на территории поселения в сквере по ул. Ленина за счет внебюджетных </w:t>
      </w:r>
      <w:r w:rsidR="00491073">
        <w:rPr>
          <w:rFonts w:ascii="Times New Roman" w:hAnsi="Times New Roman"/>
          <w:sz w:val="28"/>
          <w:szCs w:val="28"/>
        </w:rPr>
        <w:t>источников</w:t>
      </w:r>
      <w:r>
        <w:rPr>
          <w:rFonts w:ascii="Times New Roman" w:hAnsi="Times New Roman"/>
          <w:sz w:val="28"/>
          <w:szCs w:val="28"/>
        </w:rPr>
        <w:t xml:space="preserve"> финансирования в  2021 году построен плоскостной светомузыкальный фонтан (подрядчик – ООО «ФонтанГрад»).</w:t>
      </w:r>
    </w:p>
    <w:p w:rsidR="00F025A3" w:rsidRPr="00F025A3" w:rsidRDefault="00F025A3" w:rsidP="00F025A3">
      <w:pPr>
        <w:pStyle w:val="ab"/>
        <w:ind w:firstLine="708"/>
        <w:jc w:val="both"/>
        <w:rPr>
          <w:rFonts w:ascii="Times New Roman" w:hAnsi="Times New Roman"/>
          <w:sz w:val="28"/>
          <w:szCs w:val="28"/>
        </w:rPr>
      </w:pPr>
      <w:r w:rsidRPr="00F025A3">
        <w:rPr>
          <w:rFonts w:ascii="Times New Roman" w:hAnsi="Times New Roman"/>
          <w:sz w:val="28"/>
          <w:szCs w:val="28"/>
        </w:rPr>
        <w:t>В 202</w:t>
      </w:r>
      <w:r>
        <w:rPr>
          <w:rFonts w:ascii="Times New Roman" w:hAnsi="Times New Roman"/>
          <w:sz w:val="28"/>
          <w:szCs w:val="28"/>
        </w:rPr>
        <w:t>1</w:t>
      </w:r>
      <w:r w:rsidRPr="00F025A3">
        <w:rPr>
          <w:rFonts w:ascii="Times New Roman" w:hAnsi="Times New Roman"/>
          <w:sz w:val="28"/>
          <w:szCs w:val="28"/>
        </w:rPr>
        <w:t xml:space="preserve"> году работы по благоустройству территорий проводились с</w:t>
      </w:r>
      <w:r>
        <w:rPr>
          <w:rFonts w:ascii="Times New Roman" w:hAnsi="Times New Roman"/>
          <w:sz w:val="28"/>
          <w:szCs w:val="28"/>
        </w:rPr>
        <w:t xml:space="preserve"> </w:t>
      </w:r>
      <w:r w:rsidRPr="00F025A3">
        <w:rPr>
          <w:rFonts w:ascii="Times New Roman" w:hAnsi="Times New Roman"/>
          <w:sz w:val="28"/>
          <w:szCs w:val="28"/>
        </w:rPr>
        <w:t>привлечением частных организаций и индивидуальных предпринимателей.</w:t>
      </w:r>
    </w:p>
    <w:p w:rsidR="00F025A3" w:rsidRPr="00F025A3" w:rsidRDefault="00F025A3" w:rsidP="00F025A3">
      <w:pPr>
        <w:pStyle w:val="ab"/>
        <w:ind w:firstLine="708"/>
        <w:jc w:val="both"/>
        <w:rPr>
          <w:rFonts w:ascii="Times New Roman" w:hAnsi="Times New Roman"/>
          <w:sz w:val="28"/>
          <w:szCs w:val="28"/>
        </w:rPr>
      </w:pPr>
      <w:r w:rsidRPr="00F025A3">
        <w:rPr>
          <w:rFonts w:ascii="Times New Roman" w:hAnsi="Times New Roman"/>
          <w:sz w:val="28"/>
          <w:szCs w:val="28"/>
        </w:rPr>
        <w:t>Доля частных организаций в 202</w:t>
      </w:r>
      <w:r>
        <w:rPr>
          <w:rFonts w:ascii="Times New Roman" w:hAnsi="Times New Roman"/>
          <w:sz w:val="28"/>
          <w:szCs w:val="28"/>
        </w:rPr>
        <w:t>1</w:t>
      </w:r>
      <w:r w:rsidRPr="00F025A3">
        <w:rPr>
          <w:rFonts w:ascii="Times New Roman" w:hAnsi="Times New Roman"/>
          <w:sz w:val="28"/>
          <w:szCs w:val="28"/>
        </w:rPr>
        <w:t xml:space="preserve"> году составила100 % от общего числа</w:t>
      </w:r>
      <w:r>
        <w:rPr>
          <w:rFonts w:ascii="Times New Roman" w:hAnsi="Times New Roman"/>
          <w:sz w:val="28"/>
          <w:szCs w:val="28"/>
        </w:rPr>
        <w:t xml:space="preserve"> </w:t>
      </w:r>
      <w:r w:rsidRPr="00F025A3">
        <w:rPr>
          <w:rFonts w:ascii="Times New Roman" w:hAnsi="Times New Roman"/>
          <w:sz w:val="28"/>
          <w:szCs w:val="28"/>
        </w:rPr>
        <w:t>хозяйствующих субъектов.</w:t>
      </w:r>
    </w:p>
    <w:p w:rsidR="006A4971" w:rsidRDefault="00F025A3" w:rsidP="00F025A3">
      <w:pPr>
        <w:pStyle w:val="ab"/>
        <w:ind w:firstLine="708"/>
        <w:jc w:val="both"/>
        <w:rPr>
          <w:rFonts w:ascii="Times New Roman" w:hAnsi="Times New Roman"/>
          <w:sz w:val="28"/>
          <w:szCs w:val="28"/>
        </w:rPr>
      </w:pPr>
      <w:r w:rsidRPr="00F025A3">
        <w:rPr>
          <w:rFonts w:ascii="Times New Roman" w:hAnsi="Times New Roman"/>
          <w:sz w:val="28"/>
          <w:szCs w:val="28"/>
        </w:rPr>
        <w:t>Согласно анализу рынка по благоустройству городской среды за 202</w:t>
      </w:r>
      <w:r>
        <w:rPr>
          <w:rFonts w:ascii="Times New Roman" w:hAnsi="Times New Roman"/>
          <w:sz w:val="28"/>
          <w:szCs w:val="28"/>
        </w:rPr>
        <w:t>1</w:t>
      </w:r>
      <w:r w:rsidRPr="00F025A3">
        <w:rPr>
          <w:rFonts w:ascii="Times New Roman" w:hAnsi="Times New Roman"/>
          <w:sz w:val="28"/>
          <w:szCs w:val="28"/>
        </w:rPr>
        <w:t xml:space="preserve"> год</w:t>
      </w:r>
      <w:r>
        <w:rPr>
          <w:rFonts w:ascii="Times New Roman" w:hAnsi="Times New Roman"/>
          <w:sz w:val="28"/>
          <w:szCs w:val="28"/>
        </w:rPr>
        <w:t xml:space="preserve"> </w:t>
      </w:r>
      <w:r w:rsidRPr="00F025A3">
        <w:rPr>
          <w:rFonts w:ascii="Times New Roman" w:hAnsi="Times New Roman"/>
          <w:sz w:val="28"/>
          <w:szCs w:val="28"/>
        </w:rPr>
        <w:t>рынок можно характеризовать как рынок с развитой конкуренцией.</w:t>
      </w:r>
    </w:p>
    <w:p w:rsidR="00F025A3" w:rsidRPr="00C82D55" w:rsidRDefault="00F025A3" w:rsidP="00F025A3">
      <w:pPr>
        <w:pStyle w:val="ab"/>
        <w:ind w:firstLine="708"/>
        <w:jc w:val="both"/>
        <w:rPr>
          <w:rFonts w:ascii="Times New Roman" w:hAnsi="Times New Roman"/>
          <w:b/>
          <w:color w:val="000000"/>
          <w:sz w:val="28"/>
          <w:szCs w:val="28"/>
          <w:highlight w:val="yellow"/>
          <w:shd w:val="clear" w:color="auto" w:fill="FFFFFF"/>
        </w:rPr>
      </w:pPr>
    </w:p>
    <w:p w:rsidR="007450CF" w:rsidRPr="00961F52" w:rsidRDefault="007450CF" w:rsidP="007450CF">
      <w:pPr>
        <w:pStyle w:val="ab"/>
        <w:ind w:firstLine="708"/>
        <w:jc w:val="center"/>
        <w:rPr>
          <w:rFonts w:ascii="Times New Roman" w:hAnsi="Times New Roman"/>
          <w:b/>
          <w:color w:val="000000"/>
          <w:sz w:val="28"/>
          <w:szCs w:val="28"/>
          <w:shd w:val="clear" w:color="auto" w:fill="FFFFFF"/>
        </w:rPr>
      </w:pPr>
      <w:r w:rsidRPr="00961F52">
        <w:rPr>
          <w:rFonts w:ascii="Times New Roman" w:hAnsi="Times New Roman"/>
          <w:b/>
          <w:color w:val="000000"/>
          <w:sz w:val="28"/>
          <w:szCs w:val="28"/>
          <w:shd w:val="clear" w:color="auto" w:fill="FFFFFF"/>
        </w:rPr>
        <w:t>Количество организаций рынка выполнения работ по благоустройству городской среды.</w:t>
      </w:r>
    </w:p>
    <w:p w:rsidR="007450CF" w:rsidRPr="00C82D55" w:rsidRDefault="007450CF" w:rsidP="00E40CC0">
      <w:pPr>
        <w:pStyle w:val="ab"/>
        <w:ind w:firstLine="708"/>
        <w:jc w:val="both"/>
        <w:rPr>
          <w:rFonts w:ascii="Times New Roman" w:hAnsi="Times New Roman"/>
          <w:sz w:val="28"/>
          <w:szCs w:val="28"/>
          <w:highlight w:val="yellow"/>
        </w:rPr>
      </w:pPr>
    </w:p>
    <w:p w:rsidR="00E05291" w:rsidRPr="00C82D55" w:rsidRDefault="00E05291" w:rsidP="00E05291">
      <w:pPr>
        <w:tabs>
          <w:tab w:val="left" w:pos="993"/>
        </w:tabs>
        <w:jc w:val="both"/>
        <w:rPr>
          <w:rFonts w:ascii="Times New Roman" w:hAnsi="Times New Roman"/>
          <w:sz w:val="28"/>
          <w:szCs w:val="28"/>
          <w:highlight w:val="yellow"/>
        </w:rPr>
      </w:pPr>
      <w:r w:rsidRPr="00961F52">
        <w:rPr>
          <w:rFonts w:ascii="Times New Roman" w:hAnsi="Times New Roman"/>
          <w:noProof/>
          <w:sz w:val="28"/>
          <w:szCs w:val="28"/>
          <w:lang w:eastAsia="ru-RU"/>
        </w:rPr>
        <w:drawing>
          <wp:inline distT="0" distB="0" distL="0" distR="0">
            <wp:extent cx="6015990" cy="2520564"/>
            <wp:effectExtent l="19050" t="0" r="381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450CF" w:rsidRPr="00DB5790" w:rsidRDefault="007450CF" w:rsidP="007450CF">
      <w:pPr>
        <w:spacing w:after="0" w:line="240" w:lineRule="auto"/>
        <w:ind w:firstLine="708"/>
        <w:jc w:val="both"/>
        <w:rPr>
          <w:rFonts w:ascii="Times New Roman" w:eastAsia="Calibri" w:hAnsi="Times New Roman" w:cs="Times New Roman"/>
          <w:sz w:val="28"/>
          <w:szCs w:val="28"/>
        </w:rPr>
      </w:pPr>
      <w:r w:rsidRPr="00DB5790">
        <w:rPr>
          <w:rFonts w:ascii="Times New Roman" w:eastAsia="Calibri" w:hAnsi="Times New Roman" w:cs="Times New Roman"/>
          <w:sz w:val="28"/>
          <w:szCs w:val="28"/>
        </w:rPr>
        <w:t xml:space="preserve">При анализе уровня цен на выполнения работ по благоустройству городской среды видно, что «удовлетворительно» и «скорее удовлетворительно» оценили </w:t>
      </w:r>
      <w:r w:rsidR="00DB5790" w:rsidRPr="00DB5790">
        <w:rPr>
          <w:rFonts w:ascii="Times New Roman" w:eastAsia="Calibri" w:hAnsi="Times New Roman" w:cs="Times New Roman"/>
          <w:sz w:val="28"/>
          <w:szCs w:val="28"/>
        </w:rPr>
        <w:t>79,3</w:t>
      </w:r>
      <w:r w:rsidRPr="00DB5790">
        <w:rPr>
          <w:rFonts w:ascii="Times New Roman" w:eastAsia="Calibri" w:hAnsi="Times New Roman" w:cs="Times New Roman"/>
          <w:sz w:val="28"/>
          <w:szCs w:val="28"/>
        </w:rPr>
        <w:t xml:space="preserve">% респондентов; «не удовлетворены», «скорее не удовлетворены» - </w:t>
      </w:r>
      <w:r w:rsidR="00DB5790" w:rsidRPr="00DB5790">
        <w:rPr>
          <w:rFonts w:ascii="Times New Roman" w:eastAsia="Calibri" w:hAnsi="Times New Roman" w:cs="Times New Roman"/>
          <w:sz w:val="28"/>
          <w:szCs w:val="28"/>
        </w:rPr>
        <w:t>16,9</w:t>
      </w:r>
      <w:r w:rsidRPr="00DB5790">
        <w:rPr>
          <w:rFonts w:ascii="Times New Roman" w:eastAsia="Calibri" w:hAnsi="Times New Roman" w:cs="Times New Roman"/>
          <w:sz w:val="28"/>
          <w:szCs w:val="28"/>
        </w:rPr>
        <w:t>% опрошенных и «затрудняются ответить» - 3,8%.</w:t>
      </w:r>
    </w:p>
    <w:p w:rsidR="007450CF" w:rsidRPr="00C82D55" w:rsidRDefault="007450CF" w:rsidP="007450CF">
      <w:pPr>
        <w:spacing w:after="0" w:line="240" w:lineRule="auto"/>
        <w:jc w:val="center"/>
        <w:rPr>
          <w:rFonts w:ascii="Times New Roman" w:eastAsia="Times New Roman" w:hAnsi="Times New Roman"/>
          <w:b/>
          <w:color w:val="000000"/>
          <w:sz w:val="24"/>
          <w:szCs w:val="24"/>
          <w:highlight w:val="yellow"/>
          <w:lang w:eastAsia="ru-RU"/>
        </w:rPr>
      </w:pPr>
    </w:p>
    <w:p w:rsidR="007450CF" w:rsidRPr="00DB5790" w:rsidRDefault="007450CF" w:rsidP="007450CF">
      <w:pPr>
        <w:pStyle w:val="ab"/>
        <w:jc w:val="center"/>
        <w:rPr>
          <w:rFonts w:ascii="Times New Roman" w:hAnsi="Times New Roman"/>
          <w:b/>
          <w:color w:val="000000"/>
          <w:sz w:val="28"/>
          <w:szCs w:val="28"/>
          <w:shd w:val="clear" w:color="auto" w:fill="FFFFFF"/>
        </w:rPr>
      </w:pPr>
      <w:r w:rsidRPr="00DB5790">
        <w:rPr>
          <w:rFonts w:ascii="Times New Roman" w:hAnsi="Times New Roman"/>
          <w:b/>
          <w:color w:val="000000"/>
          <w:sz w:val="28"/>
          <w:szCs w:val="28"/>
          <w:shd w:val="clear" w:color="auto" w:fill="FFFFFF"/>
        </w:rPr>
        <w:t xml:space="preserve">Распределение мнения относительно уровня цен </w:t>
      </w:r>
    </w:p>
    <w:p w:rsidR="007450CF" w:rsidRPr="00DB5790" w:rsidRDefault="007450CF" w:rsidP="007450CF">
      <w:pPr>
        <w:pStyle w:val="ab"/>
        <w:jc w:val="center"/>
        <w:rPr>
          <w:rFonts w:ascii="Times New Roman" w:hAnsi="Times New Roman"/>
          <w:sz w:val="28"/>
          <w:szCs w:val="28"/>
        </w:rPr>
      </w:pPr>
      <w:r w:rsidRPr="00DB5790">
        <w:rPr>
          <w:rFonts w:ascii="Times New Roman" w:hAnsi="Times New Roman"/>
          <w:b/>
          <w:color w:val="000000"/>
          <w:sz w:val="28"/>
          <w:szCs w:val="28"/>
          <w:shd w:val="clear" w:color="auto" w:fill="FFFFFF"/>
        </w:rPr>
        <w:t>на рынке выполнения работ по благоустройству городской среды.</w:t>
      </w:r>
    </w:p>
    <w:p w:rsidR="007450CF" w:rsidRPr="00DB5790" w:rsidRDefault="007450CF" w:rsidP="007450CF">
      <w:pPr>
        <w:spacing w:after="0" w:line="240" w:lineRule="auto"/>
        <w:jc w:val="both"/>
        <w:rPr>
          <w:rFonts w:ascii="Times New Roman" w:eastAsia="Calibri" w:hAnsi="Times New Roman" w:cs="Times New Roman"/>
          <w:sz w:val="28"/>
          <w:szCs w:val="28"/>
        </w:rPr>
      </w:pPr>
      <w:r w:rsidRPr="00DB5790">
        <w:rPr>
          <w:rFonts w:ascii="Times New Roman" w:eastAsia="Calibri" w:hAnsi="Times New Roman" w:cs="Times New Roman"/>
          <w:noProof/>
          <w:sz w:val="28"/>
          <w:szCs w:val="28"/>
          <w:lang w:eastAsia="ru-RU"/>
        </w:rPr>
        <w:lastRenderedPageBreak/>
        <w:drawing>
          <wp:inline distT="0" distB="0" distL="0" distR="0">
            <wp:extent cx="6029325" cy="2543175"/>
            <wp:effectExtent l="19050" t="0" r="0" b="0"/>
            <wp:docPr id="92"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450CF" w:rsidRPr="00DB5790" w:rsidRDefault="007450CF" w:rsidP="007450CF">
      <w:pPr>
        <w:pStyle w:val="Standard"/>
        <w:ind w:left="708"/>
        <w:jc w:val="both"/>
        <w:rPr>
          <w:lang w:val="ru-RU"/>
        </w:rPr>
      </w:pPr>
    </w:p>
    <w:p w:rsidR="007450CF" w:rsidRPr="002B5EB1" w:rsidRDefault="007450CF" w:rsidP="007450CF">
      <w:pPr>
        <w:autoSpaceDE w:val="0"/>
        <w:autoSpaceDN w:val="0"/>
        <w:adjustRightInd w:val="0"/>
        <w:spacing w:after="0" w:line="240" w:lineRule="auto"/>
        <w:ind w:firstLine="708"/>
        <w:jc w:val="both"/>
        <w:rPr>
          <w:rFonts w:ascii="Times New Roman" w:hAnsi="Times New Roman"/>
          <w:sz w:val="28"/>
          <w:szCs w:val="28"/>
        </w:rPr>
      </w:pPr>
      <w:r w:rsidRPr="002B5EB1">
        <w:rPr>
          <w:rFonts w:ascii="Times New Roman" w:hAnsi="Times New Roman"/>
          <w:color w:val="000000"/>
          <w:sz w:val="28"/>
          <w:szCs w:val="28"/>
        </w:rPr>
        <w:t xml:space="preserve">Оценку качества предложений на рынке выполнения работ по благоустройству городской среды участники опроса распределили следующим образом: «удовлетворен», «скорее удовлетворен» ответили </w:t>
      </w:r>
      <w:r w:rsidR="002B5EB1" w:rsidRPr="002B5EB1">
        <w:rPr>
          <w:rFonts w:ascii="Times New Roman" w:hAnsi="Times New Roman"/>
          <w:color w:val="000000"/>
          <w:sz w:val="28"/>
          <w:szCs w:val="28"/>
        </w:rPr>
        <w:t>80,8</w:t>
      </w:r>
      <w:r w:rsidRPr="002B5EB1">
        <w:rPr>
          <w:rFonts w:ascii="Times New Roman" w:hAnsi="Times New Roman"/>
          <w:color w:val="000000"/>
          <w:sz w:val="28"/>
          <w:szCs w:val="28"/>
        </w:rPr>
        <w:t>% респондентов, «не удовлетворен», «скорее не удовлетворен» -</w:t>
      </w:r>
      <w:r w:rsidR="004007E9" w:rsidRPr="002B5EB1">
        <w:rPr>
          <w:rFonts w:ascii="Times New Roman" w:hAnsi="Times New Roman"/>
          <w:color w:val="000000"/>
          <w:sz w:val="28"/>
          <w:szCs w:val="28"/>
        </w:rPr>
        <w:t xml:space="preserve"> </w:t>
      </w:r>
      <w:r w:rsidR="002B5EB1" w:rsidRPr="002B5EB1">
        <w:rPr>
          <w:rFonts w:ascii="Times New Roman" w:hAnsi="Times New Roman"/>
          <w:color w:val="000000"/>
          <w:sz w:val="28"/>
          <w:szCs w:val="28"/>
        </w:rPr>
        <w:t>15,3</w:t>
      </w:r>
      <w:r w:rsidRPr="002B5EB1">
        <w:rPr>
          <w:rFonts w:ascii="Times New Roman" w:hAnsi="Times New Roman"/>
          <w:color w:val="000000"/>
          <w:sz w:val="28"/>
          <w:szCs w:val="28"/>
        </w:rPr>
        <w:t xml:space="preserve">% «затрудняюсь ответить» - </w:t>
      </w:r>
      <w:r w:rsidR="002B5EB1" w:rsidRPr="002B5EB1">
        <w:rPr>
          <w:rFonts w:ascii="Times New Roman" w:hAnsi="Times New Roman"/>
          <w:color w:val="000000"/>
          <w:sz w:val="28"/>
          <w:szCs w:val="28"/>
        </w:rPr>
        <w:t>3,9</w:t>
      </w:r>
      <w:r w:rsidRPr="002B5EB1">
        <w:rPr>
          <w:rFonts w:ascii="Times New Roman" w:hAnsi="Times New Roman"/>
          <w:color w:val="000000"/>
          <w:sz w:val="28"/>
          <w:szCs w:val="28"/>
        </w:rPr>
        <w:t>%.</w:t>
      </w:r>
    </w:p>
    <w:p w:rsidR="007450CF" w:rsidRPr="002B5EB1" w:rsidRDefault="007450CF" w:rsidP="007450CF">
      <w:pPr>
        <w:spacing w:after="0" w:line="240" w:lineRule="auto"/>
        <w:ind w:firstLine="851"/>
        <w:jc w:val="center"/>
        <w:rPr>
          <w:rFonts w:ascii="Times New Roman" w:eastAsia="Times New Roman" w:hAnsi="Times New Roman"/>
          <w:b/>
          <w:color w:val="000000"/>
          <w:sz w:val="24"/>
          <w:szCs w:val="24"/>
          <w:lang w:eastAsia="ru-RU"/>
        </w:rPr>
      </w:pPr>
    </w:p>
    <w:p w:rsidR="004007E9" w:rsidRPr="002B5EB1" w:rsidRDefault="007450CF" w:rsidP="004007E9">
      <w:pPr>
        <w:pStyle w:val="ab"/>
        <w:jc w:val="center"/>
        <w:rPr>
          <w:rFonts w:ascii="Times New Roman" w:hAnsi="Times New Roman"/>
          <w:sz w:val="28"/>
          <w:szCs w:val="28"/>
        </w:rPr>
      </w:pPr>
      <w:r w:rsidRPr="002B5EB1">
        <w:rPr>
          <w:rFonts w:ascii="Times New Roman" w:hAnsi="Times New Roman"/>
          <w:b/>
          <w:color w:val="000000"/>
          <w:sz w:val="28"/>
          <w:szCs w:val="28"/>
          <w:shd w:val="clear" w:color="auto" w:fill="FFFFFF"/>
        </w:rPr>
        <w:t xml:space="preserve">Распределение мнения относительно оценки качества предложений </w:t>
      </w:r>
      <w:r w:rsidR="004007E9" w:rsidRPr="002B5EB1">
        <w:rPr>
          <w:rFonts w:ascii="Times New Roman" w:hAnsi="Times New Roman"/>
          <w:b/>
          <w:color w:val="000000"/>
          <w:sz w:val="28"/>
          <w:szCs w:val="28"/>
          <w:shd w:val="clear" w:color="auto" w:fill="FFFFFF"/>
        </w:rPr>
        <w:t>на рынке выполнения работ по благоустройству городской среды.</w:t>
      </w:r>
    </w:p>
    <w:p w:rsidR="007450CF" w:rsidRPr="002B5EB1" w:rsidRDefault="007450CF" w:rsidP="004007E9">
      <w:pPr>
        <w:pStyle w:val="ab"/>
        <w:jc w:val="center"/>
        <w:rPr>
          <w:rFonts w:ascii="Times New Roman" w:hAnsi="Times New Roman"/>
          <w:sz w:val="28"/>
          <w:szCs w:val="28"/>
        </w:rPr>
      </w:pPr>
      <w:r w:rsidRPr="002B5EB1">
        <w:rPr>
          <w:rFonts w:ascii="Times New Roman" w:hAnsi="Times New Roman"/>
          <w:noProof/>
          <w:sz w:val="28"/>
          <w:szCs w:val="28"/>
          <w:lang w:eastAsia="ru-RU"/>
        </w:rPr>
        <w:drawing>
          <wp:inline distT="0" distB="0" distL="0" distR="0">
            <wp:extent cx="6008039" cy="2067339"/>
            <wp:effectExtent l="19050" t="0" r="0" b="0"/>
            <wp:docPr id="93"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450CF" w:rsidRPr="00C82D55" w:rsidRDefault="007450CF" w:rsidP="007450CF">
      <w:pPr>
        <w:spacing w:after="0" w:line="240" w:lineRule="auto"/>
        <w:ind w:firstLine="851"/>
        <w:jc w:val="center"/>
        <w:rPr>
          <w:rFonts w:ascii="Times New Roman" w:eastAsia="Times New Roman" w:hAnsi="Times New Roman"/>
          <w:b/>
          <w:color w:val="000000"/>
          <w:sz w:val="24"/>
          <w:szCs w:val="24"/>
          <w:highlight w:val="yellow"/>
          <w:lang w:eastAsia="ru-RU"/>
        </w:rPr>
      </w:pPr>
    </w:p>
    <w:p w:rsidR="007450CF" w:rsidRPr="002B5EB1" w:rsidRDefault="007450CF" w:rsidP="007450CF">
      <w:pPr>
        <w:spacing w:after="0" w:line="240" w:lineRule="auto"/>
        <w:ind w:firstLine="851"/>
        <w:jc w:val="both"/>
        <w:rPr>
          <w:rFonts w:ascii="Times New Roman" w:eastAsia="Times New Roman" w:hAnsi="Times New Roman"/>
          <w:color w:val="000000"/>
          <w:sz w:val="28"/>
          <w:szCs w:val="28"/>
          <w:lang w:eastAsia="ru-RU"/>
        </w:rPr>
      </w:pPr>
      <w:r w:rsidRPr="002B5EB1">
        <w:rPr>
          <w:rFonts w:ascii="Times New Roman" w:eastAsia="Times New Roman" w:hAnsi="Times New Roman"/>
          <w:color w:val="000000"/>
          <w:sz w:val="28"/>
          <w:szCs w:val="28"/>
          <w:lang w:eastAsia="ru-RU"/>
        </w:rPr>
        <w:t xml:space="preserve">Проанализировав возможность выбора организаций </w:t>
      </w:r>
      <w:r w:rsidR="004007E9" w:rsidRPr="002B5EB1">
        <w:rPr>
          <w:rFonts w:ascii="Times New Roman" w:eastAsia="Times New Roman" w:hAnsi="Times New Roman"/>
          <w:color w:val="000000"/>
          <w:sz w:val="28"/>
          <w:szCs w:val="28"/>
          <w:lang w:eastAsia="ru-RU"/>
        </w:rPr>
        <w:t xml:space="preserve">на рынке выполнения работ по благоустройству городской среды </w:t>
      </w:r>
      <w:r w:rsidRPr="002B5EB1">
        <w:rPr>
          <w:rFonts w:ascii="Times New Roman" w:eastAsia="Times New Roman" w:hAnsi="Times New Roman"/>
          <w:color w:val="000000"/>
          <w:sz w:val="28"/>
          <w:szCs w:val="28"/>
          <w:lang w:eastAsia="ru-RU"/>
        </w:rPr>
        <w:t xml:space="preserve">можно сделать вывод: «удовлетворен», «скорее удовлетворен» ответили </w:t>
      </w:r>
      <w:r w:rsidR="002B5EB1" w:rsidRPr="002B5EB1">
        <w:rPr>
          <w:rFonts w:ascii="Times New Roman" w:eastAsia="Times New Roman" w:hAnsi="Times New Roman"/>
          <w:color w:val="000000"/>
          <w:sz w:val="28"/>
          <w:szCs w:val="28"/>
          <w:lang w:eastAsia="ru-RU"/>
        </w:rPr>
        <w:t>81,6</w:t>
      </w:r>
      <w:r w:rsidRPr="002B5EB1">
        <w:rPr>
          <w:rFonts w:ascii="Times New Roman" w:eastAsia="Times New Roman" w:hAnsi="Times New Roman"/>
          <w:color w:val="000000"/>
          <w:sz w:val="28"/>
          <w:szCs w:val="28"/>
          <w:lang w:eastAsia="ru-RU"/>
        </w:rPr>
        <w:t xml:space="preserve">% населения, «не удовлетворен», «скорее не удовлетворен» - </w:t>
      </w:r>
      <w:r w:rsidR="002B5EB1" w:rsidRPr="002B5EB1">
        <w:rPr>
          <w:rFonts w:ascii="Times New Roman" w:eastAsia="Times New Roman" w:hAnsi="Times New Roman"/>
          <w:color w:val="000000"/>
          <w:sz w:val="28"/>
          <w:szCs w:val="28"/>
          <w:lang w:eastAsia="ru-RU"/>
        </w:rPr>
        <w:t>13,5</w:t>
      </w:r>
      <w:r w:rsidRPr="002B5EB1">
        <w:rPr>
          <w:rFonts w:ascii="Times New Roman" w:eastAsia="Times New Roman" w:hAnsi="Times New Roman"/>
          <w:color w:val="000000"/>
          <w:sz w:val="28"/>
          <w:szCs w:val="28"/>
          <w:lang w:eastAsia="ru-RU"/>
        </w:rPr>
        <w:t xml:space="preserve">%, «затрудняюсь ответить» - </w:t>
      </w:r>
      <w:r w:rsidR="002B5EB1" w:rsidRPr="002B5EB1">
        <w:rPr>
          <w:rFonts w:ascii="Times New Roman" w:eastAsia="Times New Roman" w:hAnsi="Times New Roman"/>
          <w:color w:val="000000"/>
          <w:sz w:val="28"/>
          <w:szCs w:val="28"/>
          <w:lang w:eastAsia="ru-RU"/>
        </w:rPr>
        <w:t>4,9</w:t>
      </w:r>
      <w:r w:rsidRPr="002B5EB1">
        <w:rPr>
          <w:rFonts w:ascii="Times New Roman" w:eastAsia="Times New Roman" w:hAnsi="Times New Roman"/>
          <w:color w:val="000000"/>
          <w:sz w:val="28"/>
          <w:szCs w:val="28"/>
          <w:lang w:eastAsia="ru-RU"/>
        </w:rPr>
        <w:t>%.</w:t>
      </w:r>
    </w:p>
    <w:p w:rsidR="007450CF" w:rsidRPr="00C82D55" w:rsidRDefault="007450CF" w:rsidP="007450CF">
      <w:pPr>
        <w:pStyle w:val="ab"/>
        <w:jc w:val="center"/>
        <w:rPr>
          <w:rFonts w:ascii="Times New Roman" w:hAnsi="Times New Roman"/>
          <w:b/>
          <w:color w:val="000000"/>
          <w:sz w:val="28"/>
          <w:szCs w:val="28"/>
          <w:highlight w:val="yellow"/>
          <w:shd w:val="clear" w:color="auto" w:fill="FFFFFF"/>
        </w:rPr>
      </w:pPr>
    </w:p>
    <w:p w:rsidR="004007E9" w:rsidRPr="002B5EB1" w:rsidRDefault="007450CF" w:rsidP="004007E9">
      <w:pPr>
        <w:pStyle w:val="ab"/>
        <w:jc w:val="center"/>
        <w:rPr>
          <w:rFonts w:ascii="Times New Roman" w:hAnsi="Times New Roman"/>
          <w:sz w:val="28"/>
          <w:szCs w:val="28"/>
        </w:rPr>
      </w:pPr>
      <w:r w:rsidRPr="002B5EB1">
        <w:rPr>
          <w:rFonts w:ascii="Times New Roman" w:hAnsi="Times New Roman"/>
          <w:b/>
          <w:color w:val="000000"/>
          <w:sz w:val="28"/>
          <w:szCs w:val="28"/>
          <w:shd w:val="clear" w:color="auto" w:fill="FFFFFF"/>
        </w:rPr>
        <w:t xml:space="preserve">Распределение мнения относительно возможности выбора организаций </w:t>
      </w:r>
      <w:r w:rsidR="004007E9" w:rsidRPr="002B5EB1">
        <w:rPr>
          <w:rFonts w:ascii="Times New Roman" w:hAnsi="Times New Roman"/>
          <w:b/>
          <w:color w:val="000000"/>
          <w:sz w:val="28"/>
          <w:szCs w:val="28"/>
          <w:shd w:val="clear" w:color="auto" w:fill="FFFFFF"/>
        </w:rPr>
        <w:t>на рынке выполнения работ по благоустройству городской среды.</w:t>
      </w:r>
    </w:p>
    <w:p w:rsidR="007450CF" w:rsidRPr="002B5EB1" w:rsidRDefault="007450CF" w:rsidP="004007E9">
      <w:pPr>
        <w:pStyle w:val="ab"/>
        <w:jc w:val="center"/>
        <w:rPr>
          <w:rFonts w:ascii="Times New Roman" w:eastAsia="Times New Roman" w:hAnsi="Times New Roman"/>
          <w:color w:val="000000"/>
          <w:sz w:val="28"/>
          <w:szCs w:val="28"/>
          <w:lang w:eastAsia="ru-RU"/>
        </w:rPr>
      </w:pPr>
    </w:p>
    <w:p w:rsidR="007450CF" w:rsidRPr="00C82D55" w:rsidRDefault="007450CF" w:rsidP="00BD11F6">
      <w:pPr>
        <w:spacing w:after="0" w:line="240" w:lineRule="auto"/>
        <w:jc w:val="both"/>
        <w:rPr>
          <w:rFonts w:ascii="Times New Roman" w:hAnsi="Times New Roman"/>
          <w:sz w:val="28"/>
          <w:szCs w:val="28"/>
          <w:highlight w:val="yellow"/>
        </w:rPr>
      </w:pPr>
      <w:r w:rsidRPr="002B5EB1">
        <w:rPr>
          <w:rFonts w:ascii="Times New Roman" w:eastAsia="Times New Roman" w:hAnsi="Times New Roman"/>
          <w:noProof/>
          <w:color w:val="000000"/>
          <w:sz w:val="24"/>
          <w:szCs w:val="24"/>
          <w:lang w:eastAsia="ru-RU"/>
        </w:rPr>
        <w:lastRenderedPageBreak/>
        <w:drawing>
          <wp:inline distT="0" distB="0" distL="0" distR="0">
            <wp:extent cx="5855055" cy="2260397"/>
            <wp:effectExtent l="19050" t="0" r="0" b="0"/>
            <wp:docPr id="106"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450CF" w:rsidRPr="002B5EB1" w:rsidRDefault="007450CF" w:rsidP="004007E9">
      <w:pPr>
        <w:pStyle w:val="ab"/>
        <w:jc w:val="center"/>
        <w:rPr>
          <w:rFonts w:ascii="Times New Roman" w:eastAsiaTheme="minorEastAsia" w:hAnsi="Times New Roman"/>
          <w:b/>
          <w:sz w:val="28"/>
          <w:szCs w:val="28"/>
        </w:rPr>
      </w:pPr>
      <w:r w:rsidRPr="002B5EB1">
        <w:rPr>
          <w:rFonts w:ascii="Times New Roman" w:eastAsiaTheme="minorEastAsia" w:hAnsi="Times New Roman"/>
          <w:b/>
          <w:sz w:val="28"/>
          <w:szCs w:val="28"/>
        </w:rPr>
        <w:t xml:space="preserve">Таблица изменение количества организаций, предоставляющих товары и услуги на </w:t>
      </w:r>
      <w:r w:rsidR="004007E9" w:rsidRPr="002B5EB1">
        <w:rPr>
          <w:rFonts w:ascii="Times New Roman" w:hAnsi="Times New Roman"/>
          <w:b/>
          <w:color w:val="000000"/>
          <w:sz w:val="28"/>
          <w:szCs w:val="28"/>
          <w:shd w:val="clear" w:color="auto" w:fill="FFFFFF"/>
        </w:rPr>
        <w:t xml:space="preserve">рынке выполнения работ по благоустройству городской среды </w:t>
      </w:r>
      <w:r w:rsidRPr="002B5EB1">
        <w:rPr>
          <w:rFonts w:ascii="Times New Roman" w:eastAsiaTheme="minorEastAsia" w:hAnsi="Times New Roman"/>
          <w:b/>
          <w:sz w:val="28"/>
          <w:szCs w:val="28"/>
        </w:rPr>
        <w:t>в течение последних 3 лет</w:t>
      </w:r>
      <w:r w:rsidR="004007E9" w:rsidRPr="002B5EB1">
        <w:rPr>
          <w:rFonts w:ascii="Times New Roman" w:eastAsiaTheme="minorEastAsia" w:hAnsi="Times New Roman"/>
          <w:b/>
          <w:sz w:val="28"/>
          <w:szCs w:val="28"/>
        </w:rPr>
        <w:t>.</w:t>
      </w:r>
    </w:p>
    <w:p w:rsidR="007450CF" w:rsidRPr="002B5EB1" w:rsidRDefault="007450CF" w:rsidP="007450CF">
      <w:pPr>
        <w:spacing w:after="0" w:line="240" w:lineRule="auto"/>
        <w:ind w:firstLine="851"/>
        <w:jc w:val="center"/>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7450CF" w:rsidRPr="002B5EB1" w:rsidTr="000D7F7D">
        <w:tc>
          <w:tcPr>
            <w:tcW w:w="2943" w:type="dxa"/>
            <w:vAlign w:val="center"/>
          </w:tcPr>
          <w:p w:rsidR="007450CF" w:rsidRPr="002B5EB1" w:rsidRDefault="007450CF" w:rsidP="004007E9">
            <w:pPr>
              <w:jc w:val="center"/>
              <w:rPr>
                <w:rFonts w:ascii="Times New Roman" w:hAnsi="Times New Roman"/>
                <w:sz w:val="24"/>
                <w:szCs w:val="24"/>
              </w:rPr>
            </w:pPr>
            <w:r w:rsidRPr="002B5EB1">
              <w:rPr>
                <w:rFonts w:ascii="Times New Roman" w:hAnsi="Times New Roman"/>
                <w:sz w:val="24"/>
                <w:szCs w:val="24"/>
              </w:rPr>
              <w:t xml:space="preserve">Рынок </w:t>
            </w:r>
            <w:r w:rsidR="004007E9" w:rsidRPr="002B5EB1">
              <w:rPr>
                <w:rFonts w:ascii="Times New Roman" w:hAnsi="Times New Roman"/>
                <w:sz w:val="24"/>
                <w:szCs w:val="24"/>
              </w:rPr>
              <w:t>выполнения работ по благоустройству городской среды</w:t>
            </w:r>
          </w:p>
        </w:tc>
        <w:tc>
          <w:tcPr>
            <w:tcW w:w="1843" w:type="dxa"/>
            <w:vAlign w:val="center"/>
          </w:tcPr>
          <w:p w:rsidR="007450CF" w:rsidRPr="002B5EB1" w:rsidRDefault="007450CF" w:rsidP="000D7F7D">
            <w:pPr>
              <w:jc w:val="center"/>
              <w:rPr>
                <w:rFonts w:ascii="Times New Roman" w:hAnsi="Times New Roman"/>
                <w:sz w:val="24"/>
                <w:szCs w:val="24"/>
              </w:rPr>
            </w:pPr>
            <w:r w:rsidRPr="002B5EB1">
              <w:rPr>
                <w:rFonts w:ascii="Times New Roman" w:hAnsi="Times New Roman"/>
                <w:sz w:val="24"/>
                <w:szCs w:val="24"/>
              </w:rPr>
              <w:t>Снизилось</w:t>
            </w:r>
          </w:p>
        </w:tc>
        <w:tc>
          <w:tcPr>
            <w:tcW w:w="1701" w:type="dxa"/>
            <w:vAlign w:val="center"/>
          </w:tcPr>
          <w:p w:rsidR="007450CF" w:rsidRPr="002B5EB1" w:rsidRDefault="007450CF" w:rsidP="000D7F7D">
            <w:pPr>
              <w:jc w:val="center"/>
              <w:rPr>
                <w:rFonts w:ascii="Times New Roman" w:hAnsi="Times New Roman"/>
                <w:sz w:val="24"/>
                <w:szCs w:val="24"/>
              </w:rPr>
            </w:pPr>
            <w:r w:rsidRPr="002B5EB1">
              <w:rPr>
                <w:rFonts w:ascii="Times New Roman" w:hAnsi="Times New Roman"/>
                <w:sz w:val="24"/>
                <w:szCs w:val="24"/>
              </w:rPr>
              <w:t>Увеличилось</w:t>
            </w:r>
          </w:p>
        </w:tc>
        <w:tc>
          <w:tcPr>
            <w:tcW w:w="1559" w:type="dxa"/>
            <w:vAlign w:val="center"/>
          </w:tcPr>
          <w:p w:rsidR="007450CF" w:rsidRPr="002B5EB1" w:rsidRDefault="007450CF" w:rsidP="000D7F7D">
            <w:pPr>
              <w:ind w:firstLine="34"/>
              <w:jc w:val="center"/>
              <w:rPr>
                <w:rFonts w:ascii="Times New Roman" w:hAnsi="Times New Roman"/>
                <w:sz w:val="24"/>
                <w:szCs w:val="24"/>
              </w:rPr>
            </w:pPr>
            <w:r w:rsidRPr="002B5EB1">
              <w:rPr>
                <w:rFonts w:ascii="Times New Roman" w:hAnsi="Times New Roman"/>
                <w:sz w:val="24"/>
                <w:szCs w:val="24"/>
              </w:rPr>
              <w:t>Не изменилось</w:t>
            </w:r>
          </w:p>
        </w:tc>
        <w:tc>
          <w:tcPr>
            <w:tcW w:w="1560" w:type="dxa"/>
            <w:vAlign w:val="center"/>
          </w:tcPr>
          <w:p w:rsidR="007450CF" w:rsidRPr="002B5EB1" w:rsidRDefault="007450CF" w:rsidP="000D7F7D">
            <w:pPr>
              <w:jc w:val="center"/>
              <w:rPr>
                <w:rFonts w:ascii="Times New Roman" w:hAnsi="Times New Roman"/>
                <w:sz w:val="24"/>
                <w:szCs w:val="24"/>
              </w:rPr>
            </w:pPr>
            <w:r w:rsidRPr="002B5EB1">
              <w:rPr>
                <w:rFonts w:ascii="Times New Roman" w:hAnsi="Times New Roman"/>
                <w:sz w:val="24"/>
                <w:szCs w:val="24"/>
              </w:rPr>
              <w:t>Затрудняюсь ответить</w:t>
            </w:r>
          </w:p>
        </w:tc>
      </w:tr>
      <w:tr w:rsidR="007450CF" w:rsidRPr="00C82D55" w:rsidTr="000D7F7D">
        <w:tc>
          <w:tcPr>
            <w:tcW w:w="2943" w:type="dxa"/>
            <w:vAlign w:val="center"/>
          </w:tcPr>
          <w:p w:rsidR="007450CF" w:rsidRPr="002B5EB1" w:rsidRDefault="007450CF" w:rsidP="000D7F7D">
            <w:pPr>
              <w:jc w:val="center"/>
              <w:rPr>
                <w:rFonts w:ascii="Times New Roman" w:hAnsi="Times New Roman"/>
                <w:sz w:val="24"/>
                <w:szCs w:val="24"/>
              </w:rPr>
            </w:pPr>
            <w:r w:rsidRPr="002B5EB1">
              <w:rPr>
                <w:rFonts w:ascii="Times New Roman" w:hAnsi="Times New Roman"/>
                <w:sz w:val="24"/>
                <w:szCs w:val="24"/>
              </w:rPr>
              <w:t xml:space="preserve">Изменение количества организаций </w:t>
            </w:r>
          </w:p>
        </w:tc>
        <w:tc>
          <w:tcPr>
            <w:tcW w:w="1843" w:type="dxa"/>
            <w:vAlign w:val="center"/>
          </w:tcPr>
          <w:p w:rsidR="007450CF" w:rsidRPr="002B5EB1" w:rsidRDefault="002B5EB1" w:rsidP="000D7F7D">
            <w:pPr>
              <w:jc w:val="center"/>
              <w:rPr>
                <w:rFonts w:ascii="Times New Roman" w:hAnsi="Times New Roman"/>
                <w:sz w:val="24"/>
                <w:szCs w:val="24"/>
              </w:rPr>
            </w:pPr>
            <w:r>
              <w:rPr>
                <w:rFonts w:ascii="Times New Roman" w:hAnsi="Times New Roman"/>
                <w:sz w:val="24"/>
                <w:szCs w:val="24"/>
              </w:rPr>
              <w:t>176</w:t>
            </w:r>
          </w:p>
        </w:tc>
        <w:tc>
          <w:tcPr>
            <w:tcW w:w="1701" w:type="dxa"/>
            <w:vAlign w:val="center"/>
          </w:tcPr>
          <w:p w:rsidR="007450CF" w:rsidRPr="002B5EB1" w:rsidRDefault="003301C1" w:rsidP="000D7F7D">
            <w:pPr>
              <w:jc w:val="center"/>
              <w:rPr>
                <w:rFonts w:ascii="Times New Roman" w:hAnsi="Times New Roman"/>
                <w:sz w:val="24"/>
                <w:szCs w:val="24"/>
              </w:rPr>
            </w:pPr>
            <w:r>
              <w:rPr>
                <w:rFonts w:ascii="Times New Roman" w:hAnsi="Times New Roman"/>
                <w:sz w:val="24"/>
                <w:szCs w:val="24"/>
              </w:rPr>
              <w:t>1155</w:t>
            </w:r>
          </w:p>
        </w:tc>
        <w:tc>
          <w:tcPr>
            <w:tcW w:w="1559" w:type="dxa"/>
            <w:vAlign w:val="center"/>
          </w:tcPr>
          <w:p w:rsidR="007450CF" w:rsidRPr="002B5EB1" w:rsidRDefault="003301C1" w:rsidP="000D7F7D">
            <w:pPr>
              <w:ind w:firstLine="34"/>
              <w:jc w:val="center"/>
              <w:rPr>
                <w:rFonts w:ascii="Times New Roman" w:hAnsi="Times New Roman"/>
                <w:sz w:val="24"/>
                <w:szCs w:val="24"/>
              </w:rPr>
            </w:pPr>
            <w:r>
              <w:rPr>
                <w:rFonts w:ascii="Times New Roman" w:hAnsi="Times New Roman"/>
                <w:sz w:val="24"/>
                <w:szCs w:val="24"/>
              </w:rPr>
              <w:t>1115</w:t>
            </w:r>
          </w:p>
        </w:tc>
        <w:tc>
          <w:tcPr>
            <w:tcW w:w="1560" w:type="dxa"/>
            <w:vAlign w:val="center"/>
          </w:tcPr>
          <w:p w:rsidR="007450CF" w:rsidRPr="002B5EB1" w:rsidRDefault="002B5EB1" w:rsidP="000D7F7D">
            <w:pPr>
              <w:jc w:val="center"/>
              <w:rPr>
                <w:rFonts w:ascii="Times New Roman" w:hAnsi="Times New Roman"/>
                <w:sz w:val="24"/>
                <w:szCs w:val="24"/>
              </w:rPr>
            </w:pPr>
            <w:r>
              <w:rPr>
                <w:rFonts w:ascii="Times New Roman" w:hAnsi="Times New Roman"/>
                <w:sz w:val="24"/>
                <w:szCs w:val="24"/>
              </w:rPr>
              <w:t>336</w:t>
            </w:r>
          </w:p>
        </w:tc>
      </w:tr>
    </w:tbl>
    <w:p w:rsidR="00E05291" w:rsidRPr="00C82D55" w:rsidRDefault="00E05291" w:rsidP="00E05291">
      <w:pPr>
        <w:autoSpaceDE w:val="0"/>
        <w:autoSpaceDN w:val="0"/>
        <w:adjustRightInd w:val="0"/>
        <w:spacing w:after="0" w:line="240" w:lineRule="auto"/>
        <w:jc w:val="both"/>
        <w:rPr>
          <w:rFonts w:ascii="Times New Roman" w:hAnsi="Times New Roman"/>
          <w:sz w:val="28"/>
          <w:szCs w:val="28"/>
          <w:highlight w:val="yellow"/>
        </w:rPr>
      </w:pPr>
    </w:p>
    <w:p w:rsidR="00E05291" w:rsidRPr="00321279" w:rsidRDefault="00E05291" w:rsidP="001F1BA4">
      <w:pPr>
        <w:autoSpaceDE w:val="0"/>
        <w:autoSpaceDN w:val="0"/>
        <w:adjustRightInd w:val="0"/>
        <w:spacing w:after="0" w:line="240" w:lineRule="auto"/>
        <w:jc w:val="center"/>
        <w:rPr>
          <w:rFonts w:ascii="Times New Roman" w:hAnsi="Times New Roman"/>
          <w:b/>
          <w:i/>
          <w:sz w:val="28"/>
          <w:szCs w:val="28"/>
        </w:rPr>
      </w:pPr>
      <w:r w:rsidRPr="00321279">
        <w:rPr>
          <w:rFonts w:ascii="Times New Roman" w:hAnsi="Times New Roman"/>
          <w:b/>
          <w:i/>
          <w:sz w:val="28"/>
          <w:szCs w:val="28"/>
        </w:rPr>
        <w:t>11. Рынок выполнения работ по содержанию и текущему ремонту общего</w:t>
      </w:r>
      <w:r w:rsidR="001F1BA4" w:rsidRPr="00321279">
        <w:rPr>
          <w:rFonts w:ascii="Times New Roman" w:hAnsi="Times New Roman"/>
          <w:b/>
          <w:i/>
          <w:sz w:val="28"/>
          <w:szCs w:val="28"/>
        </w:rPr>
        <w:t xml:space="preserve"> </w:t>
      </w:r>
      <w:r w:rsidRPr="00321279">
        <w:rPr>
          <w:rFonts w:ascii="Times New Roman" w:hAnsi="Times New Roman"/>
          <w:b/>
          <w:i/>
          <w:sz w:val="28"/>
          <w:szCs w:val="28"/>
        </w:rPr>
        <w:t>имущества собственников помещений в многоквартирных домах.</w:t>
      </w:r>
    </w:p>
    <w:p w:rsidR="001F1BA4" w:rsidRPr="00C82D55" w:rsidRDefault="001F1BA4" w:rsidP="001F1BA4">
      <w:pPr>
        <w:autoSpaceDE w:val="0"/>
        <w:autoSpaceDN w:val="0"/>
        <w:adjustRightInd w:val="0"/>
        <w:spacing w:after="0" w:line="240" w:lineRule="auto"/>
        <w:jc w:val="center"/>
        <w:rPr>
          <w:rFonts w:ascii="Times New Roman" w:hAnsi="Times New Roman"/>
          <w:i/>
          <w:sz w:val="28"/>
          <w:szCs w:val="28"/>
          <w:highlight w:val="yellow"/>
        </w:rPr>
      </w:pPr>
    </w:p>
    <w:p w:rsidR="00787AB5" w:rsidRPr="002E2372" w:rsidRDefault="00787AB5" w:rsidP="00787AB5">
      <w:pPr>
        <w:pStyle w:val="Standard"/>
        <w:tabs>
          <w:tab w:val="left" w:pos="567"/>
        </w:tabs>
        <w:jc w:val="both"/>
        <w:rPr>
          <w:lang w:val="ru-RU"/>
        </w:rPr>
      </w:pPr>
      <w:r>
        <w:rPr>
          <w:rFonts w:ascii="Times New Roman" w:hAnsi="Times New Roman"/>
          <w:sz w:val="28"/>
          <w:szCs w:val="28"/>
          <w:lang w:val="ru-RU"/>
        </w:rPr>
        <w:tab/>
      </w:r>
      <w:r w:rsidRPr="002E2372">
        <w:rPr>
          <w:rFonts w:ascii="Times New Roman" w:hAnsi="Times New Roman"/>
          <w:sz w:val="28"/>
          <w:szCs w:val="28"/>
          <w:lang w:val="ru-RU"/>
        </w:rPr>
        <w:t xml:space="preserve">Количество многоквартирных домов </w:t>
      </w:r>
      <w:r w:rsidRPr="002E2372">
        <w:rPr>
          <w:rFonts w:ascii="Times New Roman" w:hAnsi="Times New Roman"/>
          <w:bCs/>
          <w:color w:val="000000"/>
          <w:sz w:val="28"/>
          <w:szCs w:val="28"/>
          <w:lang w:val="ru-RU"/>
        </w:rPr>
        <w:t>(далее – МКД)</w:t>
      </w:r>
      <w:r w:rsidRPr="002E2372">
        <w:rPr>
          <w:rFonts w:ascii="Times New Roman" w:hAnsi="Times New Roman"/>
          <w:sz w:val="28"/>
          <w:szCs w:val="28"/>
          <w:lang w:val="ru-RU"/>
        </w:rPr>
        <w:t xml:space="preserve"> на территории Усть-Лабинского района, находящихся в управлении управляющих организаций составляет - </w:t>
      </w:r>
      <w:r>
        <w:rPr>
          <w:rFonts w:ascii="Times New Roman" w:hAnsi="Times New Roman"/>
          <w:sz w:val="28"/>
          <w:szCs w:val="28"/>
          <w:lang w:val="ru-RU"/>
        </w:rPr>
        <w:t>3</w:t>
      </w:r>
      <w:r w:rsidRPr="002E2372">
        <w:rPr>
          <w:rFonts w:ascii="Times New Roman" w:hAnsi="Times New Roman"/>
          <w:sz w:val="28"/>
          <w:szCs w:val="28"/>
          <w:lang w:val="ru-RU"/>
        </w:rPr>
        <w:t>2, количество МКД, находящихся в управлении ТСЖ, ЖСК и иных кооперативов - 4, количество МКД находящихся в непосредственном управлении - 1</w:t>
      </w:r>
      <w:r>
        <w:rPr>
          <w:rFonts w:ascii="Times New Roman" w:hAnsi="Times New Roman"/>
          <w:sz w:val="28"/>
          <w:szCs w:val="28"/>
          <w:lang w:val="ru-RU"/>
        </w:rPr>
        <w:t>4</w:t>
      </w:r>
      <w:r w:rsidRPr="002E2372">
        <w:rPr>
          <w:rFonts w:ascii="Times New Roman" w:hAnsi="Times New Roman"/>
          <w:sz w:val="28"/>
          <w:szCs w:val="28"/>
          <w:lang w:val="ru-RU"/>
        </w:rPr>
        <w:t>7.</w:t>
      </w:r>
    </w:p>
    <w:p w:rsidR="00787AB5" w:rsidRPr="002E2372" w:rsidRDefault="00787AB5" w:rsidP="00787AB5">
      <w:pPr>
        <w:pStyle w:val="ab"/>
        <w:ind w:firstLine="708"/>
        <w:jc w:val="both"/>
      </w:pPr>
      <w:r w:rsidRPr="002E2372">
        <w:rPr>
          <w:rFonts w:ascii="Times New Roman" w:hAnsi="Times New Roman"/>
          <w:bCs/>
          <w:color w:val="000000"/>
          <w:sz w:val="28"/>
          <w:szCs w:val="28"/>
        </w:rPr>
        <w:t xml:space="preserve">Количество МКД, в отношении </w:t>
      </w:r>
      <w:proofErr w:type="gramStart"/>
      <w:r w:rsidRPr="002E2372">
        <w:rPr>
          <w:rFonts w:ascii="Times New Roman" w:hAnsi="Times New Roman"/>
          <w:bCs/>
          <w:color w:val="000000"/>
          <w:sz w:val="28"/>
          <w:szCs w:val="28"/>
        </w:rPr>
        <w:t>которых</w:t>
      </w:r>
      <w:proofErr w:type="gramEnd"/>
      <w:r w:rsidRPr="002E2372">
        <w:rPr>
          <w:rFonts w:ascii="Times New Roman" w:hAnsi="Times New Roman"/>
          <w:bCs/>
          <w:color w:val="000000"/>
          <w:sz w:val="28"/>
          <w:szCs w:val="28"/>
        </w:rPr>
        <w:t xml:space="preserve"> способ управления не выбран собственниками и не определен органами местного самоуправления на открытом конкурсе, составляет </w:t>
      </w:r>
      <w:r>
        <w:rPr>
          <w:rFonts w:ascii="Times New Roman" w:hAnsi="Times New Roman"/>
          <w:bCs/>
          <w:color w:val="000000"/>
          <w:sz w:val="28"/>
          <w:szCs w:val="28"/>
        </w:rPr>
        <w:t>3</w:t>
      </w:r>
      <w:r w:rsidRPr="002E2372">
        <w:rPr>
          <w:rFonts w:ascii="Times New Roman" w:hAnsi="Times New Roman"/>
          <w:bCs/>
          <w:color w:val="000000"/>
          <w:sz w:val="28"/>
          <w:szCs w:val="28"/>
        </w:rPr>
        <w:t xml:space="preserve"> МКД.</w:t>
      </w:r>
    </w:p>
    <w:p w:rsidR="00787AB5" w:rsidRPr="002E2372" w:rsidRDefault="00787AB5" w:rsidP="00787AB5">
      <w:pPr>
        <w:pStyle w:val="ab"/>
        <w:ind w:firstLine="708"/>
        <w:jc w:val="both"/>
      </w:pPr>
      <w:r w:rsidRPr="002E2372">
        <w:rPr>
          <w:rFonts w:ascii="Times New Roman" w:hAnsi="Times New Roman"/>
          <w:sz w:val="28"/>
          <w:szCs w:val="28"/>
        </w:rPr>
        <w:t xml:space="preserve">Органами местного самоуправления проводятся конкурсы в порядке, предусмотренном постановлением Правительства Российской Федерации от 6 февраля 2006 г. № 75 «О порядке проведения органом местного самоуправления открытого конкурса по отбору управляющей организации для управления многоквартирным домом». </w:t>
      </w:r>
      <w:r w:rsidRPr="002E2372">
        <w:rPr>
          <w:rFonts w:ascii="Times New Roman" w:hAnsi="Times New Roman"/>
          <w:bCs/>
          <w:color w:val="000000"/>
          <w:sz w:val="28"/>
          <w:szCs w:val="28"/>
        </w:rPr>
        <w:t>У</w:t>
      </w:r>
      <w:r w:rsidRPr="002E2372">
        <w:rPr>
          <w:rFonts w:ascii="Times New Roman" w:hAnsi="Times New Roman"/>
          <w:color w:val="000000"/>
          <w:sz w:val="28"/>
          <w:szCs w:val="28"/>
        </w:rPr>
        <w:t xml:space="preserve">сть-Лабинским городским поселением в период с 18.12.2020 по март 2021 проведен конкурс "По отбору управляющих компаний по управлению МКД" по результатам рассмотрения определен победитель ООО "УО МАН" (срок действия договора с 01.05.2021 по 30.04.2022), также в период с 01.07.2021 по 03.08.2021 и 22.11.2021 24.12.2021 </w:t>
      </w:r>
      <w:proofErr w:type="gramStart"/>
      <w:r w:rsidRPr="002E2372">
        <w:rPr>
          <w:rFonts w:ascii="Times New Roman" w:hAnsi="Times New Roman"/>
          <w:color w:val="000000"/>
          <w:sz w:val="28"/>
          <w:szCs w:val="28"/>
        </w:rPr>
        <w:t>проведены конкурсы заявок подано</w:t>
      </w:r>
      <w:proofErr w:type="gramEnd"/>
      <w:r w:rsidRPr="002E2372">
        <w:rPr>
          <w:rFonts w:ascii="Times New Roman" w:hAnsi="Times New Roman"/>
          <w:color w:val="000000"/>
          <w:sz w:val="28"/>
          <w:szCs w:val="28"/>
        </w:rPr>
        <w:t xml:space="preserve"> не было.</w:t>
      </w:r>
    </w:p>
    <w:p w:rsidR="00787AB5" w:rsidRPr="002E2372" w:rsidRDefault="00787AB5" w:rsidP="00787AB5">
      <w:pPr>
        <w:pStyle w:val="Standard"/>
        <w:jc w:val="both"/>
        <w:rPr>
          <w:lang w:val="ru-RU"/>
        </w:rPr>
      </w:pPr>
      <w:r>
        <w:rPr>
          <w:rFonts w:ascii="Times New Roman" w:eastAsia="Times New Roman" w:hAnsi="Times New Roman"/>
          <w:sz w:val="28"/>
          <w:szCs w:val="28"/>
          <w:lang w:val="ru-RU" w:eastAsia="ru-RU"/>
        </w:rPr>
        <w:tab/>
      </w:r>
      <w:r w:rsidRPr="002E2372">
        <w:rPr>
          <w:rFonts w:ascii="Times New Roman" w:eastAsia="Times New Roman" w:hAnsi="Times New Roman"/>
          <w:sz w:val="28"/>
          <w:szCs w:val="28"/>
          <w:lang w:val="ru-RU" w:eastAsia="ru-RU"/>
        </w:rPr>
        <w:t>По состоянию на 1 января 2022 года на территории</w:t>
      </w:r>
      <w:r>
        <w:rPr>
          <w:rFonts w:ascii="Times New Roman" w:eastAsia="Times New Roman" w:hAnsi="Times New Roman"/>
          <w:sz w:val="28"/>
          <w:szCs w:val="28"/>
          <w:lang w:val="ru-RU" w:eastAsia="ru-RU"/>
        </w:rPr>
        <w:t xml:space="preserve"> Усть-Лабинского </w:t>
      </w:r>
      <w:r w:rsidRPr="002E2372">
        <w:rPr>
          <w:rFonts w:ascii="Times New Roman" w:eastAsia="Times New Roman" w:hAnsi="Times New Roman"/>
          <w:sz w:val="28"/>
          <w:szCs w:val="28"/>
          <w:lang w:val="ru-RU" w:eastAsia="ru-RU"/>
        </w:rPr>
        <w:t>района на основании выданных лицензий 1</w:t>
      </w:r>
      <w:r>
        <w:rPr>
          <w:rFonts w:ascii="Times New Roman" w:eastAsia="Times New Roman" w:hAnsi="Times New Roman"/>
          <w:sz w:val="28"/>
          <w:szCs w:val="28"/>
          <w:lang w:val="ru-RU" w:eastAsia="ru-RU"/>
        </w:rPr>
        <w:t xml:space="preserve"> </w:t>
      </w:r>
      <w:r w:rsidRPr="002E2372">
        <w:rPr>
          <w:rFonts w:ascii="Times New Roman" w:eastAsia="Times New Roman" w:hAnsi="Times New Roman"/>
          <w:sz w:val="28"/>
          <w:szCs w:val="28"/>
          <w:lang w:val="ru-RU" w:eastAsia="ru-RU"/>
        </w:rPr>
        <w:t>управляющ</w:t>
      </w:r>
      <w:r>
        <w:rPr>
          <w:rFonts w:ascii="Times New Roman" w:eastAsia="Times New Roman" w:hAnsi="Times New Roman"/>
          <w:sz w:val="28"/>
          <w:szCs w:val="28"/>
          <w:lang w:val="ru-RU" w:eastAsia="ru-RU"/>
        </w:rPr>
        <w:t>ая</w:t>
      </w:r>
      <w:r w:rsidRPr="002E2372">
        <w:rPr>
          <w:rFonts w:ascii="Times New Roman" w:eastAsia="Times New Roman" w:hAnsi="Times New Roman"/>
          <w:sz w:val="28"/>
          <w:szCs w:val="28"/>
          <w:lang w:val="ru-RU" w:eastAsia="ru-RU"/>
        </w:rPr>
        <w:t xml:space="preserve"> компани</w:t>
      </w:r>
      <w:r>
        <w:rPr>
          <w:rFonts w:ascii="Times New Roman" w:eastAsia="Times New Roman" w:hAnsi="Times New Roman"/>
          <w:sz w:val="28"/>
          <w:szCs w:val="28"/>
          <w:lang w:val="ru-RU" w:eastAsia="ru-RU"/>
        </w:rPr>
        <w:t>я</w:t>
      </w:r>
      <w:r w:rsidRPr="002E2372">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val="ru-RU" w:eastAsia="ru-RU"/>
        </w:rPr>
        <w:t>ООО УО «МАН»</w:t>
      </w:r>
      <w:r w:rsidRPr="002E2372">
        <w:rPr>
          <w:rFonts w:ascii="Times New Roman" w:eastAsia="Times New Roman" w:hAnsi="Times New Roman"/>
          <w:sz w:val="28"/>
          <w:szCs w:val="28"/>
          <w:lang w:val="ru-RU" w:eastAsia="ru-RU"/>
        </w:rPr>
        <w:t xml:space="preserve">) занимаются обслуживанием (управлением) МКД. Доля организаций </w:t>
      </w:r>
      <w:r w:rsidRPr="002E2372">
        <w:rPr>
          <w:rFonts w:ascii="Times New Roman" w:eastAsia="Times New Roman" w:hAnsi="Times New Roman"/>
          <w:sz w:val="28"/>
          <w:szCs w:val="28"/>
          <w:lang w:val="ru-RU" w:eastAsia="ru-RU"/>
        </w:rPr>
        <w:lastRenderedPageBreak/>
        <w:t>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в настоящее время составляет 100%.</w:t>
      </w:r>
    </w:p>
    <w:p w:rsidR="00787AB5" w:rsidRPr="002E2372" w:rsidRDefault="00787AB5" w:rsidP="00787AB5">
      <w:pPr>
        <w:pStyle w:val="Standard"/>
        <w:widowControl w:val="0"/>
        <w:ind w:firstLine="567"/>
        <w:jc w:val="both"/>
        <w:rPr>
          <w:lang w:val="ru-RU"/>
        </w:rPr>
      </w:pPr>
      <w:r w:rsidRPr="002E2372">
        <w:rPr>
          <w:rFonts w:ascii="Times New Roman" w:eastAsia="Times New Roman" w:hAnsi="Times New Roman"/>
          <w:sz w:val="28"/>
          <w:szCs w:val="28"/>
          <w:lang w:val="ru-RU" w:eastAsia="ru-RU"/>
        </w:rPr>
        <w:t>В соответствии с ЖК РФ основным механизмом проведения капитального ремонта является региональная программа капитального ремонта, которая утверждена постановлением главы администрации (губернатора) Краснодарского края от 31.12.2013г. № 1638. Программа принята на 2014-2043г.</w:t>
      </w:r>
    </w:p>
    <w:p w:rsidR="00787AB5" w:rsidRPr="002E2372" w:rsidRDefault="00787AB5" w:rsidP="00787AB5">
      <w:pPr>
        <w:pStyle w:val="Standard"/>
        <w:widowControl w:val="0"/>
        <w:ind w:firstLine="567"/>
        <w:jc w:val="both"/>
        <w:rPr>
          <w:rFonts w:ascii="Times New Roman" w:eastAsia="Times New Roman" w:hAnsi="Times New Roman"/>
          <w:sz w:val="28"/>
          <w:szCs w:val="28"/>
          <w:lang w:val="ru-RU" w:eastAsia="ru-RU"/>
        </w:rPr>
      </w:pPr>
      <w:r w:rsidRPr="002E2372">
        <w:rPr>
          <w:rFonts w:ascii="Times New Roman" w:eastAsia="Times New Roman" w:hAnsi="Times New Roman"/>
          <w:sz w:val="28"/>
          <w:szCs w:val="28"/>
          <w:lang w:val="ru-RU" w:eastAsia="ru-RU"/>
        </w:rPr>
        <w:t>Критерием, исходя из которого</w:t>
      </w:r>
      <w:r w:rsidR="003E4528">
        <w:rPr>
          <w:rFonts w:ascii="Times New Roman" w:eastAsia="Times New Roman" w:hAnsi="Times New Roman"/>
          <w:sz w:val="28"/>
          <w:szCs w:val="28"/>
          <w:lang w:val="ru-RU" w:eastAsia="ru-RU"/>
        </w:rPr>
        <w:t>,</w:t>
      </w:r>
      <w:r w:rsidRPr="002E2372">
        <w:rPr>
          <w:rFonts w:ascii="Times New Roman" w:eastAsia="Times New Roman" w:hAnsi="Times New Roman"/>
          <w:sz w:val="28"/>
          <w:szCs w:val="28"/>
          <w:lang w:val="ru-RU" w:eastAsia="ru-RU"/>
        </w:rPr>
        <w:t xml:space="preserve"> определяется очерёдность проведения капитального ремонта многоквартирных домов, является степень потребности в проведении капитального ремонта многоквартирного дома.</w:t>
      </w:r>
    </w:p>
    <w:p w:rsidR="00787AB5" w:rsidRPr="002E2372" w:rsidRDefault="00787AB5" w:rsidP="00787AB5">
      <w:pPr>
        <w:pStyle w:val="Standard"/>
        <w:widowControl w:val="0"/>
        <w:ind w:firstLine="567"/>
        <w:jc w:val="both"/>
        <w:rPr>
          <w:rFonts w:ascii="Times New Roman" w:eastAsia="Times New Roman" w:hAnsi="Times New Roman"/>
          <w:sz w:val="28"/>
          <w:szCs w:val="28"/>
          <w:lang w:val="ru-RU" w:eastAsia="ru-RU"/>
        </w:rPr>
      </w:pPr>
      <w:r w:rsidRPr="002E2372">
        <w:rPr>
          <w:rFonts w:ascii="Times New Roman" w:eastAsia="Times New Roman" w:hAnsi="Times New Roman"/>
          <w:sz w:val="28"/>
          <w:szCs w:val="28"/>
          <w:lang w:val="ru-RU" w:eastAsia="ru-RU"/>
        </w:rPr>
        <w:t>В перечень работ по капитальному ремонту общего имущества в МКД входят обязательные виды работ:</w:t>
      </w:r>
    </w:p>
    <w:p w:rsidR="00787AB5" w:rsidRPr="002E2372" w:rsidRDefault="00787AB5" w:rsidP="00787AB5">
      <w:pPr>
        <w:pStyle w:val="Standard"/>
        <w:widowControl w:val="0"/>
        <w:ind w:firstLine="567"/>
        <w:jc w:val="both"/>
        <w:rPr>
          <w:rFonts w:ascii="Times New Roman" w:eastAsia="Times New Roman" w:hAnsi="Times New Roman"/>
          <w:sz w:val="28"/>
          <w:szCs w:val="28"/>
          <w:lang w:val="ru-RU" w:eastAsia="ru-RU"/>
        </w:rPr>
      </w:pPr>
      <w:r w:rsidRPr="002E2372">
        <w:rPr>
          <w:rFonts w:ascii="Times New Roman" w:eastAsia="Times New Roman" w:hAnsi="Times New Roman"/>
          <w:sz w:val="28"/>
          <w:szCs w:val="28"/>
          <w:lang w:val="ru-RU" w:eastAsia="ru-RU"/>
        </w:rPr>
        <w:t>- ремонт крыши, фасада, внутридомовых инженерных сетей ХВС, ГВС, ЦО, электроснабжения, газоснабжения и др.</w:t>
      </w:r>
    </w:p>
    <w:p w:rsidR="00787AB5" w:rsidRPr="002E2372" w:rsidRDefault="00787AB5" w:rsidP="00787AB5">
      <w:pPr>
        <w:pStyle w:val="Standard"/>
        <w:widowControl w:val="0"/>
        <w:ind w:firstLine="567"/>
        <w:jc w:val="both"/>
        <w:rPr>
          <w:rFonts w:ascii="Times New Roman" w:eastAsia="Times New Roman" w:hAnsi="Times New Roman"/>
          <w:sz w:val="28"/>
          <w:szCs w:val="28"/>
          <w:lang w:val="ru-RU" w:eastAsia="ru-RU"/>
        </w:rPr>
      </w:pPr>
      <w:r w:rsidRPr="002E2372">
        <w:rPr>
          <w:rFonts w:ascii="Times New Roman" w:eastAsia="Times New Roman" w:hAnsi="Times New Roman"/>
          <w:sz w:val="28"/>
          <w:szCs w:val="28"/>
          <w:lang w:val="ru-RU" w:eastAsia="ru-RU"/>
        </w:rPr>
        <w:t>Источником финансирования являются обязательные ежемесячные взносы собственников помещений.</w:t>
      </w:r>
    </w:p>
    <w:p w:rsidR="00787AB5" w:rsidRPr="002E2372" w:rsidRDefault="00787AB5" w:rsidP="00787AB5">
      <w:pPr>
        <w:pStyle w:val="Standard"/>
        <w:widowControl w:val="0"/>
        <w:ind w:firstLine="567"/>
        <w:jc w:val="both"/>
        <w:rPr>
          <w:lang w:val="ru-RU"/>
        </w:rPr>
      </w:pPr>
      <w:r w:rsidRPr="002E2372">
        <w:rPr>
          <w:rFonts w:ascii="Times New Roman" w:eastAsia="Times New Roman" w:hAnsi="Times New Roman"/>
          <w:color w:val="000000"/>
          <w:sz w:val="28"/>
          <w:szCs w:val="28"/>
          <w:shd w:val="clear" w:color="auto" w:fill="FFFFFF"/>
          <w:lang w:val="ru-RU" w:eastAsia="ru-RU" w:bidi="ru-RU"/>
        </w:rPr>
        <w:t>Техническим заказчиком в 20</w:t>
      </w:r>
      <w:r>
        <w:rPr>
          <w:rFonts w:ascii="Times New Roman" w:eastAsia="Times New Roman" w:hAnsi="Times New Roman"/>
          <w:color w:val="000000"/>
          <w:sz w:val="28"/>
          <w:szCs w:val="28"/>
          <w:shd w:val="clear" w:color="auto" w:fill="FFFFFF"/>
          <w:lang w:val="ru-RU" w:eastAsia="ru-RU" w:bidi="ru-RU"/>
        </w:rPr>
        <w:t xml:space="preserve">21 </w:t>
      </w:r>
      <w:r w:rsidRPr="002E2372">
        <w:rPr>
          <w:rFonts w:ascii="Times New Roman" w:eastAsia="Times New Roman" w:hAnsi="Times New Roman"/>
          <w:color w:val="000000"/>
          <w:sz w:val="28"/>
          <w:szCs w:val="28"/>
          <w:shd w:val="clear" w:color="auto" w:fill="FFFFFF"/>
          <w:lang w:val="ru-RU" w:eastAsia="ru-RU" w:bidi="ru-RU"/>
        </w:rPr>
        <w:t xml:space="preserve">году </w:t>
      </w:r>
      <w:r w:rsidRPr="002E2372">
        <w:rPr>
          <w:rFonts w:ascii="Times New Roman" w:eastAsia="Times New Roman" w:hAnsi="Times New Roman"/>
          <w:sz w:val="28"/>
          <w:szCs w:val="28"/>
          <w:lang w:val="ru-RU" w:eastAsia="ru-RU"/>
        </w:rPr>
        <w:t>являлась НКО «Краснодарский краевой фонд капитального ремонта многоквартирных домов».</w:t>
      </w:r>
    </w:p>
    <w:p w:rsidR="00787AB5" w:rsidRPr="002E2372" w:rsidRDefault="00787AB5" w:rsidP="00787AB5">
      <w:pPr>
        <w:pStyle w:val="Standard"/>
        <w:widowControl w:val="0"/>
        <w:ind w:firstLine="567"/>
        <w:jc w:val="both"/>
        <w:rPr>
          <w:lang w:val="ru-RU"/>
        </w:rPr>
      </w:pPr>
      <w:r w:rsidRPr="002E2372">
        <w:rPr>
          <w:rFonts w:ascii="Times New Roman" w:eastAsia="Times New Roman" w:hAnsi="Times New Roman"/>
          <w:sz w:val="28"/>
          <w:szCs w:val="28"/>
          <w:lang w:val="ru-RU" w:eastAsia="ru-RU"/>
        </w:rPr>
        <w:t>В этап 20</w:t>
      </w:r>
      <w:r>
        <w:rPr>
          <w:rFonts w:ascii="Times New Roman" w:eastAsia="Times New Roman" w:hAnsi="Times New Roman"/>
          <w:sz w:val="28"/>
          <w:szCs w:val="28"/>
          <w:lang w:val="ru-RU" w:eastAsia="ru-RU"/>
        </w:rPr>
        <w:t>21</w:t>
      </w:r>
      <w:r w:rsidRPr="002E2372">
        <w:rPr>
          <w:rFonts w:ascii="Times New Roman" w:eastAsia="Times New Roman" w:hAnsi="Times New Roman"/>
          <w:sz w:val="28"/>
          <w:szCs w:val="28"/>
          <w:lang w:val="ru-RU" w:eastAsia="ru-RU"/>
        </w:rPr>
        <w:t xml:space="preserve"> года были включены </w:t>
      </w:r>
      <w:r>
        <w:rPr>
          <w:rFonts w:ascii="Times New Roman" w:eastAsia="Times New Roman" w:hAnsi="Times New Roman"/>
          <w:sz w:val="28"/>
          <w:szCs w:val="28"/>
          <w:lang w:val="ru-RU" w:eastAsia="ru-RU"/>
        </w:rPr>
        <w:t>7</w:t>
      </w:r>
      <w:r w:rsidRPr="002E2372">
        <w:rPr>
          <w:rFonts w:ascii="Times New Roman" w:eastAsia="Times New Roman" w:hAnsi="Times New Roman"/>
          <w:sz w:val="28"/>
          <w:szCs w:val="28"/>
          <w:lang w:val="ru-RU" w:eastAsia="ru-RU"/>
        </w:rPr>
        <w:t xml:space="preserve"> домов на территории </w:t>
      </w:r>
      <w:r>
        <w:rPr>
          <w:rFonts w:ascii="Times New Roman" w:eastAsia="Times New Roman" w:hAnsi="Times New Roman"/>
          <w:sz w:val="28"/>
          <w:szCs w:val="28"/>
          <w:lang w:val="ru-RU" w:eastAsia="ru-RU"/>
        </w:rPr>
        <w:t>Усть-Лабинского</w:t>
      </w:r>
      <w:r w:rsidRPr="002E2372">
        <w:rPr>
          <w:rFonts w:ascii="Times New Roman" w:eastAsia="Times New Roman" w:hAnsi="Times New Roman"/>
          <w:sz w:val="28"/>
          <w:szCs w:val="28"/>
          <w:lang w:val="ru-RU" w:eastAsia="ru-RU"/>
        </w:rPr>
        <w:t xml:space="preserve"> района и </w:t>
      </w:r>
      <w:r>
        <w:rPr>
          <w:rFonts w:ascii="Times New Roman" w:eastAsia="Times New Roman" w:hAnsi="Times New Roman"/>
          <w:sz w:val="28"/>
          <w:szCs w:val="28"/>
          <w:lang w:val="ru-RU" w:eastAsia="ru-RU"/>
        </w:rPr>
        <w:t>Усть-Лабинского</w:t>
      </w:r>
      <w:r w:rsidRPr="002E2372">
        <w:rPr>
          <w:rFonts w:ascii="Times New Roman" w:eastAsia="Times New Roman" w:hAnsi="Times New Roman"/>
          <w:sz w:val="28"/>
          <w:szCs w:val="28"/>
          <w:lang w:val="ru-RU" w:eastAsia="ru-RU"/>
        </w:rPr>
        <w:t xml:space="preserve"> городского поселения на общую сумму </w:t>
      </w:r>
      <w:r>
        <w:rPr>
          <w:rFonts w:ascii="Times New Roman" w:eastAsia="Times New Roman" w:hAnsi="Times New Roman"/>
          <w:sz w:val="28"/>
          <w:szCs w:val="28"/>
          <w:lang w:val="ru-RU" w:eastAsia="ru-RU"/>
        </w:rPr>
        <w:t xml:space="preserve">12 272 646,40 </w:t>
      </w:r>
      <w:r w:rsidRPr="002E2372">
        <w:rPr>
          <w:rFonts w:ascii="Times New Roman" w:eastAsia="Times New Roman" w:hAnsi="Times New Roman"/>
          <w:sz w:val="28"/>
          <w:szCs w:val="28"/>
          <w:lang w:val="ru-RU" w:eastAsia="ru-RU"/>
        </w:rPr>
        <w:t>руб. Виды работ – капитальный ремонт крыш</w:t>
      </w:r>
      <w:r>
        <w:rPr>
          <w:rFonts w:ascii="Times New Roman" w:eastAsia="Times New Roman" w:hAnsi="Times New Roman"/>
          <w:sz w:val="28"/>
          <w:szCs w:val="28"/>
          <w:lang w:val="ru-RU" w:eastAsia="ru-RU"/>
        </w:rPr>
        <w:t>и, системы теплоснабжения, отмостки без фасада</w:t>
      </w:r>
      <w:r w:rsidRPr="002E2372">
        <w:rPr>
          <w:rFonts w:ascii="Times New Roman" w:eastAsia="Times New Roman" w:hAnsi="Times New Roman"/>
          <w:sz w:val="28"/>
          <w:szCs w:val="28"/>
          <w:lang w:val="ru-RU" w:eastAsia="ru-RU"/>
        </w:rPr>
        <w:t>.</w:t>
      </w:r>
    </w:p>
    <w:p w:rsidR="00787AB5" w:rsidRPr="002E2372" w:rsidRDefault="00787AB5" w:rsidP="00787AB5">
      <w:pPr>
        <w:pStyle w:val="Standard"/>
        <w:widowControl w:val="0"/>
        <w:ind w:firstLine="567"/>
        <w:jc w:val="both"/>
        <w:rPr>
          <w:lang w:val="ru-RU"/>
        </w:rPr>
      </w:pPr>
      <w:r>
        <w:rPr>
          <w:rFonts w:ascii="Times New Roman" w:eastAsia="Times New Roman" w:hAnsi="Times New Roman"/>
          <w:sz w:val="28"/>
          <w:szCs w:val="28"/>
          <w:lang w:val="ru-RU" w:eastAsia="ru-RU"/>
        </w:rPr>
        <w:t>По результатам проведённых торгов был заключён договор на выполнение работ по капитальному ремонту общего имущества в многоквартирных домах с ООО ПКФ «Аргалаус». Работы завершены в полном объеме.</w:t>
      </w:r>
    </w:p>
    <w:p w:rsidR="00787AB5" w:rsidRPr="002E2372" w:rsidRDefault="00787AB5" w:rsidP="00787AB5">
      <w:pPr>
        <w:pStyle w:val="ab"/>
        <w:ind w:firstLine="708"/>
        <w:jc w:val="both"/>
        <w:rPr>
          <w:rFonts w:ascii="Times New Roman" w:hAnsi="Times New Roman"/>
          <w:color w:val="000000"/>
          <w:sz w:val="28"/>
          <w:szCs w:val="28"/>
        </w:rPr>
      </w:pPr>
      <w:r w:rsidRPr="002E2372">
        <w:rPr>
          <w:rFonts w:ascii="Times New Roman" w:hAnsi="Times New Roman"/>
          <w:color w:val="000000"/>
          <w:sz w:val="28"/>
          <w:szCs w:val="28"/>
        </w:rPr>
        <w:t>Деятельность организаций, управляющих МКД,  должна быть  направлена на обеспечение безопасных, комфортных условий проживания граждан. Ключевыми приоритетами в сфере жилищно-коммунального хозяйства остаются благоустройство, модернизация коммунальной инфраструктуры и развитие рыночных механизмов саморегулирования отрасли.</w:t>
      </w:r>
    </w:p>
    <w:p w:rsidR="000D7F7D" w:rsidRPr="00C82D55" w:rsidRDefault="000D7F7D" w:rsidP="000D7F7D">
      <w:pPr>
        <w:pStyle w:val="ab"/>
        <w:ind w:firstLine="708"/>
        <w:jc w:val="center"/>
        <w:rPr>
          <w:rFonts w:ascii="Times New Roman" w:hAnsi="Times New Roman"/>
          <w:b/>
          <w:color w:val="000000"/>
          <w:sz w:val="28"/>
          <w:szCs w:val="28"/>
          <w:highlight w:val="yellow"/>
          <w:shd w:val="clear" w:color="auto" w:fill="FFFFFF"/>
        </w:rPr>
      </w:pPr>
    </w:p>
    <w:p w:rsidR="000D7F7D" w:rsidRPr="00321279" w:rsidRDefault="000D7F7D" w:rsidP="000D7F7D">
      <w:pPr>
        <w:pStyle w:val="ab"/>
        <w:ind w:firstLine="708"/>
        <w:jc w:val="center"/>
        <w:rPr>
          <w:rFonts w:ascii="Times New Roman" w:hAnsi="Times New Roman"/>
          <w:b/>
          <w:color w:val="000000"/>
          <w:sz w:val="28"/>
          <w:szCs w:val="28"/>
          <w:shd w:val="clear" w:color="auto" w:fill="FFFFFF"/>
        </w:rPr>
      </w:pPr>
      <w:r w:rsidRPr="00321279">
        <w:rPr>
          <w:rFonts w:ascii="Times New Roman" w:hAnsi="Times New Roman"/>
          <w:b/>
          <w:color w:val="000000"/>
          <w:sz w:val="28"/>
          <w:szCs w:val="28"/>
          <w:shd w:val="clear" w:color="auto" w:fill="FFFFFF"/>
        </w:rPr>
        <w:t>Количество организаций рынка выполнения работ по содержанию и текущему ремонту общего имущества собственников помещений в многоквартирном доме.</w:t>
      </w:r>
    </w:p>
    <w:p w:rsidR="000D7F7D" w:rsidRPr="00C82D55" w:rsidRDefault="000D7F7D" w:rsidP="000D7F7D">
      <w:pPr>
        <w:pStyle w:val="ab"/>
        <w:jc w:val="both"/>
        <w:rPr>
          <w:rFonts w:ascii="Times New Roman" w:hAnsi="Times New Roman"/>
          <w:sz w:val="28"/>
          <w:szCs w:val="28"/>
          <w:highlight w:val="yellow"/>
        </w:rPr>
      </w:pPr>
    </w:p>
    <w:p w:rsidR="000D7F7D" w:rsidRPr="00C82D55" w:rsidRDefault="000D7F7D" w:rsidP="000D7F7D">
      <w:pPr>
        <w:pStyle w:val="a7"/>
        <w:tabs>
          <w:tab w:val="left" w:pos="993"/>
        </w:tabs>
        <w:ind w:left="0"/>
        <w:jc w:val="both"/>
        <w:rPr>
          <w:rFonts w:ascii="Times New Roman" w:hAnsi="Times New Roman"/>
          <w:sz w:val="28"/>
          <w:szCs w:val="28"/>
          <w:highlight w:val="yellow"/>
        </w:rPr>
      </w:pPr>
      <w:r w:rsidRPr="00321279">
        <w:rPr>
          <w:noProof/>
          <w:lang w:eastAsia="ru-RU"/>
        </w:rPr>
        <w:lastRenderedPageBreak/>
        <w:drawing>
          <wp:inline distT="0" distB="0" distL="0" distR="0">
            <wp:extent cx="6015990" cy="2520564"/>
            <wp:effectExtent l="19050" t="0" r="3810" b="0"/>
            <wp:docPr id="108"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D7F7D" w:rsidRPr="00321279" w:rsidRDefault="000D7F7D" w:rsidP="00E82A1E">
      <w:pPr>
        <w:spacing w:after="0" w:line="240" w:lineRule="auto"/>
        <w:ind w:firstLine="708"/>
        <w:jc w:val="both"/>
        <w:rPr>
          <w:rFonts w:ascii="Times New Roman" w:hAnsi="Times New Roman"/>
          <w:sz w:val="28"/>
          <w:szCs w:val="28"/>
        </w:rPr>
      </w:pPr>
      <w:r w:rsidRPr="00321279">
        <w:rPr>
          <w:rFonts w:ascii="Times New Roman" w:hAnsi="Times New Roman"/>
          <w:sz w:val="28"/>
          <w:szCs w:val="28"/>
        </w:rPr>
        <w:t xml:space="preserve">При анализе уровня цен </w:t>
      </w:r>
      <w:r w:rsidR="00E82A1E" w:rsidRPr="00321279">
        <w:rPr>
          <w:rFonts w:ascii="Times New Roman" w:hAnsi="Times New Roman"/>
          <w:sz w:val="28"/>
          <w:szCs w:val="28"/>
        </w:rPr>
        <w:t xml:space="preserve">рынке выполнения работ по содержанию и текущему ремонту общего имущества собственников помещений в многоквартирном доме </w:t>
      </w:r>
      <w:r w:rsidRPr="00321279">
        <w:rPr>
          <w:rFonts w:ascii="Times New Roman" w:hAnsi="Times New Roman"/>
          <w:sz w:val="28"/>
          <w:szCs w:val="28"/>
        </w:rPr>
        <w:t xml:space="preserve">видно, что «удовлетворительно» и «скорее удовлетворительно» оценили </w:t>
      </w:r>
      <w:r w:rsidR="00321279" w:rsidRPr="00321279">
        <w:rPr>
          <w:rFonts w:ascii="Times New Roman" w:hAnsi="Times New Roman"/>
          <w:sz w:val="28"/>
          <w:szCs w:val="28"/>
        </w:rPr>
        <w:t>7</w:t>
      </w:r>
      <w:r w:rsidR="00E82A1E" w:rsidRPr="00321279">
        <w:rPr>
          <w:rFonts w:ascii="Times New Roman" w:hAnsi="Times New Roman"/>
          <w:sz w:val="28"/>
          <w:szCs w:val="28"/>
        </w:rPr>
        <w:t>8,3</w:t>
      </w:r>
      <w:r w:rsidRPr="00321279">
        <w:rPr>
          <w:rFonts w:ascii="Times New Roman" w:hAnsi="Times New Roman"/>
          <w:sz w:val="28"/>
          <w:szCs w:val="28"/>
        </w:rPr>
        <w:t xml:space="preserve">% респондентов; «не удовлетворены», «скорее не удовлетворены» - </w:t>
      </w:r>
      <w:r w:rsidR="00321279" w:rsidRPr="00321279">
        <w:rPr>
          <w:rFonts w:ascii="Times New Roman" w:hAnsi="Times New Roman"/>
          <w:sz w:val="28"/>
          <w:szCs w:val="28"/>
        </w:rPr>
        <w:t>17,5</w:t>
      </w:r>
      <w:r w:rsidRPr="00321279">
        <w:rPr>
          <w:rFonts w:ascii="Times New Roman" w:hAnsi="Times New Roman"/>
          <w:sz w:val="28"/>
          <w:szCs w:val="28"/>
        </w:rPr>
        <w:t>% опрошенных</w:t>
      </w:r>
      <w:r w:rsidR="00E82A1E" w:rsidRPr="00321279">
        <w:rPr>
          <w:rFonts w:ascii="Times New Roman" w:hAnsi="Times New Roman"/>
          <w:sz w:val="28"/>
          <w:szCs w:val="28"/>
        </w:rPr>
        <w:t xml:space="preserve"> и «затрудняются ответить» - </w:t>
      </w:r>
      <w:r w:rsidR="00321279" w:rsidRPr="00321279">
        <w:rPr>
          <w:rFonts w:ascii="Times New Roman" w:hAnsi="Times New Roman"/>
          <w:sz w:val="28"/>
          <w:szCs w:val="28"/>
        </w:rPr>
        <w:t>4,2</w:t>
      </w:r>
      <w:r w:rsidRPr="00321279">
        <w:rPr>
          <w:rFonts w:ascii="Times New Roman" w:hAnsi="Times New Roman"/>
          <w:sz w:val="28"/>
          <w:szCs w:val="28"/>
        </w:rPr>
        <w:t>%.</w:t>
      </w:r>
    </w:p>
    <w:p w:rsidR="000D7F7D" w:rsidRPr="00321279" w:rsidRDefault="000D7F7D" w:rsidP="00E82A1E">
      <w:pPr>
        <w:pStyle w:val="a7"/>
        <w:spacing w:after="0" w:line="240" w:lineRule="auto"/>
        <w:ind w:left="1440"/>
        <w:rPr>
          <w:rFonts w:ascii="Times New Roman" w:eastAsia="Times New Roman" w:hAnsi="Times New Roman"/>
          <w:b/>
          <w:color w:val="000000"/>
          <w:sz w:val="24"/>
          <w:szCs w:val="24"/>
          <w:lang w:eastAsia="ru-RU"/>
        </w:rPr>
      </w:pPr>
    </w:p>
    <w:p w:rsidR="00E82A1E" w:rsidRPr="00321279" w:rsidRDefault="000D7F7D" w:rsidP="00E82A1E">
      <w:pPr>
        <w:pStyle w:val="ab"/>
        <w:ind w:firstLine="708"/>
        <w:jc w:val="center"/>
        <w:rPr>
          <w:rFonts w:ascii="Times New Roman" w:hAnsi="Times New Roman"/>
          <w:b/>
          <w:color w:val="000000"/>
          <w:sz w:val="28"/>
          <w:szCs w:val="28"/>
          <w:shd w:val="clear" w:color="auto" w:fill="FFFFFF"/>
        </w:rPr>
      </w:pPr>
      <w:r w:rsidRPr="00321279">
        <w:rPr>
          <w:rFonts w:ascii="Times New Roman" w:hAnsi="Times New Roman"/>
          <w:b/>
          <w:color w:val="000000"/>
          <w:sz w:val="28"/>
          <w:szCs w:val="28"/>
          <w:shd w:val="clear" w:color="auto" w:fill="FFFFFF"/>
        </w:rPr>
        <w:t xml:space="preserve">Распределение мнения относительно </w:t>
      </w:r>
      <w:r w:rsidR="00F466D7" w:rsidRPr="00321279">
        <w:rPr>
          <w:rFonts w:ascii="Times New Roman" w:hAnsi="Times New Roman"/>
          <w:b/>
          <w:color w:val="000000"/>
          <w:sz w:val="28"/>
          <w:szCs w:val="28"/>
          <w:shd w:val="clear" w:color="auto" w:fill="FFFFFF"/>
        </w:rPr>
        <w:t>уровня цен по выполнению</w:t>
      </w:r>
      <w:r w:rsidR="00E82A1E" w:rsidRPr="00321279">
        <w:rPr>
          <w:rFonts w:ascii="Times New Roman" w:hAnsi="Times New Roman"/>
          <w:b/>
          <w:color w:val="000000"/>
          <w:sz w:val="28"/>
          <w:szCs w:val="28"/>
          <w:shd w:val="clear" w:color="auto" w:fill="FFFFFF"/>
        </w:rPr>
        <w:t xml:space="preserve"> работ по содержанию и текущему ремонту общего имущества собственников помещений в многоквартирном доме.</w:t>
      </w:r>
    </w:p>
    <w:p w:rsidR="000D7F7D" w:rsidRPr="00C82D55" w:rsidRDefault="000D7F7D" w:rsidP="00F466D7">
      <w:pPr>
        <w:pStyle w:val="ab"/>
        <w:rPr>
          <w:rFonts w:ascii="Times New Roman" w:hAnsi="Times New Roman"/>
          <w:sz w:val="28"/>
          <w:szCs w:val="28"/>
          <w:highlight w:val="yellow"/>
        </w:rPr>
      </w:pPr>
      <w:r w:rsidRPr="00321279">
        <w:rPr>
          <w:noProof/>
          <w:lang w:eastAsia="ru-RU"/>
        </w:rPr>
        <w:drawing>
          <wp:inline distT="0" distB="0" distL="0" distR="0">
            <wp:extent cx="6029325" cy="2543175"/>
            <wp:effectExtent l="19050" t="0" r="0" b="0"/>
            <wp:docPr id="111"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D7F7D" w:rsidRPr="00C82D55" w:rsidRDefault="000D7F7D" w:rsidP="00F466D7">
      <w:pPr>
        <w:pStyle w:val="Standard"/>
        <w:ind w:left="1440"/>
        <w:jc w:val="both"/>
        <w:rPr>
          <w:highlight w:val="yellow"/>
          <w:lang w:val="ru-RU"/>
        </w:rPr>
      </w:pPr>
    </w:p>
    <w:p w:rsidR="000D7F7D" w:rsidRPr="004B7AAC" w:rsidRDefault="000D7F7D" w:rsidP="00F466D7">
      <w:pPr>
        <w:pStyle w:val="ab"/>
        <w:ind w:firstLine="708"/>
        <w:jc w:val="both"/>
        <w:rPr>
          <w:rFonts w:ascii="Times New Roman" w:hAnsi="Times New Roman"/>
          <w:sz w:val="28"/>
          <w:szCs w:val="28"/>
        </w:rPr>
      </w:pPr>
      <w:r w:rsidRPr="004B7AAC">
        <w:rPr>
          <w:rFonts w:ascii="Times New Roman" w:eastAsiaTheme="minorHAnsi" w:hAnsi="Times New Roman" w:cstheme="minorBidi"/>
          <w:sz w:val="28"/>
          <w:szCs w:val="28"/>
        </w:rPr>
        <w:t>Оценку качества предложений на</w:t>
      </w:r>
      <w:r w:rsidR="00F466D7" w:rsidRPr="004B7AAC">
        <w:rPr>
          <w:rFonts w:ascii="Times New Roman" w:eastAsiaTheme="minorHAnsi" w:hAnsi="Times New Roman" w:cstheme="minorBidi"/>
          <w:sz w:val="28"/>
          <w:szCs w:val="28"/>
        </w:rPr>
        <w:t xml:space="preserve"> рынке выполнения работ по содержанию и текущему ремонту общего имущества собственников помещений в многоквартирном доме</w:t>
      </w:r>
      <w:r w:rsidRPr="004B7AAC">
        <w:rPr>
          <w:rFonts w:ascii="Times New Roman" w:hAnsi="Times New Roman"/>
          <w:sz w:val="28"/>
          <w:szCs w:val="28"/>
        </w:rPr>
        <w:t xml:space="preserve"> участники опроса распределили следующим образом: «удовлетворен», «скорее удовлетворен» ответили </w:t>
      </w:r>
      <w:r w:rsidR="00F466D7" w:rsidRPr="004B7AAC">
        <w:rPr>
          <w:rFonts w:ascii="Times New Roman" w:hAnsi="Times New Roman"/>
          <w:sz w:val="28"/>
          <w:szCs w:val="28"/>
        </w:rPr>
        <w:t>7</w:t>
      </w:r>
      <w:r w:rsidR="00321279" w:rsidRPr="004B7AAC">
        <w:rPr>
          <w:rFonts w:ascii="Times New Roman" w:hAnsi="Times New Roman"/>
          <w:sz w:val="28"/>
          <w:szCs w:val="28"/>
        </w:rPr>
        <w:t>9,6</w:t>
      </w:r>
      <w:r w:rsidRPr="004B7AAC">
        <w:rPr>
          <w:rFonts w:ascii="Times New Roman" w:hAnsi="Times New Roman"/>
          <w:sz w:val="28"/>
          <w:szCs w:val="28"/>
        </w:rPr>
        <w:t>% респондентов, «не удовлетворен»,</w:t>
      </w:r>
      <w:r w:rsidR="00F466D7" w:rsidRPr="004B7AAC">
        <w:rPr>
          <w:rFonts w:ascii="Times New Roman" w:hAnsi="Times New Roman"/>
          <w:sz w:val="28"/>
          <w:szCs w:val="28"/>
        </w:rPr>
        <w:t xml:space="preserve"> «скорее не удовлетворен» - </w:t>
      </w:r>
      <w:r w:rsidR="004B7AAC" w:rsidRPr="004B7AAC">
        <w:rPr>
          <w:rFonts w:ascii="Times New Roman" w:hAnsi="Times New Roman"/>
          <w:sz w:val="28"/>
          <w:szCs w:val="28"/>
        </w:rPr>
        <w:t>15,6</w:t>
      </w:r>
      <w:r w:rsidRPr="004B7AAC">
        <w:rPr>
          <w:rFonts w:ascii="Times New Roman" w:hAnsi="Times New Roman"/>
          <w:sz w:val="28"/>
          <w:szCs w:val="28"/>
        </w:rPr>
        <w:t xml:space="preserve">% «затрудняюсь ответить» - </w:t>
      </w:r>
      <w:r w:rsidR="00F466D7" w:rsidRPr="004B7AAC">
        <w:rPr>
          <w:rFonts w:ascii="Times New Roman" w:hAnsi="Times New Roman"/>
          <w:sz w:val="28"/>
          <w:szCs w:val="28"/>
        </w:rPr>
        <w:t>4,</w:t>
      </w:r>
      <w:r w:rsidR="004B7AAC" w:rsidRPr="004B7AAC">
        <w:rPr>
          <w:rFonts w:ascii="Times New Roman" w:hAnsi="Times New Roman"/>
          <w:sz w:val="28"/>
          <w:szCs w:val="28"/>
        </w:rPr>
        <w:t>8</w:t>
      </w:r>
      <w:r w:rsidRPr="004B7AAC">
        <w:rPr>
          <w:rFonts w:ascii="Times New Roman" w:hAnsi="Times New Roman"/>
          <w:sz w:val="28"/>
          <w:szCs w:val="28"/>
        </w:rPr>
        <w:t>%.</w:t>
      </w:r>
    </w:p>
    <w:p w:rsidR="000D7F7D" w:rsidRPr="00C82D55" w:rsidRDefault="000D7F7D" w:rsidP="00F466D7">
      <w:pPr>
        <w:pStyle w:val="a7"/>
        <w:spacing w:after="0" w:line="240" w:lineRule="auto"/>
        <w:ind w:left="1440"/>
        <w:rPr>
          <w:rFonts w:ascii="Times New Roman" w:eastAsia="Times New Roman" w:hAnsi="Times New Roman"/>
          <w:b/>
          <w:color w:val="000000"/>
          <w:sz w:val="24"/>
          <w:szCs w:val="24"/>
          <w:highlight w:val="yellow"/>
          <w:lang w:eastAsia="ru-RU"/>
        </w:rPr>
      </w:pPr>
    </w:p>
    <w:p w:rsidR="00F466D7" w:rsidRPr="004B7AAC" w:rsidRDefault="000D7F7D" w:rsidP="00F466D7">
      <w:pPr>
        <w:pStyle w:val="ab"/>
        <w:ind w:firstLine="708"/>
        <w:jc w:val="center"/>
        <w:rPr>
          <w:rFonts w:ascii="Times New Roman" w:hAnsi="Times New Roman"/>
          <w:b/>
          <w:color w:val="000000"/>
          <w:sz w:val="28"/>
          <w:szCs w:val="28"/>
          <w:shd w:val="clear" w:color="auto" w:fill="FFFFFF"/>
        </w:rPr>
      </w:pPr>
      <w:r w:rsidRPr="004B7AAC">
        <w:rPr>
          <w:rFonts w:ascii="Times New Roman" w:hAnsi="Times New Roman"/>
          <w:b/>
          <w:color w:val="000000"/>
          <w:sz w:val="28"/>
          <w:szCs w:val="28"/>
          <w:shd w:val="clear" w:color="auto" w:fill="FFFFFF"/>
        </w:rPr>
        <w:lastRenderedPageBreak/>
        <w:t xml:space="preserve">Распределение мнения относительно оценки качества предложений </w:t>
      </w:r>
      <w:r w:rsidR="00F466D7" w:rsidRPr="004B7AAC">
        <w:rPr>
          <w:rFonts w:ascii="Times New Roman" w:hAnsi="Times New Roman"/>
          <w:b/>
          <w:color w:val="000000"/>
          <w:sz w:val="28"/>
          <w:szCs w:val="28"/>
          <w:shd w:val="clear" w:color="auto" w:fill="FFFFFF"/>
        </w:rPr>
        <w:t>выполнения работ по содержанию и текущему ремонту общего имущества собственников помещений в многоквартирном доме.</w:t>
      </w:r>
    </w:p>
    <w:p w:rsidR="000D7F7D" w:rsidRPr="004B7AAC" w:rsidRDefault="000D7F7D" w:rsidP="00F466D7">
      <w:pPr>
        <w:pStyle w:val="ab"/>
        <w:jc w:val="center"/>
        <w:rPr>
          <w:rFonts w:ascii="Times New Roman" w:hAnsi="Times New Roman"/>
          <w:sz w:val="28"/>
          <w:szCs w:val="28"/>
        </w:rPr>
      </w:pPr>
    </w:p>
    <w:p w:rsidR="000D7F7D" w:rsidRPr="00C82D55" w:rsidRDefault="000D7F7D" w:rsidP="00F466D7">
      <w:pPr>
        <w:pStyle w:val="ab"/>
        <w:jc w:val="center"/>
        <w:rPr>
          <w:rFonts w:ascii="Times New Roman" w:hAnsi="Times New Roman"/>
          <w:sz w:val="28"/>
          <w:szCs w:val="28"/>
          <w:highlight w:val="yellow"/>
        </w:rPr>
      </w:pPr>
      <w:r w:rsidRPr="004B7AAC">
        <w:rPr>
          <w:rFonts w:ascii="Times New Roman" w:hAnsi="Times New Roman"/>
          <w:noProof/>
          <w:sz w:val="28"/>
          <w:szCs w:val="28"/>
          <w:lang w:eastAsia="ru-RU"/>
        </w:rPr>
        <w:drawing>
          <wp:inline distT="0" distB="0" distL="0" distR="0">
            <wp:extent cx="6008039" cy="2067339"/>
            <wp:effectExtent l="19050" t="0" r="0" b="0"/>
            <wp:docPr id="113"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D7F7D" w:rsidRPr="004B7AAC" w:rsidRDefault="000D7F7D" w:rsidP="00F466D7">
      <w:pPr>
        <w:pStyle w:val="a7"/>
        <w:spacing w:after="0" w:line="240" w:lineRule="auto"/>
        <w:ind w:left="1440"/>
        <w:rPr>
          <w:rFonts w:ascii="Times New Roman" w:eastAsia="Times New Roman" w:hAnsi="Times New Roman"/>
          <w:b/>
          <w:color w:val="000000"/>
          <w:sz w:val="24"/>
          <w:szCs w:val="24"/>
          <w:lang w:eastAsia="ru-RU"/>
        </w:rPr>
      </w:pPr>
    </w:p>
    <w:p w:rsidR="000D7F7D" w:rsidRPr="004B7AAC" w:rsidRDefault="000D7F7D" w:rsidP="00F466D7">
      <w:pPr>
        <w:pStyle w:val="ab"/>
        <w:ind w:firstLine="708"/>
        <w:jc w:val="both"/>
        <w:rPr>
          <w:rFonts w:ascii="Times New Roman" w:eastAsiaTheme="minorHAnsi" w:hAnsi="Times New Roman"/>
          <w:sz w:val="28"/>
          <w:szCs w:val="28"/>
        </w:rPr>
      </w:pPr>
      <w:r w:rsidRPr="004B7AAC">
        <w:rPr>
          <w:rFonts w:ascii="Times New Roman" w:eastAsiaTheme="minorHAnsi" w:hAnsi="Times New Roman" w:cstheme="minorBidi"/>
          <w:sz w:val="28"/>
          <w:szCs w:val="28"/>
        </w:rPr>
        <w:t>Проанализировав возможность выбора организаций на</w:t>
      </w:r>
      <w:r w:rsidR="00F466D7" w:rsidRPr="004B7AAC">
        <w:rPr>
          <w:rFonts w:ascii="Times New Roman" w:eastAsiaTheme="minorHAnsi" w:hAnsi="Times New Roman" w:cstheme="minorBidi"/>
          <w:sz w:val="28"/>
          <w:szCs w:val="28"/>
        </w:rPr>
        <w:t xml:space="preserve"> рынке</w:t>
      </w:r>
      <w:r w:rsidRPr="004B7AAC">
        <w:rPr>
          <w:rFonts w:ascii="Times New Roman" w:eastAsiaTheme="minorHAnsi" w:hAnsi="Times New Roman" w:cstheme="minorBidi"/>
          <w:sz w:val="28"/>
          <w:szCs w:val="28"/>
        </w:rPr>
        <w:t xml:space="preserve"> </w:t>
      </w:r>
      <w:r w:rsidR="00F466D7" w:rsidRPr="004B7AAC">
        <w:rPr>
          <w:rFonts w:ascii="Times New Roman" w:eastAsiaTheme="minorHAnsi" w:hAnsi="Times New Roman" w:cstheme="minorBidi"/>
          <w:sz w:val="28"/>
          <w:szCs w:val="28"/>
        </w:rPr>
        <w:t>выполнения работ по содержанию и текущему ремонту общего имущества собственников помещений в многоквартирном доме</w:t>
      </w:r>
      <w:r w:rsidRPr="004B7AAC">
        <w:rPr>
          <w:rFonts w:ascii="Times New Roman" w:eastAsiaTheme="minorHAnsi" w:hAnsi="Times New Roman"/>
          <w:sz w:val="28"/>
          <w:szCs w:val="28"/>
        </w:rPr>
        <w:t xml:space="preserve"> можно сделать вывод: «удовлетворен», «скорее удовлетворен» ответили </w:t>
      </w:r>
      <w:r w:rsidR="004B7AAC">
        <w:rPr>
          <w:rFonts w:ascii="Times New Roman" w:eastAsiaTheme="minorHAnsi" w:hAnsi="Times New Roman"/>
          <w:sz w:val="28"/>
          <w:szCs w:val="28"/>
        </w:rPr>
        <w:t>7</w:t>
      </w:r>
      <w:r w:rsidR="00F466D7" w:rsidRPr="004B7AAC">
        <w:rPr>
          <w:rFonts w:ascii="Times New Roman" w:eastAsiaTheme="minorHAnsi" w:hAnsi="Times New Roman"/>
          <w:sz w:val="28"/>
          <w:szCs w:val="28"/>
        </w:rPr>
        <w:t>9,</w:t>
      </w:r>
      <w:r w:rsidR="004B7AAC">
        <w:rPr>
          <w:rFonts w:ascii="Times New Roman" w:eastAsiaTheme="minorHAnsi" w:hAnsi="Times New Roman"/>
          <w:sz w:val="28"/>
          <w:szCs w:val="28"/>
        </w:rPr>
        <w:t>7</w:t>
      </w:r>
      <w:r w:rsidRPr="004B7AAC">
        <w:rPr>
          <w:rFonts w:ascii="Times New Roman" w:eastAsiaTheme="minorHAnsi" w:hAnsi="Times New Roman"/>
          <w:sz w:val="28"/>
          <w:szCs w:val="28"/>
        </w:rPr>
        <w:t xml:space="preserve">% населения, «не удовлетворен», «скорее не удовлетворен» - </w:t>
      </w:r>
      <w:r w:rsidR="004B7AAC">
        <w:rPr>
          <w:rFonts w:ascii="Times New Roman" w:eastAsiaTheme="minorHAnsi" w:hAnsi="Times New Roman"/>
          <w:sz w:val="28"/>
          <w:szCs w:val="28"/>
        </w:rPr>
        <w:t>15,0</w:t>
      </w:r>
      <w:r w:rsidRPr="004B7AAC">
        <w:rPr>
          <w:rFonts w:ascii="Times New Roman" w:eastAsiaTheme="minorHAnsi" w:hAnsi="Times New Roman"/>
          <w:sz w:val="28"/>
          <w:szCs w:val="28"/>
        </w:rPr>
        <w:t xml:space="preserve">%, «затрудняюсь ответить» - </w:t>
      </w:r>
      <w:r w:rsidR="004B7AAC">
        <w:rPr>
          <w:rFonts w:ascii="Times New Roman" w:eastAsiaTheme="minorHAnsi" w:hAnsi="Times New Roman"/>
          <w:sz w:val="28"/>
          <w:szCs w:val="28"/>
        </w:rPr>
        <w:t>5,3</w:t>
      </w:r>
      <w:r w:rsidRPr="004B7AAC">
        <w:rPr>
          <w:rFonts w:ascii="Times New Roman" w:eastAsiaTheme="minorHAnsi" w:hAnsi="Times New Roman"/>
          <w:sz w:val="28"/>
          <w:szCs w:val="28"/>
        </w:rPr>
        <w:t>%.</w:t>
      </w:r>
    </w:p>
    <w:p w:rsidR="000D7F7D" w:rsidRPr="004B7AAC" w:rsidRDefault="000D7F7D" w:rsidP="00C06837">
      <w:pPr>
        <w:pStyle w:val="ab"/>
        <w:ind w:left="1440"/>
        <w:rPr>
          <w:rFonts w:ascii="Times New Roman" w:hAnsi="Times New Roman"/>
          <w:b/>
          <w:color w:val="000000"/>
          <w:sz w:val="28"/>
          <w:szCs w:val="28"/>
          <w:shd w:val="clear" w:color="auto" w:fill="FFFFFF"/>
        </w:rPr>
      </w:pPr>
    </w:p>
    <w:p w:rsidR="002B3173" w:rsidRPr="004B7AAC" w:rsidRDefault="000D7F7D" w:rsidP="00C06837">
      <w:pPr>
        <w:pStyle w:val="ab"/>
        <w:ind w:firstLine="708"/>
        <w:jc w:val="center"/>
        <w:rPr>
          <w:rFonts w:ascii="Times New Roman" w:hAnsi="Times New Roman"/>
          <w:b/>
          <w:color w:val="000000"/>
          <w:sz w:val="28"/>
          <w:szCs w:val="28"/>
          <w:shd w:val="clear" w:color="auto" w:fill="FFFFFF"/>
        </w:rPr>
      </w:pPr>
      <w:r w:rsidRPr="004B7AAC">
        <w:rPr>
          <w:rFonts w:ascii="Times New Roman" w:hAnsi="Times New Roman"/>
          <w:b/>
          <w:color w:val="000000"/>
          <w:sz w:val="28"/>
          <w:szCs w:val="28"/>
          <w:shd w:val="clear" w:color="auto" w:fill="FFFFFF"/>
        </w:rPr>
        <w:t>Распределение мнения относительно возможности выбора организаций</w:t>
      </w:r>
      <w:r w:rsidR="002B3173" w:rsidRPr="004B7AAC">
        <w:rPr>
          <w:rFonts w:ascii="Times New Roman" w:hAnsi="Times New Roman"/>
          <w:b/>
          <w:color w:val="000000"/>
          <w:sz w:val="28"/>
          <w:szCs w:val="28"/>
          <w:shd w:val="clear" w:color="auto" w:fill="FFFFFF"/>
        </w:rPr>
        <w:t xml:space="preserve"> на рынке</w:t>
      </w:r>
      <w:r w:rsidRPr="004B7AAC">
        <w:rPr>
          <w:rFonts w:ascii="Times New Roman" w:hAnsi="Times New Roman"/>
          <w:b/>
          <w:color w:val="000000"/>
          <w:sz w:val="28"/>
          <w:szCs w:val="28"/>
          <w:shd w:val="clear" w:color="auto" w:fill="FFFFFF"/>
        </w:rPr>
        <w:t xml:space="preserve"> </w:t>
      </w:r>
      <w:r w:rsidR="00C06837" w:rsidRPr="004B7AAC">
        <w:rPr>
          <w:rFonts w:ascii="Times New Roman" w:hAnsi="Times New Roman"/>
          <w:b/>
          <w:color w:val="000000"/>
          <w:sz w:val="28"/>
          <w:szCs w:val="28"/>
          <w:shd w:val="clear" w:color="auto" w:fill="FFFFFF"/>
        </w:rPr>
        <w:t xml:space="preserve">выполнения работ по содержанию и текущему ремонту общего имущества собственников помещений </w:t>
      </w:r>
    </w:p>
    <w:p w:rsidR="00C06837" w:rsidRPr="004B7AAC" w:rsidRDefault="00C06837" w:rsidP="00C06837">
      <w:pPr>
        <w:pStyle w:val="ab"/>
        <w:ind w:firstLine="708"/>
        <w:jc w:val="center"/>
        <w:rPr>
          <w:rFonts w:ascii="Times New Roman" w:hAnsi="Times New Roman"/>
          <w:b/>
          <w:color w:val="000000"/>
          <w:sz w:val="28"/>
          <w:szCs w:val="28"/>
          <w:shd w:val="clear" w:color="auto" w:fill="FFFFFF"/>
        </w:rPr>
      </w:pPr>
      <w:r w:rsidRPr="004B7AAC">
        <w:rPr>
          <w:rFonts w:ascii="Times New Roman" w:hAnsi="Times New Roman"/>
          <w:b/>
          <w:color w:val="000000"/>
          <w:sz w:val="28"/>
          <w:szCs w:val="28"/>
          <w:shd w:val="clear" w:color="auto" w:fill="FFFFFF"/>
        </w:rPr>
        <w:t>в многоквартирном доме.</w:t>
      </w:r>
    </w:p>
    <w:p w:rsidR="000D7F7D" w:rsidRPr="004B7AAC" w:rsidRDefault="000D7F7D" w:rsidP="00C06837">
      <w:pPr>
        <w:pStyle w:val="ab"/>
        <w:jc w:val="center"/>
        <w:rPr>
          <w:rFonts w:ascii="Times New Roman" w:eastAsia="Times New Roman" w:hAnsi="Times New Roman"/>
          <w:color w:val="000000"/>
          <w:sz w:val="28"/>
          <w:szCs w:val="28"/>
          <w:lang w:eastAsia="ru-RU"/>
        </w:rPr>
      </w:pPr>
    </w:p>
    <w:p w:rsidR="000D7F7D" w:rsidRPr="00C82D55" w:rsidRDefault="000D7F7D" w:rsidP="008B591C">
      <w:pPr>
        <w:pStyle w:val="a7"/>
        <w:spacing w:after="0" w:line="240" w:lineRule="auto"/>
        <w:ind w:left="0"/>
        <w:jc w:val="both"/>
        <w:rPr>
          <w:rFonts w:ascii="Times New Roman" w:hAnsi="Times New Roman"/>
          <w:sz w:val="28"/>
          <w:szCs w:val="28"/>
          <w:highlight w:val="yellow"/>
        </w:rPr>
      </w:pPr>
      <w:r w:rsidRPr="004B7AAC">
        <w:rPr>
          <w:noProof/>
          <w:lang w:eastAsia="ru-RU"/>
        </w:rPr>
        <w:drawing>
          <wp:inline distT="0" distB="0" distL="0" distR="0">
            <wp:extent cx="5984185" cy="2321781"/>
            <wp:effectExtent l="19050" t="0" r="0" b="0"/>
            <wp:docPr id="114"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B3173" w:rsidRPr="004B7AAC" w:rsidRDefault="000D7F7D" w:rsidP="002B3173">
      <w:pPr>
        <w:pStyle w:val="ab"/>
        <w:ind w:firstLine="708"/>
        <w:jc w:val="center"/>
        <w:rPr>
          <w:rFonts w:ascii="Times New Roman" w:hAnsi="Times New Roman"/>
          <w:b/>
          <w:color w:val="000000"/>
          <w:sz w:val="28"/>
          <w:szCs w:val="28"/>
          <w:shd w:val="clear" w:color="auto" w:fill="FFFFFF"/>
        </w:rPr>
      </w:pPr>
      <w:r w:rsidRPr="004B7AAC">
        <w:rPr>
          <w:rFonts w:ascii="Times New Roman" w:eastAsiaTheme="minorEastAsia" w:hAnsi="Times New Roman"/>
          <w:b/>
          <w:sz w:val="28"/>
          <w:szCs w:val="28"/>
        </w:rPr>
        <w:t xml:space="preserve">Таблица изменение количества организаций, предоставляющих товары и услуги на </w:t>
      </w:r>
      <w:r w:rsidRPr="004B7AAC">
        <w:rPr>
          <w:rFonts w:ascii="Times New Roman" w:hAnsi="Times New Roman"/>
          <w:b/>
          <w:color w:val="000000"/>
          <w:sz w:val="28"/>
          <w:szCs w:val="28"/>
          <w:shd w:val="clear" w:color="auto" w:fill="FFFFFF"/>
        </w:rPr>
        <w:t xml:space="preserve">рынке </w:t>
      </w:r>
      <w:r w:rsidR="002B3173" w:rsidRPr="004B7AAC">
        <w:rPr>
          <w:rFonts w:ascii="Times New Roman" w:hAnsi="Times New Roman"/>
          <w:b/>
          <w:color w:val="000000"/>
          <w:sz w:val="28"/>
          <w:szCs w:val="28"/>
          <w:shd w:val="clear" w:color="auto" w:fill="FFFFFF"/>
        </w:rPr>
        <w:t xml:space="preserve">выполнения работ по содержанию и текущему ремонту общего имущества собственников помещений </w:t>
      </w:r>
    </w:p>
    <w:p w:rsidR="000D7F7D" w:rsidRPr="004B7AAC" w:rsidRDefault="002B3173" w:rsidP="002B3173">
      <w:pPr>
        <w:pStyle w:val="ab"/>
        <w:ind w:firstLine="708"/>
        <w:jc w:val="center"/>
        <w:rPr>
          <w:rFonts w:ascii="Times New Roman" w:eastAsiaTheme="minorEastAsia" w:hAnsi="Times New Roman"/>
          <w:b/>
          <w:sz w:val="28"/>
          <w:szCs w:val="28"/>
        </w:rPr>
      </w:pPr>
      <w:r w:rsidRPr="004B7AAC">
        <w:rPr>
          <w:rFonts w:ascii="Times New Roman" w:hAnsi="Times New Roman"/>
          <w:b/>
          <w:color w:val="000000"/>
          <w:sz w:val="28"/>
          <w:szCs w:val="28"/>
          <w:shd w:val="clear" w:color="auto" w:fill="FFFFFF"/>
        </w:rPr>
        <w:t xml:space="preserve">в многоквартирном доме </w:t>
      </w:r>
      <w:r w:rsidR="000D7F7D" w:rsidRPr="004B7AAC">
        <w:rPr>
          <w:rFonts w:ascii="Times New Roman" w:eastAsiaTheme="minorEastAsia" w:hAnsi="Times New Roman"/>
          <w:b/>
          <w:sz w:val="28"/>
          <w:szCs w:val="28"/>
        </w:rPr>
        <w:t>в течение последних 3 лет.</w:t>
      </w:r>
    </w:p>
    <w:p w:rsidR="000D7F7D" w:rsidRPr="004B7AAC" w:rsidRDefault="000D7F7D" w:rsidP="002B3173">
      <w:pPr>
        <w:pStyle w:val="a7"/>
        <w:spacing w:after="0" w:line="240" w:lineRule="auto"/>
        <w:ind w:left="1440"/>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0D7F7D" w:rsidRPr="00C82D55" w:rsidTr="000D7F7D">
        <w:tc>
          <w:tcPr>
            <w:tcW w:w="2943" w:type="dxa"/>
            <w:vAlign w:val="center"/>
          </w:tcPr>
          <w:p w:rsidR="000D7F7D" w:rsidRPr="004B7AAC" w:rsidRDefault="000D7F7D" w:rsidP="002B3173">
            <w:pPr>
              <w:jc w:val="center"/>
              <w:rPr>
                <w:rFonts w:ascii="Times New Roman" w:hAnsi="Times New Roman"/>
                <w:sz w:val="24"/>
                <w:szCs w:val="24"/>
              </w:rPr>
            </w:pPr>
            <w:r w:rsidRPr="004B7AAC">
              <w:rPr>
                <w:rFonts w:ascii="Times New Roman" w:hAnsi="Times New Roman"/>
                <w:sz w:val="24"/>
                <w:szCs w:val="24"/>
              </w:rPr>
              <w:t xml:space="preserve">Рынок выполнения работ по </w:t>
            </w:r>
            <w:r w:rsidR="002B3173" w:rsidRPr="004B7AAC">
              <w:rPr>
                <w:rFonts w:ascii="Times New Roman" w:hAnsi="Times New Roman"/>
                <w:sz w:val="24"/>
                <w:szCs w:val="24"/>
              </w:rPr>
              <w:t xml:space="preserve">содержанию и текущему ремонту </w:t>
            </w:r>
            <w:r w:rsidR="002B3173" w:rsidRPr="004B7AAC">
              <w:rPr>
                <w:rFonts w:ascii="Times New Roman" w:hAnsi="Times New Roman"/>
                <w:sz w:val="24"/>
                <w:szCs w:val="24"/>
              </w:rPr>
              <w:lastRenderedPageBreak/>
              <w:t>общего имущества собственников помещений в многоквартирном доме</w:t>
            </w:r>
          </w:p>
        </w:tc>
        <w:tc>
          <w:tcPr>
            <w:tcW w:w="1843" w:type="dxa"/>
            <w:vAlign w:val="center"/>
          </w:tcPr>
          <w:p w:rsidR="000D7F7D" w:rsidRPr="004B7AAC" w:rsidRDefault="000D7F7D" w:rsidP="000D7F7D">
            <w:pPr>
              <w:jc w:val="center"/>
              <w:rPr>
                <w:rFonts w:ascii="Times New Roman" w:hAnsi="Times New Roman"/>
                <w:sz w:val="24"/>
                <w:szCs w:val="24"/>
              </w:rPr>
            </w:pPr>
            <w:r w:rsidRPr="004B7AAC">
              <w:rPr>
                <w:rFonts w:ascii="Times New Roman" w:hAnsi="Times New Roman"/>
                <w:sz w:val="24"/>
                <w:szCs w:val="24"/>
              </w:rPr>
              <w:lastRenderedPageBreak/>
              <w:t>Снизилось</w:t>
            </w:r>
          </w:p>
        </w:tc>
        <w:tc>
          <w:tcPr>
            <w:tcW w:w="1701" w:type="dxa"/>
            <w:vAlign w:val="center"/>
          </w:tcPr>
          <w:p w:rsidR="000D7F7D" w:rsidRPr="004B7AAC" w:rsidRDefault="000D7F7D" w:rsidP="000D7F7D">
            <w:pPr>
              <w:jc w:val="center"/>
              <w:rPr>
                <w:rFonts w:ascii="Times New Roman" w:hAnsi="Times New Roman"/>
                <w:sz w:val="24"/>
                <w:szCs w:val="24"/>
              </w:rPr>
            </w:pPr>
            <w:r w:rsidRPr="004B7AAC">
              <w:rPr>
                <w:rFonts w:ascii="Times New Roman" w:hAnsi="Times New Roman"/>
                <w:sz w:val="24"/>
                <w:szCs w:val="24"/>
              </w:rPr>
              <w:t>Увеличилось</w:t>
            </w:r>
          </w:p>
        </w:tc>
        <w:tc>
          <w:tcPr>
            <w:tcW w:w="1559" w:type="dxa"/>
            <w:vAlign w:val="center"/>
          </w:tcPr>
          <w:p w:rsidR="000D7F7D" w:rsidRPr="004B7AAC" w:rsidRDefault="000D7F7D" w:rsidP="000D7F7D">
            <w:pPr>
              <w:ind w:firstLine="34"/>
              <w:jc w:val="center"/>
              <w:rPr>
                <w:rFonts w:ascii="Times New Roman" w:hAnsi="Times New Roman"/>
                <w:sz w:val="24"/>
                <w:szCs w:val="24"/>
              </w:rPr>
            </w:pPr>
            <w:r w:rsidRPr="004B7AAC">
              <w:rPr>
                <w:rFonts w:ascii="Times New Roman" w:hAnsi="Times New Roman"/>
                <w:sz w:val="24"/>
                <w:szCs w:val="24"/>
              </w:rPr>
              <w:t>Не изменилось</w:t>
            </w:r>
          </w:p>
        </w:tc>
        <w:tc>
          <w:tcPr>
            <w:tcW w:w="1560" w:type="dxa"/>
            <w:vAlign w:val="center"/>
          </w:tcPr>
          <w:p w:rsidR="000D7F7D" w:rsidRPr="004B7AAC" w:rsidRDefault="000D7F7D" w:rsidP="000D7F7D">
            <w:pPr>
              <w:jc w:val="center"/>
              <w:rPr>
                <w:rFonts w:ascii="Times New Roman" w:hAnsi="Times New Roman"/>
                <w:sz w:val="24"/>
                <w:szCs w:val="24"/>
              </w:rPr>
            </w:pPr>
            <w:r w:rsidRPr="004B7AAC">
              <w:rPr>
                <w:rFonts w:ascii="Times New Roman" w:hAnsi="Times New Roman"/>
                <w:sz w:val="24"/>
                <w:szCs w:val="24"/>
              </w:rPr>
              <w:t>Затрудняюсь ответить</w:t>
            </w:r>
          </w:p>
        </w:tc>
      </w:tr>
      <w:tr w:rsidR="000D7F7D" w:rsidRPr="00C82D55" w:rsidTr="000D7F7D">
        <w:tc>
          <w:tcPr>
            <w:tcW w:w="2943" w:type="dxa"/>
            <w:vAlign w:val="center"/>
          </w:tcPr>
          <w:p w:rsidR="000D7F7D" w:rsidRPr="004B7AAC" w:rsidRDefault="000D7F7D" w:rsidP="000D7F7D">
            <w:pPr>
              <w:jc w:val="center"/>
              <w:rPr>
                <w:rFonts w:ascii="Times New Roman" w:hAnsi="Times New Roman"/>
                <w:sz w:val="24"/>
                <w:szCs w:val="24"/>
              </w:rPr>
            </w:pPr>
            <w:r w:rsidRPr="004B7AAC">
              <w:rPr>
                <w:rFonts w:ascii="Times New Roman" w:hAnsi="Times New Roman"/>
                <w:sz w:val="24"/>
                <w:szCs w:val="24"/>
              </w:rPr>
              <w:lastRenderedPageBreak/>
              <w:t xml:space="preserve">Изменение количества организаций </w:t>
            </w:r>
          </w:p>
        </w:tc>
        <w:tc>
          <w:tcPr>
            <w:tcW w:w="1843" w:type="dxa"/>
            <w:vAlign w:val="center"/>
          </w:tcPr>
          <w:p w:rsidR="000D7F7D" w:rsidRPr="004B7AAC" w:rsidRDefault="004B7AAC" w:rsidP="000D7F7D">
            <w:pPr>
              <w:jc w:val="center"/>
              <w:rPr>
                <w:rFonts w:ascii="Times New Roman" w:hAnsi="Times New Roman"/>
                <w:sz w:val="24"/>
                <w:szCs w:val="24"/>
              </w:rPr>
            </w:pPr>
            <w:r>
              <w:rPr>
                <w:rFonts w:ascii="Times New Roman" w:hAnsi="Times New Roman"/>
                <w:sz w:val="24"/>
                <w:szCs w:val="24"/>
              </w:rPr>
              <w:t>179</w:t>
            </w:r>
          </w:p>
        </w:tc>
        <w:tc>
          <w:tcPr>
            <w:tcW w:w="1701" w:type="dxa"/>
            <w:vAlign w:val="center"/>
          </w:tcPr>
          <w:p w:rsidR="000D7F7D" w:rsidRPr="004B7AAC" w:rsidRDefault="003301C1" w:rsidP="003301C1">
            <w:pPr>
              <w:jc w:val="center"/>
              <w:rPr>
                <w:rFonts w:ascii="Times New Roman" w:hAnsi="Times New Roman"/>
                <w:sz w:val="24"/>
                <w:szCs w:val="24"/>
              </w:rPr>
            </w:pPr>
            <w:r>
              <w:rPr>
                <w:rFonts w:ascii="Times New Roman" w:hAnsi="Times New Roman"/>
                <w:sz w:val="24"/>
                <w:szCs w:val="24"/>
              </w:rPr>
              <w:t>1908</w:t>
            </w:r>
          </w:p>
        </w:tc>
        <w:tc>
          <w:tcPr>
            <w:tcW w:w="1559" w:type="dxa"/>
            <w:vAlign w:val="center"/>
          </w:tcPr>
          <w:p w:rsidR="000D7F7D" w:rsidRPr="004B7AAC" w:rsidRDefault="003301C1" w:rsidP="000D7F7D">
            <w:pPr>
              <w:ind w:firstLine="34"/>
              <w:jc w:val="center"/>
              <w:rPr>
                <w:rFonts w:ascii="Times New Roman" w:hAnsi="Times New Roman"/>
                <w:sz w:val="24"/>
                <w:szCs w:val="24"/>
              </w:rPr>
            </w:pPr>
            <w:r>
              <w:rPr>
                <w:rFonts w:ascii="Times New Roman" w:hAnsi="Times New Roman"/>
                <w:sz w:val="24"/>
                <w:szCs w:val="24"/>
              </w:rPr>
              <w:t>334</w:t>
            </w:r>
          </w:p>
        </w:tc>
        <w:tc>
          <w:tcPr>
            <w:tcW w:w="1560" w:type="dxa"/>
            <w:vAlign w:val="center"/>
          </w:tcPr>
          <w:p w:rsidR="000D7F7D" w:rsidRPr="004B7AAC" w:rsidRDefault="004B7AAC" w:rsidP="000D7F7D">
            <w:pPr>
              <w:jc w:val="center"/>
              <w:rPr>
                <w:rFonts w:ascii="Times New Roman" w:hAnsi="Times New Roman"/>
                <w:sz w:val="24"/>
                <w:szCs w:val="24"/>
              </w:rPr>
            </w:pPr>
            <w:r>
              <w:rPr>
                <w:rFonts w:ascii="Times New Roman" w:hAnsi="Times New Roman"/>
                <w:sz w:val="24"/>
                <w:szCs w:val="24"/>
              </w:rPr>
              <w:t>361</w:t>
            </w:r>
          </w:p>
        </w:tc>
      </w:tr>
    </w:tbl>
    <w:p w:rsidR="000D7F7D" w:rsidRPr="00C82D55" w:rsidRDefault="000D7F7D" w:rsidP="000D7F7D">
      <w:pPr>
        <w:pStyle w:val="ab"/>
        <w:ind w:firstLine="708"/>
        <w:jc w:val="both"/>
        <w:rPr>
          <w:rFonts w:ascii="Times New Roman" w:hAnsi="Times New Roman"/>
          <w:sz w:val="28"/>
          <w:szCs w:val="28"/>
          <w:highlight w:val="yellow"/>
        </w:rPr>
      </w:pPr>
    </w:p>
    <w:p w:rsidR="00E05291" w:rsidRPr="00A12155" w:rsidRDefault="00E05291" w:rsidP="001F1BA4">
      <w:pPr>
        <w:autoSpaceDE w:val="0"/>
        <w:autoSpaceDN w:val="0"/>
        <w:adjustRightInd w:val="0"/>
        <w:spacing w:after="0" w:line="240" w:lineRule="auto"/>
        <w:ind w:firstLine="708"/>
        <w:jc w:val="center"/>
        <w:rPr>
          <w:rFonts w:ascii="Times New Roman" w:hAnsi="Times New Roman"/>
          <w:b/>
          <w:i/>
          <w:sz w:val="28"/>
          <w:szCs w:val="28"/>
        </w:rPr>
      </w:pPr>
      <w:r w:rsidRPr="00A12155">
        <w:rPr>
          <w:rFonts w:ascii="Times New Roman" w:hAnsi="Times New Roman"/>
          <w:b/>
          <w:i/>
          <w:sz w:val="28"/>
          <w:szCs w:val="28"/>
        </w:rPr>
        <w:t>12. Рынок поставки сжиженного газа в баллонах.</w:t>
      </w:r>
    </w:p>
    <w:p w:rsidR="001F1BA4" w:rsidRPr="00C82D55" w:rsidRDefault="001F1BA4" w:rsidP="001F1BA4">
      <w:pPr>
        <w:autoSpaceDE w:val="0"/>
        <w:autoSpaceDN w:val="0"/>
        <w:adjustRightInd w:val="0"/>
        <w:spacing w:after="0" w:line="240" w:lineRule="auto"/>
        <w:ind w:firstLine="708"/>
        <w:jc w:val="center"/>
        <w:rPr>
          <w:rFonts w:ascii="Times New Roman" w:eastAsiaTheme="minorEastAsia" w:hAnsi="Times New Roman"/>
          <w:b/>
          <w:i/>
          <w:sz w:val="28"/>
          <w:szCs w:val="28"/>
          <w:highlight w:val="yellow"/>
        </w:rPr>
      </w:pPr>
    </w:p>
    <w:p w:rsidR="00576BC9" w:rsidRDefault="00576BC9" w:rsidP="00576BC9">
      <w:pPr>
        <w:pStyle w:val="Standard"/>
        <w:ind w:firstLine="708"/>
        <w:jc w:val="both"/>
        <w:rPr>
          <w:rFonts w:ascii="Times New Roman" w:hAnsi="Times New Roman"/>
          <w:bCs/>
          <w:color w:val="000000"/>
          <w:sz w:val="28"/>
          <w:szCs w:val="28"/>
          <w:lang w:val="ru-RU"/>
        </w:rPr>
      </w:pPr>
      <w:r>
        <w:rPr>
          <w:rFonts w:ascii="Times New Roman" w:hAnsi="Times New Roman"/>
          <w:bCs/>
          <w:color w:val="000000"/>
          <w:sz w:val="28"/>
          <w:szCs w:val="28"/>
          <w:lang w:val="ru-RU"/>
        </w:rPr>
        <w:t>Потребление сжиженного углеводородного газа снижается, что связано с реализацией на территории Краснодарского края программы газификации природным газом. Общий уровень газификации Усть-Лабинского района составляет 70%. В настоящее время поставки сжиженного газа потребителям осуществляют только организации частной формы</w:t>
      </w:r>
      <w:r w:rsidR="00FA4532">
        <w:rPr>
          <w:rFonts w:ascii="Times New Roman" w:hAnsi="Times New Roman"/>
          <w:bCs/>
          <w:color w:val="000000"/>
          <w:sz w:val="28"/>
          <w:szCs w:val="28"/>
          <w:lang w:val="ru-RU"/>
        </w:rPr>
        <w:t xml:space="preserve"> </w:t>
      </w:r>
      <w:r>
        <w:rPr>
          <w:rFonts w:ascii="Times New Roman" w:hAnsi="Times New Roman"/>
          <w:bCs/>
          <w:color w:val="000000"/>
          <w:sz w:val="28"/>
          <w:szCs w:val="28"/>
          <w:lang w:val="ru-RU"/>
        </w:rPr>
        <w:t>собственности</w:t>
      </w:r>
      <w:r w:rsidR="00FA4532">
        <w:rPr>
          <w:rFonts w:ascii="Times New Roman" w:hAnsi="Times New Roman"/>
          <w:bCs/>
          <w:color w:val="000000"/>
          <w:sz w:val="28"/>
          <w:szCs w:val="28"/>
          <w:lang w:val="ru-RU"/>
        </w:rPr>
        <w:t xml:space="preserve"> (</w:t>
      </w:r>
      <w:r w:rsidR="00FA4532" w:rsidRPr="00FA4532">
        <w:rPr>
          <w:rFonts w:ascii="Times New Roman" w:hAnsi="Times New Roman"/>
          <w:bCs/>
          <w:color w:val="000000"/>
          <w:sz w:val="28"/>
          <w:szCs w:val="28"/>
          <w:lang w:val="ru-RU"/>
        </w:rPr>
        <w:t>ООО «Усть-Лабинскгазстрой»)</w:t>
      </w:r>
      <w:r>
        <w:rPr>
          <w:rFonts w:ascii="Times New Roman" w:hAnsi="Times New Roman"/>
          <w:bCs/>
          <w:color w:val="000000"/>
          <w:sz w:val="28"/>
          <w:szCs w:val="28"/>
          <w:lang w:val="ru-RU"/>
        </w:rPr>
        <w:t>, таким образом, доля организаций частной формы собственности в сфере поставки сжиженного газа в баллонах составляет 100%.</w:t>
      </w:r>
    </w:p>
    <w:p w:rsidR="00B76CEB" w:rsidRPr="00576BC9" w:rsidRDefault="00B76CEB" w:rsidP="00B76CEB">
      <w:pPr>
        <w:spacing w:after="0" w:line="240" w:lineRule="auto"/>
        <w:ind w:firstLine="709"/>
        <w:jc w:val="both"/>
        <w:rPr>
          <w:rFonts w:ascii="Times New Roman" w:hAnsi="Times New Roman"/>
          <w:sz w:val="28"/>
          <w:szCs w:val="28"/>
        </w:rPr>
      </w:pPr>
      <w:r w:rsidRPr="00576BC9">
        <w:rPr>
          <w:rFonts w:ascii="Times New Roman" w:hAnsi="Times New Roman"/>
          <w:sz w:val="28"/>
          <w:szCs w:val="28"/>
        </w:rPr>
        <w:t xml:space="preserve">На основании анализа анкетирования, проведенного на территории муниципального образования Усть-Лабинский район, по развитию конкуренции и удовлетворенности качеством товаров, работ, услуг получены следующие данные. </w:t>
      </w:r>
    </w:p>
    <w:p w:rsidR="00B76CEB" w:rsidRPr="00C82D55" w:rsidRDefault="00B76CEB" w:rsidP="00B76CEB">
      <w:pPr>
        <w:spacing w:after="0" w:line="240" w:lineRule="auto"/>
        <w:ind w:firstLine="709"/>
        <w:jc w:val="both"/>
        <w:rPr>
          <w:rFonts w:ascii="Times New Roman" w:hAnsi="Times New Roman"/>
          <w:sz w:val="28"/>
          <w:szCs w:val="28"/>
          <w:highlight w:val="yellow"/>
        </w:rPr>
      </w:pPr>
    </w:p>
    <w:p w:rsidR="00F649C3" w:rsidRPr="00A12155" w:rsidRDefault="00B76CEB" w:rsidP="00F649C3">
      <w:pPr>
        <w:spacing w:after="0" w:line="240" w:lineRule="auto"/>
        <w:ind w:firstLine="709"/>
        <w:jc w:val="center"/>
        <w:rPr>
          <w:rFonts w:ascii="Times New Roman" w:hAnsi="Times New Roman"/>
          <w:b/>
          <w:sz w:val="28"/>
          <w:szCs w:val="28"/>
        </w:rPr>
      </w:pPr>
      <w:r w:rsidRPr="00A12155">
        <w:rPr>
          <w:rFonts w:ascii="Times New Roman" w:hAnsi="Times New Roman"/>
          <w:b/>
          <w:sz w:val="28"/>
          <w:szCs w:val="28"/>
        </w:rPr>
        <w:t xml:space="preserve">Количество организаций рынка поставки сжиженного </w:t>
      </w:r>
    </w:p>
    <w:p w:rsidR="00B76CEB" w:rsidRPr="00A12155" w:rsidRDefault="00B76CEB" w:rsidP="00F649C3">
      <w:pPr>
        <w:spacing w:after="0" w:line="240" w:lineRule="auto"/>
        <w:ind w:firstLine="709"/>
        <w:jc w:val="center"/>
        <w:rPr>
          <w:rFonts w:ascii="Times New Roman" w:hAnsi="Times New Roman"/>
          <w:b/>
          <w:sz w:val="28"/>
          <w:szCs w:val="28"/>
        </w:rPr>
      </w:pPr>
      <w:r w:rsidRPr="00A12155">
        <w:rPr>
          <w:rFonts w:ascii="Times New Roman" w:hAnsi="Times New Roman"/>
          <w:b/>
          <w:sz w:val="28"/>
          <w:szCs w:val="28"/>
        </w:rPr>
        <w:t>газа в баллонах</w:t>
      </w:r>
      <w:r w:rsidR="00F649C3" w:rsidRPr="00A12155">
        <w:rPr>
          <w:rFonts w:ascii="Times New Roman" w:hAnsi="Times New Roman"/>
          <w:b/>
          <w:sz w:val="28"/>
          <w:szCs w:val="28"/>
        </w:rPr>
        <w:t>.</w:t>
      </w:r>
    </w:p>
    <w:p w:rsidR="00F649C3" w:rsidRPr="00A12155" w:rsidRDefault="00F649C3" w:rsidP="00B76CEB">
      <w:pPr>
        <w:spacing w:after="0" w:line="240" w:lineRule="auto"/>
        <w:ind w:firstLine="709"/>
        <w:jc w:val="both"/>
        <w:rPr>
          <w:rFonts w:ascii="Times New Roman" w:hAnsi="Times New Roman"/>
          <w:sz w:val="28"/>
          <w:szCs w:val="28"/>
        </w:rPr>
      </w:pPr>
    </w:p>
    <w:tbl>
      <w:tblPr>
        <w:tblStyle w:val="a4"/>
        <w:tblW w:w="9464" w:type="dxa"/>
        <w:tblLayout w:type="fixed"/>
        <w:tblLook w:val="04A0"/>
      </w:tblPr>
      <w:tblGrid>
        <w:gridCol w:w="2644"/>
        <w:gridCol w:w="1433"/>
        <w:gridCol w:w="1418"/>
        <w:gridCol w:w="1134"/>
        <w:gridCol w:w="1417"/>
        <w:gridCol w:w="1418"/>
      </w:tblGrid>
      <w:tr w:rsidR="004B5752" w:rsidRPr="00A12155" w:rsidTr="00872799">
        <w:tc>
          <w:tcPr>
            <w:tcW w:w="2644" w:type="dxa"/>
            <w:vAlign w:val="center"/>
          </w:tcPr>
          <w:p w:rsidR="004B5752" w:rsidRPr="00A12155" w:rsidRDefault="004B5752" w:rsidP="00315CDB">
            <w:pPr>
              <w:jc w:val="center"/>
              <w:rPr>
                <w:rFonts w:ascii="Times New Roman" w:hAnsi="Times New Roman"/>
                <w:sz w:val="24"/>
                <w:szCs w:val="24"/>
              </w:rPr>
            </w:pPr>
            <w:r w:rsidRPr="00A12155">
              <w:rPr>
                <w:rFonts w:ascii="Times New Roman" w:hAnsi="Times New Roman"/>
                <w:sz w:val="24"/>
                <w:szCs w:val="24"/>
              </w:rPr>
              <w:t>Рынок поставки сжиженного газа в баллонах</w:t>
            </w:r>
          </w:p>
        </w:tc>
        <w:tc>
          <w:tcPr>
            <w:tcW w:w="1433" w:type="dxa"/>
            <w:vAlign w:val="center"/>
          </w:tcPr>
          <w:p w:rsidR="004B5752" w:rsidRPr="00A12155" w:rsidRDefault="004B5752" w:rsidP="00315CDB">
            <w:pPr>
              <w:jc w:val="center"/>
              <w:rPr>
                <w:rFonts w:ascii="Times New Roman" w:hAnsi="Times New Roman"/>
                <w:sz w:val="24"/>
                <w:szCs w:val="24"/>
              </w:rPr>
            </w:pPr>
            <w:r w:rsidRPr="00A12155">
              <w:rPr>
                <w:rFonts w:ascii="Times New Roman" w:hAnsi="Times New Roman"/>
                <w:sz w:val="24"/>
                <w:szCs w:val="24"/>
              </w:rPr>
              <w:t>Избыточно, %</w:t>
            </w:r>
          </w:p>
        </w:tc>
        <w:tc>
          <w:tcPr>
            <w:tcW w:w="1418" w:type="dxa"/>
            <w:vAlign w:val="center"/>
          </w:tcPr>
          <w:p w:rsidR="004B5752" w:rsidRPr="00A12155" w:rsidRDefault="004B5752" w:rsidP="00315CDB">
            <w:pPr>
              <w:jc w:val="center"/>
              <w:rPr>
                <w:rFonts w:ascii="Times New Roman" w:hAnsi="Times New Roman"/>
                <w:sz w:val="24"/>
                <w:szCs w:val="24"/>
              </w:rPr>
            </w:pPr>
            <w:r w:rsidRPr="00A12155">
              <w:rPr>
                <w:rFonts w:ascii="Times New Roman" w:hAnsi="Times New Roman"/>
                <w:sz w:val="24"/>
                <w:szCs w:val="24"/>
              </w:rPr>
              <w:t>Достаточно, %</w:t>
            </w:r>
          </w:p>
        </w:tc>
        <w:tc>
          <w:tcPr>
            <w:tcW w:w="1134" w:type="dxa"/>
            <w:vAlign w:val="center"/>
          </w:tcPr>
          <w:p w:rsidR="004B5752" w:rsidRPr="00A12155" w:rsidRDefault="004B5752" w:rsidP="00315CDB">
            <w:pPr>
              <w:ind w:firstLine="34"/>
              <w:jc w:val="center"/>
              <w:rPr>
                <w:rFonts w:ascii="Times New Roman" w:hAnsi="Times New Roman"/>
                <w:sz w:val="24"/>
                <w:szCs w:val="24"/>
              </w:rPr>
            </w:pPr>
            <w:r w:rsidRPr="00A12155">
              <w:rPr>
                <w:rFonts w:ascii="Times New Roman" w:hAnsi="Times New Roman"/>
                <w:sz w:val="24"/>
                <w:szCs w:val="24"/>
              </w:rPr>
              <w:t>Мало, %</w:t>
            </w:r>
          </w:p>
        </w:tc>
        <w:tc>
          <w:tcPr>
            <w:tcW w:w="1417" w:type="dxa"/>
            <w:vAlign w:val="center"/>
          </w:tcPr>
          <w:p w:rsidR="004B5752" w:rsidRPr="00A12155" w:rsidRDefault="004B5752" w:rsidP="004B5752">
            <w:pPr>
              <w:jc w:val="center"/>
              <w:rPr>
                <w:rFonts w:ascii="Times New Roman" w:hAnsi="Times New Roman"/>
                <w:sz w:val="24"/>
                <w:szCs w:val="24"/>
              </w:rPr>
            </w:pPr>
            <w:r w:rsidRPr="00A12155">
              <w:rPr>
                <w:rFonts w:ascii="Times New Roman" w:hAnsi="Times New Roman"/>
                <w:sz w:val="24"/>
                <w:szCs w:val="24"/>
              </w:rPr>
              <w:t>Нет совсем, %</w:t>
            </w:r>
          </w:p>
        </w:tc>
        <w:tc>
          <w:tcPr>
            <w:tcW w:w="1418" w:type="dxa"/>
          </w:tcPr>
          <w:p w:rsidR="004B5752" w:rsidRPr="00A12155" w:rsidRDefault="004B5752" w:rsidP="004B5752">
            <w:pPr>
              <w:jc w:val="center"/>
              <w:rPr>
                <w:rFonts w:ascii="Times New Roman" w:hAnsi="Times New Roman"/>
                <w:sz w:val="24"/>
                <w:szCs w:val="24"/>
              </w:rPr>
            </w:pPr>
            <w:r w:rsidRPr="00A12155">
              <w:rPr>
                <w:rFonts w:ascii="Times New Roman" w:hAnsi="Times New Roman"/>
                <w:sz w:val="24"/>
                <w:szCs w:val="24"/>
              </w:rPr>
              <w:t>Затрудняюсь ответить, %</w:t>
            </w:r>
          </w:p>
        </w:tc>
      </w:tr>
      <w:tr w:rsidR="004B5752" w:rsidRPr="00C82D55" w:rsidTr="00872799">
        <w:tc>
          <w:tcPr>
            <w:tcW w:w="2644" w:type="dxa"/>
            <w:vAlign w:val="center"/>
          </w:tcPr>
          <w:p w:rsidR="004B5752" w:rsidRPr="00A12155" w:rsidRDefault="004B5752" w:rsidP="00315CDB">
            <w:pPr>
              <w:jc w:val="center"/>
              <w:rPr>
                <w:rFonts w:ascii="Times New Roman" w:hAnsi="Times New Roman"/>
                <w:sz w:val="24"/>
                <w:szCs w:val="24"/>
              </w:rPr>
            </w:pPr>
            <w:r w:rsidRPr="00A12155">
              <w:rPr>
                <w:rFonts w:ascii="Times New Roman" w:hAnsi="Times New Roman"/>
                <w:sz w:val="24"/>
                <w:szCs w:val="24"/>
              </w:rPr>
              <w:t>насыщенность</w:t>
            </w:r>
          </w:p>
        </w:tc>
        <w:tc>
          <w:tcPr>
            <w:tcW w:w="1433" w:type="dxa"/>
            <w:vAlign w:val="center"/>
          </w:tcPr>
          <w:p w:rsidR="004B5752" w:rsidRPr="00A12155" w:rsidRDefault="00A12155" w:rsidP="00315CDB">
            <w:pPr>
              <w:jc w:val="center"/>
              <w:rPr>
                <w:rFonts w:ascii="Times New Roman" w:hAnsi="Times New Roman"/>
                <w:sz w:val="24"/>
                <w:szCs w:val="24"/>
              </w:rPr>
            </w:pPr>
            <w:r>
              <w:rPr>
                <w:rFonts w:ascii="Times New Roman" w:hAnsi="Times New Roman"/>
                <w:sz w:val="24"/>
                <w:szCs w:val="24"/>
              </w:rPr>
              <w:t>4,1</w:t>
            </w:r>
          </w:p>
        </w:tc>
        <w:tc>
          <w:tcPr>
            <w:tcW w:w="1418" w:type="dxa"/>
            <w:vAlign w:val="center"/>
          </w:tcPr>
          <w:p w:rsidR="004B5752" w:rsidRPr="00A12155" w:rsidRDefault="00A12155" w:rsidP="00315CDB">
            <w:pPr>
              <w:jc w:val="center"/>
              <w:rPr>
                <w:rFonts w:ascii="Times New Roman" w:hAnsi="Times New Roman"/>
                <w:sz w:val="24"/>
                <w:szCs w:val="24"/>
              </w:rPr>
            </w:pPr>
            <w:r>
              <w:rPr>
                <w:rFonts w:ascii="Times New Roman" w:hAnsi="Times New Roman"/>
                <w:sz w:val="24"/>
                <w:szCs w:val="24"/>
              </w:rPr>
              <w:t>75,9</w:t>
            </w:r>
          </w:p>
        </w:tc>
        <w:tc>
          <w:tcPr>
            <w:tcW w:w="1134" w:type="dxa"/>
            <w:vAlign w:val="center"/>
          </w:tcPr>
          <w:p w:rsidR="004B5752" w:rsidRPr="00A12155" w:rsidRDefault="00A12155" w:rsidP="00315CDB">
            <w:pPr>
              <w:ind w:firstLine="34"/>
              <w:jc w:val="center"/>
              <w:rPr>
                <w:rFonts w:ascii="Times New Roman" w:hAnsi="Times New Roman"/>
                <w:sz w:val="24"/>
                <w:szCs w:val="24"/>
              </w:rPr>
            </w:pPr>
            <w:r>
              <w:rPr>
                <w:rFonts w:ascii="Times New Roman" w:hAnsi="Times New Roman"/>
                <w:sz w:val="24"/>
                <w:szCs w:val="24"/>
              </w:rPr>
              <w:t>7,5</w:t>
            </w:r>
          </w:p>
        </w:tc>
        <w:tc>
          <w:tcPr>
            <w:tcW w:w="1417" w:type="dxa"/>
            <w:vAlign w:val="center"/>
          </w:tcPr>
          <w:p w:rsidR="004B5752" w:rsidRPr="00A12155" w:rsidRDefault="00A12155" w:rsidP="00315CDB">
            <w:pPr>
              <w:jc w:val="center"/>
              <w:rPr>
                <w:rFonts w:ascii="Times New Roman" w:hAnsi="Times New Roman"/>
                <w:sz w:val="24"/>
                <w:szCs w:val="24"/>
              </w:rPr>
            </w:pPr>
            <w:r>
              <w:rPr>
                <w:rFonts w:ascii="Times New Roman" w:hAnsi="Times New Roman"/>
                <w:sz w:val="24"/>
                <w:szCs w:val="24"/>
              </w:rPr>
              <w:t>2,6</w:t>
            </w:r>
          </w:p>
        </w:tc>
        <w:tc>
          <w:tcPr>
            <w:tcW w:w="1418" w:type="dxa"/>
          </w:tcPr>
          <w:p w:rsidR="004B5752" w:rsidRPr="00A12155" w:rsidRDefault="00A12155" w:rsidP="00315CDB">
            <w:pPr>
              <w:jc w:val="center"/>
              <w:rPr>
                <w:rFonts w:ascii="Times New Roman" w:hAnsi="Times New Roman"/>
                <w:sz w:val="24"/>
                <w:szCs w:val="24"/>
              </w:rPr>
            </w:pPr>
            <w:r>
              <w:rPr>
                <w:rFonts w:ascii="Times New Roman" w:hAnsi="Times New Roman"/>
                <w:sz w:val="24"/>
                <w:szCs w:val="24"/>
              </w:rPr>
              <w:t>9,4</w:t>
            </w:r>
          </w:p>
        </w:tc>
      </w:tr>
    </w:tbl>
    <w:p w:rsidR="00B76CEB" w:rsidRPr="00C82D55" w:rsidRDefault="00B76CEB" w:rsidP="00B76CEB">
      <w:pPr>
        <w:spacing w:after="0" w:line="240" w:lineRule="auto"/>
        <w:jc w:val="center"/>
        <w:rPr>
          <w:rFonts w:ascii="Times New Roman" w:hAnsi="Times New Roman"/>
          <w:sz w:val="28"/>
          <w:szCs w:val="28"/>
          <w:highlight w:val="yellow"/>
        </w:rPr>
      </w:pPr>
      <w:r w:rsidRPr="00C82D55">
        <w:rPr>
          <w:rFonts w:ascii="Times New Roman" w:hAnsi="Times New Roman"/>
          <w:noProof/>
          <w:sz w:val="28"/>
          <w:szCs w:val="28"/>
          <w:highlight w:val="yellow"/>
          <w:lang w:eastAsia="ru-RU"/>
        </w:rPr>
        <w:drawing>
          <wp:inline distT="0" distB="0" distL="0" distR="0">
            <wp:extent cx="5398935" cy="1956021"/>
            <wp:effectExtent l="0" t="0" r="0" b="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76CEB" w:rsidRPr="00C82D55" w:rsidRDefault="00B76CEB" w:rsidP="00B76CEB">
      <w:pPr>
        <w:spacing w:after="0" w:line="240" w:lineRule="auto"/>
        <w:ind w:firstLine="709"/>
        <w:jc w:val="both"/>
        <w:rPr>
          <w:rFonts w:ascii="Times New Roman" w:hAnsi="Times New Roman"/>
          <w:sz w:val="28"/>
          <w:szCs w:val="28"/>
          <w:highlight w:val="yellow"/>
        </w:rPr>
      </w:pPr>
    </w:p>
    <w:p w:rsidR="00F649C3" w:rsidRPr="0028420E" w:rsidRDefault="00F649C3" w:rsidP="00F649C3">
      <w:pPr>
        <w:spacing w:after="0" w:line="240" w:lineRule="auto"/>
        <w:ind w:firstLine="708"/>
        <w:jc w:val="both"/>
        <w:rPr>
          <w:rFonts w:ascii="Times New Roman" w:hAnsi="Times New Roman"/>
          <w:sz w:val="28"/>
          <w:szCs w:val="28"/>
        </w:rPr>
      </w:pPr>
      <w:r w:rsidRPr="0028420E">
        <w:rPr>
          <w:rFonts w:ascii="Times New Roman" w:hAnsi="Times New Roman"/>
          <w:sz w:val="28"/>
          <w:szCs w:val="28"/>
        </w:rPr>
        <w:t xml:space="preserve">При анализе уровня цен на рынке поставки сжиженного газа в баллонах видно, что «удовлетворительно» и «скорее удовлетворительно» оценили </w:t>
      </w:r>
      <w:r w:rsidR="0028420E" w:rsidRPr="0028420E">
        <w:rPr>
          <w:rFonts w:ascii="Times New Roman" w:hAnsi="Times New Roman"/>
          <w:sz w:val="28"/>
          <w:szCs w:val="28"/>
        </w:rPr>
        <w:t>78,3</w:t>
      </w:r>
      <w:r w:rsidRPr="0028420E">
        <w:rPr>
          <w:rFonts w:ascii="Times New Roman" w:hAnsi="Times New Roman"/>
          <w:sz w:val="28"/>
          <w:szCs w:val="28"/>
        </w:rPr>
        <w:t xml:space="preserve">% респондентов; «не удовлетворены», «скорее не удовлетворены» - </w:t>
      </w:r>
      <w:r w:rsidR="0028420E" w:rsidRPr="0028420E">
        <w:rPr>
          <w:rFonts w:ascii="Times New Roman" w:hAnsi="Times New Roman"/>
          <w:sz w:val="28"/>
          <w:szCs w:val="28"/>
        </w:rPr>
        <w:t>17,5</w:t>
      </w:r>
      <w:r w:rsidRPr="0028420E">
        <w:rPr>
          <w:rFonts w:ascii="Times New Roman" w:hAnsi="Times New Roman"/>
          <w:sz w:val="28"/>
          <w:szCs w:val="28"/>
        </w:rPr>
        <w:t xml:space="preserve">% опрошенных и «затрудняются ответить» - </w:t>
      </w:r>
      <w:r w:rsidR="0028420E" w:rsidRPr="0028420E">
        <w:rPr>
          <w:rFonts w:ascii="Times New Roman" w:hAnsi="Times New Roman"/>
          <w:sz w:val="28"/>
          <w:szCs w:val="28"/>
        </w:rPr>
        <w:t>4,2</w:t>
      </w:r>
      <w:r w:rsidR="00872799" w:rsidRPr="0028420E">
        <w:rPr>
          <w:rFonts w:ascii="Times New Roman" w:hAnsi="Times New Roman"/>
          <w:sz w:val="28"/>
          <w:szCs w:val="28"/>
        </w:rPr>
        <w:t>%.</w:t>
      </w:r>
    </w:p>
    <w:p w:rsidR="00872799" w:rsidRPr="00C82D55" w:rsidRDefault="00872799" w:rsidP="00F649C3">
      <w:pPr>
        <w:spacing w:after="0" w:line="240" w:lineRule="auto"/>
        <w:ind w:firstLine="708"/>
        <w:jc w:val="both"/>
        <w:rPr>
          <w:rFonts w:ascii="Times New Roman" w:hAnsi="Times New Roman"/>
          <w:sz w:val="28"/>
          <w:szCs w:val="28"/>
          <w:highlight w:val="yellow"/>
        </w:rPr>
      </w:pPr>
    </w:p>
    <w:p w:rsidR="00F649C3" w:rsidRPr="0028420E" w:rsidRDefault="00F649C3" w:rsidP="00F649C3">
      <w:pPr>
        <w:pStyle w:val="ab"/>
        <w:ind w:firstLine="708"/>
        <w:jc w:val="center"/>
        <w:rPr>
          <w:rFonts w:ascii="Times New Roman" w:hAnsi="Times New Roman"/>
          <w:b/>
          <w:color w:val="000000"/>
          <w:sz w:val="28"/>
          <w:szCs w:val="28"/>
          <w:shd w:val="clear" w:color="auto" w:fill="FFFFFF"/>
        </w:rPr>
      </w:pPr>
      <w:r w:rsidRPr="0028420E">
        <w:rPr>
          <w:rFonts w:ascii="Times New Roman" w:hAnsi="Times New Roman"/>
          <w:b/>
          <w:color w:val="000000"/>
          <w:sz w:val="28"/>
          <w:szCs w:val="28"/>
          <w:shd w:val="clear" w:color="auto" w:fill="FFFFFF"/>
        </w:rPr>
        <w:t xml:space="preserve">Распределение мнения относительно уровня цен </w:t>
      </w:r>
      <w:r w:rsidR="004B5752" w:rsidRPr="0028420E">
        <w:rPr>
          <w:rFonts w:ascii="Times New Roman" w:hAnsi="Times New Roman"/>
          <w:b/>
          <w:color w:val="000000"/>
          <w:sz w:val="28"/>
          <w:szCs w:val="28"/>
          <w:shd w:val="clear" w:color="auto" w:fill="FFFFFF"/>
        </w:rPr>
        <w:t>на рынке поставки сжиженного газа в баллонах</w:t>
      </w:r>
      <w:r w:rsidRPr="0028420E">
        <w:rPr>
          <w:rFonts w:ascii="Times New Roman" w:hAnsi="Times New Roman"/>
          <w:b/>
          <w:color w:val="000000"/>
          <w:sz w:val="28"/>
          <w:szCs w:val="28"/>
          <w:shd w:val="clear" w:color="auto" w:fill="FFFFFF"/>
        </w:rPr>
        <w:t>.</w:t>
      </w:r>
    </w:p>
    <w:p w:rsidR="00B76CEB" w:rsidRPr="0028420E" w:rsidRDefault="00B76CEB" w:rsidP="00B76CEB">
      <w:pPr>
        <w:spacing w:after="0" w:line="240" w:lineRule="auto"/>
        <w:ind w:firstLine="709"/>
        <w:jc w:val="center"/>
        <w:rPr>
          <w:rFonts w:ascii="Times New Roman" w:hAnsi="Times New Roman"/>
          <w:sz w:val="28"/>
          <w:szCs w:val="28"/>
        </w:rPr>
      </w:pPr>
    </w:p>
    <w:tbl>
      <w:tblPr>
        <w:tblStyle w:val="a4"/>
        <w:tblW w:w="9464" w:type="dxa"/>
        <w:tblLayout w:type="fixed"/>
        <w:tblLook w:val="04A0"/>
      </w:tblPr>
      <w:tblGrid>
        <w:gridCol w:w="2660"/>
        <w:gridCol w:w="1276"/>
        <w:gridCol w:w="1275"/>
        <w:gridCol w:w="1276"/>
        <w:gridCol w:w="1559"/>
        <w:gridCol w:w="1418"/>
      </w:tblGrid>
      <w:tr w:rsidR="00BD2C1A" w:rsidRPr="0028420E" w:rsidTr="00872799">
        <w:tc>
          <w:tcPr>
            <w:tcW w:w="2660" w:type="dxa"/>
            <w:vAlign w:val="center"/>
          </w:tcPr>
          <w:p w:rsidR="00BD2C1A" w:rsidRPr="0028420E" w:rsidRDefault="00BD2C1A" w:rsidP="00315CDB">
            <w:pPr>
              <w:jc w:val="center"/>
              <w:rPr>
                <w:rFonts w:ascii="Times New Roman" w:hAnsi="Times New Roman"/>
                <w:sz w:val="24"/>
                <w:szCs w:val="24"/>
              </w:rPr>
            </w:pPr>
            <w:r w:rsidRPr="0028420E">
              <w:rPr>
                <w:rFonts w:ascii="Times New Roman" w:hAnsi="Times New Roman"/>
                <w:sz w:val="24"/>
                <w:szCs w:val="24"/>
              </w:rPr>
              <w:t>Рынок поставки сжиженного газа в баллонах</w:t>
            </w:r>
          </w:p>
        </w:tc>
        <w:tc>
          <w:tcPr>
            <w:tcW w:w="1276" w:type="dxa"/>
            <w:vAlign w:val="center"/>
          </w:tcPr>
          <w:p w:rsidR="00BD2C1A" w:rsidRPr="0028420E" w:rsidRDefault="008C19E9" w:rsidP="004B5752">
            <w:pPr>
              <w:ind w:firstLine="34"/>
              <w:jc w:val="center"/>
              <w:rPr>
                <w:rFonts w:ascii="Times New Roman" w:hAnsi="Times New Roman"/>
                <w:sz w:val="24"/>
                <w:szCs w:val="24"/>
              </w:rPr>
            </w:pPr>
            <w:r w:rsidRPr="0028420E">
              <w:rPr>
                <w:rFonts w:ascii="Times New Roman" w:hAnsi="Times New Roman"/>
                <w:sz w:val="24"/>
                <w:szCs w:val="24"/>
              </w:rPr>
              <w:t>Удовлетворен</w:t>
            </w:r>
            <w:r w:rsidR="00BD2C1A" w:rsidRPr="0028420E">
              <w:rPr>
                <w:rFonts w:ascii="Times New Roman" w:hAnsi="Times New Roman"/>
                <w:sz w:val="24"/>
                <w:szCs w:val="24"/>
              </w:rPr>
              <w:t xml:space="preserve"> </w:t>
            </w:r>
          </w:p>
        </w:tc>
        <w:tc>
          <w:tcPr>
            <w:tcW w:w="1275" w:type="dxa"/>
            <w:vAlign w:val="center"/>
          </w:tcPr>
          <w:p w:rsidR="00BD2C1A" w:rsidRPr="0028420E" w:rsidRDefault="00BD2C1A" w:rsidP="004B5752">
            <w:pPr>
              <w:jc w:val="center"/>
              <w:rPr>
                <w:rFonts w:ascii="Times New Roman" w:hAnsi="Times New Roman"/>
                <w:sz w:val="24"/>
                <w:szCs w:val="24"/>
              </w:rPr>
            </w:pPr>
            <w:r w:rsidRPr="0028420E">
              <w:rPr>
                <w:rFonts w:ascii="Times New Roman" w:hAnsi="Times New Roman"/>
                <w:sz w:val="24"/>
                <w:szCs w:val="24"/>
              </w:rPr>
              <w:t xml:space="preserve">Скорее удовлетворен </w:t>
            </w:r>
          </w:p>
        </w:tc>
        <w:tc>
          <w:tcPr>
            <w:tcW w:w="1276" w:type="dxa"/>
            <w:vAlign w:val="center"/>
          </w:tcPr>
          <w:p w:rsidR="00BD2C1A" w:rsidRPr="0028420E" w:rsidRDefault="00BD2C1A" w:rsidP="004B5752">
            <w:pPr>
              <w:ind w:firstLine="38"/>
              <w:jc w:val="center"/>
              <w:rPr>
                <w:rFonts w:ascii="Times New Roman" w:hAnsi="Times New Roman"/>
                <w:sz w:val="24"/>
                <w:szCs w:val="24"/>
              </w:rPr>
            </w:pPr>
            <w:r w:rsidRPr="0028420E">
              <w:rPr>
                <w:rFonts w:ascii="Times New Roman" w:hAnsi="Times New Roman"/>
                <w:sz w:val="24"/>
                <w:szCs w:val="24"/>
              </w:rPr>
              <w:t>Скорее не удовлетворен</w:t>
            </w:r>
          </w:p>
        </w:tc>
        <w:tc>
          <w:tcPr>
            <w:tcW w:w="1559" w:type="dxa"/>
            <w:vAlign w:val="center"/>
          </w:tcPr>
          <w:p w:rsidR="00BD2C1A" w:rsidRPr="0028420E" w:rsidRDefault="00BD2C1A" w:rsidP="004B5752">
            <w:pPr>
              <w:ind w:firstLine="37"/>
              <w:jc w:val="center"/>
              <w:rPr>
                <w:rFonts w:ascii="Times New Roman" w:hAnsi="Times New Roman"/>
                <w:sz w:val="24"/>
                <w:szCs w:val="24"/>
              </w:rPr>
            </w:pPr>
            <w:r w:rsidRPr="0028420E">
              <w:rPr>
                <w:rFonts w:ascii="Times New Roman" w:hAnsi="Times New Roman"/>
                <w:sz w:val="24"/>
                <w:szCs w:val="24"/>
              </w:rPr>
              <w:t>Не удовлетворен</w:t>
            </w:r>
          </w:p>
        </w:tc>
        <w:tc>
          <w:tcPr>
            <w:tcW w:w="1418" w:type="dxa"/>
          </w:tcPr>
          <w:p w:rsidR="00BD2C1A" w:rsidRPr="0028420E" w:rsidRDefault="00BD2C1A" w:rsidP="004B5752">
            <w:pPr>
              <w:ind w:firstLine="37"/>
              <w:jc w:val="center"/>
              <w:rPr>
                <w:rFonts w:ascii="Times New Roman" w:hAnsi="Times New Roman"/>
                <w:sz w:val="24"/>
                <w:szCs w:val="24"/>
              </w:rPr>
            </w:pPr>
          </w:p>
          <w:p w:rsidR="00BD2C1A" w:rsidRPr="0028420E" w:rsidRDefault="00BD2C1A" w:rsidP="004B5752">
            <w:pPr>
              <w:ind w:firstLine="37"/>
              <w:jc w:val="center"/>
              <w:rPr>
                <w:rFonts w:ascii="Times New Roman" w:hAnsi="Times New Roman"/>
                <w:sz w:val="24"/>
                <w:szCs w:val="24"/>
              </w:rPr>
            </w:pPr>
            <w:r w:rsidRPr="0028420E">
              <w:rPr>
                <w:rFonts w:ascii="Times New Roman" w:hAnsi="Times New Roman"/>
                <w:sz w:val="24"/>
                <w:szCs w:val="24"/>
              </w:rPr>
              <w:t>Затрудняюсь ответить</w:t>
            </w:r>
          </w:p>
        </w:tc>
      </w:tr>
      <w:tr w:rsidR="00BD2C1A" w:rsidRPr="00C82D55" w:rsidTr="00872799">
        <w:tc>
          <w:tcPr>
            <w:tcW w:w="2660" w:type="dxa"/>
            <w:vAlign w:val="center"/>
          </w:tcPr>
          <w:p w:rsidR="00BD2C1A" w:rsidRPr="0028420E" w:rsidRDefault="00BD2C1A" w:rsidP="00315CDB">
            <w:pPr>
              <w:jc w:val="center"/>
              <w:rPr>
                <w:rFonts w:ascii="Times New Roman" w:hAnsi="Times New Roman"/>
                <w:sz w:val="24"/>
                <w:szCs w:val="24"/>
              </w:rPr>
            </w:pPr>
            <w:r w:rsidRPr="0028420E">
              <w:rPr>
                <w:rFonts w:ascii="Times New Roman" w:hAnsi="Times New Roman"/>
                <w:sz w:val="24"/>
                <w:szCs w:val="24"/>
              </w:rPr>
              <w:t>удовлетворенность</w:t>
            </w:r>
          </w:p>
        </w:tc>
        <w:tc>
          <w:tcPr>
            <w:tcW w:w="1276" w:type="dxa"/>
            <w:vAlign w:val="center"/>
          </w:tcPr>
          <w:p w:rsidR="00BD2C1A" w:rsidRPr="0028420E" w:rsidRDefault="0028420E" w:rsidP="00315CDB">
            <w:pPr>
              <w:ind w:firstLine="34"/>
              <w:jc w:val="center"/>
              <w:rPr>
                <w:rFonts w:ascii="Times New Roman" w:hAnsi="Times New Roman"/>
                <w:sz w:val="24"/>
                <w:szCs w:val="24"/>
              </w:rPr>
            </w:pPr>
            <w:r>
              <w:rPr>
                <w:rFonts w:ascii="Times New Roman" w:hAnsi="Times New Roman"/>
                <w:sz w:val="24"/>
                <w:szCs w:val="24"/>
              </w:rPr>
              <w:t>236</w:t>
            </w:r>
          </w:p>
        </w:tc>
        <w:tc>
          <w:tcPr>
            <w:tcW w:w="1275" w:type="dxa"/>
            <w:vAlign w:val="center"/>
          </w:tcPr>
          <w:p w:rsidR="00BD2C1A" w:rsidRPr="0028420E" w:rsidRDefault="0028420E" w:rsidP="00315CDB">
            <w:pPr>
              <w:jc w:val="center"/>
              <w:rPr>
                <w:rFonts w:ascii="Times New Roman" w:hAnsi="Times New Roman"/>
                <w:sz w:val="24"/>
                <w:szCs w:val="24"/>
              </w:rPr>
            </w:pPr>
            <w:r>
              <w:rPr>
                <w:rFonts w:ascii="Times New Roman" w:hAnsi="Times New Roman"/>
                <w:sz w:val="24"/>
                <w:szCs w:val="24"/>
              </w:rPr>
              <w:t>1943</w:t>
            </w:r>
          </w:p>
        </w:tc>
        <w:tc>
          <w:tcPr>
            <w:tcW w:w="1276" w:type="dxa"/>
            <w:vAlign w:val="center"/>
          </w:tcPr>
          <w:p w:rsidR="00BD2C1A" w:rsidRPr="0028420E" w:rsidRDefault="0028420E" w:rsidP="00315CDB">
            <w:pPr>
              <w:ind w:firstLine="38"/>
              <w:jc w:val="center"/>
              <w:rPr>
                <w:rFonts w:ascii="Times New Roman" w:hAnsi="Times New Roman"/>
                <w:sz w:val="24"/>
                <w:szCs w:val="24"/>
              </w:rPr>
            </w:pPr>
            <w:r>
              <w:rPr>
                <w:rFonts w:ascii="Times New Roman" w:hAnsi="Times New Roman"/>
                <w:sz w:val="24"/>
                <w:szCs w:val="24"/>
              </w:rPr>
              <w:t>283</w:t>
            </w:r>
          </w:p>
        </w:tc>
        <w:tc>
          <w:tcPr>
            <w:tcW w:w="1559" w:type="dxa"/>
            <w:vAlign w:val="center"/>
          </w:tcPr>
          <w:p w:rsidR="00BD2C1A" w:rsidRPr="0028420E" w:rsidRDefault="0028420E" w:rsidP="00315CDB">
            <w:pPr>
              <w:ind w:firstLine="37"/>
              <w:jc w:val="center"/>
              <w:rPr>
                <w:rFonts w:ascii="Times New Roman" w:hAnsi="Times New Roman"/>
                <w:sz w:val="24"/>
                <w:szCs w:val="24"/>
              </w:rPr>
            </w:pPr>
            <w:r>
              <w:rPr>
                <w:rFonts w:ascii="Times New Roman" w:hAnsi="Times New Roman"/>
                <w:sz w:val="24"/>
                <w:szCs w:val="24"/>
              </w:rPr>
              <w:t>204</w:t>
            </w:r>
          </w:p>
        </w:tc>
        <w:tc>
          <w:tcPr>
            <w:tcW w:w="1418" w:type="dxa"/>
          </w:tcPr>
          <w:p w:rsidR="00BD2C1A" w:rsidRPr="0028420E" w:rsidRDefault="0028420E" w:rsidP="00315CDB">
            <w:pPr>
              <w:ind w:firstLine="37"/>
              <w:jc w:val="center"/>
              <w:rPr>
                <w:rFonts w:ascii="Times New Roman" w:hAnsi="Times New Roman"/>
                <w:sz w:val="24"/>
                <w:szCs w:val="24"/>
              </w:rPr>
            </w:pPr>
            <w:r>
              <w:rPr>
                <w:rFonts w:ascii="Times New Roman" w:hAnsi="Times New Roman"/>
                <w:sz w:val="24"/>
                <w:szCs w:val="24"/>
              </w:rPr>
              <w:t>116</w:t>
            </w:r>
          </w:p>
        </w:tc>
      </w:tr>
    </w:tbl>
    <w:p w:rsidR="00872799" w:rsidRPr="00C82D55" w:rsidRDefault="00872799" w:rsidP="00872799">
      <w:pPr>
        <w:pStyle w:val="ab"/>
        <w:ind w:firstLine="708"/>
        <w:jc w:val="center"/>
        <w:rPr>
          <w:rFonts w:ascii="Times New Roman" w:hAnsi="Times New Roman"/>
          <w:b/>
          <w:color w:val="000000"/>
          <w:sz w:val="28"/>
          <w:szCs w:val="28"/>
          <w:highlight w:val="yellow"/>
          <w:shd w:val="clear" w:color="auto" w:fill="FFFFFF"/>
        </w:rPr>
      </w:pPr>
    </w:p>
    <w:p w:rsidR="00872799" w:rsidRPr="0028420E" w:rsidRDefault="00872799" w:rsidP="00872799">
      <w:pPr>
        <w:pStyle w:val="ab"/>
        <w:ind w:firstLine="708"/>
        <w:jc w:val="both"/>
        <w:rPr>
          <w:rFonts w:ascii="Times New Roman" w:hAnsi="Times New Roman"/>
          <w:sz w:val="28"/>
          <w:szCs w:val="28"/>
        </w:rPr>
      </w:pPr>
      <w:r w:rsidRPr="0028420E">
        <w:rPr>
          <w:rFonts w:ascii="Times New Roman" w:eastAsiaTheme="minorHAnsi" w:hAnsi="Times New Roman" w:cstheme="minorBidi"/>
          <w:sz w:val="28"/>
          <w:szCs w:val="28"/>
        </w:rPr>
        <w:t xml:space="preserve">Оценку качества предложений на рынке </w:t>
      </w:r>
      <w:r w:rsidR="008C19E9" w:rsidRPr="0028420E">
        <w:rPr>
          <w:rFonts w:ascii="Times New Roman" w:eastAsiaTheme="minorHAnsi" w:hAnsi="Times New Roman" w:cstheme="minorBidi"/>
          <w:sz w:val="28"/>
          <w:szCs w:val="28"/>
        </w:rPr>
        <w:t xml:space="preserve">поставки сжиженного газа в баллонах </w:t>
      </w:r>
      <w:r w:rsidRPr="0028420E">
        <w:rPr>
          <w:rFonts w:ascii="Times New Roman" w:hAnsi="Times New Roman"/>
          <w:sz w:val="28"/>
          <w:szCs w:val="28"/>
        </w:rPr>
        <w:t xml:space="preserve">участники опроса распределили следующим образом: «удовлетворен», «скорее удовлетворен» ответили </w:t>
      </w:r>
      <w:r w:rsidR="0028420E" w:rsidRPr="0028420E">
        <w:rPr>
          <w:rFonts w:ascii="Times New Roman" w:hAnsi="Times New Roman"/>
          <w:sz w:val="28"/>
          <w:szCs w:val="28"/>
        </w:rPr>
        <w:t>79,5</w:t>
      </w:r>
      <w:r w:rsidRPr="0028420E">
        <w:rPr>
          <w:rFonts w:ascii="Times New Roman" w:hAnsi="Times New Roman"/>
          <w:sz w:val="28"/>
          <w:szCs w:val="28"/>
        </w:rPr>
        <w:t xml:space="preserve">% респондентов, «не удовлетворен», «скорее не удовлетворен» - </w:t>
      </w:r>
      <w:r w:rsidR="0028420E" w:rsidRPr="0028420E">
        <w:rPr>
          <w:rFonts w:ascii="Times New Roman" w:hAnsi="Times New Roman"/>
          <w:sz w:val="28"/>
          <w:szCs w:val="28"/>
        </w:rPr>
        <w:t>15,5</w:t>
      </w:r>
      <w:r w:rsidRPr="0028420E">
        <w:rPr>
          <w:rFonts w:ascii="Times New Roman" w:hAnsi="Times New Roman"/>
          <w:sz w:val="28"/>
          <w:szCs w:val="28"/>
        </w:rPr>
        <w:t>% «затрудняюсь ответить» - 4,</w:t>
      </w:r>
      <w:r w:rsidR="0028420E" w:rsidRPr="0028420E">
        <w:rPr>
          <w:rFonts w:ascii="Times New Roman" w:hAnsi="Times New Roman"/>
          <w:sz w:val="28"/>
          <w:szCs w:val="28"/>
        </w:rPr>
        <w:t>9</w:t>
      </w:r>
      <w:r w:rsidRPr="0028420E">
        <w:rPr>
          <w:rFonts w:ascii="Times New Roman" w:hAnsi="Times New Roman"/>
          <w:sz w:val="28"/>
          <w:szCs w:val="28"/>
        </w:rPr>
        <w:t>%.</w:t>
      </w:r>
    </w:p>
    <w:p w:rsidR="00872799" w:rsidRPr="0028420E" w:rsidRDefault="00872799" w:rsidP="00872799">
      <w:pPr>
        <w:pStyle w:val="a7"/>
        <w:spacing w:after="0" w:line="240" w:lineRule="auto"/>
        <w:ind w:left="1440"/>
        <w:rPr>
          <w:rFonts w:ascii="Times New Roman" w:eastAsia="Times New Roman" w:hAnsi="Times New Roman"/>
          <w:b/>
          <w:color w:val="000000"/>
          <w:sz w:val="24"/>
          <w:szCs w:val="24"/>
          <w:lang w:eastAsia="ru-RU"/>
        </w:rPr>
      </w:pPr>
    </w:p>
    <w:p w:rsidR="00872799" w:rsidRPr="0028420E" w:rsidRDefault="00872799" w:rsidP="00872799">
      <w:pPr>
        <w:pStyle w:val="ab"/>
        <w:ind w:firstLine="708"/>
        <w:jc w:val="center"/>
        <w:rPr>
          <w:rFonts w:ascii="Times New Roman" w:hAnsi="Times New Roman"/>
          <w:b/>
          <w:color w:val="000000"/>
          <w:sz w:val="28"/>
          <w:szCs w:val="28"/>
          <w:shd w:val="clear" w:color="auto" w:fill="FFFFFF"/>
        </w:rPr>
      </w:pPr>
      <w:r w:rsidRPr="0028420E">
        <w:rPr>
          <w:rFonts w:ascii="Times New Roman" w:hAnsi="Times New Roman"/>
          <w:b/>
          <w:color w:val="000000"/>
          <w:sz w:val="28"/>
          <w:szCs w:val="28"/>
          <w:shd w:val="clear" w:color="auto" w:fill="FFFFFF"/>
        </w:rPr>
        <w:t xml:space="preserve">Распределение мнения относительно оценки качества предложений </w:t>
      </w:r>
      <w:r w:rsidR="00590FE7" w:rsidRPr="0028420E">
        <w:rPr>
          <w:rFonts w:ascii="Times New Roman" w:hAnsi="Times New Roman"/>
          <w:b/>
          <w:color w:val="000000"/>
          <w:sz w:val="28"/>
          <w:szCs w:val="28"/>
          <w:shd w:val="clear" w:color="auto" w:fill="FFFFFF"/>
        </w:rPr>
        <w:t>на рынке поставки сжиженного газа в баллонах.</w:t>
      </w:r>
    </w:p>
    <w:p w:rsidR="00872799" w:rsidRPr="00C82D55" w:rsidRDefault="00872799" w:rsidP="00872799">
      <w:pPr>
        <w:pStyle w:val="ab"/>
        <w:jc w:val="center"/>
        <w:rPr>
          <w:rFonts w:ascii="Times New Roman" w:hAnsi="Times New Roman"/>
          <w:sz w:val="28"/>
          <w:szCs w:val="28"/>
          <w:highlight w:val="yellow"/>
        </w:rPr>
      </w:pPr>
    </w:p>
    <w:p w:rsidR="00872799" w:rsidRPr="00C82D55" w:rsidRDefault="00872799" w:rsidP="00872799">
      <w:pPr>
        <w:pStyle w:val="ab"/>
        <w:jc w:val="center"/>
        <w:rPr>
          <w:rFonts w:ascii="Times New Roman" w:hAnsi="Times New Roman"/>
          <w:sz w:val="28"/>
          <w:szCs w:val="28"/>
          <w:highlight w:val="yellow"/>
        </w:rPr>
      </w:pPr>
      <w:r w:rsidRPr="0028420E">
        <w:rPr>
          <w:rFonts w:ascii="Times New Roman" w:hAnsi="Times New Roman"/>
          <w:noProof/>
          <w:sz w:val="28"/>
          <w:szCs w:val="28"/>
          <w:lang w:eastAsia="ru-RU"/>
        </w:rPr>
        <w:drawing>
          <wp:inline distT="0" distB="0" distL="0" distR="0">
            <wp:extent cx="6008039" cy="2067339"/>
            <wp:effectExtent l="19050" t="0" r="0" b="0"/>
            <wp:docPr id="11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72799" w:rsidRPr="00C82D55" w:rsidRDefault="00872799" w:rsidP="00872799">
      <w:pPr>
        <w:pStyle w:val="a7"/>
        <w:spacing w:after="0" w:line="240" w:lineRule="auto"/>
        <w:ind w:left="1440"/>
        <w:rPr>
          <w:rFonts w:ascii="Times New Roman" w:eastAsia="Times New Roman" w:hAnsi="Times New Roman"/>
          <w:b/>
          <w:color w:val="000000"/>
          <w:sz w:val="24"/>
          <w:szCs w:val="24"/>
          <w:highlight w:val="yellow"/>
          <w:lang w:eastAsia="ru-RU"/>
        </w:rPr>
      </w:pPr>
    </w:p>
    <w:p w:rsidR="00872799" w:rsidRPr="0028420E" w:rsidRDefault="00872799" w:rsidP="00872799">
      <w:pPr>
        <w:pStyle w:val="ab"/>
        <w:ind w:firstLine="708"/>
        <w:jc w:val="both"/>
        <w:rPr>
          <w:rFonts w:ascii="Times New Roman" w:eastAsiaTheme="minorHAnsi" w:hAnsi="Times New Roman"/>
          <w:sz w:val="28"/>
          <w:szCs w:val="28"/>
        </w:rPr>
      </w:pPr>
      <w:r w:rsidRPr="0028420E">
        <w:rPr>
          <w:rFonts w:ascii="Times New Roman" w:eastAsiaTheme="minorHAnsi" w:hAnsi="Times New Roman" w:cstheme="minorBidi"/>
          <w:sz w:val="28"/>
          <w:szCs w:val="28"/>
        </w:rPr>
        <w:t xml:space="preserve">Проанализировав возможность выбора организаций на рынке </w:t>
      </w:r>
      <w:r w:rsidR="00590FE7" w:rsidRPr="0028420E">
        <w:rPr>
          <w:rFonts w:ascii="Times New Roman" w:eastAsiaTheme="minorHAnsi" w:hAnsi="Times New Roman" w:cstheme="minorBidi"/>
          <w:sz w:val="28"/>
          <w:szCs w:val="28"/>
        </w:rPr>
        <w:t>поставки сжиженного газа в баллонах</w:t>
      </w:r>
      <w:r w:rsidRPr="0028420E">
        <w:rPr>
          <w:rFonts w:ascii="Times New Roman" w:eastAsiaTheme="minorHAnsi" w:hAnsi="Times New Roman"/>
          <w:sz w:val="28"/>
          <w:szCs w:val="28"/>
        </w:rPr>
        <w:t xml:space="preserve"> можно сделать вывод: «удовлетворен», «скорее удовлетворен» ответили </w:t>
      </w:r>
      <w:r w:rsidR="0028420E" w:rsidRPr="0028420E">
        <w:rPr>
          <w:rFonts w:ascii="Times New Roman" w:eastAsiaTheme="minorHAnsi" w:hAnsi="Times New Roman"/>
          <w:sz w:val="28"/>
          <w:szCs w:val="28"/>
        </w:rPr>
        <w:t>80,1</w:t>
      </w:r>
      <w:r w:rsidRPr="0028420E">
        <w:rPr>
          <w:rFonts w:ascii="Times New Roman" w:eastAsiaTheme="minorHAnsi" w:hAnsi="Times New Roman"/>
          <w:sz w:val="28"/>
          <w:szCs w:val="28"/>
        </w:rPr>
        <w:t xml:space="preserve">% населения, «не удовлетворен», «скорее не удовлетворен» - </w:t>
      </w:r>
      <w:r w:rsidR="0028420E" w:rsidRPr="0028420E">
        <w:rPr>
          <w:rFonts w:ascii="Times New Roman" w:eastAsiaTheme="minorHAnsi" w:hAnsi="Times New Roman"/>
          <w:sz w:val="28"/>
          <w:szCs w:val="28"/>
        </w:rPr>
        <w:t>14,5</w:t>
      </w:r>
      <w:r w:rsidRPr="0028420E">
        <w:rPr>
          <w:rFonts w:ascii="Times New Roman" w:eastAsiaTheme="minorHAnsi" w:hAnsi="Times New Roman"/>
          <w:sz w:val="28"/>
          <w:szCs w:val="28"/>
        </w:rPr>
        <w:t xml:space="preserve">%, «затрудняюсь ответить» - </w:t>
      </w:r>
      <w:r w:rsidR="0028420E" w:rsidRPr="0028420E">
        <w:rPr>
          <w:rFonts w:ascii="Times New Roman" w:eastAsiaTheme="minorHAnsi" w:hAnsi="Times New Roman"/>
          <w:sz w:val="28"/>
          <w:szCs w:val="28"/>
        </w:rPr>
        <w:t>5,4</w:t>
      </w:r>
      <w:r w:rsidR="00590FE7" w:rsidRPr="0028420E">
        <w:rPr>
          <w:rFonts w:ascii="Times New Roman" w:eastAsiaTheme="minorHAnsi" w:hAnsi="Times New Roman"/>
          <w:sz w:val="28"/>
          <w:szCs w:val="28"/>
        </w:rPr>
        <w:t>%</w:t>
      </w:r>
      <w:r w:rsidRPr="0028420E">
        <w:rPr>
          <w:rFonts w:ascii="Times New Roman" w:eastAsiaTheme="minorHAnsi" w:hAnsi="Times New Roman"/>
          <w:sz w:val="28"/>
          <w:szCs w:val="28"/>
        </w:rPr>
        <w:t>.</w:t>
      </w:r>
    </w:p>
    <w:p w:rsidR="00872799" w:rsidRPr="0028420E" w:rsidRDefault="00872799" w:rsidP="00872799">
      <w:pPr>
        <w:pStyle w:val="ab"/>
        <w:ind w:left="1440"/>
        <w:rPr>
          <w:rFonts w:ascii="Times New Roman" w:hAnsi="Times New Roman"/>
          <w:b/>
          <w:color w:val="000000"/>
          <w:sz w:val="28"/>
          <w:szCs w:val="28"/>
          <w:shd w:val="clear" w:color="auto" w:fill="FFFFFF"/>
        </w:rPr>
      </w:pPr>
    </w:p>
    <w:p w:rsidR="00EF1054" w:rsidRPr="0028420E" w:rsidRDefault="00872799" w:rsidP="00EF1054">
      <w:pPr>
        <w:pStyle w:val="ab"/>
        <w:jc w:val="center"/>
        <w:rPr>
          <w:rFonts w:ascii="Times New Roman" w:hAnsi="Times New Roman"/>
          <w:b/>
          <w:color w:val="000000"/>
          <w:sz w:val="28"/>
          <w:szCs w:val="28"/>
          <w:shd w:val="clear" w:color="auto" w:fill="FFFFFF"/>
        </w:rPr>
      </w:pPr>
      <w:r w:rsidRPr="0028420E">
        <w:rPr>
          <w:rFonts w:ascii="Times New Roman" w:hAnsi="Times New Roman"/>
          <w:b/>
          <w:color w:val="000000"/>
          <w:sz w:val="28"/>
          <w:szCs w:val="28"/>
          <w:shd w:val="clear" w:color="auto" w:fill="FFFFFF"/>
        </w:rPr>
        <w:t xml:space="preserve">Распределение мнения относительно возможности выбора организаций </w:t>
      </w:r>
    </w:p>
    <w:p w:rsidR="00872799" w:rsidRPr="0028420E" w:rsidRDefault="00872799" w:rsidP="00EF1054">
      <w:pPr>
        <w:pStyle w:val="ab"/>
        <w:jc w:val="center"/>
        <w:rPr>
          <w:rFonts w:ascii="Times New Roman" w:hAnsi="Times New Roman"/>
          <w:b/>
          <w:color w:val="000000"/>
          <w:sz w:val="28"/>
          <w:szCs w:val="28"/>
          <w:shd w:val="clear" w:color="auto" w:fill="FFFFFF"/>
        </w:rPr>
      </w:pPr>
      <w:r w:rsidRPr="0028420E">
        <w:rPr>
          <w:rFonts w:ascii="Times New Roman" w:hAnsi="Times New Roman"/>
          <w:b/>
          <w:color w:val="000000"/>
          <w:sz w:val="28"/>
          <w:szCs w:val="28"/>
          <w:shd w:val="clear" w:color="auto" w:fill="FFFFFF"/>
        </w:rPr>
        <w:t xml:space="preserve">на рынке </w:t>
      </w:r>
      <w:r w:rsidR="00EF1054" w:rsidRPr="0028420E">
        <w:rPr>
          <w:rFonts w:ascii="Times New Roman" w:hAnsi="Times New Roman"/>
          <w:b/>
          <w:color w:val="000000"/>
          <w:sz w:val="28"/>
          <w:szCs w:val="28"/>
          <w:shd w:val="clear" w:color="auto" w:fill="FFFFFF"/>
        </w:rPr>
        <w:t>поставки сжиженного газа в баллонах</w:t>
      </w:r>
      <w:r w:rsidRPr="0028420E">
        <w:rPr>
          <w:rFonts w:ascii="Times New Roman" w:hAnsi="Times New Roman"/>
          <w:b/>
          <w:color w:val="000000"/>
          <w:sz w:val="28"/>
          <w:szCs w:val="28"/>
          <w:shd w:val="clear" w:color="auto" w:fill="FFFFFF"/>
        </w:rPr>
        <w:t>.</w:t>
      </w:r>
    </w:p>
    <w:p w:rsidR="00872799" w:rsidRPr="00C82D55" w:rsidRDefault="00872799" w:rsidP="00872799">
      <w:pPr>
        <w:pStyle w:val="a7"/>
        <w:spacing w:after="0" w:line="240" w:lineRule="auto"/>
        <w:ind w:left="0"/>
        <w:jc w:val="both"/>
        <w:rPr>
          <w:rFonts w:ascii="Times New Roman" w:hAnsi="Times New Roman"/>
          <w:sz w:val="28"/>
          <w:szCs w:val="28"/>
          <w:highlight w:val="yellow"/>
        </w:rPr>
      </w:pPr>
      <w:r w:rsidRPr="00904272">
        <w:rPr>
          <w:noProof/>
          <w:lang w:eastAsia="ru-RU"/>
        </w:rPr>
        <w:drawing>
          <wp:inline distT="0" distB="0" distL="0" distR="0">
            <wp:extent cx="5984185" cy="2146852"/>
            <wp:effectExtent l="19050" t="0" r="0" b="0"/>
            <wp:docPr id="120"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72799" w:rsidRPr="00904272" w:rsidRDefault="00872799" w:rsidP="0052731B">
      <w:pPr>
        <w:pStyle w:val="ab"/>
        <w:ind w:firstLine="708"/>
        <w:jc w:val="center"/>
        <w:rPr>
          <w:rFonts w:ascii="Times New Roman" w:eastAsiaTheme="minorEastAsia" w:hAnsi="Times New Roman"/>
          <w:b/>
          <w:sz w:val="28"/>
          <w:szCs w:val="28"/>
        </w:rPr>
      </w:pPr>
      <w:r w:rsidRPr="00904272">
        <w:rPr>
          <w:rFonts w:ascii="Times New Roman" w:eastAsiaTheme="minorEastAsia" w:hAnsi="Times New Roman"/>
          <w:b/>
          <w:sz w:val="28"/>
          <w:szCs w:val="28"/>
        </w:rPr>
        <w:lastRenderedPageBreak/>
        <w:t xml:space="preserve">Таблица изменение количества организаций, предоставляющих товары и услуги на </w:t>
      </w:r>
      <w:r w:rsidR="0052731B" w:rsidRPr="00904272">
        <w:rPr>
          <w:rFonts w:ascii="Times New Roman" w:hAnsi="Times New Roman"/>
          <w:b/>
          <w:color w:val="000000"/>
          <w:sz w:val="28"/>
          <w:szCs w:val="28"/>
          <w:shd w:val="clear" w:color="auto" w:fill="FFFFFF"/>
        </w:rPr>
        <w:t>рынке поставки сжиженного газа в баллонах</w:t>
      </w:r>
      <w:r w:rsidRPr="00904272">
        <w:rPr>
          <w:rFonts w:ascii="Times New Roman" w:hAnsi="Times New Roman"/>
          <w:b/>
          <w:color w:val="000000"/>
          <w:sz w:val="28"/>
          <w:szCs w:val="28"/>
          <w:shd w:val="clear" w:color="auto" w:fill="FFFFFF"/>
        </w:rPr>
        <w:t xml:space="preserve"> </w:t>
      </w:r>
      <w:r w:rsidRPr="00904272">
        <w:rPr>
          <w:rFonts w:ascii="Times New Roman" w:eastAsiaTheme="minorEastAsia" w:hAnsi="Times New Roman"/>
          <w:b/>
          <w:sz w:val="28"/>
          <w:szCs w:val="28"/>
        </w:rPr>
        <w:t>в течение последних 3 лет.</w:t>
      </w:r>
    </w:p>
    <w:p w:rsidR="00872799" w:rsidRPr="00C82D55" w:rsidRDefault="00872799" w:rsidP="00872799">
      <w:pPr>
        <w:pStyle w:val="a7"/>
        <w:spacing w:after="0" w:line="240" w:lineRule="auto"/>
        <w:ind w:left="1440"/>
        <w:rPr>
          <w:rFonts w:ascii="Times New Roman" w:eastAsiaTheme="minorEastAsia" w:hAnsi="Times New Roman"/>
          <w:b/>
          <w:sz w:val="28"/>
          <w:szCs w:val="28"/>
          <w:highlight w:val="yellow"/>
        </w:rPr>
      </w:pPr>
    </w:p>
    <w:tbl>
      <w:tblPr>
        <w:tblStyle w:val="a4"/>
        <w:tblW w:w="9606" w:type="dxa"/>
        <w:tblLayout w:type="fixed"/>
        <w:tblLook w:val="04A0"/>
      </w:tblPr>
      <w:tblGrid>
        <w:gridCol w:w="2943"/>
        <w:gridCol w:w="1843"/>
        <w:gridCol w:w="1701"/>
        <w:gridCol w:w="1559"/>
        <w:gridCol w:w="1560"/>
      </w:tblGrid>
      <w:tr w:rsidR="00872799" w:rsidRPr="00904272" w:rsidTr="00315CDB">
        <w:tc>
          <w:tcPr>
            <w:tcW w:w="2943" w:type="dxa"/>
            <w:vAlign w:val="center"/>
          </w:tcPr>
          <w:p w:rsidR="00872799" w:rsidRPr="00904272" w:rsidRDefault="00872799" w:rsidP="0052731B">
            <w:pPr>
              <w:jc w:val="center"/>
              <w:rPr>
                <w:rFonts w:ascii="Times New Roman" w:hAnsi="Times New Roman"/>
                <w:sz w:val="24"/>
                <w:szCs w:val="24"/>
              </w:rPr>
            </w:pPr>
            <w:r w:rsidRPr="00904272">
              <w:rPr>
                <w:rFonts w:ascii="Times New Roman" w:hAnsi="Times New Roman"/>
                <w:sz w:val="24"/>
                <w:szCs w:val="24"/>
              </w:rPr>
              <w:t xml:space="preserve">Рынок </w:t>
            </w:r>
            <w:r w:rsidR="0052731B" w:rsidRPr="00904272">
              <w:rPr>
                <w:rFonts w:ascii="Times New Roman" w:hAnsi="Times New Roman"/>
                <w:sz w:val="24"/>
                <w:szCs w:val="24"/>
              </w:rPr>
              <w:t>поставки сжиженного газа в баллонах</w:t>
            </w:r>
          </w:p>
        </w:tc>
        <w:tc>
          <w:tcPr>
            <w:tcW w:w="1843" w:type="dxa"/>
            <w:vAlign w:val="center"/>
          </w:tcPr>
          <w:p w:rsidR="00872799" w:rsidRPr="00904272" w:rsidRDefault="00872799" w:rsidP="00315CDB">
            <w:pPr>
              <w:jc w:val="center"/>
              <w:rPr>
                <w:rFonts w:ascii="Times New Roman" w:hAnsi="Times New Roman"/>
                <w:sz w:val="24"/>
                <w:szCs w:val="24"/>
              </w:rPr>
            </w:pPr>
            <w:r w:rsidRPr="00904272">
              <w:rPr>
                <w:rFonts w:ascii="Times New Roman" w:hAnsi="Times New Roman"/>
                <w:sz w:val="24"/>
                <w:szCs w:val="24"/>
              </w:rPr>
              <w:t>Снизилось</w:t>
            </w:r>
          </w:p>
        </w:tc>
        <w:tc>
          <w:tcPr>
            <w:tcW w:w="1701" w:type="dxa"/>
            <w:vAlign w:val="center"/>
          </w:tcPr>
          <w:p w:rsidR="00872799" w:rsidRPr="00904272" w:rsidRDefault="00872799" w:rsidP="00315CDB">
            <w:pPr>
              <w:jc w:val="center"/>
              <w:rPr>
                <w:rFonts w:ascii="Times New Roman" w:hAnsi="Times New Roman"/>
                <w:sz w:val="24"/>
                <w:szCs w:val="24"/>
              </w:rPr>
            </w:pPr>
            <w:r w:rsidRPr="00904272">
              <w:rPr>
                <w:rFonts w:ascii="Times New Roman" w:hAnsi="Times New Roman"/>
                <w:sz w:val="24"/>
                <w:szCs w:val="24"/>
              </w:rPr>
              <w:t>Увеличилось</w:t>
            </w:r>
          </w:p>
        </w:tc>
        <w:tc>
          <w:tcPr>
            <w:tcW w:w="1559" w:type="dxa"/>
            <w:vAlign w:val="center"/>
          </w:tcPr>
          <w:p w:rsidR="00872799" w:rsidRPr="00904272" w:rsidRDefault="00872799" w:rsidP="00315CDB">
            <w:pPr>
              <w:ind w:firstLine="34"/>
              <w:jc w:val="center"/>
              <w:rPr>
                <w:rFonts w:ascii="Times New Roman" w:hAnsi="Times New Roman"/>
                <w:sz w:val="24"/>
                <w:szCs w:val="24"/>
              </w:rPr>
            </w:pPr>
            <w:r w:rsidRPr="00904272">
              <w:rPr>
                <w:rFonts w:ascii="Times New Roman" w:hAnsi="Times New Roman"/>
                <w:sz w:val="24"/>
                <w:szCs w:val="24"/>
              </w:rPr>
              <w:t>Не изменилось</w:t>
            </w:r>
          </w:p>
        </w:tc>
        <w:tc>
          <w:tcPr>
            <w:tcW w:w="1560" w:type="dxa"/>
            <w:vAlign w:val="center"/>
          </w:tcPr>
          <w:p w:rsidR="00872799" w:rsidRPr="00904272" w:rsidRDefault="00872799" w:rsidP="00315CDB">
            <w:pPr>
              <w:jc w:val="center"/>
              <w:rPr>
                <w:rFonts w:ascii="Times New Roman" w:hAnsi="Times New Roman"/>
                <w:sz w:val="24"/>
                <w:szCs w:val="24"/>
              </w:rPr>
            </w:pPr>
            <w:r w:rsidRPr="00904272">
              <w:rPr>
                <w:rFonts w:ascii="Times New Roman" w:hAnsi="Times New Roman"/>
                <w:sz w:val="24"/>
                <w:szCs w:val="24"/>
              </w:rPr>
              <w:t>Затрудняюсь ответить</w:t>
            </w:r>
          </w:p>
        </w:tc>
      </w:tr>
      <w:tr w:rsidR="00872799" w:rsidRPr="00C82D55" w:rsidTr="00315CDB">
        <w:tc>
          <w:tcPr>
            <w:tcW w:w="2943" w:type="dxa"/>
            <w:vAlign w:val="center"/>
          </w:tcPr>
          <w:p w:rsidR="00872799" w:rsidRPr="00904272" w:rsidRDefault="00872799" w:rsidP="00315CDB">
            <w:pPr>
              <w:jc w:val="center"/>
              <w:rPr>
                <w:rFonts w:ascii="Times New Roman" w:hAnsi="Times New Roman"/>
                <w:sz w:val="24"/>
                <w:szCs w:val="24"/>
              </w:rPr>
            </w:pPr>
            <w:r w:rsidRPr="00904272">
              <w:rPr>
                <w:rFonts w:ascii="Times New Roman" w:hAnsi="Times New Roman"/>
                <w:sz w:val="24"/>
                <w:szCs w:val="24"/>
              </w:rPr>
              <w:t xml:space="preserve">Изменение количества организаций </w:t>
            </w:r>
          </w:p>
        </w:tc>
        <w:tc>
          <w:tcPr>
            <w:tcW w:w="1843" w:type="dxa"/>
            <w:vAlign w:val="center"/>
          </w:tcPr>
          <w:p w:rsidR="00872799" w:rsidRPr="00904272" w:rsidRDefault="00904272" w:rsidP="00315CDB">
            <w:pPr>
              <w:jc w:val="center"/>
              <w:rPr>
                <w:rFonts w:ascii="Times New Roman" w:hAnsi="Times New Roman"/>
                <w:sz w:val="24"/>
                <w:szCs w:val="24"/>
              </w:rPr>
            </w:pPr>
            <w:r>
              <w:rPr>
                <w:rFonts w:ascii="Times New Roman" w:hAnsi="Times New Roman"/>
                <w:sz w:val="24"/>
                <w:szCs w:val="24"/>
              </w:rPr>
              <w:t>185</w:t>
            </w:r>
          </w:p>
        </w:tc>
        <w:tc>
          <w:tcPr>
            <w:tcW w:w="1701" w:type="dxa"/>
            <w:vAlign w:val="center"/>
          </w:tcPr>
          <w:p w:rsidR="00872799" w:rsidRPr="00904272" w:rsidRDefault="000B55B6" w:rsidP="00315CDB">
            <w:pPr>
              <w:jc w:val="center"/>
              <w:rPr>
                <w:rFonts w:ascii="Times New Roman" w:hAnsi="Times New Roman"/>
                <w:sz w:val="24"/>
                <w:szCs w:val="24"/>
              </w:rPr>
            </w:pPr>
            <w:r>
              <w:rPr>
                <w:rFonts w:ascii="Times New Roman" w:hAnsi="Times New Roman"/>
                <w:sz w:val="24"/>
                <w:szCs w:val="24"/>
              </w:rPr>
              <w:t>1119</w:t>
            </w:r>
          </w:p>
        </w:tc>
        <w:tc>
          <w:tcPr>
            <w:tcW w:w="1559" w:type="dxa"/>
            <w:vAlign w:val="center"/>
          </w:tcPr>
          <w:p w:rsidR="00872799" w:rsidRPr="00904272" w:rsidRDefault="000B55B6" w:rsidP="00315CDB">
            <w:pPr>
              <w:ind w:firstLine="34"/>
              <w:jc w:val="center"/>
              <w:rPr>
                <w:rFonts w:ascii="Times New Roman" w:hAnsi="Times New Roman"/>
                <w:sz w:val="24"/>
                <w:szCs w:val="24"/>
              </w:rPr>
            </w:pPr>
            <w:r>
              <w:rPr>
                <w:rFonts w:ascii="Times New Roman" w:hAnsi="Times New Roman"/>
                <w:sz w:val="24"/>
                <w:szCs w:val="24"/>
              </w:rPr>
              <w:t>1118</w:t>
            </w:r>
          </w:p>
        </w:tc>
        <w:tc>
          <w:tcPr>
            <w:tcW w:w="1560" w:type="dxa"/>
            <w:vAlign w:val="center"/>
          </w:tcPr>
          <w:p w:rsidR="00872799" w:rsidRPr="00904272" w:rsidRDefault="000B55B6" w:rsidP="00315CDB">
            <w:pPr>
              <w:jc w:val="center"/>
              <w:rPr>
                <w:rFonts w:ascii="Times New Roman" w:hAnsi="Times New Roman"/>
                <w:sz w:val="24"/>
                <w:szCs w:val="24"/>
              </w:rPr>
            </w:pPr>
            <w:r>
              <w:rPr>
                <w:rFonts w:ascii="Times New Roman" w:hAnsi="Times New Roman"/>
                <w:sz w:val="24"/>
                <w:szCs w:val="24"/>
              </w:rPr>
              <w:t>360</w:t>
            </w:r>
          </w:p>
        </w:tc>
      </w:tr>
    </w:tbl>
    <w:p w:rsidR="00B76CEB" w:rsidRPr="00C82D55" w:rsidRDefault="00B76CEB" w:rsidP="00B76CEB">
      <w:pPr>
        <w:pStyle w:val="ab"/>
        <w:ind w:firstLine="708"/>
        <w:jc w:val="both"/>
        <w:rPr>
          <w:sz w:val="28"/>
          <w:szCs w:val="28"/>
          <w:highlight w:val="yellow"/>
        </w:rPr>
      </w:pPr>
    </w:p>
    <w:p w:rsidR="00E05291" w:rsidRPr="00FB14DE" w:rsidRDefault="00E05291" w:rsidP="006D530A">
      <w:pPr>
        <w:autoSpaceDE w:val="0"/>
        <w:autoSpaceDN w:val="0"/>
        <w:adjustRightInd w:val="0"/>
        <w:spacing w:after="0" w:line="240" w:lineRule="auto"/>
        <w:jc w:val="center"/>
        <w:rPr>
          <w:rFonts w:ascii="Times New Roman" w:hAnsi="Times New Roman"/>
          <w:b/>
          <w:i/>
          <w:sz w:val="28"/>
          <w:szCs w:val="28"/>
        </w:rPr>
      </w:pPr>
      <w:r w:rsidRPr="00FB14DE">
        <w:rPr>
          <w:rFonts w:ascii="Times New Roman" w:hAnsi="Times New Roman"/>
          <w:b/>
          <w:i/>
          <w:sz w:val="28"/>
          <w:szCs w:val="28"/>
        </w:rPr>
        <w:t>13. Рынок оказания услуг по перевозке пассажиров автомобильным транспортом по муниципальным маршрутам регулярных перевозок.</w:t>
      </w:r>
    </w:p>
    <w:p w:rsidR="006D530A" w:rsidRPr="00FB14DE" w:rsidRDefault="006D530A" w:rsidP="00E05291">
      <w:pPr>
        <w:spacing w:after="0" w:line="240" w:lineRule="auto"/>
        <w:ind w:firstLine="708"/>
        <w:jc w:val="both"/>
        <w:rPr>
          <w:rFonts w:ascii="Times New Roman" w:hAnsi="Times New Roman"/>
          <w:sz w:val="28"/>
          <w:szCs w:val="28"/>
        </w:rPr>
      </w:pPr>
    </w:p>
    <w:p w:rsidR="00E460DF" w:rsidRPr="00E460DF" w:rsidRDefault="00E460DF" w:rsidP="00E460DF">
      <w:pPr>
        <w:pStyle w:val="Standard"/>
        <w:ind w:firstLine="708"/>
        <w:jc w:val="both"/>
        <w:rPr>
          <w:rFonts w:ascii="Times New Roman" w:hAnsi="Times New Roman"/>
          <w:sz w:val="28"/>
          <w:szCs w:val="28"/>
          <w:lang w:val="ru-RU"/>
        </w:rPr>
      </w:pPr>
      <w:r w:rsidRPr="00E460DF">
        <w:rPr>
          <w:rFonts w:ascii="Times New Roman" w:hAnsi="Times New Roman"/>
          <w:sz w:val="28"/>
          <w:szCs w:val="28"/>
          <w:lang w:val="ru-RU"/>
        </w:rPr>
        <w:t>Транспортный комплекс Усть-Лабинского района включает в себя автомобильный и железнодорожный транспорт, оказывающий диспетчерские услуги по перевозкам осуществляет автотранспортное предприятие: ИП «Саньков А.В.».</w:t>
      </w:r>
    </w:p>
    <w:p w:rsidR="00E460DF" w:rsidRPr="002E2372" w:rsidRDefault="00E460DF" w:rsidP="00E460DF">
      <w:pPr>
        <w:pStyle w:val="Standard"/>
        <w:ind w:firstLine="708"/>
        <w:jc w:val="both"/>
        <w:rPr>
          <w:rFonts w:ascii="Times New Roman" w:hAnsi="Times New Roman"/>
          <w:sz w:val="28"/>
          <w:szCs w:val="28"/>
          <w:lang w:val="ru-RU"/>
        </w:rPr>
      </w:pPr>
      <w:r w:rsidRPr="002E2372">
        <w:rPr>
          <w:rFonts w:ascii="Times New Roman" w:hAnsi="Times New Roman"/>
          <w:sz w:val="28"/>
          <w:szCs w:val="28"/>
          <w:lang w:val="ru-RU"/>
        </w:rPr>
        <w:t>Пассажирские перевозки на муниципальных и городских маршрутах муниципального образования Усть-Лабинский район, осуществляет автотранспортное предприятие: ИП «Саньков А.В.».</w:t>
      </w:r>
    </w:p>
    <w:p w:rsidR="00E460DF" w:rsidRPr="002E2372" w:rsidRDefault="00E460DF" w:rsidP="00E460DF">
      <w:pPr>
        <w:pStyle w:val="Standard"/>
        <w:ind w:firstLine="708"/>
        <w:jc w:val="both"/>
        <w:rPr>
          <w:lang w:val="ru-RU"/>
        </w:rPr>
      </w:pPr>
      <w:r w:rsidRPr="002E2372">
        <w:rPr>
          <w:rFonts w:ascii="Times New Roman" w:hAnsi="Times New Roman"/>
          <w:sz w:val="28"/>
          <w:szCs w:val="28"/>
          <w:lang w:val="ru-RU"/>
        </w:rPr>
        <w:t>Перевозка пассажиров и багажа осуществляется по 14 межмуниципальным маршрутам и 4 городским маршрутам. Транспортным обеспечением охвачена вся территория Усть-Лабинского района. Подвижной состав автотранспортного предприятия составляет 3</w:t>
      </w:r>
      <w:r>
        <w:rPr>
          <w:rFonts w:ascii="Times New Roman" w:hAnsi="Times New Roman"/>
          <w:sz w:val="28"/>
          <w:szCs w:val="28"/>
          <w:lang w:val="ru-RU"/>
        </w:rPr>
        <w:t>2</w:t>
      </w:r>
      <w:r w:rsidRPr="002E2372">
        <w:rPr>
          <w:rFonts w:ascii="Times New Roman" w:hAnsi="Times New Roman"/>
          <w:sz w:val="28"/>
          <w:szCs w:val="28"/>
          <w:lang w:val="ru-RU"/>
        </w:rPr>
        <w:t xml:space="preserve"> автобус</w:t>
      </w:r>
      <w:r>
        <w:rPr>
          <w:rFonts w:ascii="Times New Roman" w:hAnsi="Times New Roman"/>
          <w:sz w:val="28"/>
          <w:szCs w:val="28"/>
          <w:lang w:val="ru-RU"/>
        </w:rPr>
        <w:t>а</w:t>
      </w:r>
      <w:r w:rsidRPr="002E2372">
        <w:rPr>
          <w:rFonts w:ascii="Times New Roman" w:hAnsi="Times New Roman"/>
          <w:sz w:val="28"/>
          <w:szCs w:val="28"/>
          <w:lang w:val="ru-RU"/>
        </w:rPr>
        <w:t xml:space="preserve">. </w:t>
      </w:r>
      <w:r>
        <w:rPr>
          <w:rFonts w:ascii="Times New Roman" w:hAnsi="Times New Roman"/>
          <w:sz w:val="28"/>
          <w:szCs w:val="28"/>
          <w:lang w:val="ru-RU"/>
        </w:rPr>
        <w:t>На территории Усть-Лабинского района р</w:t>
      </w:r>
      <w:r w:rsidRPr="002E2372">
        <w:rPr>
          <w:rFonts w:ascii="Times New Roman" w:hAnsi="Times New Roman"/>
          <w:sz w:val="28"/>
          <w:szCs w:val="28"/>
          <w:lang w:val="ru-RU"/>
        </w:rPr>
        <w:t>асположен 1 автовокзал, с которого происходят отправления автобусов междугороднего и пригородного значения.</w:t>
      </w:r>
    </w:p>
    <w:p w:rsidR="00102110" w:rsidRDefault="00E460DF" w:rsidP="00102110">
      <w:pPr>
        <w:pStyle w:val="Standard"/>
        <w:ind w:firstLine="708"/>
        <w:jc w:val="both"/>
        <w:rPr>
          <w:rFonts w:ascii="Times New Roman" w:hAnsi="Times New Roman"/>
          <w:sz w:val="28"/>
          <w:szCs w:val="28"/>
          <w:lang w:val="ru-RU"/>
        </w:rPr>
      </w:pPr>
      <w:r w:rsidRPr="00102110">
        <w:rPr>
          <w:rFonts w:ascii="Times New Roman" w:hAnsi="Times New Roman"/>
          <w:sz w:val="28"/>
          <w:szCs w:val="28"/>
          <w:lang w:val="ru-RU"/>
        </w:rPr>
        <w:t xml:space="preserve">В целях развития рынка услуг пассажирских перевозок </w:t>
      </w:r>
      <w:r w:rsidR="00E7762C" w:rsidRPr="00102110">
        <w:rPr>
          <w:rFonts w:ascii="Times New Roman" w:hAnsi="Times New Roman"/>
          <w:sz w:val="28"/>
          <w:szCs w:val="28"/>
          <w:lang w:val="ru-RU"/>
        </w:rPr>
        <w:t>ИП Саньков А.В. участвует в реализации проекта «Безналичный район». Так на 11 городских маршрутах установлена система безналичной оплаты за проезд. Кроме того, 9 маршрутов</w:t>
      </w:r>
      <w:r w:rsidR="00102110">
        <w:rPr>
          <w:rFonts w:ascii="Times New Roman" w:hAnsi="Times New Roman"/>
          <w:sz w:val="28"/>
          <w:szCs w:val="28"/>
          <w:lang w:val="ru-RU"/>
        </w:rPr>
        <w:t xml:space="preserve"> из 17</w:t>
      </w:r>
      <w:r w:rsidR="00E7762C" w:rsidRPr="00102110">
        <w:rPr>
          <w:rFonts w:ascii="Times New Roman" w:hAnsi="Times New Roman"/>
          <w:sz w:val="28"/>
          <w:szCs w:val="28"/>
          <w:lang w:val="ru-RU"/>
        </w:rPr>
        <w:t xml:space="preserve"> пригородного сообщения оснащены устройствами безналичной оплаты.</w:t>
      </w:r>
      <w:r w:rsidR="00E7762C">
        <w:rPr>
          <w:rFonts w:ascii="Times New Roman" w:hAnsi="Times New Roman"/>
          <w:sz w:val="28"/>
          <w:szCs w:val="28"/>
          <w:lang w:val="ru-RU"/>
        </w:rPr>
        <w:t xml:space="preserve"> </w:t>
      </w:r>
      <w:r w:rsidR="00102110">
        <w:rPr>
          <w:rFonts w:ascii="Times New Roman" w:hAnsi="Times New Roman"/>
          <w:sz w:val="28"/>
          <w:szCs w:val="28"/>
          <w:lang w:val="ru-RU"/>
        </w:rPr>
        <w:t>Планируемая дата дооснащения всех автобусных маршрутов системой безналичной оплаты – декабрь 2022.</w:t>
      </w:r>
    </w:p>
    <w:p w:rsidR="00102110" w:rsidRPr="00102110" w:rsidRDefault="00E7762C" w:rsidP="00102110">
      <w:pPr>
        <w:pStyle w:val="Standard"/>
        <w:ind w:firstLine="708"/>
        <w:jc w:val="both"/>
        <w:rPr>
          <w:rFonts w:ascii="Times New Roman" w:hAnsi="Times New Roman"/>
          <w:sz w:val="28"/>
          <w:szCs w:val="28"/>
          <w:lang w:val="ru-RU"/>
        </w:rPr>
      </w:pPr>
      <w:r w:rsidRPr="00102110">
        <w:rPr>
          <w:rFonts w:ascii="Times New Roman" w:hAnsi="Times New Roman"/>
          <w:sz w:val="28"/>
          <w:szCs w:val="28"/>
          <w:lang w:val="ru-RU"/>
        </w:rPr>
        <w:t>Также необходимо отметить</w:t>
      </w:r>
      <w:r w:rsidR="00102110">
        <w:rPr>
          <w:rFonts w:ascii="Times New Roman" w:hAnsi="Times New Roman"/>
          <w:sz w:val="28"/>
          <w:szCs w:val="28"/>
          <w:lang w:val="ru-RU"/>
        </w:rPr>
        <w:t>,</w:t>
      </w:r>
      <w:r w:rsidRPr="00102110">
        <w:rPr>
          <w:rFonts w:ascii="Times New Roman" w:hAnsi="Times New Roman"/>
          <w:sz w:val="28"/>
          <w:szCs w:val="28"/>
          <w:lang w:val="ru-RU"/>
        </w:rPr>
        <w:t xml:space="preserve"> что на сайте Усть-Лабинского городского поселения по ссылке: </w:t>
      </w:r>
      <w:hyperlink r:id="rId58" w:history="1">
        <w:r w:rsidRPr="00102110">
          <w:rPr>
            <w:rFonts w:ascii="Times New Roman" w:hAnsi="Times New Roman"/>
            <w:sz w:val="28"/>
            <w:szCs w:val="28"/>
            <w:lang w:val="ru-RU"/>
          </w:rPr>
          <w:t>https://gorod-ust-labinsk.ru/doc2019/294/</w:t>
        </w:r>
      </w:hyperlink>
      <w:r w:rsidRPr="00102110">
        <w:rPr>
          <w:rFonts w:ascii="Times New Roman" w:hAnsi="Times New Roman"/>
          <w:sz w:val="28"/>
          <w:szCs w:val="28"/>
          <w:lang w:val="ru-RU"/>
        </w:rPr>
        <w:t xml:space="preserve"> размещен реестр </w:t>
      </w:r>
      <w:r w:rsidR="00102110">
        <w:rPr>
          <w:rFonts w:ascii="Times New Roman" w:hAnsi="Times New Roman"/>
          <w:sz w:val="28"/>
          <w:szCs w:val="28"/>
          <w:lang w:val="ru-RU"/>
        </w:rPr>
        <w:t>м</w:t>
      </w:r>
      <w:r w:rsidR="00102110" w:rsidRPr="00102110">
        <w:rPr>
          <w:rFonts w:ascii="Times New Roman" w:hAnsi="Times New Roman"/>
          <w:sz w:val="28"/>
          <w:szCs w:val="28"/>
          <w:lang w:val="ru-RU"/>
        </w:rPr>
        <w:t xml:space="preserve">униципальных маршрутов регулярных перевозок </w:t>
      </w:r>
      <w:proofErr w:type="gramStart"/>
      <w:r w:rsidR="00102110" w:rsidRPr="00102110">
        <w:rPr>
          <w:rFonts w:ascii="Times New Roman" w:hAnsi="Times New Roman"/>
          <w:sz w:val="28"/>
          <w:szCs w:val="28"/>
          <w:lang w:val="ru-RU"/>
        </w:rPr>
        <w:t>в</w:t>
      </w:r>
      <w:proofErr w:type="gramEnd"/>
      <w:r w:rsidR="00102110" w:rsidRPr="00102110">
        <w:rPr>
          <w:rFonts w:ascii="Times New Roman" w:hAnsi="Times New Roman"/>
          <w:sz w:val="28"/>
          <w:szCs w:val="28"/>
          <w:lang w:val="ru-RU"/>
        </w:rPr>
        <w:t xml:space="preserve"> </w:t>
      </w:r>
      <w:proofErr w:type="gramStart"/>
      <w:r w:rsidR="00102110" w:rsidRPr="00102110">
        <w:rPr>
          <w:rFonts w:ascii="Times New Roman" w:hAnsi="Times New Roman"/>
          <w:sz w:val="28"/>
          <w:szCs w:val="28"/>
          <w:lang w:val="ru-RU"/>
        </w:rPr>
        <w:t>Усть-Лабинском</w:t>
      </w:r>
      <w:proofErr w:type="gramEnd"/>
      <w:r w:rsidR="00102110" w:rsidRPr="00102110">
        <w:rPr>
          <w:rFonts w:ascii="Times New Roman" w:hAnsi="Times New Roman"/>
          <w:sz w:val="28"/>
          <w:szCs w:val="28"/>
          <w:lang w:val="ru-RU"/>
        </w:rPr>
        <w:t xml:space="preserve"> городском поселении</w:t>
      </w:r>
      <w:r w:rsidR="00102110">
        <w:rPr>
          <w:rFonts w:ascii="Times New Roman" w:hAnsi="Times New Roman"/>
          <w:sz w:val="28"/>
          <w:szCs w:val="28"/>
          <w:lang w:val="ru-RU"/>
        </w:rPr>
        <w:t>.</w:t>
      </w:r>
    </w:p>
    <w:p w:rsidR="00E460DF" w:rsidRPr="002E2372" w:rsidRDefault="00E460DF" w:rsidP="00E460DF">
      <w:pPr>
        <w:pStyle w:val="Standard"/>
        <w:ind w:firstLine="708"/>
        <w:jc w:val="both"/>
        <w:rPr>
          <w:rFonts w:ascii="Times New Roman" w:hAnsi="Times New Roman"/>
          <w:sz w:val="28"/>
          <w:szCs w:val="28"/>
          <w:lang w:val="ru-RU"/>
        </w:rPr>
      </w:pPr>
      <w:r w:rsidRPr="002E2372">
        <w:rPr>
          <w:rFonts w:ascii="Times New Roman" w:hAnsi="Times New Roman"/>
          <w:sz w:val="28"/>
          <w:szCs w:val="28"/>
          <w:lang w:val="ru-RU"/>
        </w:rPr>
        <w:t>Существуют следующие барьеры доступа на рынок транспортных перевозок:</w:t>
      </w:r>
    </w:p>
    <w:p w:rsidR="00E460DF" w:rsidRPr="002E2372" w:rsidRDefault="00E460DF" w:rsidP="00E460DF">
      <w:pPr>
        <w:pStyle w:val="Standard"/>
        <w:jc w:val="both"/>
        <w:rPr>
          <w:rFonts w:ascii="Times New Roman" w:hAnsi="Times New Roman"/>
          <w:sz w:val="28"/>
          <w:szCs w:val="28"/>
          <w:lang w:val="ru-RU"/>
        </w:rPr>
      </w:pPr>
      <w:r w:rsidRPr="002E2372">
        <w:rPr>
          <w:rFonts w:ascii="Times New Roman" w:hAnsi="Times New Roman"/>
          <w:sz w:val="28"/>
          <w:szCs w:val="28"/>
          <w:lang w:val="ru-RU"/>
        </w:rPr>
        <w:t>- низкое качество автомобильных дорог;</w:t>
      </w:r>
    </w:p>
    <w:p w:rsidR="00E460DF" w:rsidRPr="002E2372" w:rsidRDefault="00E460DF" w:rsidP="00E460DF">
      <w:pPr>
        <w:pStyle w:val="Standard"/>
        <w:jc w:val="both"/>
        <w:rPr>
          <w:rFonts w:ascii="Times New Roman" w:hAnsi="Times New Roman"/>
          <w:sz w:val="28"/>
          <w:szCs w:val="28"/>
          <w:lang w:val="ru-RU"/>
        </w:rPr>
      </w:pPr>
      <w:r w:rsidRPr="002E2372">
        <w:rPr>
          <w:rFonts w:ascii="Times New Roman" w:hAnsi="Times New Roman"/>
          <w:sz w:val="28"/>
          <w:szCs w:val="28"/>
          <w:lang w:val="ru-RU"/>
        </w:rPr>
        <w:t>- высокая степень концентрации рынка пассажирских перевозок;</w:t>
      </w:r>
    </w:p>
    <w:p w:rsidR="00E460DF" w:rsidRPr="002E2372" w:rsidRDefault="00E460DF" w:rsidP="00E460DF">
      <w:pPr>
        <w:pStyle w:val="Standard"/>
        <w:jc w:val="both"/>
        <w:rPr>
          <w:rFonts w:ascii="Times New Roman" w:hAnsi="Times New Roman"/>
          <w:sz w:val="28"/>
          <w:szCs w:val="28"/>
          <w:lang w:val="ru-RU"/>
        </w:rPr>
      </w:pPr>
      <w:r w:rsidRPr="002E2372">
        <w:rPr>
          <w:rFonts w:ascii="Times New Roman" w:hAnsi="Times New Roman"/>
          <w:sz w:val="28"/>
          <w:szCs w:val="28"/>
          <w:lang w:val="ru-RU"/>
        </w:rPr>
        <w:t>-высокие первоначальные затраты, длительный срок окупаемости транспортных средств, используемых для перевозки пассажиров.</w:t>
      </w:r>
    </w:p>
    <w:p w:rsidR="00E460DF" w:rsidRPr="002E2372" w:rsidRDefault="00E460DF" w:rsidP="00E460DF">
      <w:pPr>
        <w:pStyle w:val="Standard"/>
        <w:jc w:val="both"/>
        <w:rPr>
          <w:rFonts w:ascii="Times New Roman" w:hAnsi="Times New Roman"/>
          <w:sz w:val="28"/>
          <w:szCs w:val="28"/>
          <w:lang w:val="ru-RU"/>
        </w:rPr>
      </w:pPr>
      <w:r>
        <w:rPr>
          <w:rFonts w:ascii="Times New Roman" w:hAnsi="Times New Roman"/>
          <w:sz w:val="28"/>
          <w:szCs w:val="28"/>
          <w:lang w:val="ru-RU"/>
        </w:rPr>
        <w:tab/>
      </w:r>
      <w:r w:rsidRPr="002E2372">
        <w:rPr>
          <w:rFonts w:ascii="Times New Roman" w:hAnsi="Times New Roman"/>
          <w:sz w:val="28"/>
          <w:szCs w:val="28"/>
          <w:lang w:val="ru-RU"/>
        </w:rPr>
        <w:t>Для устранения барьеров необходимо развитие современной и эффективной транспортной инфраструктуры пассажирского автомобильного транспорта общего пользования, обеспечивающей наличие конкуренции.</w:t>
      </w:r>
    </w:p>
    <w:p w:rsidR="00E460DF" w:rsidRPr="002E2372" w:rsidRDefault="00E460DF" w:rsidP="00E460DF">
      <w:pPr>
        <w:pStyle w:val="Standard"/>
        <w:ind w:firstLine="708"/>
        <w:jc w:val="both"/>
        <w:rPr>
          <w:rFonts w:ascii="Times New Roman" w:hAnsi="Times New Roman"/>
          <w:sz w:val="28"/>
          <w:szCs w:val="28"/>
          <w:lang w:val="ru-RU"/>
        </w:rPr>
      </w:pPr>
      <w:r w:rsidRPr="002E2372">
        <w:rPr>
          <w:rFonts w:ascii="Times New Roman" w:hAnsi="Times New Roman"/>
          <w:sz w:val="28"/>
          <w:szCs w:val="28"/>
          <w:lang w:val="ru-RU"/>
        </w:rPr>
        <w:lastRenderedPageBreak/>
        <w:t>Барьером, затрудняющим предпринимательскую деятельность на данном рынке, является недобросовестная конкуренция, связанная с незаконной деятельностью нелегальных перевозчиков на территории Усть-Лабинского района: недобросовестные перевозчики, осуществляющие подвоз пассажиров внутри поселений, не имеющих на то соответствующих разрешительных документов (такими перевозчиками являются водители автобусов малого класса до 8 человек) и таксисты.</w:t>
      </w:r>
    </w:p>
    <w:p w:rsidR="00CF7D81" w:rsidRPr="00FB14DE" w:rsidRDefault="00CF7D81" w:rsidP="00CF7D81">
      <w:pPr>
        <w:spacing w:after="0" w:line="240" w:lineRule="auto"/>
        <w:jc w:val="center"/>
        <w:rPr>
          <w:rFonts w:ascii="Times New Roman" w:hAnsi="Times New Roman"/>
          <w:b/>
          <w:sz w:val="28"/>
          <w:szCs w:val="28"/>
        </w:rPr>
      </w:pPr>
      <w:r w:rsidRPr="00FB14DE">
        <w:rPr>
          <w:rFonts w:ascii="Times New Roman" w:hAnsi="Times New Roman"/>
          <w:b/>
          <w:sz w:val="28"/>
          <w:szCs w:val="28"/>
        </w:rPr>
        <w:t>Количество организаций рынка услуг по перевозке пассажиров автомобильным транспортом по муниципальным маршрутам</w:t>
      </w:r>
      <w:r w:rsidR="00512D3D" w:rsidRPr="00FB14DE">
        <w:rPr>
          <w:rFonts w:ascii="Times New Roman" w:hAnsi="Times New Roman"/>
          <w:b/>
          <w:sz w:val="28"/>
          <w:szCs w:val="28"/>
        </w:rPr>
        <w:t xml:space="preserve"> </w:t>
      </w:r>
      <w:r w:rsidR="00286066" w:rsidRPr="00FB14DE">
        <w:rPr>
          <w:rFonts w:ascii="Times New Roman" w:hAnsi="Times New Roman"/>
          <w:b/>
          <w:sz w:val="28"/>
          <w:szCs w:val="28"/>
        </w:rPr>
        <w:t>регулярных перевозок</w:t>
      </w:r>
      <w:r w:rsidRPr="00FB14DE">
        <w:rPr>
          <w:rFonts w:ascii="Times New Roman" w:hAnsi="Times New Roman"/>
          <w:b/>
          <w:sz w:val="28"/>
          <w:szCs w:val="28"/>
        </w:rPr>
        <w:t>.</w:t>
      </w:r>
    </w:p>
    <w:p w:rsidR="00CF7D81" w:rsidRPr="00FB14DE" w:rsidRDefault="00CF7D81" w:rsidP="00CF7D81">
      <w:pPr>
        <w:spacing w:after="0" w:line="240" w:lineRule="auto"/>
        <w:ind w:firstLine="709"/>
        <w:jc w:val="both"/>
        <w:rPr>
          <w:rFonts w:ascii="Times New Roman" w:hAnsi="Times New Roman"/>
          <w:sz w:val="28"/>
          <w:szCs w:val="28"/>
        </w:rPr>
      </w:pPr>
    </w:p>
    <w:tbl>
      <w:tblPr>
        <w:tblStyle w:val="a4"/>
        <w:tblW w:w="9464" w:type="dxa"/>
        <w:tblLayout w:type="fixed"/>
        <w:tblLook w:val="04A0"/>
      </w:tblPr>
      <w:tblGrid>
        <w:gridCol w:w="2644"/>
        <w:gridCol w:w="1433"/>
        <w:gridCol w:w="1418"/>
        <w:gridCol w:w="1134"/>
        <w:gridCol w:w="1417"/>
        <w:gridCol w:w="1418"/>
      </w:tblGrid>
      <w:tr w:rsidR="00CF7D81" w:rsidRPr="00FB14DE" w:rsidTr="00113408">
        <w:tc>
          <w:tcPr>
            <w:tcW w:w="2644" w:type="dxa"/>
            <w:vAlign w:val="center"/>
          </w:tcPr>
          <w:p w:rsidR="00CF7D81" w:rsidRPr="00FB14DE" w:rsidRDefault="00CF7D81" w:rsidP="00512D3D">
            <w:pPr>
              <w:jc w:val="center"/>
              <w:rPr>
                <w:rFonts w:ascii="Times New Roman" w:hAnsi="Times New Roman"/>
                <w:sz w:val="24"/>
                <w:szCs w:val="24"/>
              </w:rPr>
            </w:pPr>
            <w:r w:rsidRPr="00FB14DE">
              <w:rPr>
                <w:rFonts w:ascii="Times New Roman" w:hAnsi="Times New Roman"/>
                <w:sz w:val="24"/>
                <w:szCs w:val="24"/>
              </w:rPr>
              <w:t xml:space="preserve">Рынок </w:t>
            </w:r>
            <w:r w:rsidR="00512D3D" w:rsidRPr="00FB14DE">
              <w:rPr>
                <w:rFonts w:ascii="Times New Roman" w:hAnsi="Times New Roman"/>
                <w:sz w:val="24"/>
                <w:szCs w:val="24"/>
              </w:rPr>
              <w:t>услуг по перевозке пассажиров автомобильным транспортом</w:t>
            </w:r>
            <w:r w:rsidR="002D3175" w:rsidRPr="00FB14DE">
              <w:rPr>
                <w:rFonts w:ascii="Times New Roman" w:hAnsi="Times New Roman"/>
                <w:sz w:val="24"/>
                <w:szCs w:val="24"/>
              </w:rPr>
              <w:t xml:space="preserve"> по муниципальным маршрутам регулярных перевозок</w:t>
            </w:r>
          </w:p>
        </w:tc>
        <w:tc>
          <w:tcPr>
            <w:tcW w:w="1433" w:type="dxa"/>
            <w:vAlign w:val="center"/>
          </w:tcPr>
          <w:p w:rsidR="00CF7D81" w:rsidRPr="00FB14DE" w:rsidRDefault="00CF7D81" w:rsidP="00113408">
            <w:pPr>
              <w:jc w:val="center"/>
              <w:rPr>
                <w:rFonts w:ascii="Times New Roman" w:hAnsi="Times New Roman"/>
                <w:sz w:val="24"/>
                <w:szCs w:val="24"/>
              </w:rPr>
            </w:pPr>
            <w:r w:rsidRPr="00FB14DE">
              <w:rPr>
                <w:rFonts w:ascii="Times New Roman" w:hAnsi="Times New Roman"/>
                <w:sz w:val="24"/>
                <w:szCs w:val="24"/>
              </w:rPr>
              <w:t>Избыточно, %</w:t>
            </w:r>
          </w:p>
        </w:tc>
        <w:tc>
          <w:tcPr>
            <w:tcW w:w="1418" w:type="dxa"/>
            <w:vAlign w:val="center"/>
          </w:tcPr>
          <w:p w:rsidR="00CF7D81" w:rsidRPr="00FB14DE" w:rsidRDefault="00CF7D81" w:rsidP="00113408">
            <w:pPr>
              <w:jc w:val="center"/>
              <w:rPr>
                <w:rFonts w:ascii="Times New Roman" w:hAnsi="Times New Roman"/>
                <w:sz w:val="24"/>
                <w:szCs w:val="24"/>
              </w:rPr>
            </w:pPr>
            <w:r w:rsidRPr="00FB14DE">
              <w:rPr>
                <w:rFonts w:ascii="Times New Roman" w:hAnsi="Times New Roman"/>
                <w:sz w:val="24"/>
                <w:szCs w:val="24"/>
              </w:rPr>
              <w:t>Достаточно, %</w:t>
            </w:r>
          </w:p>
        </w:tc>
        <w:tc>
          <w:tcPr>
            <w:tcW w:w="1134" w:type="dxa"/>
            <w:vAlign w:val="center"/>
          </w:tcPr>
          <w:p w:rsidR="00CF7D81" w:rsidRPr="00FB14DE" w:rsidRDefault="00CF7D81" w:rsidP="00113408">
            <w:pPr>
              <w:ind w:firstLine="34"/>
              <w:jc w:val="center"/>
              <w:rPr>
                <w:rFonts w:ascii="Times New Roman" w:hAnsi="Times New Roman"/>
                <w:sz w:val="24"/>
                <w:szCs w:val="24"/>
              </w:rPr>
            </w:pPr>
            <w:r w:rsidRPr="00FB14DE">
              <w:rPr>
                <w:rFonts w:ascii="Times New Roman" w:hAnsi="Times New Roman"/>
                <w:sz w:val="24"/>
                <w:szCs w:val="24"/>
              </w:rPr>
              <w:t>Мало, %</w:t>
            </w:r>
          </w:p>
        </w:tc>
        <w:tc>
          <w:tcPr>
            <w:tcW w:w="1417" w:type="dxa"/>
            <w:vAlign w:val="center"/>
          </w:tcPr>
          <w:p w:rsidR="00CF7D81" w:rsidRPr="00FB14DE" w:rsidRDefault="00CF7D81" w:rsidP="00113408">
            <w:pPr>
              <w:jc w:val="center"/>
              <w:rPr>
                <w:rFonts w:ascii="Times New Roman" w:hAnsi="Times New Roman"/>
                <w:sz w:val="24"/>
                <w:szCs w:val="24"/>
              </w:rPr>
            </w:pPr>
            <w:r w:rsidRPr="00FB14DE">
              <w:rPr>
                <w:rFonts w:ascii="Times New Roman" w:hAnsi="Times New Roman"/>
                <w:sz w:val="24"/>
                <w:szCs w:val="24"/>
              </w:rPr>
              <w:t>Нет совсем, %</w:t>
            </w:r>
          </w:p>
        </w:tc>
        <w:tc>
          <w:tcPr>
            <w:tcW w:w="1418" w:type="dxa"/>
          </w:tcPr>
          <w:p w:rsidR="00CF7D81" w:rsidRPr="00FB14DE" w:rsidRDefault="00CF7D81" w:rsidP="00113408">
            <w:pPr>
              <w:jc w:val="center"/>
              <w:rPr>
                <w:rFonts w:ascii="Times New Roman" w:hAnsi="Times New Roman"/>
                <w:sz w:val="24"/>
                <w:szCs w:val="24"/>
              </w:rPr>
            </w:pPr>
            <w:r w:rsidRPr="00FB14DE">
              <w:rPr>
                <w:rFonts w:ascii="Times New Roman" w:hAnsi="Times New Roman"/>
                <w:sz w:val="24"/>
                <w:szCs w:val="24"/>
              </w:rPr>
              <w:t>Затрудняюсь ответить, %</w:t>
            </w:r>
          </w:p>
        </w:tc>
      </w:tr>
      <w:tr w:rsidR="00CF7D81" w:rsidRPr="00C82D55" w:rsidTr="00113408">
        <w:tc>
          <w:tcPr>
            <w:tcW w:w="2644" w:type="dxa"/>
            <w:vAlign w:val="center"/>
          </w:tcPr>
          <w:p w:rsidR="00CF7D81" w:rsidRPr="00FB14DE" w:rsidRDefault="00CF7D81" w:rsidP="00113408">
            <w:pPr>
              <w:jc w:val="center"/>
              <w:rPr>
                <w:rFonts w:ascii="Times New Roman" w:hAnsi="Times New Roman"/>
                <w:sz w:val="24"/>
                <w:szCs w:val="24"/>
              </w:rPr>
            </w:pPr>
            <w:r w:rsidRPr="00FB14DE">
              <w:rPr>
                <w:rFonts w:ascii="Times New Roman" w:hAnsi="Times New Roman"/>
                <w:sz w:val="24"/>
                <w:szCs w:val="24"/>
              </w:rPr>
              <w:t>насыщенность</w:t>
            </w:r>
          </w:p>
        </w:tc>
        <w:tc>
          <w:tcPr>
            <w:tcW w:w="1433" w:type="dxa"/>
            <w:vAlign w:val="center"/>
          </w:tcPr>
          <w:p w:rsidR="00CF7D81" w:rsidRPr="00FB14DE" w:rsidRDefault="00FB14DE" w:rsidP="00113408">
            <w:pPr>
              <w:jc w:val="center"/>
              <w:rPr>
                <w:rFonts w:ascii="Times New Roman" w:hAnsi="Times New Roman"/>
                <w:sz w:val="24"/>
                <w:szCs w:val="24"/>
              </w:rPr>
            </w:pPr>
            <w:r>
              <w:rPr>
                <w:rFonts w:ascii="Times New Roman" w:hAnsi="Times New Roman"/>
                <w:sz w:val="24"/>
                <w:szCs w:val="24"/>
              </w:rPr>
              <w:t>4,6</w:t>
            </w:r>
          </w:p>
        </w:tc>
        <w:tc>
          <w:tcPr>
            <w:tcW w:w="1418" w:type="dxa"/>
            <w:vAlign w:val="center"/>
          </w:tcPr>
          <w:p w:rsidR="00CF7D81" w:rsidRPr="00FB14DE" w:rsidRDefault="00FB14DE" w:rsidP="00113408">
            <w:pPr>
              <w:jc w:val="center"/>
              <w:rPr>
                <w:rFonts w:ascii="Times New Roman" w:hAnsi="Times New Roman"/>
                <w:sz w:val="24"/>
                <w:szCs w:val="24"/>
              </w:rPr>
            </w:pPr>
            <w:r>
              <w:rPr>
                <w:rFonts w:ascii="Times New Roman" w:hAnsi="Times New Roman"/>
                <w:sz w:val="24"/>
                <w:szCs w:val="24"/>
              </w:rPr>
              <w:t>76,0</w:t>
            </w:r>
          </w:p>
        </w:tc>
        <w:tc>
          <w:tcPr>
            <w:tcW w:w="1134" w:type="dxa"/>
            <w:vAlign w:val="center"/>
          </w:tcPr>
          <w:p w:rsidR="00CF7D81" w:rsidRPr="00FB14DE" w:rsidRDefault="00FB14DE" w:rsidP="00113408">
            <w:pPr>
              <w:ind w:firstLine="34"/>
              <w:jc w:val="center"/>
              <w:rPr>
                <w:rFonts w:ascii="Times New Roman" w:hAnsi="Times New Roman"/>
                <w:sz w:val="24"/>
                <w:szCs w:val="24"/>
              </w:rPr>
            </w:pPr>
            <w:r>
              <w:rPr>
                <w:rFonts w:ascii="Times New Roman" w:hAnsi="Times New Roman"/>
                <w:sz w:val="24"/>
                <w:szCs w:val="24"/>
              </w:rPr>
              <w:t>7,5</w:t>
            </w:r>
          </w:p>
        </w:tc>
        <w:tc>
          <w:tcPr>
            <w:tcW w:w="1417" w:type="dxa"/>
            <w:vAlign w:val="center"/>
          </w:tcPr>
          <w:p w:rsidR="00CF7D81" w:rsidRPr="00FB14DE" w:rsidRDefault="00FB14DE" w:rsidP="00113408">
            <w:pPr>
              <w:jc w:val="center"/>
              <w:rPr>
                <w:rFonts w:ascii="Times New Roman" w:hAnsi="Times New Roman"/>
                <w:sz w:val="24"/>
                <w:szCs w:val="24"/>
              </w:rPr>
            </w:pPr>
            <w:r>
              <w:rPr>
                <w:rFonts w:ascii="Times New Roman" w:hAnsi="Times New Roman"/>
                <w:sz w:val="24"/>
                <w:szCs w:val="24"/>
              </w:rPr>
              <w:t>2,6</w:t>
            </w:r>
          </w:p>
        </w:tc>
        <w:tc>
          <w:tcPr>
            <w:tcW w:w="1418" w:type="dxa"/>
          </w:tcPr>
          <w:p w:rsidR="00CF7D81" w:rsidRPr="00FB14DE" w:rsidRDefault="00FB14DE" w:rsidP="00113408">
            <w:pPr>
              <w:jc w:val="center"/>
              <w:rPr>
                <w:rFonts w:ascii="Times New Roman" w:hAnsi="Times New Roman"/>
                <w:sz w:val="24"/>
                <w:szCs w:val="24"/>
              </w:rPr>
            </w:pPr>
            <w:r>
              <w:rPr>
                <w:rFonts w:ascii="Times New Roman" w:hAnsi="Times New Roman"/>
                <w:sz w:val="24"/>
                <w:szCs w:val="24"/>
              </w:rPr>
              <w:t>9,4</w:t>
            </w:r>
          </w:p>
        </w:tc>
      </w:tr>
    </w:tbl>
    <w:p w:rsidR="00CF7D81" w:rsidRPr="00C82D55" w:rsidRDefault="00CF7D81" w:rsidP="00CF7D81">
      <w:pPr>
        <w:spacing w:after="0" w:line="240" w:lineRule="auto"/>
        <w:jc w:val="center"/>
        <w:rPr>
          <w:rFonts w:ascii="Times New Roman" w:hAnsi="Times New Roman"/>
          <w:sz w:val="28"/>
          <w:szCs w:val="28"/>
          <w:highlight w:val="yellow"/>
        </w:rPr>
      </w:pPr>
      <w:r w:rsidRPr="00C82D55">
        <w:rPr>
          <w:rFonts w:ascii="Times New Roman" w:hAnsi="Times New Roman"/>
          <w:noProof/>
          <w:sz w:val="28"/>
          <w:szCs w:val="28"/>
          <w:highlight w:val="yellow"/>
          <w:lang w:eastAsia="ru-RU"/>
        </w:rPr>
        <w:drawing>
          <wp:inline distT="0" distB="0" distL="0" distR="0">
            <wp:extent cx="5398935" cy="1956021"/>
            <wp:effectExtent l="0" t="0" r="0" b="0"/>
            <wp:docPr id="121"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F7D81" w:rsidRPr="00C82D55" w:rsidRDefault="00CF7D81" w:rsidP="00CF7D81">
      <w:pPr>
        <w:spacing w:after="0" w:line="240" w:lineRule="auto"/>
        <w:ind w:firstLine="709"/>
        <w:jc w:val="both"/>
        <w:rPr>
          <w:rFonts w:ascii="Times New Roman" w:hAnsi="Times New Roman"/>
          <w:sz w:val="28"/>
          <w:szCs w:val="28"/>
          <w:highlight w:val="yellow"/>
        </w:rPr>
      </w:pPr>
    </w:p>
    <w:p w:rsidR="00CF7D81" w:rsidRPr="00FB14DE" w:rsidRDefault="00CF7D81" w:rsidP="00CF7D81">
      <w:pPr>
        <w:spacing w:after="0" w:line="240" w:lineRule="auto"/>
        <w:ind w:firstLine="708"/>
        <w:jc w:val="both"/>
        <w:rPr>
          <w:rFonts w:ascii="Times New Roman" w:hAnsi="Times New Roman"/>
          <w:sz w:val="28"/>
          <w:szCs w:val="28"/>
        </w:rPr>
      </w:pPr>
      <w:r w:rsidRPr="00FB14DE">
        <w:rPr>
          <w:rFonts w:ascii="Times New Roman" w:hAnsi="Times New Roman"/>
          <w:sz w:val="28"/>
          <w:szCs w:val="28"/>
        </w:rPr>
        <w:t xml:space="preserve">При анализе уровня цен на рынке </w:t>
      </w:r>
      <w:r w:rsidR="00482C94" w:rsidRPr="00FB14DE">
        <w:rPr>
          <w:rFonts w:ascii="Times New Roman" w:hAnsi="Times New Roman"/>
          <w:sz w:val="28"/>
          <w:szCs w:val="28"/>
        </w:rPr>
        <w:t xml:space="preserve">услуг по перевозке пассажиров автомобильным транспортом по муниципальным маршрутам регулярных перевозок </w:t>
      </w:r>
      <w:r w:rsidRPr="00FB14DE">
        <w:rPr>
          <w:rFonts w:ascii="Times New Roman" w:hAnsi="Times New Roman"/>
          <w:sz w:val="28"/>
          <w:szCs w:val="28"/>
        </w:rPr>
        <w:t xml:space="preserve">видно, что «удовлетворительно» и «скорее удовлетворительно» оценили </w:t>
      </w:r>
      <w:r w:rsidR="00FB14DE" w:rsidRPr="00FB14DE">
        <w:rPr>
          <w:rFonts w:ascii="Times New Roman" w:hAnsi="Times New Roman"/>
          <w:sz w:val="28"/>
          <w:szCs w:val="28"/>
        </w:rPr>
        <w:t>79,4</w:t>
      </w:r>
      <w:r w:rsidRPr="00FB14DE">
        <w:rPr>
          <w:rFonts w:ascii="Times New Roman" w:hAnsi="Times New Roman"/>
          <w:sz w:val="28"/>
          <w:szCs w:val="28"/>
        </w:rPr>
        <w:t xml:space="preserve">% респондентов; «не удовлетворены», «скорее не удовлетворены» - </w:t>
      </w:r>
      <w:r w:rsidR="00FB14DE" w:rsidRPr="00FB14DE">
        <w:rPr>
          <w:rFonts w:ascii="Times New Roman" w:hAnsi="Times New Roman"/>
          <w:sz w:val="28"/>
          <w:szCs w:val="28"/>
        </w:rPr>
        <w:t>16,8</w:t>
      </w:r>
      <w:r w:rsidRPr="00FB14DE">
        <w:rPr>
          <w:rFonts w:ascii="Times New Roman" w:hAnsi="Times New Roman"/>
          <w:sz w:val="28"/>
          <w:szCs w:val="28"/>
        </w:rPr>
        <w:t xml:space="preserve">% опрошенных и «затрудняются ответить» - </w:t>
      </w:r>
      <w:r w:rsidR="00FB14DE" w:rsidRPr="00FB14DE">
        <w:rPr>
          <w:rFonts w:ascii="Times New Roman" w:hAnsi="Times New Roman"/>
          <w:sz w:val="28"/>
          <w:szCs w:val="28"/>
        </w:rPr>
        <w:t>3,8</w:t>
      </w:r>
      <w:r w:rsidRPr="00FB14DE">
        <w:rPr>
          <w:rFonts w:ascii="Times New Roman" w:hAnsi="Times New Roman"/>
          <w:sz w:val="28"/>
          <w:szCs w:val="28"/>
        </w:rPr>
        <w:t>%.</w:t>
      </w:r>
    </w:p>
    <w:p w:rsidR="00CF7D81" w:rsidRPr="00FB14DE" w:rsidRDefault="00CF7D81" w:rsidP="00CF7D81">
      <w:pPr>
        <w:spacing w:after="0" w:line="240" w:lineRule="auto"/>
        <w:ind w:firstLine="708"/>
        <w:jc w:val="both"/>
        <w:rPr>
          <w:rFonts w:ascii="Times New Roman" w:hAnsi="Times New Roman"/>
          <w:sz w:val="28"/>
          <w:szCs w:val="28"/>
        </w:rPr>
      </w:pPr>
    </w:p>
    <w:p w:rsidR="00CF7D81" w:rsidRPr="00FB14DE" w:rsidRDefault="00CF7D81" w:rsidP="00CF7D81">
      <w:pPr>
        <w:pStyle w:val="ab"/>
        <w:ind w:firstLine="708"/>
        <w:jc w:val="center"/>
        <w:rPr>
          <w:rFonts w:ascii="Times New Roman" w:hAnsi="Times New Roman"/>
          <w:b/>
          <w:color w:val="000000"/>
          <w:sz w:val="28"/>
          <w:szCs w:val="28"/>
          <w:shd w:val="clear" w:color="auto" w:fill="FFFFFF"/>
        </w:rPr>
      </w:pPr>
      <w:r w:rsidRPr="00FB14DE">
        <w:rPr>
          <w:rFonts w:ascii="Times New Roman" w:hAnsi="Times New Roman"/>
          <w:b/>
          <w:color w:val="000000"/>
          <w:sz w:val="28"/>
          <w:szCs w:val="28"/>
          <w:shd w:val="clear" w:color="auto" w:fill="FFFFFF"/>
        </w:rPr>
        <w:t xml:space="preserve">Распределение мнения относительно уровня цен на рынке </w:t>
      </w:r>
      <w:r w:rsidR="00482C94" w:rsidRPr="00FB14DE">
        <w:rPr>
          <w:rFonts w:ascii="Times New Roman" w:hAnsi="Times New Roman"/>
          <w:b/>
          <w:color w:val="000000"/>
          <w:sz w:val="28"/>
          <w:szCs w:val="28"/>
          <w:shd w:val="clear" w:color="auto" w:fill="FFFFFF"/>
        </w:rPr>
        <w:t>услуг по перевозке пассажиров автомобильным транспортом по муниципальным маршрутам регулярных перевозок</w:t>
      </w:r>
      <w:r w:rsidRPr="00FB14DE">
        <w:rPr>
          <w:rFonts w:ascii="Times New Roman" w:hAnsi="Times New Roman"/>
          <w:b/>
          <w:color w:val="000000"/>
          <w:sz w:val="28"/>
          <w:szCs w:val="28"/>
          <w:shd w:val="clear" w:color="auto" w:fill="FFFFFF"/>
        </w:rPr>
        <w:t>.</w:t>
      </w:r>
    </w:p>
    <w:p w:rsidR="00CF7D81" w:rsidRPr="00C82D55" w:rsidRDefault="00CF7D81" w:rsidP="00CF7D81">
      <w:pPr>
        <w:spacing w:after="0" w:line="240" w:lineRule="auto"/>
        <w:ind w:firstLine="709"/>
        <w:jc w:val="center"/>
        <w:rPr>
          <w:rFonts w:ascii="Times New Roman" w:hAnsi="Times New Roman"/>
          <w:sz w:val="28"/>
          <w:szCs w:val="28"/>
          <w:highlight w:val="yellow"/>
        </w:rPr>
      </w:pPr>
    </w:p>
    <w:tbl>
      <w:tblPr>
        <w:tblStyle w:val="a4"/>
        <w:tblW w:w="9464" w:type="dxa"/>
        <w:tblLayout w:type="fixed"/>
        <w:tblLook w:val="04A0"/>
      </w:tblPr>
      <w:tblGrid>
        <w:gridCol w:w="2660"/>
        <w:gridCol w:w="1276"/>
        <w:gridCol w:w="1275"/>
        <w:gridCol w:w="1276"/>
        <w:gridCol w:w="1559"/>
        <w:gridCol w:w="1418"/>
      </w:tblGrid>
      <w:tr w:rsidR="00CF7D81" w:rsidRPr="00C82D55" w:rsidTr="00113408">
        <w:tc>
          <w:tcPr>
            <w:tcW w:w="2660" w:type="dxa"/>
            <w:vAlign w:val="center"/>
          </w:tcPr>
          <w:p w:rsidR="00CF7D81" w:rsidRPr="00FB14DE" w:rsidRDefault="00CF7D81" w:rsidP="00113408">
            <w:pPr>
              <w:jc w:val="center"/>
              <w:rPr>
                <w:rFonts w:ascii="Times New Roman" w:hAnsi="Times New Roman"/>
                <w:sz w:val="24"/>
                <w:szCs w:val="24"/>
              </w:rPr>
            </w:pPr>
            <w:r w:rsidRPr="00FB14DE">
              <w:rPr>
                <w:rFonts w:ascii="Times New Roman" w:hAnsi="Times New Roman"/>
                <w:sz w:val="24"/>
                <w:szCs w:val="24"/>
              </w:rPr>
              <w:t xml:space="preserve">Рынок </w:t>
            </w:r>
            <w:r w:rsidR="003E13B1" w:rsidRPr="00FB14DE">
              <w:rPr>
                <w:rFonts w:ascii="Times New Roman" w:hAnsi="Times New Roman"/>
                <w:sz w:val="24"/>
                <w:szCs w:val="24"/>
              </w:rPr>
              <w:t xml:space="preserve">услуг по перевозке </w:t>
            </w:r>
            <w:r w:rsidR="00482C94" w:rsidRPr="00FB14DE">
              <w:rPr>
                <w:rFonts w:ascii="Times New Roman" w:hAnsi="Times New Roman"/>
                <w:sz w:val="24"/>
                <w:szCs w:val="24"/>
              </w:rPr>
              <w:t>пассажиров автомобильным транспортом по муниципальным маршрутам регулярных перевозок</w:t>
            </w:r>
          </w:p>
        </w:tc>
        <w:tc>
          <w:tcPr>
            <w:tcW w:w="1276" w:type="dxa"/>
            <w:vAlign w:val="center"/>
          </w:tcPr>
          <w:p w:rsidR="00CF7D81" w:rsidRPr="00FB14DE" w:rsidRDefault="00CF7D81" w:rsidP="00113408">
            <w:pPr>
              <w:ind w:firstLine="34"/>
              <w:jc w:val="center"/>
              <w:rPr>
                <w:rFonts w:ascii="Times New Roman" w:hAnsi="Times New Roman"/>
                <w:sz w:val="24"/>
                <w:szCs w:val="24"/>
              </w:rPr>
            </w:pPr>
            <w:r w:rsidRPr="00FB14DE">
              <w:rPr>
                <w:rFonts w:ascii="Times New Roman" w:hAnsi="Times New Roman"/>
                <w:sz w:val="24"/>
                <w:szCs w:val="24"/>
              </w:rPr>
              <w:t xml:space="preserve">Удовлетворен </w:t>
            </w:r>
          </w:p>
        </w:tc>
        <w:tc>
          <w:tcPr>
            <w:tcW w:w="1275" w:type="dxa"/>
            <w:vAlign w:val="center"/>
          </w:tcPr>
          <w:p w:rsidR="00CF7D81" w:rsidRPr="00FB14DE" w:rsidRDefault="00CF7D81" w:rsidP="00113408">
            <w:pPr>
              <w:jc w:val="center"/>
              <w:rPr>
                <w:rFonts w:ascii="Times New Roman" w:hAnsi="Times New Roman"/>
                <w:sz w:val="24"/>
                <w:szCs w:val="24"/>
              </w:rPr>
            </w:pPr>
            <w:r w:rsidRPr="00FB14DE">
              <w:rPr>
                <w:rFonts w:ascii="Times New Roman" w:hAnsi="Times New Roman"/>
                <w:sz w:val="24"/>
                <w:szCs w:val="24"/>
              </w:rPr>
              <w:t xml:space="preserve">Скорее удовлетворен </w:t>
            </w:r>
          </w:p>
        </w:tc>
        <w:tc>
          <w:tcPr>
            <w:tcW w:w="1276" w:type="dxa"/>
            <w:vAlign w:val="center"/>
          </w:tcPr>
          <w:p w:rsidR="00CF7D81" w:rsidRPr="00FB14DE" w:rsidRDefault="00CF7D81" w:rsidP="00113408">
            <w:pPr>
              <w:ind w:firstLine="38"/>
              <w:jc w:val="center"/>
              <w:rPr>
                <w:rFonts w:ascii="Times New Roman" w:hAnsi="Times New Roman"/>
                <w:sz w:val="24"/>
                <w:szCs w:val="24"/>
              </w:rPr>
            </w:pPr>
            <w:r w:rsidRPr="00FB14DE">
              <w:rPr>
                <w:rFonts w:ascii="Times New Roman" w:hAnsi="Times New Roman"/>
                <w:sz w:val="24"/>
                <w:szCs w:val="24"/>
              </w:rPr>
              <w:t>Скорее не удовлетворен</w:t>
            </w:r>
          </w:p>
        </w:tc>
        <w:tc>
          <w:tcPr>
            <w:tcW w:w="1559" w:type="dxa"/>
            <w:vAlign w:val="center"/>
          </w:tcPr>
          <w:p w:rsidR="00CF7D81" w:rsidRPr="00FB14DE" w:rsidRDefault="00CF7D81" w:rsidP="00113408">
            <w:pPr>
              <w:ind w:firstLine="37"/>
              <w:jc w:val="center"/>
              <w:rPr>
                <w:rFonts w:ascii="Times New Roman" w:hAnsi="Times New Roman"/>
                <w:sz w:val="24"/>
                <w:szCs w:val="24"/>
              </w:rPr>
            </w:pPr>
            <w:r w:rsidRPr="00FB14DE">
              <w:rPr>
                <w:rFonts w:ascii="Times New Roman" w:hAnsi="Times New Roman"/>
                <w:sz w:val="24"/>
                <w:szCs w:val="24"/>
              </w:rPr>
              <w:t>Не удовлетворен</w:t>
            </w:r>
          </w:p>
        </w:tc>
        <w:tc>
          <w:tcPr>
            <w:tcW w:w="1418" w:type="dxa"/>
          </w:tcPr>
          <w:p w:rsidR="00CF7D81" w:rsidRPr="00FB14DE" w:rsidRDefault="00CF7D81" w:rsidP="00113408">
            <w:pPr>
              <w:ind w:firstLine="37"/>
              <w:jc w:val="center"/>
              <w:rPr>
                <w:rFonts w:ascii="Times New Roman" w:hAnsi="Times New Roman"/>
                <w:sz w:val="24"/>
                <w:szCs w:val="24"/>
              </w:rPr>
            </w:pPr>
          </w:p>
          <w:p w:rsidR="00CF7D81" w:rsidRPr="00FB14DE" w:rsidRDefault="00CF7D81" w:rsidP="00113408">
            <w:pPr>
              <w:ind w:firstLine="37"/>
              <w:jc w:val="center"/>
              <w:rPr>
                <w:rFonts w:ascii="Times New Roman" w:hAnsi="Times New Roman"/>
                <w:sz w:val="24"/>
                <w:szCs w:val="24"/>
              </w:rPr>
            </w:pPr>
            <w:r w:rsidRPr="00FB14DE">
              <w:rPr>
                <w:rFonts w:ascii="Times New Roman" w:hAnsi="Times New Roman"/>
                <w:sz w:val="24"/>
                <w:szCs w:val="24"/>
              </w:rPr>
              <w:t>Затрудняюсь ответить</w:t>
            </w:r>
          </w:p>
        </w:tc>
      </w:tr>
      <w:tr w:rsidR="00CF7D81" w:rsidRPr="00C82D55" w:rsidTr="00113408">
        <w:tc>
          <w:tcPr>
            <w:tcW w:w="2660" w:type="dxa"/>
            <w:vAlign w:val="center"/>
          </w:tcPr>
          <w:p w:rsidR="00CF7D81" w:rsidRPr="00FB14DE" w:rsidRDefault="00CF7D81" w:rsidP="00113408">
            <w:pPr>
              <w:jc w:val="center"/>
              <w:rPr>
                <w:rFonts w:ascii="Times New Roman" w:hAnsi="Times New Roman"/>
                <w:sz w:val="24"/>
                <w:szCs w:val="24"/>
              </w:rPr>
            </w:pPr>
            <w:r w:rsidRPr="00FB14DE">
              <w:rPr>
                <w:rFonts w:ascii="Times New Roman" w:hAnsi="Times New Roman"/>
                <w:sz w:val="24"/>
                <w:szCs w:val="24"/>
              </w:rPr>
              <w:lastRenderedPageBreak/>
              <w:t>удовлетворенность</w:t>
            </w:r>
          </w:p>
        </w:tc>
        <w:tc>
          <w:tcPr>
            <w:tcW w:w="1276" w:type="dxa"/>
            <w:vAlign w:val="center"/>
          </w:tcPr>
          <w:p w:rsidR="00CF7D81" w:rsidRPr="00FB14DE" w:rsidRDefault="00A40C1A" w:rsidP="00113408">
            <w:pPr>
              <w:ind w:firstLine="34"/>
              <w:jc w:val="center"/>
              <w:rPr>
                <w:rFonts w:ascii="Times New Roman" w:hAnsi="Times New Roman"/>
                <w:sz w:val="24"/>
                <w:szCs w:val="24"/>
              </w:rPr>
            </w:pPr>
            <w:r>
              <w:rPr>
                <w:rFonts w:ascii="Times New Roman" w:hAnsi="Times New Roman"/>
                <w:sz w:val="24"/>
                <w:szCs w:val="24"/>
              </w:rPr>
              <w:t>253</w:t>
            </w:r>
          </w:p>
        </w:tc>
        <w:tc>
          <w:tcPr>
            <w:tcW w:w="1275" w:type="dxa"/>
            <w:vAlign w:val="center"/>
          </w:tcPr>
          <w:p w:rsidR="00CF7D81" w:rsidRPr="00FB14DE" w:rsidRDefault="00A40C1A" w:rsidP="00113408">
            <w:pPr>
              <w:jc w:val="center"/>
              <w:rPr>
                <w:rFonts w:ascii="Times New Roman" w:hAnsi="Times New Roman"/>
                <w:sz w:val="24"/>
                <w:szCs w:val="24"/>
              </w:rPr>
            </w:pPr>
            <w:r>
              <w:rPr>
                <w:rFonts w:ascii="Times New Roman" w:hAnsi="Times New Roman"/>
                <w:sz w:val="24"/>
                <w:szCs w:val="24"/>
              </w:rPr>
              <w:t>1957</w:t>
            </w:r>
          </w:p>
        </w:tc>
        <w:tc>
          <w:tcPr>
            <w:tcW w:w="1276" w:type="dxa"/>
            <w:vAlign w:val="center"/>
          </w:tcPr>
          <w:p w:rsidR="00CF7D81" w:rsidRPr="00FB14DE" w:rsidRDefault="00A40C1A" w:rsidP="00113408">
            <w:pPr>
              <w:ind w:firstLine="38"/>
              <w:jc w:val="center"/>
              <w:rPr>
                <w:rFonts w:ascii="Times New Roman" w:hAnsi="Times New Roman"/>
                <w:sz w:val="24"/>
                <w:szCs w:val="24"/>
              </w:rPr>
            </w:pPr>
            <w:r>
              <w:rPr>
                <w:rFonts w:ascii="Times New Roman" w:hAnsi="Times New Roman"/>
                <w:sz w:val="24"/>
                <w:szCs w:val="24"/>
              </w:rPr>
              <w:t>278</w:t>
            </w:r>
          </w:p>
        </w:tc>
        <w:tc>
          <w:tcPr>
            <w:tcW w:w="1559" w:type="dxa"/>
            <w:vAlign w:val="center"/>
          </w:tcPr>
          <w:p w:rsidR="00CF7D81" w:rsidRPr="00FB14DE" w:rsidRDefault="00A40C1A" w:rsidP="00113408">
            <w:pPr>
              <w:ind w:firstLine="37"/>
              <w:jc w:val="center"/>
              <w:rPr>
                <w:rFonts w:ascii="Times New Roman" w:hAnsi="Times New Roman"/>
                <w:sz w:val="24"/>
                <w:szCs w:val="24"/>
              </w:rPr>
            </w:pPr>
            <w:r>
              <w:rPr>
                <w:rFonts w:ascii="Times New Roman" w:hAnsi="Times New Roman"/>
                <w:sz w:val="24"/>
                <w:szCs w:val="24"/>
              </w:rPr>
              <w:t>189</w:t>
            </w:r>
          </w:p>
        </w:tc>
        <w:tc>
          <w:tcPr>
            <w:tcW w:w="1418" w:type="dxa"/>
          </w:tcPr>
          <w:p w:rsidR="00CF7D81" w:rsidRPr="00FB14DE" w:rsidRDefault="00A40C1A" w:rsidP="00113408">
            <w:pPr>
              <w:ind w:firstLine="37"/>
              <w:jc w:val="center"/>
              <w:rPr>
                <w:rFonts w:ascii="Times New Roman" w:hAnsi="Times New Roman"/>
                <w:sz w:val="24"/>
                <w:szCs w:val="24"/>
              </w:rPr>
            </w:pPr>
            <w:r>
              <w:rPr>
                <w:rFonts w:ascii="Times New Roman" w:hAnsi="Times New Roman"/>
                <w:sz w:val="24"/>
                <w:szCs w:val="24"/>
              </w:rPr>
              <w:t>105</w:t>
            </w:r>
          </w:p>
        </w:tc>
      </w:tr>
    </w:tbl>
    <w:p w:rsidR="00CF7D81" w:rsidRPr="00C82D55" w:rsidRDefault="00CF7D81" w:rsidP="00CF7D81">
      <w:pPr>
        <w:pStyle w:val="ab"/>
        <w:ind w:firstLine="708"/>
        <w:jc w:val="center"/>
        <w:rPr>
          <w:rFonts w:ascii="Times New Roman" w:hAnsi="Times New Roman"/>
          <w:b/>
          <w:color w:val="000000"/>
          <w:sz w:val="28"/>
          <w:szCs w:val="28"/>
          <w:highlight w:val="yellow"/>
          <w:shd w:val="clear" w:color="auto" w:fill="FFFFFF"/>
        </w:rPr>
      </w:pPr>
    </w:p>
    <w:p w:rsidR="00CF7D81" w:rsidRPr="00FB1EEA" w:rsidRDefault="00CF7D81" w:rsidP="00CF7D81">
      <w:pPr>
        <w:pStyle w:val="ab"/>
        <w:ind w:firstLine="708"/>
        <w:jc w:val="both"/>
        <w:rPr>
          <w:rFonts w:ascii="Times New Roman" w:hAnsi="Times New Roman"/>
          <w:sz w:val="28"/>
          <w:szCs w:val="28"/>
        </w:rPr>
      </w:pPr>
      <w:r w:rsidRPr="00FB1EEA">
        <w:rPr>
          <w:rFonts w:ascii="Times New Roman" w:eastAsiaTheme="minorHAnsi" w:hAnsi="Times New Roman" w:cstheme="minorBidi"/>
          <w:sz w:val="28"/>
          <w:szCs w:val="28"/>
        </w:rPr>
        <w:t xml:space="preserve">Оценку качества предложений на рынке </w:t>
      </w:r>
      <w:r w:rsidR="00600D70" w:rsidRPr="00FB1EEA">
        <w:rPr>
          <w:rFonts w:ascii="Times New Roman" w:hAnsi="Times New Roman"/>
          <w:sz w:val="28"/>
          <w:szCs w:val="28"/>
        </w:rPr>
        <w:t>услуг по перевозке пассажиров автомобильным транспортом по муниципальным маршрутам регулярных перевозок</w:t>
      </w:r>
      <w:r w:rsidRPr="00FB1EEA">
        <w:rPr>
          <w:rFonts w:ascii="Times New Roman" w:eastAsiaTheme="minorHAnsi" w:hAnsi="Times New Roman" w:cstheme="minorBidi"/>
          <w:sz w:val="28"/>
          <w:szCs w:val="28"/>
        </w:rPr>
        <w:t xml:space="preserve"> </w:t>
      </w:r>
      <w:r w:rsidRPr="00FB1EEA">
        <w:rPr>
          <w:rFonts w:ascii="Times New Roman" w:hAnsi="Times New Roman"/>
          <w:sz w:val="28"/>
          <w:szCs w:val="28"/>
        </w:rPr>
        <w:t xml:space="preserve">участники опроса распределили следующим образом: «удовлетворен», «скорее удовлетворен» ответили </w:t>
      </w:r>
      <w:r w:rsidR="00FB1EEA" w:rsidRPr="00FB1EEA">
        <w:rPr>
          <w:rFonts w:ascii="Times New Roman" w:hAnsi="Times New Roman"/>
          <w:sz w:val="28"/>
          <w:szCs w:val="28"/>
        </w:rPr>
        <w:t>81,2</w:t>
      </w:r>
      <w:r w:rsidRPr="00FB1EEA">
        <w:rPr>
          <w:rFonts w:ascii="Times New Roman" w:hAnsi="Times New Roman"/>
          <w:sz w:val="28"/>
          <w:szCs w:val="28"/>
        </w:rPr>
        <w:t xml:space="preserve">% респондентов, «не удовлетворен», «скорее не удовлетворен» - </w:t>
      </w:r>
      <w:r w:rsidR="00FB1EEA" w:rsidRPr="00FB1EEA">
        <w:rPr>
          <w:rFonts w:ascii="Times New Roman" w:hAnsi="Times New Roman"/>
          <w:sz w:val="28"/>
          <w:szCs w:val="28"/>
        </w:rPr>
        <w:t>14,7</w:t>
      </w:r>
      <w:r w:rsidRPr="00FB1EEA">
        <w:rPr>
          <w:rFonts w:ascii="Times New Roman" w:hAnsi="Times New Roman"/>
          <w:sz w:val="28"/>
          <w:szCs w:val="28"/>
        </w:rPr>
        <w:t xml:space="preserve">% «затрудняюсь ответить» - </w:t>
      </w:r>
      <w:r w:rsidR="00FB1EEA" w:rsidRPr="00FB1EEA">
        <w:rPr>
          <w:rFonts w:ascii="Times New Roman" w:hAnsi="Times New Roman"/>
          <w:sz w:val="28"/>
          <w:szCs w:val="28"/>
        </w:rPr>
        <w:t>4,2</w:t>
      </w:r>
      <w:r w:rsidRPr="00FB1EEA">
        <w:rPr>
          <w:rFonts w:ascii="Times New Roman" w:hAnsi="Times New Roman"/>
          <w:sz w:val="28"/>
          <w:szCs w:val="28"/>
        </w:rPr>
        <w:t>%.</w:t>
      </w:r>
    </w:p>
    <w:p w:rsidR="00CF7D81" w:rsidRPr="00FB1EEA" w:rsidRDefault="00CF7D81" w:rsidP="00CF7D81">
      <w:pPr>
        <w:pStyle w:val="a7"/>
        <w:spacing w:after="0" w:line="240" w:lineRule="auto"/>
        <w:ind w:left="1440"/>
        <w:rPr>
          <w:rFonts w:ascii="Times New Roman" w:eastAsia="Times New Roman" w:hAnsi="Times New Roman"/>
          <w:b/>
          <w:color w:val="000000"/>
          <w:sz w:val="24"/>
          <w:szCs w:val="24"/>
          <w:lang w:eastAsia="ru-RU"/>
        </w:rPr>
      </w:pPr>
    </w:p>
    <w:p w:rsidR="00CF7D81" w:rsidRPr="00FB1EEA" w:rsidRDefault="00CF7D81" w:rsidP="00600D70">
      <w:pPr>
        <w:pStyle w:val="ab"/>
        <w:jc w:val="center"/>
        <w:rPr>
          <w:rFonts w:ascii="Times New Roman" w:hAnsi="Times New Roman"/>
          <w:b/>
          <w:color w:val="000000"/>
          <w:sz w:val="28"/>
          <w:szCs w:val="28"/>
          <w:shd w:val="clear" w:color="auto" w:fill="FFFFFF"/>
        </w:rPr>
      </w:pPr>
      <w:r w:rsidRPr="00FB1EEA">
        <w:rPr>
          <w:rFonts w:ascii="Times New Roman" w:hAnsi="Times New Roman"/>
          <w:b/>
          <w:color w:val="000000"/>
          <w:sz w:val="28"/>
          <w:szCs w:val="28"/>
          <w:shd w:val="clear" w:color="auto" w:fill="FFFFFF"/>
        </w:rPr>
        <w:t xml:space="preserve">Распределение мнения относительно оценки качества предложений </w:t>
      </w:r>
      <w:r w:rsidR="00600D70" w:rsidRPr="00FB1EEA">
        <w:rPr>
          <w:rFonts w:ascii="Times New Roman" w:hAnsi="Times New Roman"/>
          <w:b/>
          <w:color w:val="000000"/>
          <w:sz w:val="28"/>
          <w:szCs w:val="28"/>
          <w:shd w:val="clear" w:color="auto" w:fill="FFFFFF"/>
        </w:rPr>
        <w:t>на рынке услуг по перевозке пассажиров автомобильным транспортом по муниципальным маршрутам регулярных перевозок.</w:t>
      </w:r>
    </w:p>
    <w:p w:rsidR="00CF7D81" w:rsidRPr="00C82D55" w:rsidRDefault="00CF7D81" w:rsidP="00CF7D81">
      <w:pPr>
        <w:pStyle w:val="ab"/>
        <w:jc w:val="center"/>
        <w:rPr>
          <w:rFonts w:ascii="Times New Roman" w:hAnsi="Times New Roman"/>
          <w:sz w:val="28"/>
          <w:szCs w:val="28"/>
          <w:highlight w:val="yellow"/>
        </w:rPr>
      </w:pPr>
      <w:r w:rsidRPr="00FB1EEA">
        <w:rPr>
          <w:rFonts w:ascii="Times New Roman" w:hAnsi="Times New Roman"/>
          <w:noProof/>
          <w:sz w:val="28"/>
          <w:szCs w:val="28"/>
          <w:lang w:eastAsia="ru-RU"/>
        </w:rPr>
        <w:drawing>
          <wp:inline distT="0" distB="0" distL="0" distR="0">
            <wp:extent cx="6008039" cy="2067339"/>
            <wp:effectExtent l="19050" t="0" r="0" b="0"/>
            <wp:docPr id="125"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F7D81" w:rsidRPr="00C82D55" w:rsidRDefault="00CF7D81" w:rsidP="00CF7D81">
      <w:pPr>
        <w:pStyle w:val="a7"/>
        <w:spacing w:after="0" w:line="240" w:lineRule="auto"/>
        <w:ind w:left="1440"/>
        <w:rPr>
          <w:rFonts w:ascii="Times New Roman" w:eastAsia="Times New Roman" w:hAnsi="Times New Roman"/>
          <w:b/>
          <w:color w:val="000000"/>
          <w:sz w:val="24"/>
          <w:szCs w:val="24"/>
          <w:highlight w:val="yellow"/>
          <w:lang w:eastAsia="ru-RU"/>
        </w:rPr>
      </w:pPr>
    </w:p>
    <w:p w:rsidR="00CF7D81" w:rsidRPr="00FB1EEA" w:rsidRDefault="00CF7D81" w:rsidP="00CF7D81">
      <w:pPr>
        <w:pStyle w:val="ab"/>
        <w:ind w:firstLine="708"/>
        <w:jc w:val="both"/>
        <w:rPr>
          <w:rFonts w:ascii="Times New Roman" w:eastAsiaTheme="minorHAnsi" w:hAnsi="Times New Roman"/>
          <w:sz w:val="28"/>
          <w:szCs w:val="28"/>
        </w:rPr>
      </w:pPr>
      <w:r w:rsidRPr="00FB1EEA">
        <w:rPr>
          <w:rFonts w:ascii="Times New Roman" w:eastAsiaTheme="minorHAnsi" w:hAnsi="Times New Roman" w:cstheme="minorBidi"/>
          <w:sz w:val="28"/>
          <w:szCs w:val="28"/>
        </w:rPr>
        <w:t xml:space="preserve">Проанализировав возможность выбора организаций </w:t>
      </w:r>
      <w:r w:rsidR="00600D70" w:rsidRPr="00FB1EEA">
        <w:rPr>
          <w:rFonts w:ascii="Times New Roman" w:hAnsi="Times New Roman"/>
          <w:sz w:val="28"/>
          <w:szCs w:val="28"/>
        </w:rPr>
        <w:t>на рынке услуг по перевозке пассажиров автомобильным транспортом по муниципальным маршрутам регулярных перевозок</w:t>
      </w:r>
      <w:r w:rsidRPr="00FB1EEA">
        <w:rPr>
          <w:rFonts w:ascii="Times New Roman" w:eastAsiaTheme="minorHAnsi" w:hAnsi="Times New Roman"/>
          <w:sz w:val="28"/>
          <w:szCs w:val="28"/>
        </w:rPr>
        <w:t xml:space="preserve"> можно сделать вывод: «удовлетворен», «скорее удовлетворен» ответили </w:t>
      </w:r>
      <w:r w:rsidR="00FB1EEA" w:rsidRPr="00FB1EEA">
        <w:rPr>
          <w:rFonts w:ascii="Times New Roman" w:eastAsiaTheme="minorHAnsi" w:hAnsi="Times New Roman"/>
          <w:sz w:val="28"/>
          <w:szCs w:val="28"/>
        </w:rPr>
        <w:t>81,8</w:t>
      </w:r>
      <w:r w:rsidRPr="00FB1EEA">
        <w:rPr>
          <w:rFonts w:ascii="Times New Roman" w:eastAsiaTheme="minorHAnsi" w:hAnsi="Times New Roman"/>
          <w:sz w:val="28"/>
          <w:szCs w:val="28"/>
        </w:rPr>
        <w:t xml:space="preserve">% населения, «не удовлетворен», «скорее не удовлетворен» - </w:t>
      </w:r>
      <w:r w:rsidR="00FB1EEA" w:rsidRPr="00FB1EEA">
        <w:rPr>
          <w:rFonts w:ascii="Times New Roman" w:eastAsiaTheme="minorHAnsi" w:hAnsi="Times New Roman"/>
          <w:sz w:val="28"/>
          <w:szCs w:val="28"/>
        </w:rPr>
        <w:t>13,7</w:t>
      </w:r>
      <w:r w:rsidRPr="00FB1EEA">
        <w:rPr>
          <w:rFonts w:ascii="Times New Roman" w:eastAsiaTheme="minorHAnsi" w:hAnsi="Times New Roman"/>
          <w:sz w:val="28"/>
          <w:szCs w:val="28"/>
        </w:rPr>
        <w:t xml:space="preserve">%, «затрудняюсь ответить» - </w:t>
      </w:r>
      <w:r w:rsidR="00FB1EEA" w:rsidRPr="00FB1EEA">
        <w:rPr>
          <w:rFonts w:ascii="Times New Roman" w:eastAsiaTheme="minorHAnsi" w:hAnsi="Times New Roman"/>
          <w:sz w:val="28"/>
          <w:szCs w:val="28"/>
        </w:rPr>
        <w:t>4,5</w:t>
      </w:r>
      <w:r w:rsidRPr="00FB1EEA">
        <w:rPr>
          <w:rFonts w:ascii="Times New Roman" w:eastAsiaTheme="minorHAnsi" w:hAnsi="Times New Roman"/>
          <w:sz w:val="28"/>
          <w:szCs w:val="28"/>
        </w:rPr>
        <w:t>%.</w:t>
      </w:r>
    </w:p>
    <w:p w:rsidR="00CF7D81" w:rsidRPr="00C82D55" w:rsidRDefault="00CF7D81" w:rsidP="00CF7D81">
      <w:pPr>
        <w:pStyle w:val="ab"/>
        <w:ind w:left="1440"/>
        <w:rPr>
          <w:rFonts w:ascii="Times New Roman" w:hAnsi="Times New Roman"/>
          <w:b/>
          <w:color w:val="000000"/>
          <w:sz w:val="28"/>
          <w:szCs w:val="28"/>
          <w:highlight w:val="yellow"/>
          <w:shd w:val="clear" w:color="auto" w:fill="FFFFFF"/>
        </w:rPr>
      </w:pPr>
    </w:p>
    <w:p w:rsidR="00CF7D81" w:rsidRPr="00FB1EEA" w:rsidRDefault="00CF7D81" w:rsidP="00CF7D81">
      <w:pPr>
        <w:pStyle w:val="ab"/>
        <w:jc w:val="center"/>
        <w:rPr>
          <w:rFonts w:ascii="Times New Roman" w:hAnsi="Times New Roman"/>
          <w:b/>
          <w:color w:val="000000"/>
          <w:sz w:val="28"/>
          <w:szCs w:val="28"/>
          <w:shd w:val="clear" w:color="auto" w:fill="FFFFFF"/>
        </w:rPr>
      </w:pPr>
      <w:r w:rsidRPr="00FB1EEA">
        <w:rPr>
          <w:rFonts w:ascii="Times New Roman" w:hAnsi="Times New Roman"/>
          <w:b/>
          <w:color w:val="000000"/>
          <w:sz w:val="28"/>
          <w:szCs w:val="28"/>
          <w:shd w:val="clear" w:color="auto" w:fill="FFFFFF"/>
        </w:rPr>
        <w:t xml:space="preserve">Распределение мнения относительно возможности выбора организаций </w:t>
      </w:r>
    </w:p>
    <w:p w:rsidR="00CF7D81" w:rsidRPr="00FB1EEA" w:rsidRDefault="00600D70" w:rsidP="00CF7D81">
      <w:pPr>
        <w:pStyle w:val="a7"/>
        <w:spacing w:after="0" w:line="240" w:lineRule="auto"/>
        <w:ind w:left="0"/>
        <w:jc w:val="both"/>
        <w:rPr>
          <w:rFonts w:ascii="Times New Roman" w:hAnsi="Times New Roman"/>
          <w:sz w:val="28"/>
          <w:szCs w:val="28"/>
        </w:rPr>
      </w:pPr>
      <w:r w:rsidRPr="00FB1EEA">
        <w:rPr>
          <w:rFonts w:ascii="Times New Roman" w:hAnsi="Times New Roman"/>
          <w:b/>
          <w:color w:val="000000"/>
          <w:sz w:val="28"/>
          <w:szCs w:val="28"/>
          <w:shd w:val="clear" w:color="auto" w:fill="FFFFFF"/>
        </w:rPr>
        <w:t>на рынке услуг по перевозке пассажиров автомобильным транспортом по муниципальным маршрутам регулярных перевозок</w:t>
      </w:r>
      <w:r w:rsidRPr="00FB1EEA">
        <w:rPr>
          <w:noProof/>
          <w:lang w:eastAsia="ru-RU"/>
        </w:rPr>
        <w:t xml:space="preserve"> </w:t>
      </w:r>
      <w:r w:rsidR="00CF7D81" w:rsidRPr="00FB1EEA">
        <w:rPr>
          <w:noProof/>
          <w:lang w:eastAsia="ru-RU"/>
        </w:rPr>
        <w:drawing>
          <wp:inline distT="0" distB="0" distL="0" distR="0">
            <wp:extent cx="5984185" cy="2146852"/>
            <wp:effectExtent l="19050" t="0" r="0" b="0"/>
            <wp:docPr id="12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F7D81" w:rsidRPr="00892B34" w:rsidRDefault="00CF7D81" w:rsidP="00CF7D81">
      <w:pPr>
        <w:pStyle w:val="ab"/>
        <w:ind w:firstLine="708"/>
        <w:jc w:val="center"/>
        <w:rPr>
          <w:rFonts w:ascii="Times New Roman" w:eastAsiaTheme="minorEastAsia" w:hAnsi="Times New Roman"/>
          <w:b/>
          <w:sz w:val="28"/>
          <w:szCs w:val="28"/>
        </w:rPr>
      </w:pPr>
      <w:r w:rsidRPr="00892B34">
        <w:rPr>
          <w:rFonts w:ascii="Times New Roman" w:eastAsiaTheme="minorEastAsia" w:hAnsi="Times New Roman"/>
          <w:b/>
          <w:sz w:val="28"/>
          <w:szCs w:val="28"/>
        </w:rPr>
        <w:t xml:space="preserve">Таблица изменение количества организаций, предоставляющих товары и услуги </w:t>
      </w:r>
      <w:r w:rsidR="00600D70" w:rsidRPr="00892B34">
        <w:rPr>
          <w:rFonts w:ascii="Times New Roman" w:eastAsiaTheme="minorEastAsia" w:hAnsi="Times New Roman"/>
          <w:b/>
          <w:sz w:val="28"/>
          <w:szCs w:val="28"/>
        </w:rPr>
        <w:t xml:space="preserve">на рынке услуг по перевозке пассажиров автомобильным </w:t>
      </w:r>
      <w:r w:rsidR="00600D70" w:rsidRPr="00892B34">
        <w:rPr>
          <w:rFonts w:ascii="Times New Roman" w:eastAsiaTheme="minorEastAsia" w:hAnsi="Times New Roman"/>
          <w:b/>
          <w:sz w:val="28"/>
          <w:szCs w:val="28"/>
        </w:rPr>
        <w:lastRenderedPageBreak/>
        <w:t xml:space="preserve">транспортом по муниципальным маршрутам регулярных перевозок </w:t>
      </w:r>
      <w:r w:rsidRPr="00892B34">
        <w:rPr>
          <w:rFonts w:ascii="Times New Roman" w:eastAsiaTheme="minorEastAsia" w:hAnsi="Times New Roman"/>
          <w:b/>
          <w:sz w:val="28"/>
          <w:szCs w:val="28"/>
        </w:rPr>
        <w:t>в течение последних 3 лет.</w:t>
      </w:r>
    </w:p>
    <w:p w:rsidR="00CF7D81" w:rsidRPr="00892B34" w:rsidRDefault="00CF7D81" w:rsidP="00CF7D81">
      <w:pPr>
        <w:pStyle w:val="a7"/>
        <w:spacing w:after="0" w:line="240" w:lineRule="auto"/>
        <w:ind w:left="1440"/>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CF7D81" w:rsidRPr="00892B34" w:rsidTr="00113408">
        <w:tc>
          <w:tcPr>
            <w:tcW w:w="2943" w:type="dxa"/>
            <w:vAlign w:val="center"/>
          </w:tcPr>
          <w:p w:rsidR="00CF7D81" w:rsidRPr="00892B34" w:rsidRDefault="00600D70" w:rsidP="00113408">
            <w:pPr>
              <w:jc w:val="center"/>
              <w:rPr>
                <w:rFonts w:ascii="Times New Roman" w:hAnsi="Times New Roman"/>
                <w:sz w:val="24"/>
                <w:szCs w:val="24"/>
              </w:rPr>
            </w:pPr>
            <w:r w:rsidRPr="00892B34">
              <w:rPr>
                <w:rFonts w:ascii="Times New Roman" w:hAnsi="Times New Roman"/>
                <w:sz w:val="24"/>
                <w:szCs w:val="24"/>
              </w:rPr>
              <w:t>Рынок услуг по перевозке пассажиров автомобильным транспортом по муниципальным маршрутам регулярных перевозок</w:t>
            </w:r>
          </w:p>
        </w:tc>
        <w:tc>
          <w:tcPr>
            <w:tcW w:w="1843" w:type="dxa"/>
            <w:vAlign w:val="center"/>
          </w:tcPr>
          <w:p w:rsidR="00CF7D81" w:rsidRPr="00892B34" w:rsidRDefault="00CF7D81" w:rsidP="00113408">
            <w:pPr>
              <w:jc w:val="center"/>
              <w:rPr>
                <w:rFonts w:ascii="Times New Roman" w:hAnsi="Times New Roman"/>
                <w:sz w:val="24"/>
                <w:szCs w:val="24"/>
              </w:rPr>
            </w:pPr>
            <w:r w:rsidRPr="00892B34">
              <w:rPr>
                <w:rFonts w:ascii="Times New Roman" w:hAnsi="Times New Roman"/>
                <w:sz w:val="24"/>
                <w:szCs w:val="24"/>
              </w:rPr>
              <w:t>Снизилось</w:t>
            </w:r>
          </w:p>
        </w:tc>
        <w:tc>
          <w:tcPr>
            <w:tcW w:w="1701" w:type="dxa"/>
            <w:vAlign w:val="center"/>
          </w:tcPr>
          <w:p w:rsidR="00CF7D81" w:rsidRPr="00892B34" w:rsidRDefault="00CF7D81" w:rsidP="00113408">
            <w:pPr>
              <w:jc w:val="center"/>
              <w:rPr>
                <w:rFonts w:ascii="Times New Roman" w:hAnsi="Times New Roman"/>
                <w:sz w:val="24"/>
                <w:szCs w:val="24"/>
              </w:rPr>
            </w:pPr>
            <w:r w:rsidRPr="00892B34">
              <w:rPr>
                <w:rFonts w:ascii="Times New Roman" w:hAnsi="Times New Roman"/>
                <w:sz w:val="24"/>
                <w:szCs w:val="24"/>
              </w:rPr>
              <w:t>Увеличилось</w:t>
            </w:r>
          </w:p>
        </w:tc>
        <w:tc>
          <w:tcPr>
            <w:tcW w:w="1559" w:type="dxa"/>
            <w:vAlign w:val="center"/>
          </w:tcPr>
          <w:p w:rsidR="00CF7D81" w:rsidRPr="00892B34" w:rsidRDefault="00CF7D81" w:rsidP="00113408">
            <w:pPr>
              <w:ind w:firstLine="34"/>
              <w:jc w:val="center"/>
              <w:rPr>
                <w:rFonts w:ascii="Times New Roman" w:hAnsi="Times New Roman"/>
                <w:sz w:val="24"/>
                <w:szCs w:val="24"/>
              </w:rPr>
            </w:pPr>
            <w:r w:rsidRPr="00892B34">
              <w:rPr>
                <w:rFonts w:ascii="Times New Roman" w:hAnsi="Times New Roman"/>
                <w:sz w:val="24"/>
                <w:szCs w:val="24"/>
              </w:rPr>
              <w:t>Не изменилось</w:t>
            </w:r>
          </w:p>
        </w:tc>
        <w:tc>
          <w:tcPr>
            <w:tcW w:w="1560" w:type="dxa"/>
            <w:vAlign w:val="center"/>
          </w:tcPr>
          <w:p w:rsidR="00CF7D81" w:rsidRPr="00892B34" w:rsidRDefault="00CF7D81" w:rsidP="00113408">
            <w:pPr>
              <w:jc w:val="center"/>
              <w:rPr>
                <w:rFonts w:ascii="Times New Roman" w:hAnsi="Times New Roman"/>
                <w:sz w:val="24"/>
                <w:szCs w:val="24"/>
              </w:rPr>
            </w:pPr>
            <w:r w:rsidRPr="00892B34">
              <w:rPr>
                <w:rFonts w:ascii="Times New Roman" w:hAnsi="Times New Roman"/>
                <w:sz w:val="24"/>
                <w:szCs w:val="24"/>
              </w:rPr>
              <w:t>Затрудняюсь ответить</w:t>
            </w:r>
          </w:p>
        </w:tc>
      </w:tr>
      <w:tr w:rsidR="00CF7D81" w:rsidRPr="00C82D55" w:rsidTr="00113408">
        <w:tc>
          <w:tcPr>
            <w:tcW w:w="2943" w:type="dxa"/>
            <w:vAlign w:val="center"/>
          </w:tcPr>
          <w:p w:rsidR="00CF7D81" w:rsidRPr="00892B34" w:rsidRDefault="00CF7D81" w:rsidP="00113408">
            <w:pPr>
              <w:jc w:val="center"/>
              <w:rPr>
                <w:rFonts w:ascii="Times New Roman" w:hAnsi="Times New Roman"/>
                <w:sz w:val="24"/>
                <w:szCs w:val="24"/>
              </w:rPr>
            </w:pPr>
            <w:r w:rsidRPr="00892B34">
              <w:rPr>
                <w:rFonts w:ascii="Times New Roman" w:hAnsi="Times New Roman"/>
                <w:sz w:val="24"/>
                <w:szCs w:val="24"/>
              </w:rPr>
              <w:t xml:space="preserve">Изменение количества организаций </w:t>
            </w:r>
          </w:p>
        </w:tc>
        <w:tc>
          <w:tcPr>
            <w:tcW w:w="1843" w:type="dxa"/>
            <w:vAlign w:val="center"/>
          </w:tcPr>
          <w:p w:rsidR="00CF7D81" w:rsidRPr="00892B34" w:rsidRDefault="00892B34" w:rsidP="00113408">
            <w:pPr>
              <w:jc w:val="center"/>
              <w:rPr>
                <w:rFonts w:ascii="Times New Roman" w:hAnsi="Times New Roman"/>
                <w:sz w:val="24"/>
                <w:szCs w:val="24"/>
              </w:rPr>
            </w:pPr>
            <w:r>
              <w:rPr>
                <w:rFonts w:ascii="Times New Roman" w:hAnsi="Times New Roman"/>
                <w:sz w:val="24"/>
                <w:szCs w:val="24"/>
              </w:rPr>
              <w:t>172</w:t>
            </w:r>
          </w:p>
        </w:tc>
        <w:tc>
          <w:tcPr>
            <w:tcW w:w="1701" w:type="dxa"/>
            <w:vAlign w:val="center"/>
          </w:tcPr>
          <w:p w:rsidR="00CF7D81" w:rsidRPr="00892B34" w:rsidRDefault="00892B34" w:rsidP="00113408">
            <w:pPr>
              <w:jc w:val="center"/>
              <w:rPr>
                <w:rFonts w:ascii="Times New Roman" w:hAnsi="Times New Roman"/>
                <w:sz w:val="24"/>
                <w:szCs w:val="24"/>
              </w:rPr>
            </w:pPr>
            <w:r>
              <w:rPr>
                <w:rFonts w:ascii="Times New Roman" w:hAnsi="Times New Roman"/>
                <w:sz w:val="24"/>
                <w:szCs w:val="24"/>
              </w:rPr>
              <w:t>1148</w:t>
            </w:r>
          </w:p>
        </w:tc>
        <w:tc>
          <w:tcPr>
            <w:tcW w:w="1559" w:type="dxa"/>
            <w:vAlign w:val="center"/>
          </w:tcPr>
          <w:p w:rsidR="00CF7D81" w:rsidRPr="00892B34" w:rsidRDefault="00892B34" w:rsidP="00113408">
            <w:pPr>
              <w:ind w:firstLine="34"/>
              <w:jc w:val="center"/>
              <w:rPr>
                <w:rFonts w:ascii="Times New Roman" w:hAnsi="Times New Roman"/>
                <w:sz w:val="24"/>
                <w:szCs w:val="24"/>
              </w:rPr>
            </w:pPr>
            <w:r>
              <w:rPr>
                <w:rFonts w:ascii="Times New Roman" w:hAnsi="Times New Roman"/>
                <w:sz w:val="24"/>
                <w:szCs w:val="24"/>
              </w:rPr>
              <w:t>1125</w:t>
            </w:r>
          </w:p>
        </w:tc>
        <w:tc>
          <w:tcPr>
            <w:tcW w:w="1560" w:type="dxa"/>
            <w:vAlign w:val="center"/>
          </w:tcPr>
          <w:p w:rsidR="00CF7D81" w:rsidRPr="00892B34" w:rsidRDefault="00892B34" w:rsidP="00113408">
            <w:pPr>
              <w:jc w:val="center"/>
              <w:rPr>
                <w:rFonts w:ascii="Times New Roman" w:hAnsi="Times New Roman"/>
                <w:sz w:val="24"/>
                <w:szCs w:val="24"/>
              </w:rPr>
            </w:pPr>
            <w:r>
              <w:rPr>
                <w:rFonts w:ascii="Times New Roman" w:hAnsi="Times New Roman"/>
                <w:sz w:val="24"/>
                <w:szCs w:val="24"/>
              </w:rPr>
              <w:t>337</w:t>
            </w:r>
          </w:p>
        </w:tc>
      </w:tr>
    </w:tbl>
    <w:p w:rsidR="00D373F4" w:rsidRPr="00C82D55" w:rsidRDefault="00D373F4" w:rsidP="00E05291">
      <w:pPr>
        <w:spacing w:after="0" w:line="240" w:lineRule="auto"/>
        <w:ind w:firstLine="708"/>
        <w:jc w:val="both"/>
        <w:rPr>
          <w:rFonts w:ascii="Times New Roman" w:hAnsi="Times New Roman"/>
          <w:sz w:val="28"/>
          <w:szCs w:val="28"/>
          <w:highlight w:val="yellow"/>
        </w:rPr>
      </w:pPr>
    </w:p>
    <w:p w:rsidR="00113408" w:rsidRPr="00892B34" w:rsidRDefault="00113408" w:rsidP="00895554">
      <w:pPr>
        <w:spacing w:after="0" w:line="240" w:lineRule="auto"/>
        <w:ind w:firstLine="708"/>
        <w:jc w:val="both"/>
        <w:rPr>
          <w:rFonts w:ascii="Times New Roman" w:hAnsi="Times New Roman"/>
          <w:sz w:val="28"/>
          <w:szCs w:val="28"/>
        </w:rPr>
      </w:pPr>
      <w:r w:rsidRPr="00892B34">
        <w:rPr>
          <w:rFonts w:ascii="Times New Roman" w:hAnsi="Times New Roman"/>
          <w:sz w:val="28"/>
          <w:szCs w:val="28"/>
        </w:rPr>
        <w:t>Результаты опроса населения о частоте пользования общественным транспортом показали следующие результаты:</w:t>
      </w:r>
    </w:p>
    <w:p w:rsidR="00113408" w:rsidRPr="00C82D55" w:rsidRDefault="00113408" w:rsidP="00E05291">
      <w:pPr>
        <w:spacing w:after="0" w:line="240" w:lineRule="auto"/>
        <w:ind w:firstLine="708"/>
        <w:jc w:val="both"/>
        <w:rPr>
          <w:rFonts w:ascii="Times New Roman" w:hAnsi="Times New Roman"/>
          <w:sz w:val="28"/>
          <w:szCs w:val="28"/>
          <w:highlight w:val="yellow"/>
        </w:rPr>
      </w:pPr>
      <w:r w:rsidRPr="00C82D55">
        <w:rPr>
          <w:rFonts w:ascii="Times New Roman" w:hAnsi="Times New Roman"/>
          <w:noProof/>
          <w:sz w:val="28"/>
          <w:szCs w:val="28"/>
          <w:highlight w:val="yellow"/>
          <w:lang w:eastAsia="ru-RU"/>
        </w:rPr>
        <w:drawing>
          <wp:inline distT="0" distB="0" distL="0" distR="0">
            <wp:extent cx="5486400" cy="3200400"/>
            <wp:effectExtent l="0" t="0" r="0" b="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C1FF5" w:rsidRPr="00892B34" w:rsidRDefault="00202B28" w:rsidP="00E05291">
      <w:pPr>
        <w:spacing w:after="0" w:line="240" w:lineRule="auto"/>
        <w:ind w:firstLine="851"/>
        <w:jc w:val="both"/>
        <w:rPr>
          <w:rFonts w:ascii="Times New Roman" w:hAnsi="Times New Roman"/>
          <w:noProof/>
          <w:sz w:val="28"/>
          <w:szCs w:val="28"/>
        </w:rPr>
      </w:pPr>
      <w:r w:rsidRPr="00892B34">
        <w:rPr>
          <w:rFonts w:ascii="Times New Roman" w:hAnsi="Times New Roman"/>
          <w:noProof/>
          <w:sz w:val="28"/>
          <w:szCs w:val="28"/>
        </w:rPr>
        <w:t>Видно, что б</w:t>
      </w:r>
      <w:r w:rsidR="00E05291" w:rsidRPr="00892B34">
        <w:rPr>
          <w:rFonts w:ascii="Times New Roman" w:hAnsi="Times New Roman"/>
          <w:noProof/>
          <w:sz w:val="28"/>
          <w:szCs w:val="28"/>
        </w:rPr>
        <w:t>ольшая часть опрошенных жителей района (</w:t>
      </w:r>
      <w:r w:rsidR="00892B34" w:rsidRPr="00892B34">
        <w:rPr>
          <w:rFonts w:ascii="Times New Roman" w:hAnsi="Times New Roman"/>
          <w:noProof/>
          <w:sz w:val="28"/>
          <w:szCs w:val="28"/>
        </w:rPr>
        <w:t>40,4</w:t>
      </w:r>
      <w:r w:rsidR="00E05291" w:rsidRPr="00892B34">
        <w:rPr>
          <w:rFonts w:ascii="Times New Roman" w:hAnsi="Times New Roman"/>
          <w:noProof/>
          <w:sz w:val="28"/>
          <w:szCs w:val="28"/>
        </w:rPr>
        <w:t xml:space="preserve">%) </w:t>
      </w:r>
      <w:r w:rsidR="008C1FF5" w:rsidRPr="00892B34">
        <w:rPr>
          <w:rFonts w:ascii="Times New Roman" w:hAnsi="Times New Roman"/>
          <w:noProof/>
          <w:sz w:val="28"/>
          <w:szCs w:val="28"/>
        </w:rPr>
        <w:t>предпочитают пользоваться личным автомобилем, мотоциклом или такси.</w:t>
      </w:r>
    </w:p>
    <w:p w:rsidR="00B043A8" w:rsidRPr="00892B34" w:rsidRDefault="00892B34" w:rsidP="00895554">
      <w:pPr>
        <w:spacing w:after="0" w:line="240" w:lineRule="auto"/>
        <w:ind w:firstLine="708"/>
        <w:jc w:val="both"/>
        <w:rPr>
          <w:rFonts w:ascii="Times New Roman" w:hAnsi="Times New Roman"/>
          <w:noProof/>
          <w:sz w:val="28"/>
          <w:szCs w:val="28"/>
        </w:rPr>
      </w:pPr>
      <w:r w:rsidRPr="00892B34">
        <w:rPr>
          <w:rFonts w:ascii="Times New Roman" w:hAnsi="Times New Roman"/>
          <w:noProof/>
          <w:sz w:val="28"/>
          <w:szCs w:val="28"/>
        </w:rPr>
        <w:t>50,1</w:t>
      </w:r>
      <w:r w:rsidR="00A567CB" w:rsidRPr="00892B34">
        <w:rPr>
          <w:rFonts w:ascii="Times New Roman" w:hAnsi="Times New Roman"/>
          <w:noProof/>
          <w:sz w:val="28"/>
          <w:szCs w:val="28"/>
        </w:rPr>
        <w:t>% опрошенных признали работу общественного транспорта «скорее хорошо»</w:t>
      </w:r>
      <w:r w:rsidRPr="00892B34">
        <w:rPr>
          <w:rFonts w:ascii="Times New Roman" w:hAnsi="Times New Roman"/>
          <w:noProof/>
          <w:sz w:val="28"/>
          <w:szCs w:val="28"/>
        </w:rPr>
        <w:t xml:space="preserve"> и «хорощо»</w:t>
      </w:r>
      <w:r w:rsidR="00A567CB" w:rsidRPr="00892B34">
        <w:rPr>
          <w:rFonts w:ascii="Times New Roman" w:hAnsi="Times New Roman"/>
          <w:noProof/>
          <w:sz w:val="28"/>
          <w:szCs w:val="28"/>
        </w:rPr>
        <w:t xml:space="preserve">, «не пользуюсь общественным транспортом» </w:t>
      </w:r>
      <w:r w:rsidRPr="00892B34">
        <w:rPr>
          <w:rFonts w:ascii="Times New Roman" w:hAnsi="Times New Roman"/>
          <w:noProof/>
          <w:sz w:val="28"/>
          <w:szCs w:val="28"/>
        </w:rPr>
        <w:t>34,8</w:t>
      </w:r>
      <w:r w:rsidR="00A567CB" w:rsidRPr="00892B34">
        <w:rPr>
          <w:rFonts w:ascii="Times New Roman" w:hAnsi="Times New Roman"/>
          <w:noProof/>
          <w:sz w:val="28"/>
          <w:szCs w:val="28"/>
        </w:rPr>
        <w:t xml:space="preserve">%, «затрудняются ответить» </w:t>
      </w:r>
      <w:r w:rsidRPr="00892B34">
        <w:rPr>
          <w:rFonts w:ascii="Times New Roman" w:hAnsi="Times New Roman"/>
          <w:noProof/>
          <w:sz w:val="28"/>
          <w:szCs w:val="28"/>
        </w:rPr>
        <w:t>5,9</w:t>
      </w:r>
      <w:r w:rsidR="00A567CB" w:rsidRPr="00892B34">
        <w:rPr>
          <w:rFonts w:ascii="Times New Roman" w:hAnsi="Times New Roman"/>
          <w:noProof/>
          <w:sz w:val="28"/>
          <w:szCs w:val="28"/>
        </w:rPr>
        <w:t>%.</w:t>
      </w:r>
    </w:p>
    <w:p w:rsidR="00AE4587" w:rsidRPr="0087303C" w:rsidRDefault="00D43590" w:rsidP="00895554">
      <w:pPr>
        <w:spacing w:after="0" w:line="240" w:lineRule="auto"/>
        <w:ind w:firstLine="708"/>
        <w:jc w:val="both"/>
        <w:rPr>
          <w:rFonts w:ascii="Times New Roman" w:hAnsi="Times New Roman"/>
          <w:sz w:val="28"/>
          <w:szCs w:val="28"/>
        </w:rPr>
      </w:pPr>
      <w:r w:rsidRPr="0087303C">
        <w:rPr>
          <w:rFonts w:ascii="Times New Roman" w:hAnsi="Times New Roman"/>
          <w:sz w:val="28"/>
          <w:szCs w:val="28"/>
        </w:rPr>
        <w:t>Голоса, мешающие</w:t>
      </w:r>
      <w:r w:rsidR="00AE4587" w:rsidRPr="0087303C">
        <w:rPr>
          <w:rFonts w:ascii="Times New Roman" w:hAnsi="Times New Roman"/>
          <w:sz w:val="28"/>
          <w:szCs w:val="28"/>
        </w:rPr>
        <w:t xml:space="preserve"> чаще пользоваться общественным транспортом, </w:t>
      </w:r>
      <w:r w:rsidRPr="0087303C">
        <w:rPr>
          <w:rFonts w:ascii="Times New Roman" w:hAnsi="Times New Roman"/>
          <w:sz w:val="28"/>
          <w:szCs w:val="28"/>
        </w:rPr>
        <w:t>распределились следующим образом:</w:t>
      </w:r>
    </w:p>
    <w:p w:rsidR="00AE4587" w:rsidRPr="0087303C" w:rsidRDefault="00AE4587" w:rsidP="00AE4587">
      <w:pPr>
        <w:spacing w:after="0" w:line="240" w:lineRule="auto"/>
        <w:ind w:firstLine="709"/>
        <w:jc w:val="both"/>
        <w:rPr>
          <w:rFonts w:ascii="Times New Roman" w:hAnsi="Times New Roman"/>
          <w:sz w:val="28"/>
          <w:szCs w:val="28"/>
        </w:rPr>
      </w:pPr>
    </w:p>
    <w:tbl>
      <w:tblPr>
        <w:tblStyle w:val="a4"/>
        <w:tblW w:w="0" w:type="auto"/>
        <w:tblLook w:val="04A0"/>
      </w:tblPr>
      <w:tblGrid>
        <w:gridCol w:w="7905"/>
        <w:gridCol w:w="1949"/>
      </w:tblGrid>
      <w:tr w:rsidR="00AE4587" w:rsidRPr="0087303C" w:rsidTr="004079D8">
        <w:tc>
          <w:tcPr>
            <w:tcW w:w="7905" w:type="dxa"/>
          </w:tcPr>
          <w:p w:rsidR="00AE4587" w:rsidRPr="0087303C" w:rsidRDefault="00AE4587" w:rsidP="004079D8">
            <w:pPr>
              <w:jc w:val="both"/>
              <w:rPr>
                <w:rFonts w:ascii="Times New Roman" w:hAnsi="Times New Roman"/>
                <w:sz w:val="24"/>
                <w:szCs w:val="24"/>
              </w:rPr>
            </w:pPr>
            <w:r w:rsidRPr="0087303C">
              <w:rPr>
                <w:rFonts w:ascii="Times New Roman" w:hAnsi="Times New Roman"/>
                <w:sz w:val="24"/>
                <w:szCs w:val="24"/>
              </w:rPr>
              <w:t>Некомфортный / устаревший подвижной состав</w:t>
            </w:r>
          </w:p>
        </w:tc>
        <w:tc>
          <w:tcPr>
            <w:tcW w:w="1949" w:type="dxa"/>
          </w:tcPr>
          <w:p w:rsidR="00AE4587" w:rsidRPr="0087303C" w:rsidRDefault="004C5D77" w:rsidP="004079D8">
            <w:pPr>
              <w:jc w:val="center"/>
              <w:rPr>
                <w:rFonts w:ascii="Times New Roman" w:hAnsi="Times New Roman"/>
                <w:sz w:val="24"/>
                <w:szCs w:val="24"/>
              </w:rPr>
            </w:pPr>
            <w:r w:rsidRPr="0087303C">
              <w:rPr>
                <w:rFonts w:ascii="Times New Roman" w:hAnsi="Times New Roman"/>
                <w:sz w:val="24"/>
                <w:szCs w:val="24"/>
              </w:rPr>
              <w:t>972</w:t>
            </w:r>
          </w:p>
        </w:tc>
      </w:tr>
      <w:tr w:rsidR="00AE4587" w:rsidRPr="0087303C" w:rsidTr="004079D8">
        <w:tc>
          <w:tcPr>
            <w:tcW w:w="7905" w:type="dxa"/>
          </w:tcPr>
          <w:p w:rsidR="00AE4587" w:rsidRPr="0087303C" w:rsidRDefault="00AE4587" w:rsidP="004079D8">
            <w:pPr>
              <w:jc w:val="both"/>
              <w:rPr>
                <w:rFonts w:ascii="Times New Roman" w:hAnsi="Times New Roman"/>
                <w:sz w:val="24"/>
                <w:szCs w:val="24"/>
              </w:rPr>
            </w:pPr>
            <w:r w:rsidRPr="0087303C">
              <w:rPr>
                <w:rFonts w:ascii="Times New Roman" w:hAnsi="Times New Roman"/>
                <w:sz w:val="24"/>
                <w:szCs w:val="24"/>
              </w:rPr>
              <w:t>Сложная система общественного транспорта</w:t>
            </w:r>
          </w:p>
        </w:tc>
        <w:tc>
          <w:tcPr>
            <w:tcW w:w="1949" w:type="dxa"/>
          </w:tcPr>
          <w:p w:rsidR="00AE4587" w:rsidRPr="0087303C" w:rsidRDefault="004C5D77" w:rsidP="004079D8">
            <w:pPr>
              <w:jc w:val="center"/>
              <w:rPr>
                <w:rFonts w:ascii="Times New Roman" w:hAnsi="Times New Roman"/>
                <w:sz w:val="24"/>
                <w:szCs w:val="24"/>
              </w:rPr>
            </w:pPr>
            <w:r w:rsidRPr="0087303C">
              <w:rPr>
                <w:rFonts w:ascii="Times New Roman" w:hAnsi="Times New Roman"/>
                <w:sz w:val="24"/>
                <w:szCs w:val="24"/>
              </w:rPr>
              <w:t>91</w:t>
            </w:r>
          </w:p>
        </w:tc>
      </w:tr>
      <w:tr w:rsidR="00AE4587" w:rsidRPr="0087303C" w:rsidTr="004079D8">
        <w:tc>
          <w:tcPr>
            <w:tcW w:w="7905" w:type="dxa"/>
          </w:tcPr>
          <w:p w:rsidR="00AE4587" w:rsidRPr="0087303C" w:rsidRDefault="00AE4587" w:rsidP="004079D8">
            <w:pPr>
              <w:jc w:val="both"/>
              <w:rPr>
                <w:rFonts w:ascii="Times New Roman" w:hAnsi="Times New Roman"/>
                <w:sz w:val="24"/>
                <w:szCs w:val="24"/>
              </w:rPr>
            </w:pPr>
            <w:r w:rsidRPr="0087303C">
              <w:rPr>
                <w:rFonts w:ascii="Times New Roman" w:hAnsi="Times New Roman"/>
                <w:sz w:val="24"/>
                <w:szCs w:val="24"/>
              </w:rPr>
              <w:t>Необходимость делать пересадки между маршрутами (видами транспорта)</w:t>
            </w:r>
          </w:p>
        </w:tc>
        <w:tc>
          <w:tcPr>
            <w:tcW w:w="1949" w:type="dxa"/>
          </w:tcPr>
          <w:p w:rsidR="00AE4587" w:rsidRPr="0087303C" w:rsidRDefault="004C5D77" w:rsidP="004079D8">
            <w:pPr>
              <w:jc w:val="center"/>
              <w:rPr>
                <w:rFonts w:ascii="Times New Roman" w:hAnsi="Times New Roman"/>
                <w:sz w:val="24"/>
                <w:szCs w:val="24"/>
              </w:rPr>
            </w:pPr>
            <w:r w:rsidRPr="0087303C">
              <w:rPr>
                <w:rFonts w:ascii="Times New Roman" w:hAnsi="Times New Roman"/>
                <w:sz w:val="24"/>
                <w:szCs w:val="24"/>
              </w:rPr>
              <w:t>61</w:t>
            </w:r>
          </w:p>
        </w:tc>
      </w:tr>
      <w:tr w:rsidR="00AE4587" w:rsidRPr="0087303C" w:rsidTr="004079D8">
        <w:tc>
          <w:tcPr>
            <w:tcW w:w="7905" w:type="dxa"/>
          </w:tcPr>
          <w:p w:rsidR="00AE4587" w:rsidRPr="0087303C" w:rsidRDefault="00AE4587" w:rsidP="004079D8">
            <w:pPr>
              <w:jc w:val="both"/>
              <w:rPr>
                <w:rFonts w:ascii="Times New Roman" w:hAnsi="Times New Roman"/>
                <w:sz w:val="24"/>
                <w:szCs w:val="24"/>
              </w:rPr>
            </w:pPr>
            <w:r w:rsidRPr="0087303C">
              <w:rPr>
                <w:rFonts w:ascii="Times New Roman" w:hAnsi="Times New Roman"/>
                <w:sz w:val="24"/>
                <w:szCs w:val="24"/>
              </w:rPr>
              <w:t>Неудобные остановочные павильона (или их отсутствие)</w:t>
            </w:r>
          </w:p>
        </w:tc>
        <w:tc>
          <w:tcPr>
            <w:tcW w:w="1949" w:type="dxa"/>
          </w:tcPr>
          <w:p w:rsidR="00AE4587" w:rsidRPr="0087303C" w:rsidRDefault="004C5D77" w:rsidP="004079D8">
            <w:pPr>
              <w:jc w:val="center"/>
              <w:rPr>
                <w:rFonts w:ascii="Times New Roman" w:hAnsi="Times New Roman"/>
                <w:sz w:val="24"/>
                <w:szCs w:val="24"/>
              </w:rPr>
            </w:pPr>
            <w:r w:rsidRPr="0087303C">
              <w:rPr>
                <w:rFonts w:ascii="Times New Roman" w:hAnsi="Times New Roman"/>
                <w:sz w:val="24"/>
                <w:szCs w:val="24"/>
              </w:rPr>
              <w:t>39</w:t>
            </w:r>
          </w:p>
        </w:tc>
      </w:tr>
      <w:tr w:rsidR="00AE4587" w:rsidRPr="0087303C" w:rsidTr="004079D8">
        <w:tc>
          <w:tcPr>
            <w:tcW w:w="7905" w:type="dxa"/>
          </w:tcPr>
          <w:p w:rsidR="00AE4587" w:rsidRPr="0087303C" w:rsidRDefault="00AE4587" w:rsidP="004079D8">
            <w:pPr>
              <w:jc w:val="both"/>
              <w:rPr>
                <w:rFonts w:ascii="Times New Roman" w:hAnsi="Times New Roman"/>
                <w:sz w:val="24"/>
                <w:szCs w:val="24"/>
              </w:rPr>
            </w:pPr>
            <w:r w:rsidRPr="0087303C">
              <w:rPr>
                <w:rFonts w:ascii="Times New Roman" w:hAnsi="Times New Roman"/>
                <w:sz w:val="24"/>
                <w:szCs w:val="24"/>
              </w:rPr>
              <w:t>Неудобная система оплаты проезда</w:t>
            </w:r>
          </w:p>
        </w:tc>
        <w:tc>
          <w:tcPr>
            <w:tcW w:w="1949" w:type="dxa"/>
          </w:tcPr>
          <w:p w:rsidR="00AE4587" w:rsidRPr="0087303C" w:rsidRDefault="004C5D77" w:rsidP="004079D8">
            <w:pPr>
              <w:jc w:val="center"/>
              <w:rPr>
                <w:rFonts w:ascii="Times New Roman" w:hAnsi="Times New Roman"/>
                <w:sz w:val="24"/>
                <w:szCs w:val="24"/>
              </w:rPr>
            </w:pPr>
            <w:r w:rsidRPr="0087303C">
              <w:rPr>
                <w:rFonts w:ascii="Times New Roman" w:hAnsi="Times New Roman"/>
                <w:sz w:val="24"/>
                <w:szCs w:val="24"/>
              </w:rPr>
              <w:t>55</w:t>
            </w:r>
          </w:p>
        </w:tc>
      </w:tr>
      <w:tr w:rsidR="00AE4587" w:rsidRPr="0087303C" w:rsidTr="004079D8">
        <w:tc>
          <w:tcPr>
            <w:tcW w:w="7905" w:type="dxa"/>
          </w:tcPr>
          <w:p w:rsidR="00AE4587" w:rsidRPr="0087303C" w:rsidRDefault="00AE4587" w:rsidP="004079D8">
            <w:pPr>
              <w:jc w:val="both"/>
              <w:rPr>
                <w:rFonts w:ascii="Times New Roman" w:hAnsi="Times New Roman"/>
                <w:sz w:val="24"/>
                <w:szCs w:val="24"/>
              </w:rPr>
            </w:pPr>
            <w:r w:rsidRPr="0087303C">
              <w:rPr>
                <w:rFonts w:ascii="Times New Roman" w:hAnsi="Times New Roman"/>
                <w:sz w:val="24"/>
                <w:szCs w:val="24"/>
              </w:rPr>
              <w:t xml:space="preserve">Удаленность остановки общественного транспорта от дома (работы) или наличие барьеров по пути к остановке (рельеф, подземные переходы, </w:t>
            </w:r>
            <w:r w:rsidRPr="0087303C">
              <w:rPr>
                <w:rFonts w:ascii="Times New Roman" w:hAnsi="Times New Roman"/>
                <w:sz w:val="24"/>
                <w:szCs w:val="24"/>
              </w:rPr>
              <w:lastRenderedPageBreak/>
              <w:t>плохой тротуар и проч.)</w:t>
            </w:r>
          </w:p>
        </w:tc>
        <w:tc>
          <w:tcPr>
            <w:tcW w:w="1949" w:type="dxa"/>
          </w:tcPr>
          <w:p w:rsidR="00AE4587" w:rsidRPr="0087303C" w:rsidRDefault="004C5D77" w:rsidP="004079D8">
            <w:pPr>
              <w:jc w:val="center"/>
              <w:rPr>
                <w:rFonts w:ascii="Times New Roman" w:hAnsi="Times New Roman"/>
                <w:sz w:val="24"/>
                <w:szCs w:val="24"/>
              </w:rPr>
            </w:pPr>
            <w:r w:rsidRPr="0087303C">
              <w:rPr>
                <w:rFonts w:ascii="Times New Roman" w:hAnsi="Times New Roman"/>
                <w:sz w:val="24"/>
                <w:szCs w:val="24"/>
              </w:rPr>
              <w:lastRenderedPageBreak/>
              <w:t>44</w:t>
            </w:r>
          </w:p>
        </w:tc>
      </w:tr>
      <w:tr w:rsidR="00AE4587" w:rsidRPr="0087303C" w:rsidTr="004079D8">
        <w:tc>
          <w:tcPr>
            <w:tcW w:w="7905" w:type="dxa"/>
          </w:tcPr>
          <w:p w:rsidR="00AE4587" w:rsidRPr="0087303C" w:rsidRDefault="00AE4587" w:rsidP="004079D8">
            <w:pPr>
              <w:jc w:val="both"/>
              <w:rPr>
                <w:rFonts w:ascii="Times New Roman" w:hAnsi="Times New Roman"/>
                <w:sz w:val="24"/>
                <w:szCs w:val="24"/>
              </w:rPr>
            </w:pPr>
            <w:r w:rsidRPr="0087303C">
              <w:rPr>
                <w:rFonts w:ascii="Times New Roman" w:hAnsi="Times New Roman"/>
                <w:sz w:val="24"/>
                <w:szCs w:val="24"/>
              </w:rPr>
              <w:lastRenderedPageBreak/>
              <w:t>Большие интервалы движения (длительное ожидание)</w:t>
            </w:r>
          </w:p>
        </w:tc>
        <w:tc>
          <w:tcPr>
            <w:tcW w:w="1949" w:type="dxa"/>
          </w:tcPr>
          <w:p w:rsidR="00AE4587" w:rsidRPr="0087303C" w:rsidRDefault="004C5D77" w:rsidP="004079D8">
            <w:pPr>
              <w:jc w:val="center"/>
              <w:rPr>
                <w:rFonts w:ascii="Times New Roman" w:hAnsi="Times New Roman"/>
                <w:sz w:val="24"/>
                <w:szCs w:val="24"/>
              </w:rPr>
            </w:pPr>
            <w:r w:rsidRPr="0087303C">
              <w:rPr>
                <w:rFonts w:ascii="Times New Roman" w:hAnsi="Times New Roman"/>
                <w:sz w:val="24"/>
                <w:szCs w:val="24"/>
              </w:rPr>
              <w:t>137</w:t>
            </w:r>
          </w:p>
        </w:tc>
      </w:tr>
      <w:tr w:rsidR="00AE4587" w:rsidRPr="0087303C" w:rsidTr="004079D8">
        <w:tc>
          <w:tcPr>
            <w:tcW w:w="7905" w:type="dxa"/>
          </w:tcPr>
          <w:p w:rsidR="00AE4587" w:rsidRPr="0087303C" w:rsidRDefault="00AE4587" w:rsidP="004079D8">
            <w:pPr>
              <w:jc w:val="both"/>
              <w:rPr>
                <w:rFonts w:ascii="Times New Roman" w:hAnsi="Times New Roman"/>
                <w:sz w:val="24"/>
                <w:szCs w:val="24"/>
              </w:rPr>
            </w:pPr>
            <w:r w:rsidRPr="0087303C">
              <w:rPr>
                <w:rFonts w:ascii="Times New Roman" w:hAnsi="Times New Roman"/>
                <w:sz w:val="24"/>
                <w:szCs w:val="24"/>
              </w:rPr>
              <w:t>Ничто не мешает, общественны</w:t>
            </w:r>
            <w:r w:rsidR="00D43590" w:rsidRPr="0087303C">
              <w:rPr>
                <w:rFonts w:ascii="Times New Roman" w:hAnsi="Times New Roman"/>
                <w:sz w:val="24"/>
                <w:szCs w:val="24"/>
              </w:rPr>
              <w:t>й</w:t>
            </w:r>
            <w:r w:rsidRPr="0087303C">
              <w:rPr>
                <w:rFonts w:ascii="Times New Roman" w:hAnsi="Times New Roman"/>
                <w:sz w:val="24"/>
                <w:szCs w:val="24"/>
              </w:rPr>
              <w:t xml:space="preserve"> транспорт удобен</w:t>
            </w:r>
          </w:p>
        </w:tc>
        <w:tc>
          <w:tcPr>
            <w:tcW w:w="1949" w:type="dxa"/>
          </w:tcPr>
          <w:p w:rsidR="00AE4587" w:rsidRPr="0087303C" w:rsidRDefault="004C5D77" w:rsidP="004079D8">
            <w:pPr>
              <w:jc w:val="center"/>
              <w:rPr>
                <w:rFonts w:ascii="Times New Roman" w:hAnsi="Times New Roman"/>
                <w:sz w:val="24"/>
                <w:szCs w:val="24"/>
              </w:rPr>
            </w:pPr>
            <w:r w:rsidRPr="0087303C">
              <w:rPr>
                <w:rFonts w:ascii="Times New Roman" w:hAnsi="Times New Roman"/>
                <w:sz w:val="24"/>
                <w:szCs w:val="24"/>
              </w:rPr>
              <w:t>165</w:t>
            </w:r>
          </w:p>
        </w:tc>
      </w:tr>
      <w:tr w:rsidR="00AE4587" w:rsidRPr="0087303C" w:rsidTr="004079D8">
        <w:tc>
          <w:tcPr>
            <w:tcW w:w="7905" w:type="dxa"/>
          </w:tcPr>
          <w:p w:rsidR="00AE4587" w:rsidRPr="0087303C" w:rsidRDefault="00AE4587" w:rsidP="004079D8">
            <w:pPr>
              <w:jc w:val="both"/>
              <w:rPr>
                <w:rFonts w:ascii="Times New Roman" w:hAnsi="Times New Roman"/>
                <w:sz w:val="24"/>
                <w:szCs w:val="24"/>
              </w:rPr>
            </w:pPr>
            <w:r w:rsidRPr="0087303C">
              <w:rPr>
                <w:rFonts w:ascii="Times New Roman" w:hAnsi="Times New Roman"/>
                <w:sz w:val="24"/>
                <w:szCs w:val="24"/>
              </w:rPr>
              <w:t>Нет конкретных причин, личный автомобиль гораздо удобнее даже самого современного и комфортного общественного транспорта</w:t>
            </w:r>
          </w:p>
        </w:tc>
        <w:tc>
          <w:tcPr>
            <w:tcW w:w="1949" w:type="dxa"/>
          </w:tcPr>
          <w:p w:rsidR="00AE4587" w:rsidRPr="0087303C" w:rsidRDefault="004C5D77" w:rsidP="004079D8">
            <w:pPr>
              <w:jc w:val="center"/>
              <w:rPr>
                <w:rFonts w:ascii="Times New Roman" w:hAnsi="Times New Roman"/>
                <w:sz w:val="24"/>
                <w:szCs w:val="24"/>
              </w:rPr>
            </w:pPr>
            <w:r w:rsidRPr="0087303C">
              <w:rPr>
                <w:rFonts w:ascii="Times New Roman" w:hAnsi="Times New Roman"/>
                <w:sz w:val="24"/>
                <w:szCs w:val="24"/>
              </w:rPr>
              <w:t>958</w:t>
            </w:r>
          </w:p>
        </w:tc>
      </w:tr>
      <w:tr w:rsidR="00AE4587" w:rsidRPr="0087303C" w:rsidTr="004079D8">
        <w:tc>
          <w:tcPr>
            <w:tcW w:w="7905" w:type="dxa"/>
          </w:tcPr>
          <w:p w:rsidR="00AE4587" w:rsidRPr="0087303C" w:rsidRDefault="00AE4587" w:rsidP="004079D8">
            <w:pPr>
              <w:jc w:val="both"/>
              <w:rPr>
                <w:rFonts w:ascii="Times New Roman" w:hAnsi="Times New Roman"/>
                <w:sz w:val="24"/>
                <w:szCs w:val="24"/>
              </w:rPr>
            </w:pPr>
            <w:r w:rsidRPr="0087303C">
              <w:rPr>
                <w:rFonts w:ascii="Times New Roman" w:hAnsi="Times New Roman"/>
                <w:sz w:val="24"/>
                <w:szCs w:val="24"/>
              </w:rPr>
              <w:t xml:space="preserve">Другое </w:t>
            </w:r>
            <w:proofErr w:type="gramStart"/>
            <w:r w:rsidRPr="0087303C">
              <w:rPr>
                <w:rFonts w:ascii="Times New Roman" w:hAnsi="Times New Roman"/>
                <w:sz w:val="24"/>
                <w:szCs w:val="24"/>
              </w:rPr>
              <w:t xml:space="preserve">( </w:t>
            </w:r>
            <w:proofErr w:type="gramEnd"/>
            <w:r w:rsidRPr="0087303C">
              <w:rPr>
                <w:rFonts w:ascii="Times New Roman" w:hAnsi="Times New Roman"/>
                <w:sz w:val="24"/>
                <w:szCs w:val="24"/>
              </w:rPr>
              <w:t>стоимость проезда, пробки на ж/д переезде)</w:t>
            </w:r>
          </w:p>
          <w:p w:rsidR="00D43590" w:rsidRPr="0087303C" w:rsidRDefault="00D43590" w:rsidP="004079D8">
            <w:pPr>
              <w:jc w:val="both"/>
              <w:rPr>
                <w:rFonts w:ascii="Times New Roman" w:hAnsi="Times New Roman"/>
                <w:sz w:val="24"/>
                <w:szCs w:val="24"/>
              </w:rPr>
            </w:pPr>
            <w:r w:rsidRPr="0087303C">
              <w:rPr>
                <w:rFonts w:ascii="Times New Roman" w:hAnsi="Times New Roman"/>
                <w:sz w:val="24"/>
                <w:szCs w:val="24"/>
              </w:rPr>
              <w:t>«Не пользуюсь общественным транспортом»</w:t>
            </w:r>
            <w:r w:rsidR="004C5D77" w:rsidRPr="0087303C">
              <w:rPr>
                <w:rFonts w:ascii="Times New Roman" w:hAnsi="Times New Roman"/>
                <w:sz w:val="24"/>
                <w:szCs w:val="24"/>
              </w:rPr>
              <w:t>, «проживаю близко отместа работы»</w:t>
            </w:r>
          </w:p>
        </w:tc>
        <w:tc>
          <w:tcPr>
            <w:tcW w:w="1949" w:type="dxa"/>
          </w:tcPr>
          <w:p w:rsidR="00AE4587" w:rsidRPr="0087303C" w:rsidRDefault="004C5D77" w:rsidP="004079D8">
            <w:pPr>
              <w:jc w:val="center"/>
              <w:rPr>
                <w:rFonts w:ascii="Times New Roman" w:hAnsi="Times New Roman"/>
                <w:sz w:val="24"/>
                <w:szCs w:val="24"/>
              </w:rPr>
            </w:pPr>
            <w:r w:rsidRPr="0087303C">
              <w:rPr>
                <w:rFonts w:ascii="Times New Roman" w:hAnsi="Times New Roman"/>
                <w:sz w:val="24"/>
                <w:szCs w:val="24"/>
              </w:rPr>
              <w:t>5</w:t>
            </w:r>
          </w:p>
        </w:tc>
      </w:tr>
      <w:tr w:rsidR="00AE4587" w:rsidRPr="0087303C" w:rsidTr="004079D8">
        <w:tc>
          <w:tcPr>
            <w:tcW w:w="7905" w:type="dxa"/>
          </w:tcPr>
          <w:p w:rsidR="00AE4587" w:rsidRPr="0087303C" w:rsidRDefault="00D43590" w:rsidP="004079D8">
            <w:pPr>
              <w:jc w:val="both"/>
              <w:rPr>
                <w:rFonts w:ascii="Times New Roman" w:hAnsi="Times New Roman"/>
                <w:sz w:val="24"/>
                <w:szCs w:val="24"/>
              </w:rPr>
            </w:pPr>
            <w:r w:rsidRPr="0087303C">
              <w:rPr>
                <w:rFonts w:ascii="Times New Roman" w:hAnsi="Times New Roman"/>
                <w:sz w:val="24"/>
                <w:szCs w:val="24"/>
              </w:rPr>
              <w:t>Затрудняюсь ответить</w:t>
            </w:r>
          </w:p>
        </w:tc>
        <w:tc>
          <w:tcPr>
            <w:tcW w:w="1949" w:type="dxa"/>
          </w:tcPr>
          <w:p w:rsidR="00AE4587" w:rsidRPr="0087303C" w:rsidRDefault="0087303C" w:rsidP="004079D8">
            <w:pPr>
              <w:jc w:val="center"/>
              <w:rPr>
                <w:rFonts w:ascii="Times New Roman" w:hAnsi="Times New Roman"/>
                <w:sz w:val="24"/>
                <w:szCs w:val="24"/>
              </w:rPr>
            </w:pPr>
            <w:r w:rsidRPr="0087303C">
              <w:rPr>
                <w:rFonts w:ascii="Times New Roman" w:hAnsi="Times New Roman"/>
                <w:sz w:val="24"/>
                <w:szCs w:val="24"/>
              </w:rPr>
              <w:t>254</w:t>
            </w:r>
          </w:p>
        </w:tc>
      </w:tr>
    </w:tbl>
    <w:p w:rsidR="00FD0E3A" w:rsidRPr="0087303C" w:rsidRDefault="00FD0E3A" w:rsidP="004079D8">
      <w:pPr>
        <w:spacing w:after="0" w:line="240" w:lineRule="auto"/>
        <w:jc w:val="center"/>
        <w:rPr>
          <w:rFonts w:ascii="Times New Roman" w:hAnsi="Times New Roman"/>
          <w:b/>
          <w:sz w:val="28"/>
          <w:szCs w:val="28"/>
        </w:rPr>
      </w:pPr>
    </w:p>
    <w:p w:rsidR="004079D8" w:rsidRPr="0087303C" w:rsidRDefault="004079D8" w:rsidP="004079D8">
      <w:pPr>
        <w:spacing w:after="0" w:line="240" w:lineRule="auto"/>
        <w:jc w:val="center"/>
        <w:rPr>
          <w:rFonts w:ascii="Times New Roman" w:hAnsi="Times New Roman"/>
          <w:b/>
          <w:sz w:val="28"/>
          <w:szCs w:val="28"/>
        </w:rPr>
      </w:pPr>
      <w:r w:rsidRPr="0087303C">
        <w:rPr>
          <w:rFonts w:ascii="Times New Roman" w:hAnsi="Times New Roman"/>
          <w:b/>
          <w:sz w:val="28"/>
          <w:szCs w:val="28"/>
        </w:rPr>
        <w:t>Причины, мешающие чаще пользоваться общественным транспортом.</w:t>
      </w:r>
    </w:p>
    <w:p w:rsidR="00FD0E3A" w:rsidRPr="00C82D55" w:rsidRDefault="00FD0E3A" w:rsidP="004079D8">
      <w:pPr>
        <w:spacing w:after="0" w:line="240" w:lineRule="auto"/>
        <w:jc w:val="center"/>
        <w:rPr>
          <w:rFonts w:ascii="Times New Roman" w:hAnsi="Times New Roman"/>
          <w:b/>
          <w:sz w:val="28"/>
          <w:szCs w:val="28"/>
          <w:highlight w:val="yellow"/>
        </w:rPr>
      </w:pPr>
    </w:p>
    <w:p w:rsidR="00AE4587" w:rsidRPr="00C82D55" w:rsidRDefault="004079D8" w:rsidP="00AE4587">
      <w:pPr>
        <w:spacing w:after="0" w:line="240" w:lineRule="auto"/>
        <w:ind w:firstLine="709"/>
        <w:jc w:val="both"/>
        <w:rPr>
          <w:rFonts w:ascii="Times New Roman" w:hAnsi="Times New Roman"/>
          <w:sz w:val="28"/>
          <w:szCs w:val="28"/>
          <w:highlight w:val="yellow"/>
        </w:rPr>
      </w:pPr>
      <w:r w:rsidRPr="0087303C">
        <w:rPr>
          <w:rFonts w:ascii="Times New Roman" w:hAnsi="Times New Roman"/>
          <w:noProof/>
          <w:sz w:val="28"/>
          <w:szCs w:val="28"/>
          <w:lang w:eastAsia="ru-RU"/>
        </w:rPr>
        <w:drawing>
          <wp:inline distT="0" distB="0" distL="0" distR="0">
            <wp:extent cx="5486400" cy="3200400"/>
            <wp:effectExtent l="19050" t="0" r="1905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567CB" w:rsidRPr="0087303C" w:rsidRDefault="00A567CB" w:rsidP="00A567CB">
      <w:pPr>
        <w:spacing w:after="0"/>
        <w:contextualSpacing/>
        <w:jc w:val="center"/>
        <w:rPr>
          <w:rFonts w:ascii="Times New Roman" w:hAnsi="Times New Roman"/>
          <w:b/>
          <w:sz w:val="28"/>
          <w:szCs w:val="28"/>
        </w:rPr>
      </w:pPr>
      <w:r w:rsidRPr="0087303C">
        <w:rPr>
          <w:rFonts w:ascii="Times New Roman" w:hAnsi="Times New Roman"/>
          <w:b/>
          <w:sz w:val="28"/>
          <w:szCs w:val="28"/>
        </w:rPr>
        <w:t>Качество услуг по видам транспорта</w:t>
      </w:r>
    </w:p>
    <w:p w:rsidR="00FD0E3A" w:rsidRPr="0087303C" w:rsidRDefault="00FD0E3A" w:rsidP="00A567CB">
      <w:pPr>
        <w:spacing w:after="0"/>
        <w:contextualSpacing/>
        <w:jc w:val="center"/>
        <w:rPr>
          <w:rFonts w:ascii="Times New Roman" w:hAnsi="Times New Roman"/>
          <w:b/>
          <w:sz w:val="28"/>
          <w:szCs w:val="28"/>
        </w:rPr>
      </w:pPr>
    </w:p>
    <w:p w:rsidR="00A567CB" w:rsidRPr="0087303C" w:rsidRDefault="00A567CB" w:rsidP="00A567CB">
      <w:pPr>
        <w:spacing w:after="0"/>
        <w:rPr>
          <w:rFonts w:ascii="Times New Roman" w:hAnsi="Times New Roman"/>
          <w:i/>
        </w:rPr>
      </w:pPr>
      <w:r w:rsidRPr="0087303C">
        <w:rPr>
          <w:rFonts w:ascii="Times New Roman" w:hAnsi="Times New Roman"/>
          <w:i/>
        </w:rPr>
        <w:t xml:space="preserve">1.Удовлетворительно. 2. Скорее удовлетворительно. 3 Скорее неудовлетворительно. </w:t>
      </w:r>
    </w:p>
    <w:p w:rsidR="00A567CB" w:rsidRPr="0087303C" w:rsidRDefault="00A567CB" w:rsidP="00A567CB">
      <w:pPr>
        <w:spacing w:after="0"/>
        <w:rPr>
          <w:rFonts w:ascii="Times New Roman" w:hAnsi="Times New Roman"/>
          <w:i/>
        </w:rPr>
      </w:pPr>
      <w:r w:rsidRPr="0087303C">
        <w:rPr>
          <w:rFonts w:ascii="Times New Roman" w:hAnsi="Times New Roman"/>
          <w:i/>
        </w:rPr>
        <w:t>4. Неудовлетворительно, 5. Затрудняюсь ответить.</w:t>
      </w:r>
    </w:p>
    <w:tbl>
      <w:tblPr>
        <w:tblStyle w:val="5"/>
        <w:tblW w:w="0" w:type="auto"/>
        <w:tblLook w:val="04A0"/>
      </w:tblPr>
      <w:tblGrid>
        <w:gridCol w:w="4361"/>
        <w:gridCol w:w="992"/>
        <w:gridCol w:w="992"/>
        <w:gridCol w:w="993"/>
        <w:gridCol w:w="1134"/>
        <w:gridCol w:w="1134"/>
      </w:tblGrid>
      <w:tr w:rsidR="00A567CB" w:rsidRPr="00C82D55" w:rsidTr="004079D8">
        <w:tc>
          <w:tcPr>
            <w:tcW w:w="4361" w:type="dxa"/>
          </w:tcPr>
          <w:p w:rsidR="00A567CB" w:rsidRPr="00835EAA" w:rsidRDefault="00A567CB" w:rsidP="004079D8">
            <w:pPr>
              <w:rPr>
                <w:rFonts w:ascii="Times New Roman" w:hAnsi="Times New Roman"/>
              </w:rPr>
            </w:pPr>
          </w:p>
        </w:tc>
        <w:tc>
          <w:tcPr>
            <w:tcW w:w="992" w:type="dxa"/>
          </w:tcPr>
          <w:p w:rsidR="00A567CB" w:rsidRPr="00835EAA" w:rsidRDefault="00A567CB" w:rsidP="004079D8">
            <w:pPr>
              <w:jc w:val="center"/>
              <w:rPr>
                <w:rFonts w:ascii="Times New Roman" w:hAnsi="Times New Roman"/>
              </w:rPr>
            </w:pPr>
            <w:r w:rsidRPr="00835EAA">
              <w:rPr>
                <w:rFonts w:ascii="Times New Roman" w:hAnsi="Times New Roman"/>
              </w:rPr>
              <w:t>1</w:t>
            </w:r>
          </w:p>
        </w:tc>
        <w:tc>
          <w:tcPr>
            <w:tcW w:w="992" w:type="dxa"/>
          </w:tcPr>
          <w:p w:rsidR="00A567CB" w:rsidRPr="00835EAA" w:rsidRDefault="00A567CB" w:rsidP="004079D8">
            <w:pPr>
              <w:jc w:val="center"/>
              <w:rPr>
                <w:rFonts w:ascii="Times New Roman" w:hAnsi="Times New Roman"/>
              </w:rPr>
            </w:pPr>
            <w:r w:rsidRPr="00835EAA">
              <w:rPr>
                <w:rFonts w:ascii="Times New Roman" w:hAnsi="Times New Roman"/>
              </w:rPr>
              <w:t>2</w:t>
            </w:r>
          </w:p>
        </w:tc>
        <w:tc>
          <w:tcPr>
            <w:tcW w:w="993" w:type="dxa"/>
          </w:tcPr>
          <w:p w:rsidR="00A567CB" w:rsidRPr="00835EAA" w:rsidRDefault="00A567CB" w:rsidP="004079D8">
            <w:pPr>
              <w:jc w:val="center"/>
              <w:rPr>
                <w:rFonts w:ascii="Times New Roman" w:hAnsi="Times New Roman"/>
              </w:rPr>
            </w:pPr>
            <w:r w:rsidRPr="00835EAA">
              <w:rPr>
                <w:rFonts w:ascii="Times New Roman" w:hAnsi="Times New Roman"/>
              </w:rPr>
              <w:t>3</w:t>
            </w:r>
          </w:p>
        </w:tc>
        <w:tc>
          <w:tcPr>
            <w:tcW w:w="1134" w:type="dxa"/>
          </w:tcPr>
          <w:p w:rsidR="00A567CB" w:rsidRPr="00835EAA" w:rsidRDefault="00A567CB" w:rsidP="004079D8">
            <w:pPr>
              <w:jc w:val="center"/>
              <w:rPr>
                <w:rFonts w:ascii="Times New Roman" w:hAnsi="Times New Roman"/>
              </w:rPr>
            </w:pPr>
            <w:r w:rsidRPr="00835EAA">
              <w:rPr>
                <w:rFonts w:ascii="Times New Roman" w:hAnsi="Times New Roman"/>
              </w:rPr>
              <w:t>4</w:t>
            </w:r>
          </w:p>
        </w:tc>
        <w:tc>
          <w:tcPr>
            <w:tcW w:w="1134" w:type="dxa"/>
          </w:tcPr>
          <w:p w:rsidR="00A567CB" w:rsidRPr="00835EAA" w:rsidRDefault="00A567CB" w:rsidP="004079D8">
            <w:pPr>
              <w:jc w:val="center"/>
              <w:rPr>
                <w:rFonts w:ascii="Times New Roman" w:hAnsi="Times New Roman"/>
              </w:rPr>
            </w:pPr>
            <w:r w:rsidRPr="00835EAA">
              <w:rPr>
                <w:rFonts w:ascii="Times New Roman" w:hAnsi="Times New Roman"/>
              </w:rPr>
              <w:t>5</w:t>
            </w:r>
          </w:p>
        </w:tc>
      </w:tr>
      <w:tr w:rsidR="00A567CB" w:rsidRPr="0087303C" w:rsidTr="004079D8">
        <w:tc>
          <w:tcPr>
            <w:tcW w:w="4361" w:type="dxa"/>
          </w:tcPr>
          <w:p w:rsidR="00A567CB" w:rsidRPr="0087303C" w:rsidRDefault="00A567CB" w:rsidP="004079D8">
            <w:pPr>
              <w:rPr>
                <w:rFonts w:ascii="Times New Roman" w:hAnsi="Times New Roman"/>
              </w:rPr>
            </w:pPr>
            <w:proofErr w:type="gramStart"/>
            <w:r w:rsidRPr="0087303C">
              <w:rPr>
                <w:rFonts w:ascii="Times New Roman" w:hAnsi="Times New Roman"/>
              </w:rPr>
              <w:t>Ж</w:t>
            </w:r>
            <w:proofErr w:type="gramEnd"/>
            <w:r w:rsidRPr="0087303C">
              <w:rPr>
                <w:rFonts w:ascii="Times New Roman" w:hAnsi="Times New Roman"/>
              </w:rPr>
              <w:t>/д транспорт междугородний</w:t>
            </w:r>
          </w:p>
        </w:tc>
        <w:tc>
          <w:tcPr>
            <w:tcW w:w="992"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544</w:t>
            </w:r>
          </w:p>
        </w:tc>
        <w:tc>
          <w:tcPr>
            <w:tcW w:w="992" w:type="dxa"/>
            <w:vAlign w:val="bottom"/>
          </w:tcPr>
          <w:p w:rsidR="00A567CB" w:rsidRPr="0087303C" w:rsidRDefault="0087303C" w:rsidP="00E57F83">
            <w:pPr>
              <w:jc w:val="right"/>
              <w:rPr>
                <w:rFonts w:ascii="Times New Roman" w:hAnsi="Times New Roman"/>
                <w:bCs/>
                <w:color w:val="000000"/>
              </w:rPr>
            </w:pPr>
            <w:r w:rsidRPr="0087303C">
              <w:rPr>
                <w:rFonts w:ascii="Times New Roman" w:hAnsi="Times New Roman"/>
                <w:bCs/>
                <w:color w:val="000000"/>
              </w:rPr>
              <w:t>1966</w:t>
            </w:r>
          </w:p>
        </w:tc>
        <w:tc>
          <w:tcPr>
            <w:tcW w:w="993"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96</w:t>
            </w:r>
          </w:p>
        </w:tc>
        <w:tc>
          <w:tcPr>
            <w:tcW w:w="1134"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18</w:t>
            </w:r>
          </w:p>
        </w:tc>
        <w:tc>
          <w:tcPr>
            <w:tcW w:w="1134" w:type="dxa"/>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158</w:t>
            </w:r>
          </w:p>
        </w:tc>
      </w:tr>
      <w:tr w:rsidR="00A567CB" w:rsidRPr="0087303C" w:rsidTr="004079D8">
        <w:tc>
          <w:tcPr>
            <w:tcW w:w="4361" w:type="dxa"/>
          </w:tcPr>
          <w:p w:rsidR="00A567CB" w:rsidRPr="0087303C" w:rsidRDefault="00A567CB" w:rsidP="004079D8">
            <w:pPr>
              <w:rPr>
                <w:rFonts w:ascii="Times New Roman" w:hAnsi="Times New Roman"/>
              </w:rPr>
            </w:pPr>
            <w:proofErr w:type="gramStart"/>
            <w:r w:rsidRPr="0087303C">
              <w:rPr>
                <w:rFonts w:ascii="Times New Roman" w:hAnsi="Times New Roman"/>
              </w:rPr>
              <w:t>Ж</w:t>
            </w:r>
            <w:proofErr w:type="gramEnd"/>
            <w:r w:rsidRPr="0087303C">
              <w:rPr>
                <w:rFonts w:ascii="Times New Roman" w:hAnsi="Times New Roman"/>
              </w:rPr>
              <w:t>/д транспорт пригородный</w:t>
            </w:r>
          </w:p>
        </w:tc>
        <w:tc>
          <w:tcPr>
            <w:tcW w:w="992"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445</w:t>
            </w:r>
          </w:p>
        </w:tc>
        <w:tc>
          <w:tcPr>
            <w:tcW w:w="992"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2067</w:t>
            </w:r>
          </w:p>
        </w:tc>
        <w:tc>
          <w:tcPr>
            <w:tcW w:w="993"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93</w:t>
            </w:r>
          </w:p>
        </w:tc>
        <w:tc>
          <w:tcPr>
            <w:tcW w:w="1134"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15</w:t>
            </w:r>
          </w:p>
        </w:tc>
        <w:tc>
          <w:tcPr>
            <w:tcW w:w="1134" w:type="dxa"/>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162</w:t>
            </w:r>
          </w:p>
        </w:tc>
      </w:tr>
      <w:tr w:rsidR="00A567CB" w:rsidRPr="0087303C" w:rsidTr="004079D8">
        <w:tc>
          <w:tcPr>
            <w:tcW w:w="4361" w:type="dxa"/>
          </w:tcPr>
          <w:p w:rsidR="00A567CB" w:rsidRPr="0087303C" w:rsidRDefault="00A567CB" w:rsidP="004079D8">
            <w:pPr>
              <w:rPr>
                <w:rFonts w:ascii="Times New Roman" w:hAnsi="Times New Roman"/>
              </w:rPr>
            </w:pPr>
            <w:r w:rsidRPr="0087303C">
              <w:rPr>
                <w:rFonts w:ascii="Times New Roman" w:hAnsi="Times New Roman"/>
              </w:rPr>
              <w:t>Рельсовый транспорт городской (трамвай)</w:t>
            </w:r>
          </w:p>
        </w:tc>
        <w:tc>
          <w:tcPr>
            <w:tcW w:w="992"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423</w:t>
            </w:r>
          </w:p>
        </w:tc>
        <w:tc>
          <w:tcPr>
            <w:tcW w:w="992"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2036</w:t>
            </w:r>
          </w:p>
        </w:tc>
        <w:tc>
          <w:tcPr>
            <w:tcW w:w="993"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108</w:t>
            </w:r>
          </w:p>
        </w:tc>
        <w:tc>
          <w:tcPr>
            <w:tcW w:w="1134"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17</w:t>
            </w:r>
          </w:p>
        </w:tc>
        <w:tc>
          <w:tcPr>
            <w:tcW w:w="1134" w:type="dxa"/>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198</w:t>
            </w:r>
          </w:p>
        </w:tc>
      </w:tr>
      <w:tr w:rsidR="00A567CB" w:rsidRPr="0087303C" w:rsidTr="004079D8">
        <w:tc>
          <w:tcPr>
            <w:tcW w:w="4361" w:type="dxa"/>
          </w:tcPr>
          <w:p w:rsidR="00A567CB" w:rsidRPr="0087303C" w:rsidRDefault="00A567CB" w:rsidP="004079D8">
            <w:pPr>
              <w:rPr>
                <w:rFonts w:ascii="Times New Roman" w:hAnsi="Times New Roman"/>
              </w:rPr>
            </w:pPr>
            <w:r w:rsidRPr="0087303C">
              <w:rPr>
                <w:rFonts w:ascii="Times New Roman" w:hAnsi="Times New Roman"/>
              </w:rPr>
              <w:t>Троллейбус</w:t>
            </w:r>
          </w:p>
        </w:tc>
        <w:tc>
          <w:tcPr>
            <w:tcW w:w="992"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411</w:t>
            </w:r>
          </w:p>
        </w:tc>
        <w:tc>
          <w:tcPr>
            <w:tcW w:w="992"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2025</w:t>
            </w:r>
          </w:p>
        </w:tc>
        <w:tc>
          <w:tcPr>
            <w:tcW w:w="993"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123</w:t>
            </w:r>
          </w:p>
        </w:tc>
        <w:tc>
          <w:tcPr>
            <w:tcW w:w="1134"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21</w:t>
            </w:r>
          </w:p>
        </w:tc>
        <w:tc>
          <w:tcPr>
            <w:tcW w:w="1134" w:type="dxa"/>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202</w:t>
            </w:r>
          </w:p>
        </w:tc>
      </w:tr>
      <w:tr w:rsidR="00A567CB" w:rsidRPr="0087303C" w:rsidTr="004079D8">
        <w:tc>
          <w:tcPr>
            <w:tcW w:w="4361" w:type="dxa"/>
          </w:tcPr>
          <w:p w:rsidR="00A567CB" w:rsidRPr="0087303C" w:rsidRDefault="00A567CB" w:rsidP="004079D8">
            <w:pPr>
              <w:rPr>
                <w:rFonts w:ascii="Times New Roman" w:hAnsi="Times New Roman"/>
              </w:rPr>
            </w:pPr>
            <w:r w:rsidRPr="0087303C">
              <w:rPr>
                <w:rFonts w:ascii="Times New Roman" w:hAnsi="Times New Roman"/>
              </w:rPr>
              <w:t>Автобус</w:t>
            </w:r>
          </w:p>
        </w:tc>
        <w:tc>
          <w:tcPr>
            <w:tcW w:w="992"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444</w:t>
            </w:r>
          </w:p>
        </w:tc>
        <w:tc>
          <w:tcPr>
            <w:tcW w:w="992"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2043</w:t>
            </w:r>
          </w:p>
        </w:tc>
        <w:tc>
          <w:tcPr>
            <w:tcW w:w="993"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130</w:t>
            </w:r>
          </w:p>
        </w:tc>
        <w:tc>
          <w:tcPr>
            <w:tcW w:w="1134"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18</w:t>
            </w:r>
          </w:p>
        </w:tc>
        <w:tc>
          <w:tcPr>
            <w:tcW w:w="1134" w:type="dxa"/>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147</w:t>
            </w:r>
          </w:p>
        </w:tc>
      </w:tr>
      <w:tr w:rsidR="00A567CB" w:rsidRPr="0087303C" w:rsidTr="004079D8">
        <w:tc>
          <w:tcPr>
            <w:tcW w:w="4361" w:type="dxa"/>
          </w:tcPr>
          <w:p w:rsidR="00A567CB" w:rsidRPr="0087303C" w:rsidRDefault="00A567CB" w:rsidP="004079D8">
            <w:pPr>
              <w:rPr>
                <w:rFonts w:ascii="Times New Roman" w:hAnsi="Times New Roman"/>
              </w:rPr>
            </w:pPr>
            <w:r w:rsidRPr="0087303C">
              <w:rPr>
                <w:rFonts w:ascii="Times New Roman" w:hAnsi="Times New Roman"/>
              </w:rPr>
              <w:t>Такси</w:t>
            </w:r>
          </w:p>
        </w:tc>
        <w:tc>
          <w:tcPr>
            <w:tcW w:w="992"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446</w:t>
            </w:r>
          </w:p>
        </w:tc>
        <w:tc>
          <w:tcPr>
            <w:tcW w:w="992"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2055</w:t>
            </w:r>
          </w:p>
        </w:tc>
        <w:tc>
          <w:tcPr>
            <w:tcW w:w="993"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130</w:t>
            </w:r>
          </w:p>
        </w:tc>
        <w:tc>
          <w:tcPr>
            <w:tcW w:w="1134"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18</w:t>
            </w:r>
          </w:p>
        </w:tc>
        <w:tc>
          <w:tcPr>
            <w:tcW w:w="1134" w:type="dxa"/>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133</w:t>
            </w:r>
          </w:p>
        </w:tc>
      </w:tr>
      <w:tr w:rsidR="00A567CB" w:rsidRPr="0087303C" w:rsidTr="004079D8">
        <w:tc>
          <w:tcPr>
            <w:tcW w:w="4361" w:type="dxa"/>
          </w:tcPr>
          <w:p w:rsidR="00A567CB" w:rsidRPr="0087303C" w:rsidRDefault="00A567CB" w:rsidP="004079D8">
            <w:pPr>
              <w:rPr>
                <w:rFonts w:ascii="Times New Roman" w:hAnsi="Times New Roman"/>
              </w:rPr>
            </w:pPr>
            <w:r w:rsidRPr="0087303C">
              <w:rPr>
                <w:rFonts w:ascii="Times New Roman" w:hAnsi="Times New Roman"/>
              </w:rPr>
              <w:t>Маршрутные такси</w:t>
            </w:r>
          </w:p>
        </w:tc>
        <w:tc>
          <w:tcPr>
            <w:tcW w:w="992"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446</w:t>
            </w:r>
          </w:p>
        </w:tc>
        <w:tc>
          <w:tcPr>
            <w:tcW w:w="992"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2042</w:t>
            </w:r>
          </w:p>
        </w:tc>
        <w:tc>
          <w:tcPr>
            <w:tcW w:w="993"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120</w:t>
            </w:r>
          </w:p>
        </w:tc>
        <w:tc>
          <w:tcPr>
            <w:tcW w:w="1134" w:type="dxa"/>
            <w:vAlign w:val="bottom"/>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18</w:t>
            </w:r>
          </w:p>
        </w:tc>
        <w:tc>
          <w:tcPr>
            <w:tcW w:w="1134" w:type="dxa"/>
          </w:tcPr>
          <w:p w:rsidR="00A567CB" w:rsidRPr="0087303C" w:rsidRDefault="0087303C" w:rsidP="004079D8">
            <w:pPr>
              <w:jc w:val="right"/>
              <w:rPr>
                <w:rFonts w:ascii="Times New Roman" w:hAnsi="Times New Roman"/>
                <w:bCs/>
                <w:color w:val="000000"/>
              </w:rPr>
            </w:pPr>
            <w:r w:rsidRPr="0087303C">
              <w:rPr>
                <w:rFonts w:ascii="Times New Roman" w:hAnsi="Times New Roman"/>
                <w:bCs/>
                <w:color w:val="000000"/>
              </w:rPr>
              <w:t>156</w:t>
            </w:r>
          </w:p>
        </w:tc>
      </w:tr>
    </w:tbl>
    <w:p w:rsidR="00A567CB" w:rsidRPr="0087303C" w:rsidRDefault="00A567CB" w:rsidP="00A567CB">
      <w:pPr>
        <w:spacing w:after="0" w:line="240" w:lineRule="auto"/>
        <w:ind w:firstLine="851"/>
        <w:jc w:val="center"/>
        <w:rPr>
          <w:rFonts w:ascii="Times New Roman" w:hAnsi="Times New Roman"/>
          <w:noProof/>
          <w:sz w:val="28"/>
          <w:szCs w:val="28"/>
        </w:rPr>
      </w:pPr>
    </w:p>
    <w:p w:rsidR="00435618" w:rsidRPr="0087303C" w:rsidRDefault="00435618" w:rsidP="00435618">
      <w:pPr>
        <w:tabs>
          <w:tab w:val="left" w:pos="1134"/>
          <w:tab w:val="left" w:pos="2835"/>
        </w:tabs>
        <w:autoSpaceDE w:val="0"/>
        <w:autoSpaceDN w:val="0"/>
        <w:adjustRightInd w:val="0"/>
        <w:spacing w:after="0" w:line="240" w:lineRule="auto"/>
        <w:jc w:val="center"/>
        <w:rPr>
          <w:rFonts w:ascii="Times New Roman" w:hAnsi="Times New Roman"/>
          <w:b/>
          <w:i/>
          <w:color w:val="000000" w:themeColor="text1"/>
          <w:sz w:val="28"/>
          <w:szCs w:val="28"/>
        </w:rPr>
      </w:pPr>
      <w:r w:rsidRPr="0087303C">
        <w:rPr>
          <w:rFonts w:ascii="Times New Roman" w:hAnsi="Times New Roman"/>
          <w:b/>
          <w:i/>
          <w:sz w:val="28"/>
          <w:szCs w:val="28"/>
        </w:rPr>
        <w:t>14</w:t>
      </w:r>
      <w:r w:rsidRPr="0087303C">
        <w:rPr>
          <w:rFonts w:ascii="Times New Roman" w:hAnsi="Times New Roman"/>
          <w:b/>
          <w:i/>
          <w:color w:val="000000" w:themeColor="text1"/>
          <w:sz w:val="28"/>
          <w:szCs w:val="28"/>
        </w:rPr>
        <w:t>. Рынок оказания услуг по перевозке пассажиров и багажа легковым такси на территории Усть-Лабинского района.</w:t>
      </w:r>
    </w:p>
    <w:p w:rsidR="00435618" w:rsidRPr="00C82D55" w:rsidRDefault="00435618" w:rsidP="00435618">
      <w:pPr>
        <w:tabs>
          <w:tab w:val="left" w:pos="1134"/>
          <w:tab w:val="left" w:pos="2835"/>
        </w:tabs>
        <w:autoSpaceDE w:val="0"/>
        <w:autoSpaceDN w:val="0"/>
        <w:adjustRightInd w:val="0"/>
        <w:spacing w:after="0" w:line="240" w:lineRule="auto"/>
        <w:jc w:val="center"/>
        <w:rPr>
          <w:rFonts w:ascii="Times New Roman" w:hAnsi="Times New Roman"/>
          <w:b/>
          <w:i/>
          <w:color w:val="000000" w:themeColor="text1"/>
          <w:sz w:val="28"/>
          <w:szCs w:val="28"/>
          <w:highlight w:val="yellow"/>
        </w:rPr>
      </w:pPr>
    </w:p>
    <w:p w:rsidR="00317FC3" w:rsidRPr="002E2372" w:rsidRDefault="00317FC3" w:rsidP="00317FC3">
      <w:pPr>
        <w:pStyle w:val="ConsPlusNormal"/>
        <w:ind w:firstLine="708"/>
        <w:jc w:val="both"/>
      </w:pPr>
      <w:r w:rsidRPr="002E2372">
        <w:rPr>
          <w:szCs w:val="28"/>
        </w:rPr>
        <w:t>На территории Усть-Лабинского района по состоянию на 1 января 202</w:t>
      </w:r>
      <w:r>
        <w:rPr>
          <w:szCs w:val="28"/>
        </w:rPr>
        <w:t>2</w:t>
      </w:r>
      <w:r w:rsidRPr="002E2372">
        <w:rPr>
          <w:szCs w:val="28"/>
        </w:rPr>
        <w:t xml:space="preserve"> г. осуществляли деятельность </w:t>
      </w:r>
      <w:r>
        <w:rPr>
          <w:szCs w:val="28"/>
        </w:rPr>
        <w:t xml:space="preserve">5 </w:t>
      </w:r>
      <w:r w:rsidRPr="002E2372">
        <w:rPr>
          <w:szCs w:val="28"/>
        </w:rPr>
        <w:t>индивидуальных предпринимател</w:t>
      </w:r>
      <w:r>
        <w:rPr>
          <w:szCs w:val="28"/>
        </w:rPr>
        <w:t>ей</w:t>
      </w:r>
      <w:r w:rsidRPr="002E2372">
        <w:rPr>
          <w:szCs w:val="28"/>
        </w:rPr>
        <w:t>, имеющих разрешения на осуществление деятельности по перевозке пассажиров и багажа легковыми такси.</w:t>
      </w:r>
    </w:p>
    <w:p w:rsidR="00317FC3" w:rsidRPr="002E2372" w:rsidRDefault="00317FC3" w:rsidP="00317FC3">
      <w:pPr>
        <w:pStyle w:val="ConsPlusNormal"/>
        <w:ind w:firstLine="567"/>
        <w:jc w:val="both"/>
        <w:rPr>
          <w:szCs w:val="28"/>
        </w:rPr>
      </w:pPr>
      <w:r w:rsidRPr="002E2372">
        <w:rPr>
          <w:szCs w:val="28"/>
        </w:rPr>
        <w:lastRenderedPageBreak/>
        <w:t>Одним из факторов, оказывающих негативное влияние на развитие предпринимательства в сфере транспортных услуг на территории Усть-Лабинского района, является перевозка пассажиров и багажа лицами, осуществляющими перевозки пассажиров и багажа с нарушениями действующего законодательства в сфере перевозок.</w:t>
      </w:r>
    </w:p>
    <w:p w:rsidR="00317FC3" w:rsidRPr="002E2372" w:rsidRDefault="00317FC3" w:rsidP="00317FC3">
      <w:pPr>
        <w:pStyle w:val="Standard"/>
        <w:ind w:firstLine="567"/>
        <w:jc w:val="both"/>
        <w:rPr>
          <w:lang w:val="ru-RU"/>
        </w:rPr>
      </w:pPr>
      <w:r>
        <w:rPr>
          <w:rFonts w:ascii="Times New Roman" w:hAnsi="Times New Roman" w:cs="Times New Roman"/>
          <w:sz w:val="28"/>
          <w:szCs w:val="28"/>
          <w:lang w:val="ru-RU"/>
        </w:rPr>
        <w:t>На территории Усть-Лабинского района о</w:t>
      </w:r>
      <w:r w:rsidRPr="002E2372">
        <w:rPr>
          <w:rFonts w:ascii="Times New Roman" w:hAnsi="Times New Roman" w:cs="Times New Roman"/>
          <w:sz w:val="28"/>
          <w:szCs w:val="28"/>
          <w:lang w:val="ru-RU"/>
        </w:rPr>
        <w:t>рганизована совместная работа по выявлению лиц, незаконно осуществляющих деятельность по перевозке пассажиров легковыми такси (</w:t>
      </w:r>
      <w:proofErr w:type="gramStart"/>
      <w:r w:rsidRPr="002E2372">
        <w:rPr>
          <w:rFonts w:ascii="Times New Roman" w:hAnsi="Times New Roman" w:cs="Times New Roman"/>
          <w:sz w:val="28"/>
          <w:szCs w:val="28"/>
          <w:lang w:val="ru-RU"/>
        </w:rPr>
        <w:t>согласно графика</w:t>
      </w:r>
      <w:proofErr w:type="gramEnd"/>
      <w:r w:rsidRPr="002E2372">
        <w:rPr>
          <w:rFonts w:ascii="Times New Roman" w:hAnsi="Times New Roman" w:cs="Times New Roman"/>
          <w:sz w:val="28"/>
          <w:szCs w:val="28"/>
          <w:lang w:val="ru-RU"/>
        </w:rPr>
        <w:t>).</w:t>
      </w:r>
    </w:p>
    <w:p w:rsidR="00317FC3" w:rsidRPr="002E2372" w:rsidRDefault="00317FC3" w:rsidP="00317FC3">
      <w:pPr>
        <w:pStyle w:val="a7"/>
        <w:spacing w:after="0" w:line="240" w:lineRule="auto"/>
        <w:ind w:left="0" w:firstLine="567"/>
        <w:jc w:val="both"/>
      </w:pPr>
      <w:proofErr w:type="gramStart"/>
      <w:r w:rsidRPr="002E2372">
        <w:rPr>
          <w:rFonts w:ascii="Times New Roman" w:hAnsi="Times New Roman"/>
          <w:sz w:val="28"/>
          <w:szCs w:val="28"/>
        </w:rPr>
        <w:t>В рамках выполнения распоряжения главы администрации (губернатора) Краснодарского края от 21 декабря 2017 года № 378-р «Об образовании межведомственной транспортной комиссии Краснодарского края» и решения протокола Межведомственной транспортной комиссии Краснодарского края</w:t>
      </w:r>
      <w:r>
        <w:rPr>
          <w:rFonts w:ascii="Times New Roman" w:hAnsi="Times New Roman"/>
          <w:sz w:val="28"/>
          <w:szCs w:val="28"/>
        </w:rPr>
        <w:t>»</w:t>
      </w:r>
      <w:r w:rsidRPr="002E2372">
        <w:rPr>
          <w:rFonts w:ascii="Times New Roman" w:hAnsi="Times New Roman"/>
          <w:sz w:val="28"/>
          <w:szCs w:val="28"/>
        </w:rPr>
        <w:t xml:space="preserve"> от 12 февраля 2018 года № 1 администрацией муниципального образования </w:t>
      </w:r>
      <w:r>
        <w:rPr>
          <w:rFonts w:ascii="Times New Roman" w:hAnsi="Times New Roman"/>
          <w:sz w:val="28"/>
          <w:szCs w:val="28"/>
        </w:rPr>
        <w:t>Усть-Лабинский</w:t>
      </w:r>
      <w:r w:rsidRPr="002E2372">
        <w:rPr>
          <w:rFonts w:ascii="Times New Roman" w:hAnsi="Times New Roman"/>
          <w:sz w:val="28"/>
          <w:szCs w:val="28"/>
        </w:rPr>
        <w:t xml:space="preserve"> район </w:t>
      </w:r>
      <w:r>
        <w:rPr>
          <w:rFonts w:ascii="Times New Roman" w:hAnsi="Times New Roman"/>
          <w:sz w:val="28"/>
          <w:szCs w:val="28"/>
        </w:rPr>
        <w:t xml:space="preserve">23 декабря </w:t>
      </w:r>
      <w:r w:rsidRPr="002E2372">
        <w:rPr>
          <w:rFonts w:ascii="Times New Roman" w:hAnsi="Times New Roman"/>
          <w:sz w:val="28"/>
          <w:szCs w:val="28"/>
        </w:rPr>
        <w:t>20</w:t>
      </w:r>
      <w:r>
        <w:rPr>
          <w:rFonts w:ascii="Times New Roman" w:hAnsi="Times New Roman"/>
          <w:sz w:val="28"/>
          <w:szCs w:val="28"/>
        </w:rPr>
        <w:t>19</w:t>
      </w:r>
      <w:r w:rsidRPr="002E2372">
        <w:rPr>
          <w:rFonts w:ascii="Times New Roman" w:hAnsi="Times New Roman"/>
          <w:sz w:val="28"/>
          <w:szCs w:val="28"/>
        </w:rPr>
        <w:t xml:space="preserve"> года № </w:t>
      </w:r>
      <w:r>
        <w:rPr>
          <w:rFonts w:ascii="Times New Roman" w:hAnsi="Times New Roman"/>
          <w:sz w:val="28"/>
          <w:szCs w:val="28"/>
        </w:rPr>
        <w:t>377-р</w:t>
      </w:r>
      <w:r w:rsidRPr="002E2372">
        <w:rPr>
          <w:rFonts w:ascii="Times New Roman" w:hAnsi="Times New Roman"/>
          <w:sz w:val="28"/>
          <w:szCs w:val="28"/>
        </w:rPr>
        <w:t xml:space="preserve"> </w:t>
      </w:r>
      <w:r>
        <w:rPr>
          <w:rFonts w:ascii="Times New Roman" w:hAnsi="Times New Roman"/>
          <w:sz w:val="28"/>
          <w:szCs w:val="28"/>
        </w:rPr>
        <w:t>распоряжением</w:t>
      </w:r>
      <w:r w:rsidRPr="002E2372">
        <w:rPr>
          <w:rFonts w:ascii="Times New Roman" w:hAnsi="Times New Roman"/>
          <w:sz w:val="28"/>
          <w:szCs w:val="28"/>
        </w:rPr>
        <w:t xml:space="preserve"> администрации муниципального образования </w:t>
      </w:r>
      <w:r>
        <w:rPr>
          <w:rFonts w:ascii="Times New Roman" w:hAnsi="Times New Roman"/>
          <w:sz w:val="28"/>
          <w:szCs w:val="28"/>
        </w:rPr>
        <w:t>Усть-Лабинский</w:t>
      </w:r>
      <w:r w:rsidRPr="002E2372">
        <w:rPr>
          <w:rFonts w:ascii="Times New Roman" w:hAnsi="Times New Roman"/>
          <w:sz w:val="28"/>
          <w:szCs w:val="28"/>
        </w:rPr>
        <w:t xml:space="preserve"> район был утвержден состав рабочей группы в сфере легковых</w:t>
      </w:r>
      <w:proofErr w:type="gramEnd"/>
      <w:r w:rsidRPr="002E2372">
        <w:rPr>
          <w:rFonts w:ascii="Times New Roman" w:hAnsi="Times New Roman"/>
          <w:sz w:val="28"/>
          <w:szCs w:val="28"/>
        </w:rPr>
        <w:t xml:space="preserve"> и таксомоторных перевозок,</w:t>
      </w:r>
      <w:r>
        <w:rPr>
          <w:rFonts w:ascii="Times New Roman" w:hAnsi="Times New Roman"/>
          <w:sz w:val="28"/>
          <w:szCs w:val="28"/>
        </w:rPr>
        <w:t xml:space="preserve"> наземного пассажирского маршрутного транспорта общего пользования и заказных автобусных перевозок.</w:t>
      </w:r>
    </w:p>
    <w:p w:rsidR="00317FC3" w:rsidRPr="002E2372" w:rsidRDefault="00317FC3" w:rsidP="00317FC3">
      <w:pPr>
        <w:pStyle w:val="a7"/>
        <w:spacing w:after="0" w:line="240" w:lineRule="auto"/>
        <w:ind w:left="0" w:firstLine="567"/>
        <w:jc w:val="both"/>
      </w:pPr>
      <w:r w:rsidRPr="002E2372">
        <w:rPr>
          <w:rFonts w:ascii="Times New Roman" w:hAnsi="Times New Roman"/>
          <w:sz w:val="28"/>
          <w:szCs w:val="28"/>
        </w:rPr>
        <w:t>За 20</w:t>
      </w:r>
      <w:r>
        <w:rPr>
          <w:rFonts w:ascii="Times New Roman" w:hAnsi="Times New Roman"/>
          <w:sz w:val="28"/>
          <w:szCs w:val="28"/>
        </w:rPr>
        <w:t>21</w:t>
      </w:r>
      <w:r w:rsidRPr="002E2372">
        <w:rPr>
          <w:rFonts w:ascii="Times New Roman" w:hAnsi="Times New Roman"/>
          <w:sz w:val="28"/>
          <w:szCs w:val="28"/>
        </w:rPr>
        <w:t xml:space="preserve"> проведено </w:t>
      </w:r>
      <w:r>
        <w:rPr>
          <w:rFonts w:ascii="Times New Roman" w:hAnsi="Times New Roman"/>
          <w:sz w:val="28"/>
          <w:szCs w:val="28"/>
        </w:rPr>
        <w:t>14</w:t>
      </w:r>
      <w:r w:rsidRPr="002E2372">
        <w:rPr>
          <w:rFonts w:ascii="Times New Roman" w:hAnsi="Times New Roman"/>
          <w:sz w:val="28"/>
          <w:szCs w:val="28"/>
        </w:rPr>
        <w:t xml:space="preserve"> рейдовых мероприятий на территории </w:t>
      </w:r>
      <w:r>
        <w:rPr>
          <w:rFonts w:ascii="Times New Roman" w:hAnsi="Times New Roman"/>
          <w:sz w:val="28"/>
          <w:szCs w:val="28"/>
        </w:rPr>
        <w:t>Усть-Лабинского</w:t>
      </w:r>
      <w:r w:rsidRPr="002E2372">
        <w:rPr>
          <w:rFonts w:ascii="Times New Roman" w:hAnsi="Times New Roman"/>
          <w:sz w:val="28"/>
          <w:szCs w:val="28"/>
        </w:rPr>
        <w:t xml:space="preserve"> городского поселения. В отношении водителей такси составлено </w:t>
      </w:r>
      <w:r>
        <w:rPr>
          <w:rFonts w:ascii="Times New Roman" w:hAnsi="Times New Roman"/>
          <w:sz w:val="28"/>
          <w:szCs w:val="28"/>
        </w:rPr>
        <w:t>4</w:t>
      </w:r>
      <w:r w:rsidRPr="002E2372">
        <w:rPr>
          <w:rFonts w:ascii="Times New Roman" w:hAnsi="Times New Roman"/>
          <w:sz w:val="28"/>
          <w:szCs w:val="28"/>
        </w:rPr>
        <w:t xml:space="preserve"> административных </w:t>
      </w:r>
      <w:r>
        <w:rPr>
          <w:rFonts w:ascii="Times New Roman" w:hAnsi="Times New Roman"/>
          <w:sz w:val="28"/>
          <w:szCs w:val="28"/>
        </w:rPr>
        <w:t>протокола инспектором ИАЗ МВД.</w:t>
      </w:r>
    </w:p>
    <w:p w:rsidR="00317FC3" w:rsidRPr="002E2372" w:rsidRDefault="00317FC3" w:rsidP="00317FC3">
      <w:pPr>
        <w:pStyle w:val="a7"/>
        <w:spacing w:after="0" w:line="240" w:lineRule="auto"/>
        <w:ind w:left="0" w:firstLine="567"/>
        <w:jc w:val="both"/>
        <w:rPr>
          <w:rFonts w:ascii="Times New Roman" w:hAnsi="Times New Roman"/>
          <w:sz w:val="28"/>
          <w:szCs w:val="28"/>
        </w:rPr>
      </w:pPr>
      <w:r w:rsidRPr="002E2372">
        <w:rPr>
          <w:rFonts w:ascii="Times New Roman" w:hAnsi="Times New Roman"/>
          <w:sz w:val="28"/>
          <w:szCs w:val="28"/>
        </w:rPr>
        <w:t>Основные проблемы:</w:t>
      </w:r>
    </w:p>
    <w:p w:rsidR="00317FC3" w:rsidRPr="002E2372" w:rsidRDefault="00317FC3" w:rsidP="00317FC3">
      <w:pPr>
        <w:pStyle w:val="a7"/>
        <w:spacing w:after="0" w:line="240" w:lineRule="auto"/>
        <w:ind w:left="0" w:firstLine="567"/>
        <w:jc w:val="both"/>
      </w:pPr>
      <w:r w:rsidRPr="002E2372">
        <w:rPr>
          <w:rFonts w:ascii="Times New Roman" w:hAnsi="Times New Roman"/>
          <w:sz w:val="28"/>
          <w:szCs w:val="28"/>
        </w:rPr>
        <w:t xml:space="preserve">- </w:t>
      </w:r>
      <w:r>
        <w:rPr>
          <w:rFonts w:ascii="Times New Roman" w:hAnsi="Times New Roman"/>
          <w:sz w:val="28"/>
          <w:szCs w:val="28"/>
        </w:rPr>
        <w:t>осуществление нелегальных перевозок легковыми такси, не имеющих разрешения на осуществление деятельности по перевозке пассажиров и багажа легковыми такси на территории Краснодарского края;</w:t>
      </w:r>
    </w:p>
    <w:p w:rsidR="00317FC3" w:rsidRPr="002E2372" w:rsidRDefault="00317FC3" w:rsidP="00317FC3">
      <w:pPr>
        <w:pStyle w:val="a7"/>
        <w:spacing w:after="0" w:line="240" w:lineRule="auto"/>
        <w:ind w:left="0" w:firstLine="567"/>
        <w:jc w:val="both"/>
        <w:rPr>
          <w:rFonts w:ascii="Times New Roman" w:hAnsi="Times New Roman"/>
          <w:sz w:val="28"/>
          <w:szCs w:val="28"/>
        </w:rPr>
      </w:pPr>
      <w:r w:rsidRPr="002E2372">
        <w:rPr>
          <w:rFonts w:ascii="Times New Roman" w:hAnsi="Times New Roman"/>
          <w:sz w:val="28"/>
          <w:szCs w:val="28"/>
        </w:rPr>
        <w:t>- не возможность привлечения гражданских лиц в качестве «понятых» при проведении мероприятий по пресечению незаконной деятельности по перевозке пассажиров легковыми такси;</w:t>
      </w:r>
    </w:p>
    <w:p w:rsidR="00317FC3" w:rsidRPr="002E2372" w:rsidRDefault="00317FC3" w:rsidP="00317FC3">
      <w:pPr>
        <w:pStyle w:val="a7"/>
        <w:spacing w:after="0" w:line="240" w:lineRule="auto"/>
        <w:ind w:left="0" w:firstLine="567"/>
        <w:jc w:val="both"/>
      </w:pPr>
      <w:r w:rsidRPr="002E2372">
        <w:rPr>
          <w:rFonts w:ascii="Times New Roman" w:hAnsi="Times New Roman"/>
          <w:sz w:val="28"/>
          <w:szCs w:val="28"/>
        </w:rPr>
        <w:t xml:space="preserve">- </w:t>
      </w:r>
      <w:r>
        <w:rPr>
          <w:rFonts w:ascii="Times New Roman" w:hAnsi="Times New Roman"/>
          <w:sz w:val="28"/>
          <w:szCs w:val="28"/>
        </w:rPr>
        <w:t xml:space="preserve">отсутствие </w:t>
      </w:r>
      <w:proofErr w:type="gramStart"/>
      <w:r>
        <w:rPr>
          <w:rFonts w:ascii="Times New Roman" w:hAnsi="Times New Roman"/>
          <w:sz w:val="28"/>
          <w:szCs w:val="28"/>
        </w:rPr>
        <w:t>штраф-стоянки</w:t>
      </w:r>
      <w:proofErr w:type="gramEnd"/>
      <w:r>
        <w:rPr>
          <w:rFonts w:ascii="Times New Roman" w:hAnsi="Times New Roman"/>
          <w:sz w:val="28"/>
          <w:szCs w:val="28"/>
        </w:rPr>
        <w:t xml:space="preserve"> на территории Усть-Лабинского городского поселения для задержания транспортных средств, осуществляющих незаконные перевозки.</w:t>
      </w:r>
    </w:p>
    <w:p w:rsidR="00435618" w:rsidRPr="00317FC3" w:rsidRDefault="00435618" w:rsidP="00435618">
      <w:pPr>
        <w:spacing w:after="0" w:line="240" w:lineRule="auto"/>
        <w:ind w:firstLine="851"/>
        <w:jc w:val="both"/>
        <w:rPr>
          <w:rFonts w:ascii="Times New Roman" w:hAnsi="Times New Roman"/>
          <w:noProof/>
          <w:sz w:val="28"/>
          <w:szCs w:val="28"/>
        </w:rPr>
      </w:pPr>
      <w:r w:rsidRPr="00317FC3">
        <w:rPr>
          <w:rFonts w:ascii="Times New Roman" w:hAnsi="Times New Roman"/>
          <w:noProof/>
          <w:sz w:val="28"/>
          <w:szCs w:val="28"/>
        </w:rPr>
        <w:t>Большая часть опрошенных жителей района (56,7%) характеризует количество предлагаемых услуг, как «избыточно (много)», «достаточно»; 763 человек или 39,8% «мало», «нет совсем» и «затрудняюсь ответить» - 3,4%.</w:t>
      </w:r>
    </w:p>
    <w:p w:rsidR="00435618" w:rsidRPr="00C82D55" w:rsidRDefault="00435618" w:rsidP="00435618">
      <w:pPr>
        <w:spacing w:after="0" w:line="240" w:lineRule="auto"/>
        <w:ind w:firstLine="851"/>
        <w:jc w:val="center"/>
        <w:rPr>
          <w:rFonts w:ascii="Times New Roman" w:hAnsi="Times New Roman"/>
          <w:b/>
          <w:noProof/>
          <w:sz w:val="28"/>
          <w:szCs w:val="28"/>
          <w:highlight w:val="yellow"/>
        </w:rPr>
      </w:pPr>
    </w:p>
    <w:p w:rsidR="00435618" w:rsidRPr="00835EAA" w:rsidRDefault="00435618" w:rsidP="00435618">
      <w:pPr>
        <w:spacing w:after="0" w:line="240" w:lineRule="auto"/>
        <w:ind w:firstLine="851"/>
        <w:jc w:val="center"/>
        <w:rPr>
          <w:rFonts w:ascii="Times New Roman" w:hAnsi="Times New Roman"/>
          <w:b/>
          <w:noProof/>
          <w:sz w:val="28"/>
          <w:szCs w:val="28"/>
        </w:rPr>
      </w:pPr>
      <w:r w:rsidRPr="00835EAA">
        <w:rPr>
          <w:rFonts w:ascii="Times New Roman" w:hAnsi="Times New Roman"/>
          <w:b/>
          <w:noProof/>
          <w:sz w:val="28"/>
          <w:szCs w:val="28"/>
        </w:rPr>
        <w:t>Количество организаций на рынке оказания услуг по перевозке пассажиров и багажа легковым такси.</w:t>
      </w:r>
    </w:p>
    <w:p w:rsidR="00435618" w:rsidRPr="00835EAA" w:rsidRDefault="00435618" w:rsidP="00435618">
      <w:pPr>
        <w:spacing w:after="0" w:line="240" w:lineRule="auto"/>
        <w:ind w:firstLine="851"/>
        <w:jc w:val="center"/>
        <w:rPr>
          <w:rFonts w:ascii="Times New Roman" w:hAnsi="Times New Roman"/>
          <w:b/>
          <w:noProof/>
          <w:sz w:val="28"/>
          <w:szCs w:val="28"/>
        </w:rPr>
      </w:pPr>
    </w:p>
    <w:tbl>
      <w:tblPr>
        <w:tblStyle w:val="a4"/>
        <w:tblW w:w="0" w:type="auto"/>
        <w:tblLook w:val="04A0"/>
      </w:tblPr>
      <w:tblGrid>
        <w:gridCol w:w="2518"/>
        <w:gridCol w:w="1418"/>
        <w:gridCol w:w="1559"/>
        <w:gridCol w:w="1417"/>
        <w:gridCol w:w="1398"/>
        <w:gridCol w:w="1544"/>
      </w:tblGrid>
      <w:tr w:rsidR="00435618" w:rsidRPr="00835EAA" w:rsidTr="00475D8A">
        <w:tc>
          <w:tcPr>
            <w:tcW w:w="2518" w:type="dxa"/>
          </w:tcPr>
          <w:p w:rsidR="00435618" w:rsidRPr="00835EAA" w:rsidRDefault="00435618" w:rsidP="00475D8A">
            <w:pPr>
              <w:jc w:val="center"/>
              <w:rPr>
                <w:rFonts w:ascii="Times New Roman" w:hAnsi="Times New Roman"/>
                <w:noProof/>
                <w:sz w:val="24"/>
                <w:szCs w:val="24"/>
              </w:rPr>
            </w:pPr>
            <w:r w:rsidRPr="00835EAA">
              <w:rPr>
                <w:rFonts w:ascii="Times New Roman" w:hAnsi="Times New Roman"/>
                <w:noProof/>
                <w:sz w:val="24"/>
                <w:szCs w:val="24"/>
              </w:rPr>
              <w:t>Количество организаций на товарном рынке</w:t>
            </w:r>
          </w:p>
        </w:tc>
        <w:tc>
          <w:tcPr>
            <w:tcW w:w="1418" w:type="dxa"/>
          </w:tcPr>
          <w:p w:rsidR="00435618" w:rsidRPr="00835EAA" w:rsidRDefault="00435618" w:rsidP="00475D8A">
            <w:pPr>
              <w:jc w:val="center"/>
              <w:rPr>
                <w:rFonts w:ascii="Times New Roman" w:hAnsi="Times New Roman"/>
                <w:noProof/>
                <w:sz w:val="24"/>
                <w:szCs w:val="24"/>
              </w:rPr>
            </w:pPr>
            <w:r w:rsidRPr="00835EAA">
              <w:rPr>
                <w:rFonts w:ascii="Times New Roman" w:hAnsi="Times New Roman"/>
                <w:noProof/>
                <w:sz w:val="24"/>
                <w:szCs w:val="24"/>
              </w:rPr>
              <w:t>Избыточно (много)</w:t>
            </w:r>
          </w:p>
        </w:tc>
        <w:tc>
          <w:tcPr>
            <w:tcW w:w="1559" w:type="dxa"/>
          </w:tcPr>
          <w:p w:rsidR="00435618" w:rsidRPr="00835EAA" w:rsidRDefault="00435618" w:rsidP="00475D8A">
            <w:pPr>
              <w:jc w:val="center"/>
              <w:rPr>
                <w:rFonts w:ascii="Times New Roman" w:hAnsi="Times New Roman"/>
                <w:noProof/>
                <w:sz w:val="24"/>
                <w:szCs w:val="24"/>
              </w:rPr>
            </w:pPr>
            <w:r w:rsidRPr="00835EAA">
              <w:rPr>
                <w:rFonts w:ascii="Times New Roman" w:hAnsi="Times New Roman"/>
                <w:noProof/>
                <w:sz w:val="24"/>
                <w:szCs w:val="24"/>
              </w:rPr>
              <w:t>Достаточно</w:t>
            </w:r>
          </w:p>
        </w:tc>
        <w:tc>
          <w:tcPr>
            <w:tcW w:w="1417" w:type="dxa"/>
          </w:tcPr>
          <w:p w:rsidR="00435618" w:rsidRPr="00835EAA" w:rsidRDefault="00435618" w:rsidP="00475D8A">
            <w:pPr>
              <w:jc w:val="center"/>
              <w:rPr>
                <w:rFonts w:ascii="Times New Roman" w:hAnsi="Times New Roman"/>
                <w:noProof/>
                <w:sz w:val="24"/>
                <w:szCs w:val="24"/>
              </w:rPr>
            </w:pPr>
            <w:r w:rsidRPr="00835EAA">
              <w:rPr>
                <w:rFonts w:ascii="Times New Roman" w:hAnsi="Times New Roman"/>
                <w:noProof/>
                <w:sz w:val="24"/>
                <w:szCs w:val="24"/>
              </w:rPr>
              <w:t>Мало</w:t>
            </w:r>
          </w:p>
        </w:tc>
        <w:tc>
          <w:tcPr>
            <w:tcW w:w="1398" w:type="dxa"/>
          </w:tcPr>
          <w:p w:rsidR="00435618" w:rsidRPr="00835EAA" w:rsidRDefault="00435618" w:rsidP="00475D8A">
            <w:pPr>
              <w:jc w:val="center"/>
              <w:rPr>
                <w:rFonts w:ascii="Times New Roman" w:hAnsi="Times New Roman"/>
                <w:noProof/>
                <w:sz w:val="24"/>
                <w:szCs w:val="24"/>
              </w:rPr>
            </w:pPr>
            <w:r w:rsidRPr="00835EAA">
              <w:rPr>
                <w:rFonts w:ascii="Times New Roman" w:hAnsi="Times New Roman"/>
                <w:noProof/>
                <w:sz w:val="24"/>
                <w:szCs w:val="24"/>
              </w:rPr>
              <w:t>Нет совсем</w:t>
            </w:r>
          </w:p>
        </w:tc>
        <w:tc>
          <w:tcPr>
            <w:tcW w:w="1544" w:type="dxa"/>
          </w:tcPr>
          <w:p w:rsidR="00435618" w:rsidRPr="00835EAA" w:rsidRDefault="00435618" w:rsidP="00475D8A">
            <w:pPr>
              <w:jc w:val="center"/>
              <w:rPr>
                <w:rFonts w:ascii="Times New Roman" w:hAnsi="Times New Roman"/>
                <w:noProof/>
                <w:sz w:val="24"/>
                <w:szCs w:val="24"/>
              </w:rPr>
            </w:pPr>
            <w:r w:rsidRPr="00835EAA">
              <w:rPr>
                <w:rFonts w:ascii="Times New Roman" w:hAnsi="Times New Roman"/>
                <w:noProof/>
                <w:sz w:val="24"/>
                <w:szCs w:val="24"/>
              </w:rPr>
              <w:t>Затрудняюсь ответить</w:t>
            </w:r>
          </w:p>
        </w:tc>
      </w:tr>
      <w:tr w:rsidR="00435618" w:rsidRPr="00C82D55" w:rsidTr="00475D8A">
        <w:tc>
          <w:tcPr>
            <w:tcW w:w="2518" w:type="dxa"/>
          </w:tcPr>
          <w:p w:rsidR="00435618" w:rsidRPr="00835EAA" w:rsidRDefault="00435618" w:rsidP="00475D8A">
            <w:pPr>
              <w:jc w:val="center"/>
              <w:rPr>
                <w:rFonts w:ascii="Times New Roman" w:hAnsi="Times New Roman"/>
                <w:noProof/>
                <w:sz w:val="24"/>
                <w:szCs w:val="24"/>
              </w:rPr>
            </w:pPr>
            <w:r w:rsidRPr="00835EAA">
              <w:rPr>
                <w:rFonts w:ascii="Times New Roman" w:hAnsi="Times New Roman"/>
                <w:noProof/>
                <w:sz w:val="24"/>
                <w:szCs w:val="24"/>
              </w:rPr>
              <w:t>Рынок оказания услуг по перевозке пассажиров и багажа легковым такси</w:t>
            </w:r>
          </w:p>
        </w:tc>
        <w:tc>
          <w:tcPr>
            <w:tcW w:w="1418" w:type="dxa"/>
          </w:tcPr>
          <w:p w:rsidR="00435618" w:rsidRPr="00835EAA" w:rsidRDefault="00835EAA" w:rsidP="00475D8A">
            <w:pPr>
              <w:jc w:val="center"/>
              <w:rPr>
                <w:rFonts w:ascii="Times New Roman" w:hAnsi="Times New Roman"/>
                <w:noProof/>
                <w:sz w:val="24"/>
                <w:szCs w:val="24"/>
              </w:rPr>
            </w:pPr>
            <w:r>
              <w:rPr>
                <w:rFonts w:ascii="Times New Roman" w:hAnsi="Times New Roman"/>
                <w:noProof/>
                <w:sz w:val="24"/>
                <w:szCs w:val="24"/>
              </w:rPr>
              <w:t>958</w:t>
            </w:r>
          </w:p>
        </w:tc>
        <w:tc>
          <w:tcPr>
            <w:tcW w:w="1559" w:type="dxa"/>
          </w:tcPr>
          <w:p w:rsidR="00435618" w:rsidRPr="00835EAA" w:rsidRDefault="00835EAA" w:rsidP="00475D8A">
            <w:pPr>
              <w:jc w:val="center"/>
              <w:rPr>
                <w:rFonts w:ascii="Times New Roman" w:hAnsi="Times New Roman"/>
                <w:noProof/>
                <w:sz w:val="24"/>
                <w:szCs w:val="24"/>
              </w:rPr>
            </w:pPr>
            <w:r>
              <w:rPr>
                <w:rFonts w:ascii="Times New Roman" w:hAnsi="Times New Roman"/>
                <w:noProof/>
                <w:sz w:val="24"/>
                <w:szCs w:val="24"/>
              </w:rPr>
              <w:t>1299</w:t>
            </w:r>
          </w:p>
        </w:tc>
        <w:tc>
          <w:tcPr>
            <w:tcW w:w="1417" w:type="dxa"/>
          </w:tcPr>
          <w:p w:rsidR="00435618" w:rsidRPr="00835EAA" w:rsidRDefault="00835EAA" w:rsidP="00475D8A">
            <w:pPr>
              <w:jc w:val="center"/>
              <w:rPr>
                <w:rFonts w:ascii="Times New Roman" w:hAnsi="Times New Roman"/>
                <w:noProof/>
                <w:sz w:val="24"/>
                <w:szCs w:val="24"/>
              </w:rPr>
            </w:pPr>
            <w:r>
              <w:rPr>
                <w:rFonts w:ascii="Times New Roman" w:hAnsi="Times New Roman"/>
                <w:noProof/>
                <w:sz w:val="24"/>
                <w:szCs w:val="24"/>
              </w:rPr>
              <w:t>184</w:t>
            </w:r>
          </w:p>
        </w:tc>
        <w:tc>
          <w:tcPr>
            <w:tcW w:w="1398" w:type="dxa"/>
          </w:tcPr>
          <w:p w:rsidR="00435618" w:rsidRPr="00835EAA" w:rsidRDefault="00835EAA" w:rsidP="00475D8A">
            <w:pPr>
              <w:jc w:val="center"/>
              <w:rPr>
                <w:rFonts w:ascii="Times New Roman" w:hAnsi="Times New Roman"/>
                <w:noProof/>
                <w:sz w:val="24"/>
                <w:szCs w:val="24"/>
              </w:rPr>
            </w:pPr>
            <w:r>
              <w:rPr>
                <w:rFonts w:ascii="Times New Roman" w:hAnsi="Times New Roman"/>
                <w:noProof/>
                <w:sz w:val="24"/>
                <w:szCs w:val="24"/>
              </w:rPr>
              <w:t>69</w:t>
            </w:r>
          </w:p>
        </w:tc>
        <w:tc>
          <w:tcPr>
            <w:tcW w:w="1544" w:type="dxa"/>
          </w:tcPr>
          <w:p w:rsidR="00435618" w:rsidRPr="00835EAA" w:rsidRDefault="00835EAA" w:rsidP="00475D8A">
            <w:pPr>
              <w:jc w:val="center"/>
              <w:rPr>
                <w:rFonts w:ascii="Times New Roman" w:hAnsi="Times New Roman"/>
                <w:noProof/>
                <w:sz w:val="24"/>
                <w:szCs w:val="24"/>
              </w:rPr>
            </w:pPr>
            <w:r>
              <w:rPr>
                <w:rFonts w:ascii="Times New Roman" w:hAnsi="Times New Roman"/>
                <w:noProof/>
                <w:sz w:val="24"/>
                <w:szCs w:val="24"/>
              </w:rPr>
              <w:t>272</w:t>
            </w:r>
          </w:p>
        </w:tc>
      </w:tr>
    </w:tbl>
    <w:p w:rsidR="00435618" w:rsidRPr="00C82D55" w:rsidRDefault="00435618" w:rsidP="00435618">
      <w:pPr>
        <w:spacing w:after="0" w:line="240" w:lineRule="auto"/>
        <w:ind w:firstLine="851"/>
        <w:jc w:val="both"/>
        <w:rPr>
          <w:rFonts w:ascii="Times New Roman" w:hAnsi="Times New Roman"/>
          <w:noProof/>
          <w:sz w:val="28"/>
          <w:szCs w:val="28"/>
          <w:highlight w:val="yellow"/>
        </w:rPr>
      </w:pPr>
    </w:p>
    <w:p w:rsidR="00435618" w:rsidRPr="00835EAA" w:rsidRDefault="00435618" w:rsidP="00435618">
      <w:pPr>
        <w:spacing w:after="0" w:line="240" w:lineRule="auto"/>
        <w:ind w:firstLine="851"/>
        <w:jc w:val="both"/>
        <w:rPr>
          <w:rFonts w:ascii="Times New Roman" w:hAnsi="Times New Roman"/>
          <w:noProof/>
          <w:sz w:val="28"/>
          <w:szCs w:val="28"/>
        </w:rPr>
      </w:pPr>
      <w:r w:rsidRPr="00835EAA">
        <w:rPr>
          <w:rFonts w:ascii="Times New Roman" w:hAnsi="Times New Roman"/>
          <w:noProof/>
          <w:sz w:val="28"/>
          <w:szCs w:val="28"/>
        </w:rPr>
        <w:lastRenderedPageBreak/>
        <w:t xml:space="preserve">Удовлетворенность уровня цен на рынке оказания услуг по перевозке пассажиров и багажа легковым такси оценили следующим образом: «удовлетворительно», «скорее удовлетворительно» ответили </w:t>
      </w:r>
      <w:r w:rsidR="00835EAA">
        <w:rPr>
          <w:rFonts w:ascii="Times New Roman" w:hAnsi="Times New Roman"/>
          <w:noProof/>
          <w:sz w:val="28"/>
          <w:szCs w:val="28"/>
        </w:rPr>
        <w:t>79,5</w:t>
      </w:r>
      <w:r w:rsidRPr="00835EAA">
        <w:rPr>
          <w:rFonts w:ascii="Times New Roman" w:hAnsi="Times New Roman"/>
          <w:noProof/>
          <w:sz w:val="28"/>
          <w:szCs w:val="28"/>
        </w:rPr>
        <w:t xml:space="preserve">%, «неудовлетворительно», «скорее неудовлетворительно» прокомментировали </w:t>
      </w:r>
      <w:r w:rsidR="00835EAA">
        <w:rPr>
          <w:rFonts w:ascii="Times New Roman" w:hAnsi="Times New Roman"/>
          <w:noProof/>
          <w:sz w:val="28"/>
          <w:szCs w:val="28"/>
        </w:rPr>
        <w:t>16,8</w:t>
      </w:r>
      <w:r w:rsidRPr="00835EAA">
        <w:rPr>
          <w:rFonts w:ascii="Times New Roman" w:hAnsi="Times New Roman"/>
          <w:noProof/>
          <w:sz w:val="28"/>
          <w:szCs w:val="28"/>
        </w:rPr>
        <w:t xml:space="preserve">%, «затрудняюсь ответить» - </w:t>
      </w:r>
      <w:r w:rsidR="00835EAA">
        <w:rPr>
          <w:rFonts w:ascii="Times New Roman" w:hAnsi="Times New Roman"/>
          <w:noProof/>
          <w:sz w:val="28"/>
          <w:szCs w:val="28"/>
        </w:rPr>
        <w:t>3,7</w:t>
      </w:r>
      <w:r w:rsidRPr="00835EAA">
        <w:rPr>
          <w:rFonts w:ascii="Times New Roman" w:hAnsi="Times New Roman"/>
          <w:noProof/>
          <w:sz w:val="28"/>
          <w:szCs w:val="28"/>
        </w:rPr>
        <w:t>%.</w:t>
      </w:r>
    </w:p>
    <w:p w:rsidR="00435618" w:rsidRPr="00835EAA" w:rsidRDefault="00435618" w:rsidP="00435618">
      <w:pPr>
        <w:spacing w:after="0" w:line="240" w:lineRule="auto"/>
        <w:ind w:firstLine="851"/>
        <w:jc w:val="both"/>
        <w:rPr>
          <w:rFonts w:ascii="Times New Roman" w:hAnsi="Times New Roman"/>
          <w:noProof/>
          <w:sz w:val="28"/>
          <w:szCs w:val="28"/>
        </w:rPr>
      </w:pPr>
    </w:p>
    <w:p w:rsidR="00435618" w:rsidRPr="00835EAA" w:rsidRDefault="00435618" w:rsidP="00435618">
      <w:pPr>
        <w:spacing w:after="0" w:line="240" w:lineRule="auto"/>
        <w:jc w:val="center"/>
        <w:rPr>
          <w:rFonts w:ascii="Times New Roman" w:eastAsia="Times New Roman" w:hAnsi="Times New Roman"/>
          <w:b/>
          <w:color w:val="000000"/>
          <w:sz w:val="28"/>
          <w:szCs w:val="28"/>
          <w:lang w:eastAsia="ru-RU"/>
        </w:rPr>
      </w:pPr>
      <w:r w:rsidRPr="00835EAA">
        <w:rPr>
          <w:rFonts w:ascii="Times New Roman" w:eastAsia="Times New Roman" w:hAnsi="Times New Roman"/>
          <w:b/>
          <w:color w:val="000000"/>
          <w:sz w:val="28"/>
          <w:szCs w:val="28"/>
          <w:lang w:eastAsia="ru-RU"/>
        </w:rPr>
        <w:t>Распределение мнения уровня цен на рынке оказания услуг по перевозке пассажиров и багажа легковым такси.</w:t>
      </w:r>
    </w:p>
    <w:p w:rsidR="00435618" w:rsidRPr="00C82D55" w:rsidRDefault="00435618" w:rsidP="00435618">
      <w:pPr>
        <w:spacing w:after="0" w:line="240" w:lineRule="auto"/>
        <w:jc w:val="center"/>
        <w:rPr>
          <w:rFonts w:ascii="Times New Roman" w:hAnsi="Times New Roman"/>
          <w:noProof/>
          <w:sz w:val="28"/>
          <w:szCs w:val="28"/>
          <w:highlight w:val="yellow"/>
        </w:rPr>
      </w:pPr>
    </w:p>
    <w:p w:rsidR="00435618" w:rsidRPr="00C82D55" w:rsidRDefault="00435618" w:rsidP="00435618">
      <w:pPr>
        <w:spacing w:after="0" w:line="240" w:lineRule="auto"/>
        <w:jc w:val="both"/>
        <w:rPr>
          <w:rFonts w:ascii="Times New Roman" w:hAnsi="Times New Roman"/>
          <w:noProof/>
          <w:sz w:val="28"/>
          <w:szCs w:val="28"/>
          <w:highlight w:val="yellow"/>
        </w:rPr>
      </w:pPr>
      <w:r w:rsidRPr="008A4F1C">
        <w:rPr>
          <w:rFonts w:ascii="Times New Roman" w:hAnsi="Times New Roman"/>
          <w:noProof/>
          <w:sz w:val="28"/>
          <w:szCs w:val="28"/>
          <w:lang w:eastAsia="ru-RU"/>
        </w:rPr>
        <w:drawing>
          <wp:inline distT="0" distB="0" distL="0" distR="0">
            <wp:extent cx="5953125" cy="2362200"/>
            <wp:effectExtent l="19050" t="0" r="0" b="0"/>
            <wp:docPr id="63"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35618" w:rsidRPr="00C82D55" w:rsidRDefault="00435618" w:rsidP="00435618">
      <w:pPr>
        <w:spacing w:after="0" w:line="240" w:lineRule="auto"/>
        <w:ind w:firstLine="851"/>
        <w:jc w:val="both"/>
        <w:rPr>
          <w:rFonts w:ascii="Times New Roman" w:hAnsi="Times New Roman"/>
          <w:noProof/>
          <w:sz w:val="28"/>
          <w:szCs w:val="28"/>
          <w:highlight w:val="yellow"/>
        </w:rPr>
      </w:pPr>
    </w:p>
    <w:p w:rsidR="00435618" w:rsidRPr="00FE4626" w:rsidRDefault="00435618" w:rsidP="00435618">
      <w:pPr>
        <w:spacing w:after="0" w:line="240" w:lineRule="auto"/>
        <w:ind w:firstLine="851"/>
        <w:jc w:val="both"/>
        <w:rPr>
          <w:rFonts w:ascii="Times New Roman" w:hAnsi="Times New Roman"/>
          <w:noProof/>
          <w:sz w:val="28"/>
          <w:szCs w:val="28"/>
        </w:rPr>
      </w:pPr>
      <w:r w:rsidRPr="00FE4626">
        <w:rPr>
          <w:rFonts w:ascii="Times New Roman" w:hAnsi="Times New Roman"/>
          <w:noProof/>
          <w:sz w:val="28"/>
          <w:szCs w:val="28"/>
        </w:rPr>
        <w:t>Качество услуг жители оценивают как «удовлетворительно», «скорее удовл</w:t>
      </w:r>
      <w:r w:rsidR="00FE4626" w:rsidRPr="00FE4626">
        <w:rPr>
          <w:rFonts w:ascii="Times New Roman" w:hAnsi="Times New Roman"/>
          <w:noProof/>
          <w:sz w:val="28"/>
          <w:szCs w:val="28"/>
        </w:rPr>
        <w:t>етворительно», что составляет 80</w:t>
      </w:r>
      <w:r w:rsidRPr="00FE4626">
        <w:rPr>
          <w:rFonts w:ascii="Times New Roman" w:hAnsi="Times New Roman"/>
          <w:noProof/>
          <w:sz w:val="28"/>
          <w:szCs w:val="28"/>
        </w:rPr>
        <w:t>,</w:t>
      </w:r>
      <w:r w:rsidR="00FE4626" w:rsidRPr="00FE4626">
        <w:rPr>
          <w:rFonts w:ascii="Times New Roman" w:hAnsi="Times New Roman"/>
          <w:noProof/>
          <w:sz w:val="28"/>
          <w:szCs w:val="28"/>
        </w:rPr>
        <w:t>8</w:t>
      </w:r>
      <w:r w:rsidRPr="00FE4626">
        <w:rPr>
          <w:rFonts w:ascii="Times New Roman" w:hAnsi="Times New Roman"/>
          <w:noProof/>
          <w:sz w:val="28"/>
          <w:szCs w:val="28"/>
        </w:rPr>
        <w:t xml:space="preserve">%, населения или </w:t>
      </w:r>
      <w:r w:rsidR="00FE4626" w:rsidRPr="00FE4626">
        <w:rPr>
          <w:rFonts w:ascii="Times New Roman" w:hAnsi="Times New Roman"/>
          <w:noProof/>
          <w:sz w:val="28"/>
          <w:szCs w:val="28"/>
        </w:rPr>
        <w:t>2247</w:t>
      </w:r>
      <w:r w:rsidRPr="00FE4626">
        <w:rPr>
          <w:rFonts w:ascii="Times New Roman" w:hAnsi="Times New Roman"/>
          <w:noProof/>
          <w:sz w:val="28"/>
          <w:szCs w:val="28"/>
        </w:rPr>
        <w:t xml:space="preserve"> респондентов из числа опрошенных граждан. На диаграмме рынка услуг по перевозке пассажиров и багажа легковым такси выглядит следующим образом:</w:t>
      </w:r>
    </w:p>
    <w:p w:rsidR="00435618" w:rsidRPr="00C82D55" w:rsidRDefault="00435618" w:rsidP="00435618">
      <w:pPr>
        <w:spacing w:after="0" w:line="240" w:lineRule="auto"/>
        <w:ind w:firstLine="851"/>
        <w:jc w:val="both"/>
        <w:rPr>
          <w:rFonts w:ascii="Times New Roman" w:hAnsi="Times New Roman"/>
          <w:noProof/>
          <w:sz w:val="28"/>
          <w:szCs w:val="28"/>
          <w:highlight w:val="yellow"/>
        </w:rPr>
      </w:pPr>
    </w:p>
    <w:p w:rsidR="00435618" w:rsidRPr="00FE4626" w:rsidRDefault="00435618" w:rsidP="00435618">
      <w:pPr>
        <w:spacing w:after="0" w:line="240" w:lineRule="auto"/>
        <w:jc w:val="center"/>
        <w:rPr>
          <w:rFonts w:ascii="Times New Roman" w:eastAsia="Times New Roman" w:hAnsi="Times New Roman"/>
          <w:b/>
          <w:color w:val="000000"/>
          <w:sz w:val="28"/>
          <w:szCs w:val="28"/>
          <w:lang w:eastAsia="ru-RU"/>
        </w:rPr>
      </w:pPr>
      <w:r w:rsidRPr="00FE4626">
        <w:rPr>
          <w:rFonts w:ascii="Times New Roman" w:eastAsia="Times New Roman" w:hAnsi="Times New Roman"/>
          <w:b/>
          <w:color w:val="000000"/>
          <w:sz w:val="28"/>
          <w:szCs w:val="28"/>
          <w:lang w:eastAsia="ru-RU"/>
        </w:rPr>
        <w:t xml:space="preserve">Распределение мнения относительно оценки </w:t>
      </w:r>
      <w:r w:rsidR="004747EE" w:rsidRPr="00FE4626">
        <w:rPr>
          <w:rFonts w:ascii="Times New Roman" w:eastAsia="Times New Roman" w:hAnsi="Times New Roman"/>
          <w:b/>
          <w:color w:val="000000"/>
          <w:sz w:val="28"/>
          <w:szCs w:val="28"/>
          <w:lang w:eastAsia="ru-RU"/>
        </w:rPr>
        <w:t>качества</w:t>
      </w:r>
      <w:r w:rsidRPr="00FE4626">
        <w:rPr>
          <w:rFonts w:ascii="Times New Roman" w:eastAsia="Times New Roman" w:hAnsi="Times New Roman"/>
          <w:b/>
          <w:color w:val="000000"/>
          <w:sz w:val="28"/>
          <w:szCs w:val="28"/>
          <w:lang w:eastAsia="ru-RU"/>
        </w:rPr>
        <w:t xml:space="preserve"> услуг по перевозке пассажиров и багажа легковым такси.</w:t>
      </w:r>
    </w:p>
    <w:p w:rsidR="00435618" w:rsidRPr="00C82D55" w:rsidRDefault="00435618" w:rsidP="00435618">
      <w:pPr>
        <w:jc w:val="both"/>
        <w:rPr>
          <w:rFonts w:ascii="Times New Roman" w:eastAsiaTheme="minorEastAsia" w:hAnsi="Times New Roman"/>
          <w:noProof/>
          <w:sz w:val="28"/>
          <w:szCs w:val="28"/>
          <w:highlight w:val="yellow"/>
          <w:lang w:eastAsia="ru-RU"/>
        </w:rPr>
      </w:pPr>
      <w:r w:rsidRPr="00FE4626">
        <w:rPr>
          <w:rFonts w:ascii="Times New Roman" w:eastAsiaTheme="minorEastAsia" w:hAnsi="Times New Roman"/>
          <w:noProof/>
          <w:sz w:val="28"/>
          <w:szCs w:val="28"/>
          <w:lang w:eastAsia="ru-RU"/>
        </w:rPr>
        <w:drawing>
          <wp:inline distT="0" distB="0" distL="0" distR="0">
            <wp:extent cx="5953125" cy="2362200"/>
            <wp:effectExtent l="19050" t="0" r="0" b="0"/>
            <wp:docPr id="64"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F5686" w:rsidRPr="00FE4626" w:rsidRDefault="009F5686" w:rsidP="009F5686">
      <w:pPr>
        <w:pStyle w:val="ab"/>
        <w:ind w:firstLine="708"/>
        <w:jc w:val="both"/>
        <w:rPr>
          <w:rFonts w:ascii="Times New Roman" w:eastAsiaTheme="minorHAnsi" w:hAnsi="Times New Roman"/>
          <w:sz w:val="28"/>
          <w:szCs w:val="28"/>
        </w:rPr>
      </w:pPr>
      <w:r w:rsidRPr="00FE4626">
        <w:rPr>
          <w:rFonts w:ascii="Times New Roman" w:eastAsiaTheme="minorHAnsi" w:hAnsi="Times New Roman" w:cstheme="minorBidi"/>
          <w:sz w:val="28"/>
          <w:szCs w:val="28"/>
        </w:rPr>
        <w:t xml:space="preserve">Проанализировав возможность выбора организаций </w:t>
      </w:r>
      <w:r w:rsidRPr="00FE4626">
        <w:rPr>
          <w:rFonts w:ascii="Times New Roman" w:hAnsi="Times New Roman"/>
          <w:sz w:val="28"/>
          <w:szCs w:val="28"/>
        </w:rPr>
        <w:t>на рынке оказания услуг по перевозке пассажиров и багажа легковым такси</w:t>
      </w:r>
      <w:r w:rsidRPr="00FE4626">
        <w:rPr>
          <w:rFonts w:ascii="Times New Roman" w:eastAsiaTheme="minorHAnsi" w:hAnsi="Times New Roman"/>
          <w:sz w:val="28"/>
          <w:szCs w:val="28"/>
        </w:rPr>
        <w:t xml:space="preserve"> можно сделать вывод: «удовлетворен», «скорее удовлетворен» ответили </w:t>
      </w:r>
      <w:r w:rsidR="00FE4626" w:rsidRPr="00FE4626">
        <w:rPr>
          <w:rFonts w:ascii="Times New Roman" w:eastAsiaTheme="minorHAnsi" w:hAnsi="Times New Roman"/>
          <w:sz w:val="28"/>
          <w:szCs w:val="28"/>
        </w:rPr>
        <w:t>82,2</w:t>
      </w:r>
      <w:r w:rsidRPr="00FE4626">
        <w:rPr>
          <w:rFonts w:ascii="Times New Roman" w:eastAsiaTheme="minorHAnsi" w:hAnsi="Times New Roman"/>
          <w:sz w:val="28"/>
          <w:szCs w:val="28"/>
        </w:rPr>
        <w:t xml:space="preserve">% населения, «не </w:t>
      </w:r>
      <w:r w:rsidRPr="00FE4626">
        <w:rPr>
          <w:rFonts w:ascii="Times New Roman" w:eastAsiaTheme="minorHAnsi" w:hAnsi="Times New Roman"/>
          <w:sz w:val="28"/>
          <w:szCs w:val="28"/>
        </w:rPr>
        <w:lastRenderedPageBreak/>
        <w:t xml:space="preserve">удовлетворен», «скорее не удовлетворен» - </w:t>
      </w:r>
      <w:r w:rsidR="00FE4626" w:rsidRPr="00FE4626">
        <w:rPr>
          <w:rFonts w:ascii="Times New Roman" w:eastAsiaTheme="minorHAnsi" w:hAnsi="Times New Roman"/>
          <w:sz w:val="28"/>
          <w:szCs w:val="28"/>
        </w:rPr>
        <w:t>13,1</w:t>
      </w:r>
      <w:r w:rsidRPr="00FE4626">
        <w:rPr>
          <w:rFonts w:ascii="Times New Roman" w:eastAsiaTheme="minorHAnsi" w:hAnsi="Times New Roman"/>
          <w:sz w:val="28"/>
          <w:szCs w:val="28"/>
        </w:rPr>
        <w:t xml:space="preserve">%, «затрудняюсь ответить» - </w:t>
      </w:r>
      <w:r w:rsidR="00FE4626" w:rsidRPr="00FE4626">
        <w:rPr>
          <w:rFonts w:ascii="Times New Roman" w:eastAsiaTheme="minorHAnsi" w:hAnsi="Times New Roman"/>
          <w:sz w:val="28"/>
          <w:szCs w:val="28"/>
        </w:rPr>
        <w:t>4,7</w:t>
      </w:r>
      <w:r w:rsidRPr="00FE4626">
        <w:rPr>
          <w:rFonts w:ascii="Times New Roman" w:eastAsiaTheme="minorHAnsi" w:hAnsi="Times New Roman"/>
          <w:sz w:val="28"/>
          <w:szCs w:val="28"/>
        </w:rPr>
        <w:t>%.</w:t>
      </w:r>
    </w:p>
    <w:p w:rsidR="009F5686" w:rsidRPr="00C82D55" w:rsidRDefault="009F5686" w:rsidP="009F5686">
      <w:pPr>
        <w:pStyle w:val="ab"/>
        <w:ind w:left="1440"/>
        <w:rPr>
          <w:rFonts w:ascii="Times New Roman" w:hAnsi="Times New Roman"/>
          <w:b/>
          <w:color w:val="000000"/>
          <w:sz w:val="28"/>
          <w:szCs w:val="28"/>
          <w:highlight w:val="yellow"/>
          <w:shd w:val="clear" w:color="auto" w:fill="FFFFFF"/>
        </w:rPr>
      </w:pPr>
    </w:p>
    <w:p w:rsidR="009F5686" w:rsidRPr="00FE4626" w:rsidRDefault="009F5686" w:rsidP="009F5686">
      <w:pPr>
        <w:pStyle w:val="ab"/>
        <w:jc w:val="center"/>
        <w:rPr>
          <w:rFonts w:ascii="Times New Roman" w:hAnsi="Times New Roman"/>
          <w:b/>
          <w:color w:val="000000"/>
          <w:sz w:val="28"/>
          <w:szCs w:val="28"/>
          <w:shd w:val="clear" w:color="auto" w:fill="FFFFFF"/>
        </w:rPr>
      </w:pPr>
      <w:r w:rsidRPr="00FE4626">
        <w:rPr>
          <w:rFonts w:ascii="Times New Roman" w:hAnsi="Times New Roman"/>
          <w:b/>
          <w:color w:val="000000"/>
          <w:sz w:val="28"/>
          <w:szCs w:val="28"/>
          <w:shd w:val="clear" w:color="auto" w:fill="FFFFFF"/>
        </w:rPr>
        <w:t xml:space="preserve">Распределение мнения относительно возможности выбора организаций </w:t>
      </w:r>
    </w:p>
    <w:p w:rsidR="009F5686" w:rsidRPr="00C82D55" w:rsidRDefault="009F5686" w:rsidP="009F5686">
      <w:pPr>
        <w:pStyle w:val="a7"/>
        <w:spacing w:after="0" w:line="240" w:lineRule="auto"/>
        <w:ind w:left="0"/>
        <w:jc w:val="both"/>
        <w:rPr>
          <w:rFonts w:ascii="Times New Roman" w:hAnsi="Times New Roman"/>
          <w:sz w:val="28"/>
          <w:szCs w:val="28"/>
          <w:highlight w:val="yellow"/>
        </w:rPr>
      </w:pPr>
      <w:r w:rsidRPr="00FE4626">
        <w:rPr>
          <w:rFonts w:ascii="Times New Roman" w:hAnsi="Times New Roman"/>
          <w:b/>
          <w:color w:val="000000"/>
          <w:sz w:val="28"/>
          <w:szCs w:val="28"/>
          <w:shd w:val="clear" w:color="auto" w:fill="FFFFFF"/>
        </w:rPr>
        <w:t xml:space="preserve">на рынке </w:t>
      </w:r>
      <w:r w:rsidR="00290A49" w:rsidRPr="00FE4626">
        <w:rPr>
          <w:rFonts w:ascii="Times New Roman" w:hAnsi="Times New Roman"/>
          <w:b/>
          <w:color w:val="000000"/>
          <w:sz w:val="28"/>
          <w:szCs w:val="28"/>
          <w:shd w:val="clear" w:color="auto" w:fill="FFFFFF"/>
        </w:rPr>
        <w:t xml:space="preserve">оказания </w:t>
      </w:r>
      <w:r w:rsidRPr="00FE4626">
        <w:rPr>
          <w:rFonts w:ascii="Times New Roman" w:hAnsi="Times New Roman"/>
          <w:b/>
          <w:color w:val="000000"/>
          <w:sz w:val="28"/>
          <w:szCs w:val="28"/>
          <w:shd w:val="clear" w:color="auto" w:fill="FFFFFF"/>
        </w:rPr>
        <w:t>услуг по перевозке пассажиров</w:t>
      </w:r>
      <w:r w:rsidR="00290A49" w:rsidRPr="00FE4626">
        <w:rPr>
          <w:rFonts w:ascii="Times New Roman" w:hAnsi="Times New Roman"/>
          <w:b/>
          <w:color w:val="000000"/>
          <w:sz w:val="28"/>
          <w:szCs w:val="28"/>
          <w:shd w:val="clear" w:color="auto" w:fill="FFFFFF"/>
        </w:rPr>
        <w:t xml:space="preserve"> и багажа легковым такси.</w:t>
      </w:r>
      <w:r w:rsidRPr="00FE4626">
        <w:rPr>
          <w:noProof/>
          <w:lang w:eastAsia="ru-RU"/>
        </w:rPr>
        <w:t xml:space="preserve"> </w:t>
      </w:r>
      <w:r w:rsidRPr="00FE4626">
        <w:rPr>
          <w:noProof/>
          <w:lang w:eastAsia="ru-RU"/>
        </w:rPr>
        <w:drawing>
          <wp:inline distT="0" distB="0" distL="0" distR="0">
            <wp:extent cx="5984185" cy="2146852"/>
            <wp:effectExtent l="19050" t="0" r="0" b="0"/>
            <wp:docPr id="61"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F5686" w:rsidRPr="00FE4626" w:rsidRDefault="009F5686" w:rsidP="009F5686">
      <w:pPr>
        <w:pStyle w:val="ab"/>
        <w:ind w:firstLine="708"/>
        <w:jc w:val="center"/>
        <w:rPr>
          <w:rFonts w:ascii="Times New Roman" w:eastAsiaTheme="minorEastAsia" w:hAnsi="Times New Roman"/>
          <w:b/>
          <w:sz w:val="28"/>
          <w:szCs w:val="28"/>
        </w:rPr>
      </w:pPr>
      <w:r w:rsidRPr="00FE4626">
        <w:rPr>
          <w:rFonts w:ascii="Times New Roman" w:eastAsiaTheme="minorEastAsia" w:hAnsi="Times New Roman"/>
          <w:b/>
          <w:sz w:val="28"/>
          <w:szCs w:val="28"/>
        </w:rPr>
        <w:t xml:space="preserve">Таблица изменение количества организаций, предоставляющих товары и услуги на рынке </w:t>
      </w:r>
      <w:r w:rsidR="00290A49" w:rsidRPr="00FE4626">
        <w:rPr>
          <w:rFonts w:ascii="Times New Roman" w:eastAsiaTheme="minorEastAsia" w:hAnsi="Times New Roman"/>
          <w:b/>
          <w:sz w:val="28"/>
          <w:szCs w:val="28"/>
        </w:rPr>
        <w:t xml:space="preserve">оказания </w:t>
      </w:r>
      <w:r w:rsidRPr="00FE4626">
        <w:rPr>
          <w:rFonts w:ascii="Times New Roman" w:eastAsiaTheme="minorEastAsia" w:hAnsi="Times New Roman"/>
          <w:b/>
          <w:sz w:val="28"/>
          <w:szCs w:val="28"/>
        </w:rPr>
        <w:t>услуг по перевозке пассажиров</w:t>
      </w:r>
      <w:r w:rsidR="00290A49" w:rsidRPr="00FE4626">
        <w:rPr>
          <w:rFonts w:ascii="Times New Roman" w:eastAsiaTheme="minorEastAsia" w:hAnsi="Times New Roman"/>
          <w:b/>
          <w:sz w:val="28"/>
          <w:szCs w:val="28"/>
        </w:rPr>
        <w:t xml:space="preserve"> и багажа легковым такси</w:t>
      </w:r>
      <w:r w:rsidRPr="00FE4626">
        <w:rPr>
          <w:rFonts w:ascii="Times New Roman" w:eastAsiaTheme="minorEastAsia" w:hAnsi="Times New Roman"/>
          <w:b/>
          <w:sz w:val="28"/>
          <w:szCs w:val="28"/>
        </w:rPr>
        <w:t xml:space="preserve"> в течение последних 3 лет.</w:t>
      </w:r>
    </w:p>
    <w:p w:rsidR="009F5686" w:rsidRPr="00C82D55" w:rsidRDefault="009F5686" w:rsidP="009F5686">
      <w:pPr>
        <w:pStyle w:val="a7"/>
        <w:spacing w:after="0" w:line="240" w:lineRule="auto"/>
        <w:ind w:left="1440"/>
        <w:rPr>
          <w:rFonts w:ascii="Times New Roman" w:eastAsiaTheme="minorEastAsia" w:hAnsi="Times New Roman"/>
          <w:b/>
          <w:sz w:val="28"/>
          <w:szCs w:val="28"/>
          <w:highlight w:val="yellow"/>
        </w:rPr>
      </w:pPr>
    </w:p>
    <w:tbl>
      <w:tblPr>
        <w:tblStyle w:val="a4"/>
        <w:tblW w:w="9606" w:type="dxa"/>
        <w:tblLayout w:type="fixed"/>
        <w:tblLook w:val="04A0"/>
      </w:tblPr>
      <w:tblGrid>
        <w:gridCol w:w="2943"/>
        <w:gridCol w:w="1843"/>
        <w:gridCol w:w="1701"/>
        <w:gridCol w:w="1559"/>
        <w:gridCol w:w="1560"/>
      </w:tblGrid>
      <w:tr w:rsidR="009F5686" w:rsidRPr="00FE4626" w:rsidTr="00D4703C">
        <w:tc>
          <w:tcPr>
            <w:tcW w:w="2943" w:type="dxa"/>
            <w:vAlign w:val="center"/>
          </w:tcPr>
          <w:p w:rsidR="009F5686" w:rsidRPr="00FE4626" w:rsidRDefault="009F5686" w:rsidP="00290A49">
            <w:pPr>
              <w:jc w:val="center"/>
              <w:rPr>
                <w:rFonts w:ascii="Times New Roman" w:hAnsi="Times New Roman"/>
                <w:sz w:val="24"/>
                <w:szCs w:val="24"/>
              </w:rPr>
            </w:pPr>
            <w:r w:rsidRPr="00FE4626">
              <w:rPr>
                <w:rFonts w:ascii="Times New Roman" w:hAnsi="Times New Roman"/>
                <w:sz w:val="24"/>
                <w:szCs w:val="24"/>
              </w:rPr>
              <w:t xml:space="preserve">Рынок </w:t>
            </w:r>
            <w:r w:rsidR="00290A49" w:rsidRPr="00FE4626">
              <w:rPr>
                <w:rFonts w:ascii="Times New Roman" w:hAnsi="Times New Roman"/>
                <w:sz w:val="24"/>
                <w:szCs w:val="24"/>
              </w:rPr>
              <w:t xml:space="preserve">оказания </w:t>
            </w:r>
            <w:r w:rsidRPr="00FE4626">
              <w:rPr>
                <w:rFonts w:ascii="Times New Roman" w:hAnsi="Times New Roman"/>
                <w:sz w:val="24"/>
                <w:szCs w:val="24"/>
              </w:rPr>
              <w:t xml:space="preserve">услуг по перевозке пассажиров </w:t>
            </w:r>
            <w:r w:rsidR="00290A49" w:rsidRPr="00FE4626">
              <w:rPr>
                <w:rFonts w:ascii="Times New Roman" w:hAnsi="Times New Roman"/>
                <w:sz w:val="24"/>
                <w:szCs w:val="24"/>
              </w:rPr>
              <w:t>и багажа легковым такси</w:t>
            </w:r>
          </w:p>
        </w:tc>
        <w:tc>
          <w:tcPr>
            <w:tcW w:w="1843" w:type="dxa"/>
            <w:vAlign w:val="center"/>
          </w:tcPr>
          <w:p w:rsidR="009F5686" w:rsidRPr="00FE4626" w:rsidRDefault="009F5686" w:rsidP="00D4703C">
            <w:pPr>
              <w:jc w:val="center"/>
              <w:rPr>
                <w:rFonts w:ascii="Times New Roman" w:hAnsi="Times New Roman"/>
                <w:sz w:val="24"/>
                <w:szCs w:val="24"/>
              </w:rPr>
            </w:pPr>
            <w:r w:rsidRPr="00FE4626">
              <w:rPr>
                <w:rFonts w:ascii="Times New Roman" w:hAnsi="Times New Roman"/>
                <w:sz w:val="24"/>
                <w:szCs w:val="24"/>
              </w:rPr>
              <w:t>Снизилось</w:t>
            </w:r>
          </w:p>
        </w:tc>
        <w:tc>
          <w:tcPr>
            <w:tcW w:w="1701" w:type="dxa"/>
            <w:vAlign w:val="center"/>
          </w:tcPr>
          <w:p w:rsidR="009F5686" w:rsidRPr="00FE4626" w:rsidRDefault="009F5686" w:rsidP="00D4703C">
            <w:pPr>
              <w:jc w:val="center"/>
              <w:rPr>
                <w:rFonts w:ascii="Times New Roman" w:hAnsi="Times New Roman"/>
                <w:sz w:val="24"/>
                <w:szCs w:val="24"/>
              </w:rPr>
            </w:pPr>
            <w:r w:rsidRPr="00FE4626">
              <w:rPr>
                <w:rFonts w:ascii="Times New Roman" w:hAnsi="Times New Roman"/>
                <w:sz w:val="24"/>
                <w:szCs w:val="24"/>
              </w:rPr>
              <w:t>Увеличилось</w:t>
            </w:r>
          </w:p>
        </w:tc>
        <w:tc>
          <w:tcPr>
            <w:tcW w:w="1559" w:type="dxa"/>
            <w:vAlign w:val="center"/>
          </w:tcPr>
          <w:p w:rsidR="009F5686" w:rsidRPr="00FE4626" w:rsidRDefault="009F5686" w:rsidP="00D4703C">
            <w:pPr>
              <w:ind w:firstLine="34"/>
              <w:jc w:val="center"/>
              <w:rPr>
                <w:rFonts w:ascii="Times New Roman" w:hAnsi="Times New Roman"/>
                <w:sz w:val="24"/>
                <w:szCs w:val="24"/>
              </w:rPr>
            </w:pPr>
            <w:r w:rsidRPr="00FE4626">
              <w:rPr>
                <w:rFonts w:ascii="Times New Roman" w:hAnsi="Times New Roman"/>
                <w:sz w:val="24"/>
                <w:szCs w:val="24"/>
              </w:rPr>
              <w:t>Не изменилось</w:t>
            </w:r>
          </w:p>
        </w:tc>
        <w:tc>
          <w:tcPr>
            <w:tcW w:w="1560" w:type="dxa"/>
            <w:vAlign w:val="center"/>
          </w:tcPr>
          <w:p w:rsidR="009F5686" w:rsidRPr="00FE4626" w:rsidRDefault="009F5686" w:rsidP="00D4703C">
            <w:pPr>
              <w:jc w:val="center"/>
              <w:rPr>
                <w:rFonts w:ascii="Times New Roman" w:hAnsi="Times New Roman"/>
                <w:sz w:val="24"/>
                <w:szCs w:val="24"/>
              </w:rPr>
            </w:pPr>
            <w:r w:rsidRPr="00FE4626">
              <w:rPr>
                <w:rFonts w:ascii="Times New Roman" w:hAnsi="Times New Roman"/>
                <w:sz w:val="24"/>
                <w:szCs w:val="24"/>
              </w:rPr>
              <w:t>Затрудняюсь ответить</w:t>
            </w:r>
          </w:p>
        </w:tc>
      </w:tr>
      <w:tr w:rsidR="009F5686" w:rsidRPr="00C82D55" w:rsidTr="00D4703C">
        <w:tc>
          <w:tcPr>
            <w:tcW w:w="2943" w:type="dxa"/>
            <w:vAlign w:val="center"/>
          </w:tcPr>
          <w:p w:rsidR="009F5686" w:rsidRPr="00FE4626" w:rsidRDefault="009F5686" w:rsidP="00D4703C">
            <w:pPr>
              <w:jc w:val="center"/>
              <w:rPr>
                <w:rFonts w:ascii="Times New Roman" w:hAnsi="Times New Roman"/>
                <w:sz w:val="24"/>
                <w:szCs w:val="24"/>
              </w:rPr>
            </w:pPr>
            <w:r w:rsidRPr="00FE4626">
              <w:rPr>
                <w:rFonts w:ascii="Times New Roman" w:hAnsi="Times New Roman"/>
                <w:sz w:val="24"/>
                <w:szCs w:val="24"/>
              </w:rPr>
              <w:t xml:space="preserve">Изменение количества организаций </w:t>
            </w:r>
          </w:p>
        </w:tc>
        <w:tc>
          <w:tcPr>
            <w:tcW w:w="1843" w:type="dxa"/>
            <w:vAlign w:val="center"/>
          </w:tcPr>
          <w:p w:rsidR="009F5686" w:rsidRPr="00FE4626" w:rsidRDefault="00FE4626" w:rsidP="00D4703C">
            <w:pPr>
              <w:jc w:val="center"/>
              <w:rPr>
                <w:rFonts w:ascii="Times New Roman" w:hAnsi="Times New Roman"/>
                <w:sz w:val="24"/>
                <w:szCs w:val="24"/>
              </w:rPr>
            </w:pPr>
            <w:r>
              <w:rPr>
                <w:rFonts w:ascii="Times New Roman" w:hAnsi="Times New Roman"/>
                <w:sz w:val="24"/>
                <w:szCs w:val="24"/>
              </w:rPr>
              <w:t>175</w:t>
            </w:r>
          </w:p>
        </w:tc>
        <w:tc>
          <w:tcPr>
            <w:tcW w:w="1701" w:type="dxa"/>
            <w:vAlign w:val="center"/>
          </w:tcPr>
          <w:p w:rsidR="009F5686" w:rsidRPr="00FE4626" w:rsidRDefault="00FE4626" w:rsidP="00D4703C">
            <w:pPr>
              <w:jc w:val="center"/>
              <w:rPr>
                <w:rFonts w:ascii="Times New Roman" w:hAnsi="Times New Roman"/>
                <w:sz w:val="24"/>
                <w:szCs w:val="24"/>
              </w:rPr>
            </w:pPr>
            <w:r>
              <w:rPr>
                <w:rFonts w:ascii="Times New Roman" w:hAnsi="Times New Roman"/>
                <w:sz w:val="24"/>
                <w:szCs w:val="24"/>
              </w:rPr>
              <w:t>1095</w:t>
            </w:r>
          </w:p>
        </w:tc>
        <w:tc>
          <w:tcPr>
            <w:tcW w:w="1559" w:type="dxa"/>
            <w:vAlign w:val="center"/>
          </w:tcPr>
          <w:p w:rsidR="009F5686" w:rsidRPr="00FE4626" w:rsidRDefault="00FE4626" w:rsidP="00D4703C">
            <w:pPr>
              <w:ind w:firstLine="34"/>
              <w:jc w:val="center"/>
              <w:rPr>
                <w:rFonts w:ascii="Times New Roman" w:hAnsi="Times New Roman"/>
                <w:sz w:val="24"/>
                <w:szCs w:val="24"/>
              </w:rPr>
            </w:pPr>
            <w:r>
              <w:rPr>
                <w:rFonts w:ascii="Times New Roman" w:hAnsi="Times New Roman"/>
                <w:sz w:val="24"/>
                <w:szCs w:val="24"/>
              </w:rPr>
              <w:t>1177</w:t>
            </w:r>
          </w:p>
        </w:tc>
        <w:tc>
          <w:tcPr>
            <w:tcW w:w="1560" w:type="dxa"/>
            <w:vAlign w:val="center"/>
          </w:tcPr>
          <w:p w:rsidR="009F5686" w:rsidRPr="00FE4626" w:rsidRDefault="00FE4626" w:rsidP="00D4703C">
            <w:pPr>
              <w:jc w:val="center"/>
              <w:rPr>
                <w:rFonts w:ascii="Times New Roman" w:hAnsi="Times New Roman"/>
                <w:sz w:val="24"/>
                <w:szCs w:val="24"/>
              </w:rPr>
            </w:pPr>
            <w:r>
              <w:rPr>
                <w:rFonts w:ascii="Times New Roman" w:hAnsi="Times New Roman"/>
                <w:sz w:val="24"/>
                <w:szCs w:val="24"/>
              </w:rPr>
              <w:t>334</w:t>
            </w:r>
          </w:p>
        </w:tc>
      </w:tr>
    </w:tbl>
    <w:p w:rsidR="009F5686" w:rsidRPr="00C82D55" w:rsidRDefault="009F5686" w:rsidP="009F5686">
      <w:pPr>
        <w:spacing w:after="0" w:line="240" w:lineRule="auto"/>
        <w:ind w:firstLine="708"/>
        <w:jc w:val="both"/>
        <w:rPr>
          <w:rFonts w:ascii="Times New Roman" w:hAnsi="Times New Roman"/>
          <w:sz w:val="28"/>
          <w:szCs w:val="28"/>
          <w:highlight w:val="yellow"/>
        </w:rPr>
      </w:pPr>
    </w:p>
    <w:p w:rsidR="00E05291" w:rsidRPr="00CB6994" w:rsidRDefault="00E05291" w:rsidP="000E6249">
      <w:pPr>
        <w:tabs>
          <w:tab w:val="left" w:pos="0"/>
        </w:tabs>
        <w:autoSpaceDE w:val="0"/>
        <w:autoSpaceDN w:val="0"/>
        <w:adjustRightInd w:val="0"/>
        <w:spacing w:after="0" w:line="240" w:lineRule="auto"/>
        <w:jc w:val="center"/>
        <w:rPr>
          <w:rFonts w:ascii="Times New Roman" w:hAnsi="Times New Roman"/>
          <w:b/>
          <w:i/>
          <w:sz w:val="28"/>
          <w:szCs w:val="28"/>
        </w:rPr>
      </w:pPr>
      <w:r w:rsidRPr="00CB6994">
        <w:rPr>
          <w:rFonts w:ascii="Times New Roman" w:hAnsi="Times New Roman"/>
          <w:b/>
          <w:i/>
          <w:sz w:val="28"/>
          <w:szCs w:val="28"/>
        </w:rPr>
        <w:t xml:space="preserve">15. Рынок оказания услуг по </w:t>
      </w:r>
      <w:r w:rsidR="00317FC3">
        <w:rPr>
          <w:rFonts w:ascii="Times New Roman" w:hAnsi="Times New Roman"/>
          <w:b/>
          <w:i/>
          <w:sz w:val="28"/>
          <w:szCs w:val="28"/>
        </w:rPr>
        <w:t xml:space="preserve">техническому обслуживанию и </w:t>
      </w:r>
      <w:r w:rsidRPr="00CB6994">
        <w:rPr>
          <w:rFonts w:ascii="Times New Roman" w:hAnsi="Times New Roman"/>
          <w:b/>
          <w:i/>
          <w:sz w:val="28"/>
          <w:szCs w:val="28"/>
        </w:rPr>
        <w:t>ремонту автотранспортных средств.</w:t>
      </w:r>
    </w:p>
    <w:p w:rsidR="00C27D81" w:rsidRPr="00C82D55" w:rsidRDefault="00C27D81" w:rsidP="00E05291">
      <w:pPr>
        <w:tabs>
          <w:tab w:val="left" w:pos="1134"/>
          <w:tab w:val="left" w:pos="2835"/>
        </w:tabs>
        <w:autoSpaceDE w:val="0"/>
        <w:autoSpaceDN w:val="0"/>
        <w:adjustRightInd w:val="0"/>
        <w:spacing w:after="0" w:line="240" w:lineRule="auto"/>
        <w:jc w:val="right"/>
        <w:rPr>
          <w:rFonts w:ascii="Times New Roman" w:hAnsi="Times New Roman"/>
          <w:b/>
          <w:i/>
          <w:sz w:val="28"/>
          <w:szCs w:val="28"/>
          <w:highlight w:val="yellow"/>
        </w:rPr>
      </w:pPr>
    </w:p>
    <w:p w:rsidR="005E2E8A" w:rsidRPr="00317FC3" w:rsidRDefault="00317FC3" w:rsidP="004D7321">
      <w:pPr>
        <w:spacing w:after="0" w:line="240" w:lineRule="auto"/>
        <w:ind w:firstLine="708"/>
        <w:jc w:val="both"/>
        <w:rPr>
          <w:rFonts w:ascii="Times New Roman" w:hAnsi="Times New Roman"/>
          <w:sz w:val="28"/>
          <w:szCs w:val="28"/>
        </w:rPr>
      </w:pPr>
      <w:r w:rsidRPr="00317FC3">
        <w:rPr>
          <w:rFonts w:ascii="Times New Roman" w:hAnsi="Times New Roman"/>
          <w:sz w:val="28"/>
          <w:szCs w:val="28"/>
        </w:rPr>
        <w:t>Согласно реестру субъектов малого и среднего предпринимательства у</w:t>
      </w:r>
      <w:r w:rsidR="005E2E8A" w:rsidRPr="00317FC3">
        <w:rPr>
          <w:rFonts w:ascii="Times New Roman" w:hAnsi="Times New Roman"/>
          <w:sz w:val="28"/>
          <w:szCs w:val="28"/>
        </w:rPr>
        <w:t xml:space="preserve">слуги по </w:t>
      </w:r>
      <w:r w:rsidRPr="00317FC3">
        <w:rPr>
          <w:rFonts w:ascii="Times New Roman" w:hAnsi="Times New Roman"/>
          <w:sz w:val="28"/>
          <w:szCs w:val="28"/>
        </w:rPr>
        <w:t xml:space="preserve">техническому обслуживанию и </w:t>
      </w:r>
      <w:r w:rsidR="005E2E8A" w:rsidRPr="00317FC3">
        <w:rPr>
          <w:rFonts w:ascii="Times New Roman" w:hAnsi="Times New Roman"/>
          <w:sz w:val="28"/>
          <w:szCs w:val="28"/>
        </w:rPr>
        <w:t xml:space="preserve">ремонту автотранспортных средств на территории муниципального образования Усть-Лабинский район представляют </w:t>
      </w:r>
      <w:r w:rsidRPr="00317FC3">
        <w:rPr>
          <w:rFonts w:ascii="Times New Roman" w:hAnsi="Times New Roman"/>
          <w:sz w:val="28"/>
          <w:szCs w:val="28"/>
        </w:rPr>
        <w:t>9</w:t>
      </w:r>
      <w:r w:rsidR="005E2E8A" w:rsidRPr="00317FC3">
        <w:rPr>
          <w:rFonts w:ascii="Times New Roman" w:hAnsi="Times New Roman"/>
          <w:sz w:val="28"/>
          <w:szCs w:val="28"/>
        </w:rPr>
        <w:t>6 хозяйствующих субъектов. Доминирующее положение на рынке автосервисных услуг занимают субъекты малого и среднего предпринимательства. Доля хозяйствующих субъектов частной формы собственности на рынке оказания услуг по ремонту автотранспортных средств составляет 100%.</w:t>
      </w:r>
    </w:p>
    <w:p w:rsidR="00D5724E" w:rsidRPr="00AF0F08" w:rsidRDefault="002E2679" w:rsidP="00D5724E">
      <w:pPr>
        <w:spacing w:after="0" w:line="240" w:lineRule="auto"/>
        <w:ind w:firstLine="708"/>
        <w:jc w:val="both"/>
        <w:rPr>
          <w:rFonts w:ascii="Times New Roman" w:hAnsi="Times New Roman"/>
          <w:sz w:val="28"/>
          <w:szCs w:val="28"/>
        </w:rPr>
      </w:pPr>
      <w:r w:rsidRPr="00317FC3">
        <w:rPr>
          <w:rFonts w:ascii="Times New Roman" w:hAnsi="Times New Roman"/>
          <w:sz w:val="28"/>
          <w:szCs w:val="28"/>
        </w:rPr>
        <w:t>В рамках муниципальной поддержки МСП в Союзе «Усть-Лабинская торгово-промышленная палата», организована бесплатная консультационная помощь для представителей малого и среднего бизнеса, в том числе сферы услуг по ремонту автотранспортных средств.</w:t>
      </w:r>
      <w:r w:rsidR="00D5724E">
        <w:rPr>
          <w:rFonts w:ascii="Times New Roman" w:hAnsi="Times New Roman"/>
          <w:sz w:val="28"/>
          <w:szCs w:val="28"/>
        </w:rPr>
        <w:t xml:space="preserve"> В</w:t>
      </w:r>
      <w:r w:rsidR="00D5724E" w:rsidRPr="00AF0F08">
        <w:rPr>
          <w:rFonts w:ascii="Times New Roman" w:hAnsi="Times New Roman"/>
          <w:sz w:val="28"/>
          <w:szCs w:val="28"/>
        </w:rPr>
        <w:t xml:space="preserve"> 2021 году Союз</w:t>
      </w:r>
      <w:r w:rsidR="00D5724E">
        <w:rPr>
          <w:rFonts w:ascii="Times New Roman" w:hAnsi="Times New Roman"/>
          <w:sz w:val="28"/>
          <w:szCs w:val="28"/>
        </w:rPr>
        <w:t>ом</w:t>
      </w:r>
      <w:r w:rsidR="00D5724E" w:rsidRPr="00AF0F08">
        <w:rPr>
          <w:rFonts w:ascii="Times New Roman" w:hAnsi="Times New Roman"/>
          <w:sz w:val="28"/>
          <w:szCs w:val="28"/>
        </w:rPr>
        <w:t xml:space="preserve"> "Усть-Лабинская торгово-промышленная палата" на основании заключенного муниципального контракта н</w:t>
      </w:r>
      <w:r w:rsidR="00D5724E">
        <w:rPr>
          <w:rFonts w:ascii="Times New Roman" w:hAnsi="Times New Roman"/>
          <w:sz w:val="28"/>
          <w:szCs w:val="28"/>
        </w:rPr>
        <w:t>а общую сумму 385,0 тыс</w:t>
      </w:r>
      <w:proofErr w:type="gramStart"/>
      <w:r w:rsidR="00D5724E">
        <w:rPr>
          <w:rFonts w:ascii="Times New Roman" w:hAnsi="Times New Roman"/>
          <w:sz w:val="28"/>
          <w:szCs w:val="28"/>
        </w:rPr>
        <w:t>.р</w:t>
      </w:r>
      <w:proofErr w:type="gramEnd"/>
      <w:r w:rsidR="00D5724E">
        <w:rPr>
          <w:rFonts w:ascii="Times New Roman" w:hAnsi="Times New Roman"/>
          <w:sz w:val="28"/>
          <w:szCs w:val="28"/>
        </w:rPr>
        <w:t xml:space="preserve">ублей </w:t>
      </w:r>
      <w:r w:rsidR="00D5724E" w:rsidRPr="00AF0F08">
        <w:rPr>
          <w:rFonts w:ascii="Times New Roman" w:hAnsi="Times New Roman"/>
          <w:sz w:val="28"/>
          <w:szCs w:val="28"/>
        </w:rPr>
        <w:t>оказан</w:t>
      </w:r>
      <w:r w:rsidR="00D5724E">
        <w:rPr>
          <w:rFonts w:ascii="Times New Roman" w:hAnsi="Times New Roman"/>
          <w:sz w:val="28"/>
          <w:szCs w:val="28"/>
        </w:rPr>
        <w:t>о</w:t>
      </w:r>
      <w:r w:rsidR="00D5724E" w:rsidRPr="00AF0F08">
        <w:rPr>
          <w:rFonts w:ascii="Times New Roman" w:hAnsi="Times New Roman"/>
          <w:sz w:val="28"/>
          <w:szCs w:val="28"/>
        </w:rPr>
        <w:t xml:space="preserve"> 385 услуг субъектам малого и среднего предпринимательства.</w:t>
      </w:r>
    </w:p>
    <w:p w:rsidR="002E2679" w:rsidRPr="00317FC3" w:rsidRDefault="002E2679" w:rsidP="004D7321">
      <w:pPr>
        <w:spacing w:after="0" w:line="240" w:lineRule="auto"/>
        <w:ind w:firstLine="708"/>
        <w:jc w:val="both"/>
        <w:rPr>
          <w:rFonts w:ascii="Times New Roman" w:hAnsi="Times New Roman"/>
          <w:sz w:val="28"/>
          <w:szCs w:val="28"/>
        </w:rPr>
      </w:pPr>
    </w:p>
    <w:p w:rsidR="00D4703C" w:rsidRPr="00CB6994" w:rsidRDefault="00D4703C" w:rsidP="004D7321">
      <w:pPr>
        <w:spacing w:after="0" w:line="240" w:lineRule="auto"/>
        <w:ind w:firstLine="708"/>
        <w:jc w:val="both"/>
        <w:rPr>
          <w:rFonts w:ascii="Times New Roman" w:hAnsi="Times New Roman"/>
          <w:sz w:val="28"/>
          <w:szCs w:val="28"/>
        </w:rPr>
      </w:pPr>
      <w:r w:rsidRPr="00CB6994">
        <w:rPr>
          <w:rFonts w:ascii="Times New Roman" w:hAnsi="Times New Roman"/>
          <w:sz w:val="28"/>
          <w:szCs w:val="28"/>
        </w:rPr>
        <w:lastRenderedPageBreak/>
        <w:t>В результате проведенного в 202</w:t>
      </w:r>
      <w:r w:rsidR="00CB6994">
        <w:rPr>
          <w:rFonts w:ascii="Times New Roman" w:hAnsi="Times New Roman"/>
          <w:sz w:val="28"/>
          <w:szCs w:val="28"/>
        </w:rPr>
        <w:t>1</w:t>
      </w:r>
      <w:r w:rsidRPr="00CB6994">
        <w:rPr>
          <w:rFonts w:ascii="Times New Roman" w:hAnsi="Times New Roman"/>
          <w:sz w:val="28"/>
          <w:szCs w:val="28"/>
        </w:rPr>
        <w:t xml:space="preserve"> году мониторинга количества организаций, предоставляющих услуги на рынке оказания услуг по ремонту автотранспортных средств на территории муниципального образования Усть-Лабинский район, в котором приняли участие </w:t>
      </w:r>
      <w:r w:rsidR="00CB6994" w:rsidRPr="00CB6994">
        <w:rPr>
          <w:rFonts w:ascii="Times New Roman" w:hAnsi="Times New Roman"/>
          <w:sz w:val="28"/>
          <w:szCs w:val="28"/>
        </w:rPr>
        <w:t>2782</w:t>
      </w:r>
      <w:r w:rsidRPr="00CB6994">
        <w:rPr>
          <w:rFonts w:ascii="Times New Roman" w:hAnsi="Times New Roman"/>
          <w:sz w:val="28"/>
          <w:szCs w:val="28"/>
        </w:rPr>
        <w:t xml:space="preserve"> человек, выявлены следующие показатели:</w:t>
      </w:r>
    </w:p>
    <w:p w:rsidR="00D4703C" w:rsidRPr="00CB6994" w:rsidRDefault="00D4703C" w:rsidP="00D4703C">
      <w:pPr>
        <w:spacing w:after="0" w:line="240" w:lineRule="auto"/>
        <w:ind w:firstLine="708"/>
        <w:jc w:val="both"/>
        <w:rPr>
          <w:rFonts w:ascii="Times New Roman" w:hAnsi="Times New Roman"/>
          <w:sz w:val="28"/>
          <w:szCs w:val="28"/>
        </w:rPr>
      </w:pPr>
      <w:r w:rsidRPr="00CB6994">
        <w:rPr>
          <w:rFonts w:ascii="Times New Roman" w:hAnsi="Times New Roman"/>
          <w:sz w:val="28"/>
          <w:szCs w:val="28"/>
        </w:rPr>
        <w:t xml:space="preserve">- </w:t>
      </w:r>
      <w:r w:rsidR="00CB6994" w:rsidRPr="00CB6994">
        <w:rPr>
          <w:rFonts w:ascii="Times New Roman" w:hAnsi="Times New Roman"/>
          <w:sz w:val="28"/>
          <w:szCs w:val="28"/>
        </w:rPr>
        <w:t>79,8</w:t>
      </w:r>
      <w:r w:rsidRPr="00CB6994">
        <w:rPr>
          <w:rFonts w:ascii="Times New Roman" w:hAnsi="Times New Roman"/>
          <w:sz w:val="28"/>
          <w:szCs w:val="28"/>
        </w:rPr>
        <w:t>% опрошенных считает, что рынок оказания услуг по ремонту автотранспортных средств, представлен как «избыточно (много)», «достаточно»;</w:t>
      </w:r>
    </w:p>
    <w:p w:rsidR="00D4703C" w:rsidRPr="00CB6994" w:rsidRDefault="00D4703C" w:rsidP="00D4703C">
      <w:pPr>
        <w:spacing w:after="0" w:line="240" w:lineRule="auto"/>
        <w:ind w:firstLine="708"/>
        <w:jc w:val="both"/>
        <w:rPr>
          <w:rFonts w:ascii="Times New Roman" w:hAnsi="Times New Roman"/>
          <w:sz w:val="28"/>
          <w:szCs w:val="28"/>
        </w:rPr>
      </w:pPr>
      <w:r w:rsidRPr="00CB6994">
        <w:rPr>
          <w:rFonts w:ascii="Times New Roman" w:hAnsi="Times New Roman"/>
          <w:sz w:val="28"/>
          <w:szCs w:val="28"/>
        </w:rPr>
        <w:t xml:space="preserve">- </w:t>
      </w:r>
      <w:r w:rsidR="00CB6994" w:rsidRPr="00CB6994">
        <w:rPr>
          <w:rFonts w:ascii="Times New Roman" w:hAnsi="Times New Roman"/>
          <w:sz w:val="28"/>
          <w:szCs w:val="28"/>
        </w:rPr>
        <w:t>9,7</w:t>
      </w:r>
      <w:r w:rsidRPr="00CB6994">
        <w:rPr>
          <w:rFonts w:ascii="Times New Roman" w:hAnsi="Times New Roman"/>
          <w:sz w:val="28"/>
          <w:szCs w:val="28"/>
        </w:rPr>
        <w:t>% опрошенных считают, что организаций, предоставляющих данные услуги «мало», и «нет совсем» и лишь 3,3% населения «затрудняются ответить».</w:t>
      </w:r>
    </w:p>
    <w:p w:rsidR="00A662F0" w:rsidRPr="00CB6994" w:rsidRDefault="00A662F0" w:rsidP="00A662F0">
      <w:pPr>
        <w:spacing w:after="0" w:line="240" w:lineRule="auto"/>
        <w:ind w:firstLine="851"/>
        <w:jc w:val="center"/>
        <w:rPr>
          <w:rFonts w:ascii="Times New Roman" w:hAnsi="Times New Roman"/>
          <w:b/>
          <w:noProof/>
          <w:sz w:val="28"/>
          <w:szCs w:val="28"/>
        </w:rPr>
      </w:pPr>
      <w:r w:rsidRPr="00CB6994">
        <w:rPr>
          <w:rFonts w:ascii="Times New Roman" w:hAnsi="Times New Roman"/>
          <w:b/>
          <w:noProof/>
          <w:sz w:val="28"/>
          <w:szCs w:val="28"/>
        </w:rPr>
        <w:t>Количество организаций на рынке оказания услуг по ремонту автотранспортных средств.</w:t>
      </w:r>
    </w:p>
    <w:p w:rsidR="00A662F0" w:rsidRPr="00C82D55" w:rsidRDefault="00A662F0" w:rsidP="00A662F0">
      <w:pPr>
        <w:spacing w:after="0" w:line="240" w:lineRule="auto"/>
        <w:ind w:firstLine="851"/>
        <w:jc w:val="center"/>
        <w:rPr>
          <w:rFonts w:ascii="Times New Roman" w:hAnsi="Times New Roman"/>
          <w:b/>
          <w:noProof/>
          <w:sz w:val="28"/>
          <w:szCs w:val="28"/>
          <w:highlight w:val="yellow"/>
        </w:rPr>
      </w:pPr>
    </w:p>
    <w:tbl>
      <w:tblPr>
        <w:tblStyle w:val="a4"/>
        <w:tblW w:w="0" w:type="auto"/>
        <w:tblLook w:val="04A0"/>
      </w:tblPr>
      <w:tblGrid>
        <w:gridCol w:w="2518"/>
        <w:gridCol w:w="1418"/>
        <w:gridCol w:w="1559"/>
        <w:gridCol w:w="1417"/>
        <w:gridCol w:w="1398"/>
        <w:gridCol w:w="1544"/>
      </w:tblGrid>
      <w:tr w:rsidR="00A662F0" w:rsidRPr="00CB6994" w:rsidTr="00A2267C">
        <w:tc>
          <w:tcPr>
            <w:tcW w:w="2518" w:type="dxa"/>
          </w:tcPr>
          <w:p w:rsidR="00A662F0" w:rsidRPr="00CB6994" w:rsidRDefault="00A662F0" w:rsidP="00A2267C">
            <w:pPr>
              <w:jc w:val="center"/>
              <w:rPr>
                <w:rFonts w:ascii="Times New Roman" w:hAnsi="Times New Roman"/>
                <w:noProof/>
                <w:sz w:val="24"/>
                <w:szCs w:val="24"/>
              </w:rPr>
            </w:pPr>
            <w:r w:rsidRPr="00CB6994">
              <w:rPr>
                <w:rFonts w:ascii="Times New Roman" w:hAnsi="Times New Roman"/>
                <w:noProof/>
                <w:sz w:val="24"/>
                <w:szCs w:val="24"/>
              </w:rPr>
              <w:t>Количество организаций на товарном рынке</w:t>
            </w:r>
          </w:p>
        </w:tc>
        <w:tc>
          <w:tcPr>
            <w:tcW w:w="1418" w:type="dxa"/>
          </w:tcPr>
          <w:p w:rsidR="00A662F0" w:rsidRPr="00CB6994" w:rsidRDefault="00A662F0" w:rsidP="00A2267C">
            <w:pPr>
              <w:jc w:val="center"/>
              <w:rPr>
                <w:rFonts w:ascii="Times New Roman" w:hAnsi="Times New Roman"/>
                <w:noProof/>
                <w:sz w:val="24"/>
                <w:szCs w:val="24"/>
              </w:rPr>
            </w:pPr>
            <w:r w:rsidRPr="00CB6994">
              <w:rPr>
                <w:rFonts w:ascii="Times New Roman" w:hAnsi="Times New Roman"/>
                <w:noProof/>
                <w:sz w:val="24"/>
                <w:szCs w:val="24"/>
              </w:rPr>
              <w:t>Избыточно (много)</w:t>
            </w:r>
          </w:p>
        </w:tc>
        <w:tc>
          <w:tcPr>
            <w:tcW w:w="1559" w:type="dxa"/>
          </w:tcPr>
          <w:p w:rsidR="00A662F0" w:rsidRPr="00CB6994" w:rsidRDefault="00A662F0" w:rsidP="00A2267C">
            <w:pPr>
              <w:jc w:val="center"/>
              <w:rPr>
                <w:rFonts w:ascii="Times New Roman" w:hAnsi="Times New Roman"/>
                <w:noProof/>
                <w:sz w:val="24"/>
                <w:szCs w:val="24"/>
              </w:rPr>
            </w:pPr>
            <w:r w:rsidRPr="00CB6994">
              <w:rPr>
                <w:rFonts w:ascii="Times New Roman" w:hAnsi="Times New Roman"/>
                <w:noProof/>
                <w:sz w:val="24"/>
                <w:szCs w:val="24"/>
              </w:rPr>
              <w:t>Достаточно</w:t>
            </w:r>
          </w:p>
        </w:tc>
        <w:tc>
          <w:tcPr>
            <w:tcW w:w="1417" w:type="dxa"/>
          </w:tcPr>
          <w:p w:rsidR="00A662F0" w:rsidRPr="00CB6994" w:rsidRDefault="00A662F0" w:rsidP="00A2267C">
            <w:pPr>
              <w:jc w:val="center"/>
              <w:rPr>
                <w:rFonts w:ascii="Times New Roman" w:hAnsi="Times New Roman"/>
                <w:noProof/>
                <w:sz w:val="24"/>
                <w:szCs w:val="24"/>
              </w:rPr>
            </w:pPr>
            <w:r w:rsidRPr="00CB6994">
              <w:rPr>
                <w:rFonts w:ascii="Times New Roman" w:hAnsi="Times New Roman"/>
                <w:noProof/>
                <w:sz w:val="24"/>
                <w:szCs w:val="24"/>
              </w:rPr>
              <w:t>Мало</w:t>
            </w:r>
          </w:p>
        </w:tc>
        <w:tc>
          <w:tcPr>
            <w:tcW w:w="1398" w:type="dxa"/>
          </w:tcPr>
          <w:p w:rsidR="00A662F0" w:rsidRPr="00CB6994" w:rsidRDefault="00A662F0" w:rsidP="00A2267C">
            <w:pPr>
              <w:jc w:val="center"/>
              <w:rPr>
                <w:rFonts w:ascii="Times New Roman" w:hAnsi="Times New Roman"/>
                <w:noProof/>
                <w:sz w:val="24"/>
                <w:szCs w:val="24"/>
              </w:rPr>
            </w:pPr>
            <w:r w:rsidRPr="00CB6994">
              <w:rPr>
                <w:rFonts w:ascii="Times New Roman" w:hAnsi="Times New Roman"/>
                <w:noProof/>
                <w:sz w:val="24"/>
                <w:szCs w:val="24"/>
              </w:rPr>
              <w:t>Нет совсем</w:t>
            </w:r>
          </w:p>
        </w:tc>
        <w:tc>
          <w:tcPr>
            <w:tcW w:w="1544" w:type="dxa"/>
          </w:tcPr>
          <w:p w:rsidR="00A662F0" w:rsidRPr="00CB6994" w:rsidRDefault="00A662F0" w:rsidP="00A2267C">
            <w:pPr>
              <w:jc w:val="center"/>
              <w:rPr>
                <w:rFonts w:ascii="Times New Roman" w:hAnsi="Times New Roman"/>
                <w:noProof/>
                <w:sz w:val="24"/>
                <w:szCs w:val="24"/>
              </w:rPr>
            </w:pPr>
            <w:r w:rsidRPr="00CB6994">
              <w:rPr>
                <w:rFonts w:ascii="Times New Roman" w:hAnsi="Times New Roman"/>
                <w:noProof/>
                <w:sz w:val="24"/>
                <w:szCs w:val="24"/>
              </w:rPr>
              <w:t>Затрудняюсь ответить</w:t>
            </w:r>
          </w:p>
        </w:tc>
      </w:tr>
      <w:tr w:rsidR="00A662F0" w:rsidRPr="00C82D55" w:rsidTr="00A2267C">
        <w:tc>
          <w:tcPr>
            <w:tcW w:w="2518" w:type="dxa"/>
          </w:tcPr>
          <w:p w:rsidR="00A662F0" w:rsidRPr="00CB6994" w:rsidRDefault="00A662F0" w:rsidP="00A662F0">
            <w:pPr>
              <w:jc w:val="center"/>
              <w:rPr>
                <w:rFonts w:ascii="Times New Roman" w:hAnsi="Times New Roman"/>
                <w:noProof/>
                <w:sz w:val="24"/>
                <w:szCs w:val="24"/>
              </w:rPr>
            </w:pPr>
            <w:r w:rsidRPr="00CB6994">
              <w:rPr>
                <w:rFonts w:ascii="Times New Roman" w:hAnsi="Times New Roman"/>
                <w:noProof/>
                <w:sz w:val="24"/>
                <w:szCs w:val="24"/>
              </w:rPr>
              <w:t>Рынок оказания услуг по ремонту автотранспортных средств</w:t>
            </w:r>
          </w:p>
        </w:tc>
        <w:tc>
          <w:tcPr>
            <w:tcW w:w="1418" w:type="dxa"/>
          </w:tcPr>
          <w:p w:rsidR="00A662F0" w:rsidRPr="00CB6994" w:rsidRDefault="00CB6994" w:rsidP="00A2267C">
            <w:pPr>
              <w:jc w:val="center"/>
              <w:rPr>
                <w:rFonts w:ascii="Times New Roman" w:hAnsi="Times New Roman"/>
                <w:noProof/>
                <w:sz w:val="24"/>
                <w:szCs w:val="24"/>
              </w:rPr>
            </w:pPr>
            <w:r>
              <w:rPr>
                <w:rFonts w:ascii="Times New Roman" w:hAnsi="Times New Roman"/>
                <w:noProof/>
                <w:sz w:val="24"/>
                <w:szCs w:val="24"/>
              </w:rPr>
              <w:t>954</w:t>
            </w:r>
          </w:p>
        </w:tc>
        <w:tc>
          <w:tcPr>
            <w:tcW w:w="1559" w:type="dxa"/>
          </w:tcPr>
          <w:p w:rsidR="00A662F0" w:rsidRPr="00CB6994" w:rsidRDefault="00CB6994" w:rsidP="00CB6994">
            <w:pPr>
              <w:jc w:val="center"/>
              <w:rPr>
                <w:rFonts w:ascii="Times New Roman" w:hAnsi="Times New Roman"/>
                <w:noProof/>
                <w:sz w:val="24"/>
                <w:szCs w:val="24"/>
              </w:rPr>
            </w:pPr>
            <w:r>
              <w:rPr>
                <w:rFonts w:ascii="Times New Roman" w:hAnsi="Times New Roman"/>
                <w:noProof/>
                <w:sz w:val="24"/>
                <w:szCs w:val="24"/>
              </w:rPr>
              <w:t>1268</w:t>
            </w:r>
          </w:p>
        </w:tc>
        <w:tc>
          <w:tcPr>
            <w:tcW w:w="1417" w:type="dxa"/>
          </w:tcPr>
          <w:p w:rsidR="00A662F0" w:rsidRPr="00CB6994" w:rsidRDefault="00CB6994" w:rsidP="00A2267C">
            <w:pPr>
              <w:jc w:val="center"/>
              <w:rPr>
                <w:rFonts w:ascii="Times New Roman" w:hAnsi="Times New Roman"/>
                <w:noProof/>
                <w:sz w:val="24"/>
                <w:szCs w:val="24"/>
              </w:rPr>
            </w:pPr>
            <w:r>
              <w:rPr>
                <w:rFonts w:ascii="Times New Roman" w:hAnsi="Times New Roman"/>
                <w:noProof/>
                <w:sz w:val="24"/>
                <w:szCs w:val="24"/>
              </w:rPr>
              <w:t>201</w:t>
            </w:r>
          </w:p>
        </w:tc>
        <w:tc>
          <w:tcPr>
            <w:tcW w:w="1398" w:type="dxa"/>
          </w:tcPr>
          <w:p w:rsidR="00A662F0" w:rsidRPr="00CB6994" w:rsidRDefault="00CB6994" w:rsidP="00A2267C">
            <w:pPr>
              <w:jc w:val="center"/>
              <w:rPr>
                <w:rFonts w:ascii="Times New Roman" w:hAnsi="Times New Roman"/>
                <w:noProof/>
                <w:sz w:val="24"/>
                <w:szCs w:val="24"/>
              </w:rPr>
            </w:pPr>
            <w:r>
              <w:rPr>
                <w:rFonts w:ascii="Times New Roman" w:hAnsi="Times New Roman"/>
                <w:noProof/>
                <w:sz w:val="24"/>
                <w:szCs w:val="24"/>
              </w:rPr>
              <w:t>68</w:t>
            </w:r>
          </w:p>
        </w:tc>
        <w:tc>
          <w:tcPr>
            <w:tcW w:w="1544" w:type="dxa"/>
          </w:tcPr>
          <w:p w:rsidR="00A662F0" w:rsidRPr="00CB6994" w:rsidRDefault="00CB6994" w:rsidP="00A2267C">
            <w:pPr>
              <w:jc w:val="center"/>
              <w:rPr>
                <w:rFonts w:ascii="Times New Roman" w:hAnsi="Times New Roman"/>
                <w:noProof/>
                <w:sz w:val="24"/>
                <w:szCs w:val="24"/>
              </w:rPr>
            </w:pPr>
            <w:r>
              <w:rPr>
                <w:rFonts w:ascii="Times New Roman" w:hAnsi="Times New Roman"/>
                <w:noProof/>
                <w:sz w:val="24"/>
                <w:szCs w:val="24"/>
              </w:rPr>
              <w:t>291</w:t>
            </w:r>
          </w:p>
        </w:tc>
      </w:tr>
    </w:tbl>
    <w:p w:rsidR="00A662F0" w:rsidRPr="00C82D55" w:rsidRDefault="00A662F0" w:rsidP="00A662F0">
      <w:pPr>
        <w:spacing w:after="0" w:line="240" w:lineRule="auto"/>
        <w:ind w:firstLine="851"/>
        <w:jc w:val="both"/>
        <w:rPr>
          <w:rFonts w:ascii="Times New Roman" w:hAnsi="Times New Roman"/>
          <w:noProof/>
          <w:sz w:val="28"/>
          <w:szCs w:val="28"/>
          <w:highlight w:val="yellow"/>
        </w:rPr>
      </w:pPr>
    </w:p>
    <w:p w:rsidR="00A662F0" w:rsidRPr="00CB6994" w:rsidRDefault="00A662F0" w:rsidP="00A662F0">
      <w:pPr>
        <w:spacing w:after="0" w:line="240" w:lineRule="auto"/>
        <w:ind w:firstLine="851"/>
        <w:jc w:val="both"/>
        <w:rPr>
          <w:rFonts w:ascii="Times New Roman" w:hAnsi="Times New Roman"/>
          <w:noProof/>
          <w:sz w:val="28"/>
          <w:szCs w:val="28"/>
        </w:rPr>
      </w:pPr>
      <w:r w:rsidRPr="00CB6994">
        <w:rPr>
          <w:rFonts w:ascii="Times New Roman" w:hAnsi="Times New Roman"/>
          <w:noProof/>
          <w:sz w:val="28"/>
          <w:szCs w:val="28"/>
        </w:rPr>
        <w:t xml:space="preserve">Удовлетворенность уровня цен на рынке оказания услуг по </w:t>
      </w:r>
      <w:r w:rsidR="00FB0FC3" w:rsidRPr="00CB6994">
        <w:rPr>
          <w:rFonts w:ascii="Times New Roman" w:hAnsi="Times New Roman"/>
          <w:noProof/>
          <w:sz w:val="28"/>
          <w:szCs w:val="28"/>
        </w:rPr>
        <w:t>ремонту автотранспортных средств</w:t>
      </w:r>
      <w:r w:rsidRPr="00CB6994">
        <w:rPr>
          <w:rFonts w:ascii="Times New Roman" w:hAnsi="Times New Roman"/>
          <w:noProof/>
          <w:sz w:val="28"/>
          <w:szCs w:val="28"/>
        </w:rPr>
        <w:t xml:space="preserve"> оценили следующим образом: «удовлетворительно», «скорее удовлетворительно» ответили </w:t>
      </w:r>
      <w:r w:rsidR="00CB6994" w:rsidRPr="00CB6994">
        <w:rPr>
          <w:rFonts w:ascii="Times New Roman" w:hAnsi="Times New Roman"/>
          <w:noProof/>
          <w:sz w:val="28"/>
          <w:szCs w:val="28"/>
        </w:rPr>
        <w:t>79,5</w:t>
      </w:r>
      <w:r w:rsidRPr="00CB6994">
        <w:rPr>
          <w:rFonts w:ascii="Times New Roman" w:hAnsi="Times New Roman"/>
          <w:noProof/>
          <w:sz w:val="28"/>
          <w:szCs w:val="28"/>
        </w:rPr>
        <w:t xml:space="preserve">%, «неудовлетворительно», «скорее неудовлетворительно» прокомментировали </w:t>
      </w:r>
      <w:r w:rsidR="00CB6994" w:rsidRPr="00CB6994">
        <w:rPr>
          <w:rFonts w:ascii="Times New Roman" w:hAnsi="Times New Roman"/>
          <w:noProof/>
          <w:sz w:val="28"/>
          <w:szCs w:val="28"/>
        </w:rPr>
        <w:t>16,6</w:t>
      </w:r>
      <w:r w:rsidRPr="00CB6994">
        <w:rPr>
          <w:rFonts w:ascii="Times New Roman" w:hAnsi="Times New Roman"/>
          <w:noProof/>
          <w:sz w:val="28"/>
          <w:szCs w:val="28"/>
        </w:rPr>
        <w:t xml:space="preserve">%, «затрудняюсь ответить» - </w:t>
      </w:r>
      <w:r w:rsidR="00CB6994" w:rsidRPr="00CB6994">
        <w:rPr>
          <w:rFonts w:ascii="Times New Roman" w:hAnsi="Times New Roman"/>
          <w:noProof/>
          <w:sz w:val="28"/>
          <w:szCs w:val="28"/>
        </w:rPr>
        <w:t>3,9</w:t>
      </w:r>
      <w:r w:rsidRPr="00CB6994">
        <w:rPr>
          <w:rFonts w:ascii="Times New Roman" w:hAnsi="Times New Roman"/>
          <w:noProof/>
          <w:sz w:val="28"/>
          <w:szCs w:val="28"/>
        </w:rPr>
        <w:t>%.</w:t>
      </w:r>
    </w:p>
    <w:p w:rsidR="00A662F0" w:rsidRPr="00CB6994" w:rsidRDefault="00A662F0" w:rsidP="00A662F0">
      <w:pPr>
        <w:spacing w:after="0" w:line="240" w:lineRule="auto"/>
        <w:ind w:firstLine="851"/>
        <w:jc w:val="both"/>
        <w:rPr>
          <w:rFonts w:ascii="Times New Roman" w:hAnsi="Times New Roman"/>
          <w:noProof/>
          <w:sz w:val="28"/>
          <w:szCs w:val="28"/>
        </w:rPr>
      </w:pPr>
    </w:p>
    <w:p w:rsidR="00A662F0" w:rsidRPr="00CB6994" w:rsidRDefault="00A662F0" w:rsidP="00A662F0">
      <w:pPr>
        <w:spacing w:after="0" w:line="240" w:lineRule="auto"/>
        <w:jc w:val="center"/>
        <w:rPr>
          <w:rFonts w:ascii="Times New Roman" w:eastAsia="Times New Roman" w:hAnsi="Times New Roman"/>
          <w:b/>
          <w:color w:val="000000"/>
          <w:sz w:val="28"/>
          <w:szCs w:val="28"/>
          <w:lang w:eastAsia="ru-RU"/>
        </w:rPr>
      </w:pPr>
      <w:r w:rsidRPr="00CB6994">
        <w:rPr>
          <w:rFonts w:ascii="Times New Roman" w:eastAsia="Times New Roman" w:hAnsi="Times New Roman"/>
          <w:b/>
          <w:color w:val="000000"/>
          <w:sz w:val="28"/>
          <w:szCs w:val="28"/>
          <w:lang w:eastAsia="ru-RU"/>
        </w:rPr>
        <w:t xml:space="preserve">Распределение мнения уровня цен на рынке оказания услуг по </w:t>
      </w:r>
      <w:r w:rsidR="00FB0FC3" w:rsidRPr="00CB6994">
        <w:rPr>
          <w:rFonts w:ascii="Times New Roman" w:eastAsia="Times New Roman" w:hAnsi="Times New Roman"/>
          <w:b/>
          <w:color w:val="000000"/>
          <w:sz w:val="28"/>
          <w:szCs w:val="28"/>
          <w:lang w:eastAsia="ru-RU"/>
        </w:rPr>
        <w:t>ремонту автотранспортных средств</w:t>
      </w:r>
      <w:r w:rsidRPr="00CB6994">
        <w:rPr>
          <w:rFonts w:ascii="Times New Roman" w:eastAsia="Times New Roman" w:hAnsi="Times New Roman"/>
          <w:b/>
          <w:color w:val="000000"/>
          <w:sz w:val="28"/>
          <w:szCs w:val="28"/>
          <w:lang w:eastAsia="ru-RU"/>
        </w:rPr>
        <w:t>.</w:t>
      </w:r>
    </w:p>
    <w:p w:rsidR="00A662F0" w:rsidRPr="00CB6994" w:rsidRDefault="00A662F0" w:rsidP="00A662F0">
      <w:pPr>
        <w:spacing w:after="0" w:line="240" w:lineRule="auto"/>
        <w:jc w:val="center"/>
        <w:rPr>
          <w:rFonts w:ascii="Times New Roman" w:hAnsi="Times New Roman"/>
          <w:noProof/>
          <w:sz w:val="28"/>
          <w:szCs w:val="28"/>
        </w:rPr>
      </w:pPr>
    </w:p>
    <w:p w:rsidR="00A662F0" w:rsidRPr="00C82D55" w:rsidRDefault="00A662F0" w:rsidP="00A662F0">
      <w:pPr>
        <w:spacing w:after="0" w:line="240" w:lineRule="auto"/>
        <w:jc w:val="both"/>
        <w:rPr>
          <w:rFonts w:ascii="Times New Roman" w:hAnsi="Times New Roman"/>
          <w:noProof/>
          <w:sz w:val="28"/>
          <w:szCs w:val="28"/>
          <w:highlight w:val="yellow"/>
        </w:rPr>
      </w:pPr>
      <w:r w:rsidRPr="00CB6994">
        <w:rPr>
          <w:rFonts w:ascii="Times New Roman" w:hAnsi="Times New Roman"/>
          <w:noProof/>
          <w:sz w:val="28"/>
          <w:szCs w:val="28"/>
          <w:lang w:eastAsia="ru-RU"/>
        </w:rPr>
        <w:drawing>
          <wp:inline distT="0" distB="0" distL="0" distR="0">
            <wp:extent cx="5953125" cy="2362200"/>
            <wp:effectExtent l="19050" t="0" r="0" b="0"/>
            <wp:docPr id="62"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662F0" w:rsidRPr="00C82D55" w:rsidRDefault="00A662F0" w:rsidP="00A662F0">
      <w:pPr>
        <w:spacing w:after="0" w:line="240" w:lineRule="auto"/>
        <w:ind w:firstLine="851"/>
        <w:jc w:val="both"/>
        <w:rPr>
          <w:rFonts w:ascii="Times New Roman" w:hAnsi="Times New Roman"/>
          <w:noProof/>
          <w:sz w:val="28"/>
          <w:szCs w:val="28"/>
          <w:highlight w:val="yellow"/>
        </w:rPr>
      </w:pPr>
    </w:p>
    <w:p w:rsidR="00A662F0" w:rsidRPr="00CB6994" w:rsidRDefault="00A662F0" w:rsidP="00A662F0">
      <w:pPr>
        <w:spacing w:after="0" w:line="240" w:lineRule="auto"/>
        <w:ind w:firstLine="851"/>
        <w:jc w:val="both"/>
        <w:rPr>
          <w:rFonts w:ascii="Times New Roman" w:hAnsi="Times New Roman"/>
          <w:noProof/>
          <w:sz w:val="28"/>
          <w:szCs w:val="28"/>
        </w:rPr>
      </w:pPr>
      <w:r w:rsidRPr="00CB6994">
        <w:rPr>
          <w:rFonts w:ascii="Times New Roman" w:hAnsi="Times New Roman"/>
          <w:noProof/>
          <w:sz w:val="28"/>
          <w:szCs w:val="28"/>
        </w:rPr>
        <w:t>Качество услуг жители оценивают как «удовлетворитель</w:t>
      </w:r>
      <w:r w:rsidR="00122B7F" w:rsidRPr="00CB6994">
        <w:rPr>
          <w:rFonts w:ascii="Times New Roman" w:hAnsi="Times New Roman"/>
          <w:noProof/>
          <w:sz w:val="28"/>
          <w:szCs w:val="28"/>
        </w:rPr>
        <w:t>но», «скорее удовлетворительно»</w:t>
      </w:r>
      <w:r w:rsidRPr="00CB6994">
        <w:rPr>
          <w:rFonts w:ascii="Times New Roman" w:hAnsi="Times New Roman"/>
          <w:noProof/>
          <w:sz w:val="28"/>
          <w:szCs w:val="28"/>
        </w:rPr>
        <w:t xml:space="preserve"> 8</w:t>
      </w:r>
      <w:r w:rsidR="00CB6994" w:rsidRPr="00CB6994">
        <w:rPr>
          <w:rFonts w:ascii="Times New Roman" w:hAnsi="Times New Roman"/>
          <w:noProof/>
          <w:sz w:val="28"/>
          <w:szCs w:val="28"/>
        </w:rPr>
        <w:t>0,2</w:t>
      </w:r>
      <w:r w:rsidRPr="00CB6994">
        <w:rPr>
          <w:rFonts w:ascii="Times New Roman" w:hAnsi="Times New Roman"/>
          <w:noProof/>
          <w:sz w:val="28"/>
          <w:szCs w:val="28"/>
        </w:rPr>
        <w:t xml:space="preserve">%, населения или </w:t>
      </w:r>
      <w:r w:rsidR="00CB6994" w:rsidRPr="00CB6994">
        <w:rPr>
          <w:rFonts w:ascii="Times New Roman" w:hAnsi="Times New Roman"/>
          <w:noProof/>
          <w:sz w:val="28"/>
          <w:szCs w:val="28"/>
        </w:rPr>
        <w:t>2232</w:t>
      </w:r>
      <w:r w:rsidRPr="00CB6994">
        <w:rPr>
          <w:rFonts w:ascii="Times New Roman" w:hAnsi="Times New Roman"/>
          <w:noProof/>
          <w:sz w:val="28"/>
          <w:szCs w:val="28"/>
        </w:rPr>
        <w:t xml:space="preserve"> </w:t>
      </w:r>
      <w:r w:rsidR="00122B7F" w:rsidRPr="00CB6994">
        <w:rPr>
          <w:rFonts w:ascii="Times New Roman" w:hAnsi="Times New Roman"/>
          <w:noProof/>
          <w:sz w:val="28"/>
          <w:szCs w:val="28"/>
        </w:rPr>
        <w:t>человек</w:t>
      </w:r>
      <w:r w:rsidRPr="00CB6994">
        <w:rPr>
          <w:rFonts w:ascii="Times New Roman" w:hAnsi="Times New Roman"/>
          <w:noProof/>
          <w:sz w:val="28"/>
          <w:szCs w:val="28"/>
        </w:rPr>
        <w:t xml:space="preserve"> из числа опрошенных </w:t>
      </w:r>
      <w:r w:rsidRPr="00CB6994">
        <w:rPr>
          <w:rFonts w:ascii="Times New Roman" w:hAnsi="Times New Roman"/>
          <w:noProof/>
          <w:sz w:val="28"/>
          <w:szCs w:val="28"/>
        </w:rPr>
        <w:lastRenderedPageBreak/>
        <w:t xml:space="preserve">граждан. На диаграмме рынка услуг по </w:t>
      </w:r>
      <w:r w:rsidR="00122B7F" w:rsidRPr="00CB6994">
        <w:rPr>
          <w:rFonts w:ascii="Times New Roman" w:hAnsi="Times New Roman"/>
          <w:noProof/>
          <w:sz w:val="28"/>
          <w:szCs w:val="28"/>
        </w:rPr>
        <w:t>ремонту автотранспортных средств</w:t>
      </w:r>
      <w:r w:rsidRPr="00CB6994">
        <w:rPr>
          <w:rFonts w:ascii="Times New Roman" w:hAnsi="Times New Roman"/>
          <w:noProof/>
          <w:sz w:val="28"/>
          <w:szCs w:val="28"/>
        </w:rPr>
        <w:t xml:space="preserve"> выглядит следующим образом:</w:t>
      </w:r>
    </w:p>
    <w:p w:rsidR="00A662F0" w:rsidRPr="00CB6994" w:rsidRDefault="00A662F0" w:rsidP="00A662F0">
      <w:pPr>
        <w:spacing w:after="0" w:line="240" w:lineRule="auto"/>
        <w:ind w:firstLine="851"/>
        <w:jc w:val="both"/>
        <w:rPr>
          <w:rFonts w:ascii="Times New Roman" w:hAnsi="Times New Roman"/>
          <w:noProof/>
          <w:sz w:val="28"/>
          <w:szCs w:val="28"/>
        </w:rPr>
      </w:pPr>
    </w:p>
    <w:p w:rsidR="00A662F0" w:rsidRPr="00CB6994" w:rsidRDefault="00A662F0" w:rsidP="00A662F0">
      <w:pPr>
        <w:spacing w:after="0" w:line="240" w:lineRule="auto"/>
        <w:jc w:val="center"/>
        <w:rPr>
          <w:rFonts w:ascii="Times New Roman" w:eastAsia="Times New Roman" w:hAnsi="Times New Roman"/>
          <w:b/>
          <w:color w:val="000000"/>
          <w:sz w:val="28"/>
          <w:szCs w:val="28"/>
          <w:lang w:eastAsia="ru-RU"/>
        </w:rPr>
      </w:pPr>
      <w:r w:rsidRPr="00CB6994">
        <w:rPr>
          <w:rFonts w:ascii="Times New Roman" w:eastAsia="Times New Roman" w:hAnsi="Times New Roman"/>
          <w:b/>
          <w:color w:val="000000"/>
          <w:sz w:val="28"/>
          <w:szCs w:val="28"/>
          <w:lang w:eastAsia="ru-RU"/>
        </w:rPr>
        <w:t xml:space="preserve">Распределение мнения относительно оценки качества услуг по </w:t>
      </w:r>
      <w:r w:rsidR="00122B7F" w:rsidRPr="00CB6994">
        <w:rPr>
          <w:rFonts w:ascii="Times New Roman" w:eastAsia="Times New Roman" w:hAnsi="Times New Roman"/>
          <w:b/>
          <w:color w:val="000000"/>
          <w:sz w:val="28"/>
          <w:szCs w:val="28"/>
          <w:lang w:eastAsia="ru-RU"/>
        </w:rPr>
        <w:t>ремонту автотранспортных средств</w:t>
      </w:r>
      <w:r w:rsidRPr="00CB6994">
        <w:rPr>
          <w:rFonts w:ascii="Times New Roman" w:eastAsia="Times New Roman" w:hAnsi="Times New Roman"/>
          <w:b/>
          <w:color w:val="000000"/>
          <w:sz w:val="28"/>
          <w:szCs w:val="28"/>
          <w:lang w:eastAsia="ru-RU"/>
        </w:rPr>
        <w:t>.</w:t>
      </w:r>
    </w:p>
    <w:p w:rsidR="00A662F0" w:rsidRPr="00C82D55" w:rsidRDefault="00A662F0" w:rsidP="00A662F0">
      <w:pPr>
        <w:jc w:val="both"/>
        <w:rPr>
          <w:rFonts w:ascii="Times New Roman" w:eastAsiaTheme="minorEastAsia" w:hAnsi="Times New Roman"/>
          <w:noProof/>
          <w:sz w:val="28"/>
          <w:szCs w:val="28"/>
          <w:highlight w:val="yellow"/>
          <w:lang w:eastAsia="ru-RU"/>
        </w:rPr>
      </w:pPr>
      <w:r w:rsidRPr="00CB6994">
        <w:rPr>
          <w:rFonts w:ascii="Times New Roman" w:eastAsiaTheme="minorEastAsia" w:hAnsi="Times New Roman"/>
          <w:noProof/>
          <w:sz w:val="28"/>
          <w:szCs w:val="28"/>
          <w:lang w:eastAsia="ru-RU"/>
        </w:rPr>
        <w:drawing>
          <wp:inline distT="0" distB="0" distL="0" distR="0">
            <wp:extent cx="5953125" cy="2362200"/>
            <wp:effectExtent l="19050" t="0" r="0" b="0"/>
            <wp:docPr id="6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662F0" w:rsidRPr="0035698D" w:rsidRDefault="00A662F0" w:rsidP="00A662F0">
      <w:pPr>
        <w:pStyle w:val="ab"/>
        <w:ind w:firstLine="708"/>
        <w:jc w:val="both"/>
        <w:rPr>
          <w:rFonts w:ascii="Times New Roman" w:eastAsiaTheme="minorHAnsi" w:hAnsi="Times New Roman"/>
          <w:sz w:val="28"/>
          <w:szCs w:val="28"/>
        </w:rPr>
      </w:pPr>
      <w:r w:rsidRPr="0035698D">
        <w:rPr>
          <w:rFonts w:ascii="Times New Roman" w:eastAsiaTheme="minorHAnsi" w:hAnsi="Times New Roman" w:cstheme="minorBidi"/>
          <w:sz w:val="28"/>
          <w:szCs w:val="28"/>
        </w:rPr>
        <w:t xml:space="preserve">Проанализировав возможность выбора организаций </w:t>
      </w:r>
      <w:r w:rsidR="00DD2F0B" w:rsidRPr="0035698D">
        <w:rPr>
          <w:rFonts w:ascii="Times New Roman" w:hAnsi="Times New Roman"/>
          <w:sz w:val="28"/>
          <w:szCs w:val="28"/>
        </w:rPr>
        <w:t xml:space="preserve">на рынке оказания услуг по ремонту автотранспортных средств </w:t>
      </w:r>
      <w:r w:rsidRPr="0035698D">
        <w:rPr>
          <w:rFonts w:ascii="Times New Roman" w:eastAsiaTheme="minorHAnsi" w:hAnsi="Times New Roman"/>
          <w:sz w:val="28"/>
          <w:szCs w:val="28"/>
        </w:rPr>
        <w:t xml:space="preserve">можно сделать вывод: «удовлетворен», «скорее удовлетворен» ответили </w:t>
      </w:r>
      <w:r w:rsidR="00CB6994" w:rsidRPr="0035698D">
        <w:rPr>
          <w:rFonts w:ascii="Times New Roman" w:eastAsiaTheme="minorHAnsi" w:hAnsi="Times New Roman"/>
          <w:sz w:val="28"/>
          <w:szCs w:val="28"/>
        </w:rPr>
        <w:t>81,2</w:t>
      </w:r>
      <w:r w:rsidRPr="0035698D">
        <w:rPr>
          <w:rFonts w:ascii="Times New Roman" w:eastAsiaTheme="minorHAnsi" w:hAnsi="Times New Roman"/>
          <w:sz w:val="28"/>
          <w:szCs w:val="28"/>
        </w:rPr>
        <w:t xml:space="preserve">% населения, «не удовлетворен», «скорее не удовлетворен» - </w:t>
      </w:r>
      <w:r w:rsidR="00CB6994" w:rsidRPr="0035698D">
        <w:rPr>
          <w:rFonts w:ascii="Times New Roman" w:eastAsiaTheme="minorHAnsi" w:hAnsi="Times New Roman"/>
          <w:sz w:val="28"/>
          <w:szCs w:val="28"/>
        </w:rPr>
        <w:t>13,9</w:t>
      </w:r>
      <w:r w:rsidRPr="0035698D">
        <w:rPr>
          <w:rFonts w:ascii="Times New Roman" w:eastAsiaTheme="minorHAnsi" w:hAnsi="Times New Roman"/>
          <w:sz w:val="28"/>
          <w:szCs w:val="28"/>
        </w:rPr>
        <w:t xml:space="preserve">%, «затрудняюсь ответить» - </w:t>
      </w:r>
      <w:r w:rsidR="00CB6994" w:rsidRPr="0035698D">
        <w:rPr>
          <w:rFonts w:ascii="Times New Roman" w:eastAsiaTheme="minorHAnsi" w:hAnsi="Times New Roman"/>
          <w:sz w:val="28"/>
          <w:szCs w:val="28"/>
        </w:rPr>
        <w:t>4,9</w:t>
      </w:r>
      <w:r w:rsidRPr="0035698D">
        <w:rPr>
          <w:rFonts w:ascii="Times New Roman" w:eastAsiaTheme="minorHAnsi" w:hAnsi="Times New Roman"/>
          <w:sz w:val="28"/>
          <w:szCs w:val="28"/>
        </w:rPr>
        <w:t>%.</w:t>
      </w:r>
    </w:p>
    <w:p w:rsidR="00A662F0" w:rsidRPr="0035698D" w:rsidRDefault="00A662F0" w:rsidP="00A662F0">
      <w:pPr>
        <w:pStyle w:val="ab"/>
        <w:ind w:left="1440"/>
        <w:rPr>
          <w:rFonts w:ascii="Times New Roman" w:hAnsi="Times New Roman"/>
          <w:b/>
          <w:color w:val="000000"/>
          <w:sz w:val="28"/>
          <w:szCs w:val="28"/>
          <w:shd w:val="clear" w:color="auto" w:fill="FFFFFF"/>
        </w:rPr>
      </w:pPr>
    </w:p>
    <w:p w:rsidR="00A662F0" w:rsidRPr="0035698D" w:rsidRDefault="00A662F0" w:rsidP="00A662F0">
      <w:pPr>
        <w:pStyle w:val="ab"/>
        <w:jc w:val="center"/>
        <w:rPr>
          <w:rFonts w:ascii="Times New Roman" w:hAnsi="Times New Roman"/>
          <w:b/>
          <w:color w:val="000000"/>
          <w:sz w:val="28"/>
          <w:szCs w:val="28"/>
          <w:shd w:val="clear" w:color="auto" w:fill="FFFFFF"/>
        </w:rPr>
      </w:pPr>
      <w:r w:rsidRPr="0035698D">
        <w:rPr>
          <w:rFonts w:ascii="Times New Roman" w:hAnsi="Times New Roman"/>
          <w:b/>
          <w:color w:val="000000"/>
          <w:sz w:val="28"/>
          <w:szCs w:val="28"/>
          <w:shd w:val="clear" w:color="auto" w:fill="FFFFFF"/>
        </w:rPr>
        <w:t xml:space="preserve">Распределение мнения относительно возможности выбора организаций </w:t>
      </w:r>
    </w:p>
    <w:p w:rsidR="00A662F0" w:rsidRPr="0035698D" w:rsidRDefault="00A662F0" w:rsidP="00A662F0">
      <w:pPr>
        <w:pStyle w:val="a7"/>
        <w:spacing w:after="0" w:line="240" w:lineRule="auto"/>
        <w:ind w:left="0"/>
        <w:jc w:val="both"/>
        <w:rPr>
          <w:rFonts w:ascii="Times New Roman" w:hAnsi="Times New Roman"/>
          <w:sz w:val="28"/>
          <w:szCs w:val="28"/>
        </w:rPr>
      </w:pPr>
      <w:r w:rsidRPr="0035698D">
        <w:rPr>
          <w:rFonts w:ascii="Times New Roman" w:hAnsi="Times New Roman"/>
          <w:b/>
          <w:color w:val="000000"/>
          <w:sz w:val="28"/>
          <w:szCs w:val="28"/>
          <w:shd w:val="clear" w:color="auto" w:fill="FFFFFF"/>
        </w:rPr>
        <w:t xml:space="preserve">на рынке оказания услуг по </w:t>
      </w:r>
      <w:r w:rsidR="00DD2F0B" w:rsidRPr="0035698D">
        <w:rPr>
          <w:rFonts w:ascii="Times New Roman" w:hAnsi="Times New Roman"/>
          <w:b/>
          <w:color w:val="000000"/>
          <w:sz w:val="28"/>
          <w:szCs w:val="28"/>
          <w:shd w:val="clear" w:color="auto" w:fill="FFFFFF"/>
        </w:rPr>
        <w:t>ремонту автотранспортных средств</w:t>
      </w:r>
      <w:r w:rsidRPr="0035698D">
        <w:rPr>
          <w:rFonts w:ascii="Times New Roman" w:hAnsi="Times New Roman"/>
          <w:b/>
          <w:color w:val="000000"/>
          <w:sz w:val="28"/>
          <w:szCs w:val="28"/>
          <w:shd w:val="clear" w:color="auto" w:fill="FFFFFF"/>
        </w:rPr>
        <w:t>.</w:t>
      </w:r>
      <w:r w:rsidRPr="0035698D">
        <w:rPr>
          <w:noProof/>
          <w:lang w:eastAsia="ru-RU"/>
        </w:rPr>
        <w:t xml:space="preserve"> </w:t>
      </w:r>
      <w:r w:rsidRPr="0035698D">
        <w:rPr>
          <w:noProof/>
          <w:lang w:eastAsia="ru-RU"/>
        </w:rPr>
        <w:drawing>
          <wp:inline distT="0" distB="0" distL="0" distR="0">
            <wp:extent cx="5984185" cy="2146852"/>
            <wp:effectExtent l="19050" t="0" r="0" b="0"/>
            <wp:docPr id="79"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662F0" w:rsidRPr="00E11893" w:rsidRDefault="00A662F0" w:rsidP="00A662F0">
      <w:pPr>
        <w:pStyle w:val="ab"/>
        <w:ind w:firstLine="708"/>
        <w:jc w:val="center"/>
        <w:rPr>
          <w:rFonts w:ascii="Times New Roman" w:eastAsiaTheme="minorEastAsia" w:hAnsi="Times New Roman"/>
          <w:b/>
          <w:sz w:val="28"/>
          <w:szCs w:val="28"/>
        </w:rPr>
      </w:pPr>
      <w:r w:rsidRPr="00E11893">
        <w:rPr>
          <w:rFonts w:ascii="Times New Roman" w:eastAsiaTheme="minorEastAsia" w:hAnsi="Times New Roman"/>
          <w:b/>
          <w:sz w:val="28"/>
          <w:szCs w:val="28"/>
        </w:rPr>
        <w:t xml:space="preserve">Таблица изменение количества организаций, предоставляющих товары и услуги на рынке </w:t>
      </w:r>
      <w:r w:rsidR="00DD2F0B" w:rsidRPr="00E11893">
        <w:rPr>
          <w:rFonts w:ascii="Times New Roman" w:eastAsiaTheme="minorEastAsia" w:hAnsi="Times New Roman"/>
          <w:b/>
          <w:sz w:val="28"/>
          <w:szCs w:val="28"/>
        </w:rPr>
        <w:t>по ремонту автотранспортных сре</w:t>
      </w:r>
      <w:proofErr w:type="gramStart"/>
      <w:r w:rsidR="00DD2F0B" w:rsidRPr="00E11893">
        <w:rPr>
          <w:rFonts w:ascii="Times New Roman" w:eastAsiaTheme="minorEastAsia" w:hAnsi="Times New Roman"/>
          <w:b/>
          <w:sz w:val="28"/>
          <w:szCs w:val="28"/>
        </w:rPr>
        <w:t>дств</w:t>
      </w:r>
      <w:r w:rsidRPr="00E11893">
        <w:rPr>
          <w:rFonts w:ascii="Times New Roman" w:eastAsiaTheme="minorEastAsia" w:hAnsi="Times New Roman"/>
          <w:b/>
          <w:sz w:val="28"/>
          <w:szCs w:val="28"/>
        </w:rPr>
        <w:t xml:space="preserve"> в т</w:t>
      </w:r>
      <w:proofErr w:type="gramEnd"/>
      <w:r w:rsidRPr="00E11893">
        <w:rPr>
          <w:rFonts w:ascii="Times New Roman" w:eastAsiaTheme="minorEastAsia" w:hAnsi="Times New Roman"/>
          <w:b/>
          <w:sz w:val="28"/>
          <w:szCs w:val="28"/>
        </w:rPr>
        <w:t>ечение последних 3 лет.</w:t>
      </w:r>
    </w:p>
    <w:p w:rsidR="00A662F0" w:rsidRPr="00E11893" w:rsidRDefault="00A662F0" w:rsidP="00A662F0">
      <w:pPr>
        <w:pStyle w:val="a7"/>
        <w:spacing w:after="0" w:line="240" w:lineRule="auto"/>
        <w:ind w:left="1440"/>
        <w:rPr>
          <w:rFonts w:ascii="Times New Roman" w:eastAsiaTheme="minorEastAsia" w:hAnsi="Times New Roman"/>
          <w:b/>
          <w:sz w:val="28"/>
          <w:szCs w:val="28"/>
        </w:rPr>
      </w:pPr>
    </w:p>
    <w:tbl>
      <w:tblPr>
        <w:tblStyle w:val="a4"/>
        <w:tblW w:w="9606" w:type="dxa"/>
        <w:tblLayout w:type="fixed"/>
        <w:tblLook w:val="04A0"/>
      </w:tblPr>
      <w:tblGrid>
        <w:gridCol w:w="2943"/>
        <w:gridCol w:w="1843"/>
        <w:gridCol w:w="1701"/>
        <w:gridCol w:w="1559"/>
        <w:gridCol w:w="1560"/>
      </w:tblGrid>
      <w:tr w:rsidR="00A662F0" w:rsidRPr="00E11893" w:rsidTr="00A2267C">
        <w:tc>
          <w:tcPr>
            <w:tcW w:w="2943" w:type="dxa"/>
            <w:vAlign w:val="center"/>
          </w:tcPr>
          <w:p w:rsidR="00A662F0" w:rsidRPr="00E11893" w:rsidRDefault="00A662F0" w:rsidP="00DD2F0B">
            <w:pPr>
              <w:jc w:val="center"/>
              <w:rPr>
                <w:rFonts w:ascii="Times New Roman" w:hAnsi="Times New Roman"/>
                <w:sz w:val="24"/>
                <w:szCs w:val="24"/>
              </w:rPr>
            </w:pPr>
            <w:r w:rsidRPr="00E11893">
              <w:rPr>
                <w:rFonts w:ascii="Times New Roman" w:hAnsi="Times New Roman"/>
                <w:sz w:val="24"/>
                <w:szCs w:val="24"/>
              </w:rPr>
              <w:t xml:space="preserve">Рынок оказания услуг по </w:t>
            </w:r>
            <w:r w:rsidR="00DD2F0B" w:rsidRPr="00E11893">
              <w:rPr>
                <w:rFonts w:ascii="Times New Roman" w:hAnsi="Times New Roman"/>
                <w:sz w:val="24"/>
                <w:szCs w:val="24"/>
              </w:rPr>
              <w:t>ремонту автотранспортных средств</w:t>
            </w:r>
          </w:p>
        </w:tc>
        <w:tc>
          <w:tcPr>
            <w:tcW w:w="1843" w:type="dxa"/>
            <w:vAlign w:val="center"/>
          </w:tcPr>
          <w:p w:rsidR="00A662F0" w:rsidRPr="00E11893" w:rsidRDefault="00A662F0" w:rsidP="00A2267C">
            <w:pPr>
              <w:jc w:val="center"/>
              <w:rPr>
                <w:rFonts w:ascii="Times New Roman" w:hAnsi="Times New Roman"/>
                <w:sz w:val="24"/>
                <w:szCs w:val="24"/>
              </w:rPr>
            </w:pPr>
            <w:r w:rsidRPr="00E11893">
              <w:rPr>
                <w:rFonts w:ascii="Times New Roman" w:hAnsi="Times New Roman"/>
                <w:sz w:val="24"/>
                <w:szCs w:val="24"/>
              </w:rPr>
              <w:t>Снизилось</w:t>
            </w:r>
          </w:p>
        </w:tc>
        <w:tc>
          <w:tcPr>
            <w:tcW w:w="1701" w:type="dxa"/>
            <w:vAlign w:val="center"/>
          </w:tcPr>
          <w:p w:rsidR="00A662F0" w:rsidRPr="00E11893" w:rsidRDefault="00A662F0" w:rsidP="00A2267C">
            <w:pPr>
              <w:jc w:val="center"/>
              <w:rPr>
                <w:rFonts w:ascii="Times New Roman" w:hAnsi="Times New Roman"/>
                <w:sz w:val="24"/>
                <w:szCs w:val="24"/>
              </w:rPr>
            </w:pPr>
            <w:r w:rsidRPr="00E11893">
              <w:rPr>
                <w:rFonts w:ascii="Times New Roman" w:hAnsi="Times New Roman"/>
                <w:sz w:val="24"/>
                <w:szCs w:val="24"/>
              </w:rPr>
              <w:t>Увеличилось</w:t>
            </w:r>
          </w:p>
        </w:tc>
        <w:tc>
          <w:tcPr>
            <w:tcW w:w="1559" w:type="dxa"/>
            <w:vAlign w:val="center"/>
          </w:tcPr>
          <w:p w:rsidR="00A662F0" w:rsidRPr="00E11893" w:rsidRDefault="00A662F0" w:rsidP="00A2267C">
            <w:pPr>
              <w:ind w:firstLine="34"/>
              <w:jc w:val="center"/>
              <w:rPr>
                <w:rFonts w:ascii="Times New Roman" w:hAnsi="Times New Roman"/>
                <w:sz w:val="24"/>
                <w:szCs w:val="24"/>
              </w:rPr>
            </w:pPr>
            <w:r w:rsidRPr="00E11893">
              <w:rPr>
                <w:rFonts w:ascii="Times New Roman" w:hAnsi="Times New Roman"/>
                <w:sz w:val="24"/>
                <w:szCs w:val="24"/>
              </w:rPr>
              <w:t>Не изменилось</w:t>
            </w:r>
          </w:p>
        </w:tc>
        <w:tc>
          <w:tcPr>
            <w:tcW w:w="1560" w:type="dxa"/>
            <w:vAlign w:val="center"/>
          </w:tcPr>
          <w:p w:rsidR="00A662F0" w:rsidRPr="00E11893" w:rsidRDefault="00A662F0" w:rsidP="00A2267C">
            <w:pPr>
              <w:jc w:val="center"/>
              <w:rPr>
                <w:rFonts w:ascii="Times New Roman" w:hAnsi="Times New Roman"/>
                <w:sz w:val="24"/>
                <w:szCs w:val="24"/>
              </w:rPr>
            </w:pPr>
            <w:r w:rsidRPr="00E11893">
              <w:rPr>
                <w:rFonts w:ascii="Times New Roman" w:hAnsi="Times New Roman"/>
                <w:sz w:val="24"/>
                <w:szCs w:val="24"/>
              </w:rPr>
              <w:t>Затрудняюсь ответить</w:t>
            </w:r>
          </w:p>
        </w:tc>
      </w:tr>
      <w:tr w:rsidR="00A662F0" w:rsidRPr="00C82D55" w:rsidTr="00A2267C">
        <w:tc>
          <w:tcPr>
            <w:tcW w:w="2943" w:type="dxa"/>
            <w:vAlign w:val="center"/>
          </w:tcPr>
          <w:p w:rsidR="00A662F0" w:rsidRPr="00E11893" w:rsidRDefault="00A662F0" w:rsidP="00A2267C">
            <w:pPr>
              <w:jc w:val="center"/>
              <w:rPr>
                <w:rFonts w:ascii="Times New Roman" w:hAnsi="Times New Roman"/>
                <w:sz w:val="24"/>
                <w:szCs w:val="24"/>
              </w:rPr>
            </w:pPr>
            <w:r w:rsidRPr="00E11893">
              <w:rPr>
                <w:rFonts w:ascii="Times New Roman" w:hAnsi="Times New Roman"/>
                <w:sz w:val="24"/>
                <w:szCs w:val="24"/>
              </w:rPr>
              <w:t xml:space="preserve">Изменение количества организаций </w:t>
            </w:r>
          </w:p>
        </w:tc>
        <w:tc>
          <w:tcPr>
            <w:tcW w:w="1843" w:type="dxa"/>
            <w:vAlign w:val="center"/>
          </w:tcPr>
          <w:p w:rsidR="00A662F0" w:rsidRPr="00E11893" w:rsidRDefault="00E11893" w:rsidP="00A2267C">
            <w:pPr>
              <w:jc w:val="center"/>
              <w:rPr>
                <w:rFonts w:ascii="Times New Roman" w:hAnsi="Times New Roman"/>
                <w:sz w:val="24"/>
                <w:szCs w:val="24"/>
              </w:rPr>
            </w:pPr>
            <w:r>
              <w:rPr>
                <w:rFonts w:ascii="Times New Roman" w:hAnsi="Times New Roman"/>
                <w:sz w:val="24"/>
                <w:szCs w:val="24"/>
              </w:rPr>
              <w:t>176</w:t>
            </w:r>
          </w:p>
        </w:tc>
        <w:tc>
          <w:tcPr>
            <w:tcW w:w="1701" w:type="dxa"/>
            <w:vAlign w:val="center"/>
          </w:tcPr>
          <w:p w:rsidR="00A662F0" w:rsidRPr="00E11893" w:rsidRDefault="00E11893" w:rsidP="00A2267C">
            <w:pPr>
              <w:jc w:val="center"/>
              <w:rPr>
                <w:rFonts w:ascii="Times New Roman" w:hAnsi="Times New Roman"/>
                <w:sz w:val="24"/>
                <w:szCs w:val="24"/>
              </w:rPr>
            </w:pPr>
            <w:r>
              <w:rPr>
                <w:rFonts w:ascii="Times New Roman" w:hAnsi="Times New Roman"/>
                <w:sz w:val="24"/>
                <w:szCs w:val="24"/>
              </w:rPr>
              <w:t>1157</w:t>
            </w:r>
          </w:p>
        </w:tc>
        <w:tc>
          <w:tcPr>
            <w:tcW w:w="1559" w:type="dxa"/>
            <w:vAlign w:val="center"/>
          </w:tcPr>
          <w:p w:rsidR="00A662F0" w:rsidRPr="00E11893" w:rsidRDefault="00E11893" w:rsidP="00A2267C">
            <w:pPr>
              <w:ind w:firstLine="34"/>
              <w:jc w:val="center"/>
              <w:rPr>
                <w:rFonts w:ascii="Times New Roman" w:hAnsi="Times New Roman"/>
                <w:sz w:val="24"/>
                <w:szCs w:val="24"/>
              </w:rPr>
            </w:pPr>
            <w:r>
              <w:rPr>
                <w:rFonts w:ascii="Times New Roman" w:hAnsi="Times New Roman"/>
                <w:sz w:val="24"/>
                <w:szCs w:val="24"/>
              </w:rPr>
              <w:t>1104</w:t>
            </w:r>
          </w:p>
        </w:tc>
        <w:tc>
          <w:tcPr>
            <w:tcW w:w="1560" w:type="dxa"/>
            <w:vAlign w:val="center"/>
          </w:tcPr>
          <w:p w:rsidR="00A662F0" w:rsidRPr="00E11893" w:rsidRDefault="00E11893" w:rsidP="00A2267C">
            <w:pPr>
              <w:jc w:val="center"/>
              <w:rPr>
                <w:rFonts w:ascii="Times New Roman" w:hAnsi="Times New Roman"/>
                <w:sz w:val="24"/>
                <w:szCs w:val="24"/>
              </w:rPr>
            </w:pPr>
            <w:r>
              <w:rPr>
                <w:rFonts w:ascii="Times New Roman" w:hAnsi="Times New Roman"/>
                <w:sz w:val="24"/>
                <w:szCs w:val="24"/>
              </w:rPr>
              <w:t>345</w:t>
            </w:r>
          </w:p>
        </w:tc>
      </w:tr>
    </w:tbl>
    <w:p w:rsidR="00A662F0" w:rsidRPr="00C82D55" w:rsidRDefault="00A662F0" w:rsidP="00D4703C">
      <w:pPr>
        <w:spacing w:after="0" w:line="240" w:lineRule="auto"/>
        <w:ind w:firstLine="708"/>
        <w:jc w:val="both"/>
        <w:rPr>
          <w:rFonts w:ascii="Times New Roman" w:hAnsi="Times New Roman"/>
          <w:sz w:val="28"/>
          <w:szCs w:val="28"/>
          <w:highlight w:val="yellow"/>
        </w:rPr>
      </w:pPr>
    </w:p>
    <w:p w:rsidR="00E05291" w:rsidRPr="00E11893" w:rsidRDefault="00E05291" w:rsidP="00030742">
      <w:pPr>
        <w:spacing w:after="0" w:line="240" w:lineRule="auto"/>
        <w:ind w:firstLine="709"/>
        <w:jc w:val="both"/>
        <w:rPr>
          <w:rFonts w:ascii="Times New Roman" w:eastAsiaTheme="minorEastAsia" w:hAnsi="Times New Roman"/>
          <w:sz w:val="28"/>
          <w:szCs w:val="28"/>
        </w:rPr>
      </w:pPr>
      <w:r w:rsidRPr="00E11893">
        <w:rPr>
          <w:rFonts w:ascii="Times New Roman" w:hAnsi="Times New Roman"/>
          <w:sz w:val="28"/>
          <w:szCs w:val="28"/>
        </w:rPr>
        <w:t xml:space="preserve">Ежегодно возрастает спрос населения на такой вид бытовых услуг, как ремонт и техническое обслуживание автотранспортных средств. </w:t>
      </w:r>
    </w:p>
    <w:p w:rsidR="00AA304A" w:rsidRDefault="00AA304A" w:rsidP="00C27D81">
      <w:pPr>
        <w:tabs>
          <w:tab w:val="left" w:pos="1134"/>
          <w:tab w:val="left" w:pos="2835"/>
        </w:tabs>
        <w:autoSpaceDE w:val="0"/>
        <w:autoSpaceDN w:val="0"/>
        <w:adjustRightInd w:val="0"/>
        <w:spacing w:after="0" w:line="240" w:lineRule="auto"/>
        <w:jc w:val="center"/>
        <w:rPr>
          <w:rFonts w:ascii="Times New Roman" w:hAnsi="Times New Roman"/>
          <w:b/>
          <w:i/>
          <w:sz w:val="28"/>
          <w:szCs w:val="28"/>
        </w:rPr>
      </w:pPr>
    </w:p>
    <w:p w:rsidR="00E05291" w:rsidRPr="00E11893" w:rsidRDefault="00E05291" w:rsidP="00C27D81">
      <w:pPr>
        <w:tabs>
          <w:tab w:val="left" w:pos="1134"/>
          <w:tab w:val="left" w:pos="2835"/>
        </w:tabs>
        <w:autoSpaceDE w:val="0"/>
        <w:autoSpaceDN w:val="0"/>
        <w:adjustRightInd w:val="0"/>
        <w:spacing w:after="0" w:line="240" w:lineRule="auto"/>
        <w:jc w:val="center"/>
        <w:rPr>
          <w:rFonts w:ascii="Times New Roman" w:hAnsi="Times New Roman"/>
          <w:b/>
          <w:i/>
          <w:sz w:val="28"/>
          <w:szCs w:val="28"/>
        </w:rPr>
      </w:pPr>
      <w:r w:rsidRPr="00E11893">
        <w:rPr>
          <w:rFonts w:ascii="Times New Roman" w:hAnsi="Times New Roman"/>
          <w:b/>
          <w:i/>
          <w:sz w:val="28"/>
          <w:szCs w:val="28"/>
        </w:rPr>
        <w:t>16. Рынок услуг связи, в том числе услуг по предоставлению широкополостного доступа к информационно-телекоммуникационной сети «Интернет».</w:t>
      </w:r>
    </w:p>
    <w:p w:rsidR="00EE6FB5" w:rsidRPr="00E11893" w:rsidRDefault="00EE6FB5" w:rsidP="00C27D81">
      <w:pPr>
        <w:tabs>
          <w:tab w:val="left" w:pos="1134"/>
          <w:tab w:val="left" w:pos="2835"/>
        </w:tabs>
        <w:autoSpaceDE w:val="0"/>
        <w:autoSpaceDN w:val="0"/>
        <w:adjustRightInd w:val="0"/>
        <w:spacing w:after="0" w:line="240" w:lineRule="auto"/>
        <w:jc w:val="center"/>
        <w:rPr>
          <w:rFonts w:ascii="Times New Roman" w:hAnsi="Times New Roman"/>
          <w:b/>
          <w:sz w:val="28"/>
          <w:szCs w:val="28"/>
        </w:rPr>
      </w:pPr>
    </w:p>
    <w:p w:rsidR="00CA0B15" w:rsidRDefault="00CA0B15" w:rsidP="00CA0B15">
      <w:pPr>
        <w:pStyle w:val="Standard"/>
        <w:widowControl w:val="0"/>
        <w:ind w:firstLine="708"/>
        <w:jc w:val="both"/>
        <w:rPr>
          <w:rFonts w:ascii="Times New Roman" w:hAnsi="Times New Roman"/>
          <w:color w:val="000000"/>
          <w:sz w:val="28"/>
          <w:szCs w:val="28"/>
          <w:shd w:val="clear" w:color="auto" w:fill="FFFFFF"/>
          <w:lang w:val="ru-RU"/>
        </w:rPr>
      </w:pPr>
      <w:r w:rsidRPr="002E2372">
        <w:rPr>
          <w:rFonts w:ascii="Times New Roman" w:hAnsi="Times New Roman"/>
          <w:color w:val="000000"/>
          <w:sz w:val="28"/>
          <w:szCs w:val="28"/>
          <w:shd w:val="clear" w:color="auto" w:fill="FFFFFF"/>
          <w:lang w:val="ru-RU"/>
        </w:rPr>
        <w:t>Население муниципального образования Усть-Лабинский район в полной мере обеспечено услугами фиксированной теле</w:t>
      </w:r>
      <w:r>
        <w:rPr>
          <w:rFonts w:ascii="Times New Roman" w:hAnsi="Times New Roman"/>
          <w:color w:val="000000"/>
          <w:sz w:val="28"/>
          <w:szCs w:val="28"/>
          <w:shd w:val="clear" w:color="auto" w:fill="FFFFFF"/>
          <w:lang w:val="ru-RU"/>
        </w:rPr>
        <w:t>фонной связи в полном объеме.</w:t>
      </w:r>
    </w:p>
    <w:p w:rsidR="00CA0B15" w:rsidRPr="002E2372" w:rsidRDefault="00CA0B15" w:rsidP="00CA0B15">
      <w:pPr>
        <w:pStyle w:val="Standard"/>
        <w:widowControl w:val="0"/>
        <w:ind w:firstLine="708"/>
        <w:jc w:val="both"/>
        <w:rPr>
          <w:lang w:val="ru-RU"/>
        </w:rPr>
      </w:pPr>
      <w:r w:rsidRPr="002E2372">
        <w:rPr>
          <w:rFonts w:ascii="Times New Roman" w:hAnsi="Times New Roman"/>
          <w:color w:val="000000"/>
          <w:sz w:val="28"/>
          <w:szCs w:val="28"/>
          <w:shd w:val="clear" w:color="auto" w:fill="FFFFFF"/>
          <w:lang w:val="ru-RU"/>
        </w:rPr>
        <w:t>Услуги связи на территории Усть-Лабинского района оказыва</w:t>
      </w:r>
      <w:r>
        <w:rPr>
          <w:rFonts w:ascii="Times New Roman" w:hAnsi="Times New Roman"/>
          <w:color w:val="000000"/>
          <w:sz w:val="28"/>
          <w:szCs w:val="28"/>
          <w:shd w:val="clear" w:color="auto" w:fill="FFFFFF"/>
          <w:lang w:val="ru-RU"/>
        </w:rPr>
        <w:t>ю</w:t>
      </w:r>
      <w:r w:rsidRPr="002E2372">
        <w:rPr>
          <w:rFonts w:ascii="Times New Roman" w:hAnsi="Times New Roman"/>
          <w:color w:val="000000"/>
          <w:sz w:val="28"/>
          <w:szCs w:val="28"/>
          <w:shd w:val="clear" w:color="auto" w:fill="FFFFFF"/>
          <w:lang w:val="ru-RU"/>
        </w:rPr>
        <w:t xml:space="preserve">т </w:t>
      </w:r>
      <w:r>
        <w:rPr>
          <w:rFonts w:ascii="Times New Roman" w:hAnsi="Times New Roman"/>
          <w:color w:val="000000"/>
          <w:sz w:val="28"/>
          <w:szCs w:val="28"/>
          <w:shd w:val="clear" w:color="auto" w:fill="FFFFFF"/>
          <w:lang w:val="ru-RU"/>
        </w:rPr>
        <w:t>следующие</w:t>
      </w:r>
      <w:r w:rsidRPr="002E2372">
        <w:rPr>
          <w:rFonts w:ascii="Times New Roman" w:hAnsi="Times New Roman"/>
          <w:color w:val="000000"/>
          <w:sz w:val="28"/>
          <w:szCs w:val="28"/>
          <w:shd w:val="clear" w:color="auto" w:fill="FFFFFF"/>
          <w:lang w:val="ru-RU"/>
        </w:rPr>
        <w:t xml:space="preserve"> организации:</w:t>
      </w:r>
    </w:p>
    <w:p w:rsidR="00CA0B15" w:rsidRPr="002E2372" w:rsidRDefault="00CA0B15" w:rsidP="00CA0B15">
      <w:pPr>
        <w:pStyle w:val="Standard"/>
        <w:widowControl w:val="0"/>
        <w:ind w:firstLine="708"/>
        <w:jc w:val="both"/>
        <w:rPr>
          <w:sz w:val="28"/>
          <w:szCs w:val="28"/>
          <w:lang w:val="ru-RU"/>
        </w:rPr>
      </w:pPr>
      <w:r w:rsidRPr="002E2372">
        <w:rPr>
          <w:rFonts w:ascii="Times New Roman" w:hAnsi="Times New Roman"/>
          <w:color w:val="000000"/>
          <w:sz w:val="28"/>
          <w:szCs w:val="28"/>
          <w:shd w:val="clear" w:color="auto" w:fill="FFFFFF"/>
          <w:lang w:val="ru-RU"/>
        </w:rPr>
        <w:t xml:space="preserve">- ПАО «Ростелеком» - </w:t>
      </w:r>
      <w:r w:rsidRPr="002E2372">
        <w:rPr>
          <w:rFonts w:ascii="Times New Roman" w:hAnsi="Times New Roman"/>
          <w:color w:val="000000"/>
          <w:sz w:val="28"/>
          <w:szCs w:val="28"/>
          <w:lang w:val="ru-RU"/>
        </w:rPr>
        <w:t xml:space="preserve">оператор оказывает услуги по подключению к интернету </w:t>
      </w:r>
      <w:r>
        <w:rPr>
          <w:rFonts w:ascii="Times New Roman" w:hAnsi="Times New Roman"/>
          <w:color w:val="000000"/>
          <w:sz w:val="28"/>
          <w:szCs w:val="28"/>
        </w:rPr>
        <w:t>ADSL</w:t>
      </w:r>
      <w:r w:rsidRPr="002E2372">
        <w:rPr>
          <w:rFonts w:ascii="Times New Roman" w:hAnsi="Times New Roman"/>
          <w:color w:val="000000"/>
          <w:sz w:val="28"/>
          <w:szCs w:val="28"/>
          <w:lang w:val="ru-RU"/>
        </w:rPr>
        <w:t xml:space="preserve"> и высокоскоростному (оптоволокно), услуги мобильной связи, подключение и обслуживание домашнего телефона, телевидение;</w:t>
      </w:r>
    </w:p>
    <w:p w:rsidR="00CA0B15" w:rsidRPr="002E2372" w:rsidRDefault="00CA0B15" w:rsidP="00CA0B15">
      <w:pPr>
        <w:pStyle w:val="Standard"/>
        <w:widowControl w:val="0"/>
        <w:ind w:firstLine="708"/>
        <w:jc w:val="both"/>
        <w:rPr>
          <w:rFonts w:ascii="Times New Roman" w:hAnsi="Times New Roman"/>
          <w:color w:val="000000"/>
          <w:sz w:val="28"/>
          <w:szCs w:val="28"/>
          <w:lang w:val="ru-RU"/>
        </w:rPr>
      </w:pPr>
      <w:r w:rsidRPr="002E2372">
        <w:rPr>
          <w:rFonts w:ascii="Times New Roman" w:hAnsi="Times New Roman"/>
          <w:color w:val="000000"/>
          <w:sz w:val="28"/>
          <w:szCs w:val="28"/>
          <w:lang w:val="ru-RU"/>
        </w:rPr>
        <w:t>- АО «Первая Башенная компания» - оказывает услуги по размещению всех видов телекоммуникационного оборудования, оборудования систем связи и мониторинга;</w:t>
      </w:r>
    </w:p>
    <w:p w:rsidR="00CA0B15" w:rsidRPr="002E2372" w:rsidRDefault="00CA0B15" w:rsidP="00CA0B15">
      <w:pPr>
        <w:pStyle w:val="Standard"/>
        <w:jc w:val="both"/>
        <w:rPr>
          <w:rFonts w:ascii="Times New Roman" w:hAnsi="Times New Roman"/>
          <w:color w:val="000000"/>
          <w:sz w:val="28"/>
          <w:szCs w:val="28"/>
          <w:lang w:val="ru-RU"/>
        </w:rPr>
      </w:pPr>
      <w:r w:rsidRPr="002E2372">
        <w:rPr>
          <w:rFonts w:ascii="Times New Roman" w:hAnsi="Times New Roman"/>
          <w:color w:val="000000"/>
          <w:sz w:val="28"/>
          <w:szCs w:val="28"/>
          <w:lang w:val="ru-RU"/>
        </w:rPr>
        <w:t xml:space="preserve"> </w:t>
      </w:r>
      <w:r>
        <w:rPr>
          <w:rFonts w:ascii="Times New Roman" w:hAnsi="Times New Roman"/>
          <w:color w:val="000000"/>
          <w:sz w:val="28"/>
          <w:szCs w:val="28"/>
          <w:lang w:val="ru-RU"/>
        </w:rPr>
        <w:tab/>
      </w:r>
      <w:r w:rsidRPr="002E2372">
        <w:rPr>
          <w:rFonts w:ascii="Times New Roman" w:hAnsi="Times New Roman"/>
          <w:color w:val="000000"/>
          <w:sz w:val="28"/>
          <w:szCs w:val="28"/>
          <w:lang w:val="ru-RU"/>
        </w:rPr>
        <w:t>- «ТрансТелеКом» (ТТК) – оператор оказывает услуги по подключению к высокоскоростному интернету (до 100 Мбит), а также по подключению к домашнему телевидению;</w:t>
      </w:r>
    </w:p>
    <w:p w:rsidR="00CA0B15" w:rsidRPr="002E2372" w:rsidRDefault="00CA0B15" w:rsidP="00CA0B15">
      <w:pPr>
        <w:pStyle w:val="Standard"/>
        <w:ind w:firstLine="708"/>
        <w:jc w:val="both"/>
        <w:rPr>
          <w:rFonts w:ascii="Times New Roman" w:hAnsi="Times New Roman"/>
          <w:color w:val="000000"/>
          <w:sz w:val="28"/>
          <w:szCs w:val="28"/>
          <w:lang w:val="ru-RU"/>
        </w:rPr>
      </w:pPr>
      <w:r w:rsidRPr="002E2372">
        <w:rPr>
          <w:rFonts w:ascii="Times New Roman" w:hAnsi="Times New Roman"/>
          <w:color w:val="000000"/>
          <w:sz w:val="28"/>
          <w:szCs w:val="28"/>
          <w:lang w:val="ru-RU"/>
        </w:rPr>
        <w:t xml:space="preserve"> - ООО «Фридом» - данный оператор использует только беспроводные каналы связи, оказывает услуги только по подключению к интернету.</w:t>
      </w:r>
    </w:p>
    <w:p w:rsidR="00CA0B15" w:rsidRPr="002E2372" w:rsidRDefault="00CA0B15" w:rsidP="00CA0B15">
      <w:pPr>
        <w:pStyle w:val="Standard"/>
        <w:widowControl w:val="0"/>
        <w:ind w:firstLine="708"/>
        <w:jc w:val="both"/>
        <w:rPr>
          <w:lang w:val="ru-RU"/>
        </w:rPr>
      </w:pPr>
      <w:r w:rsidRPr="002E2372">
        <w:rPr>
          <w:rFonts w:ascii="Times New Roman" w:hAnsi="Times New Roman"/>
          <w:color w:val="000000"/>
          <w:sz w:val="28"/>
          <w:szCs w:val="28"/>
          <w:lang w:val="ru-RU"/>
        </w:rPr>
        <w:t xml:space="preserve">Услуги мобильной связи </w:t>
      </w:r>
      <w:r>
        <w:rPr>
          <w:rFonts w:ascii="Times New Roman" w:hAnsi="Times New Roman"/>
          <w:color w:val="000000"/>
          <w:sz w:val="28"/>
          <w:szCs w:val="28"/>
          <w:lang w:val="ru-RU"/>
        </w:rPr>
        <w:t>оказывают: ПА</w:t>
      </w:r>
      <w:proofErr w:type="gramStart"/>
      <w:r>
        <w:rPr>
          <w:rFonts w:ascii="Times New Roman" w:hAnsi="Times New Roman"/>
          <w:color w:val="000000"/>
          <w:sz w:val="28"/>
          <w:szCs w:val="28"/>
          <w:lang w:val="ru-RU"/>
        </w:rPr>
        <w:t>О</w:t>
      </w:r>
      <w:r w:rsidRPr="002E2372">
        <w:rPr>
          <w:rFonts w:ascii="Times New Roman" w:hAnsi="Times New Roman"/>
          <w:color w:val="000000"/>
          <w:sz w:val="28"/>
          <w:szCs w:val="28"/>
          <w:lang w:val="ru-RU"/>
        </w:rPr>
        <w:t>«</w:t>
      </w:r>
      <w:proofErr w:type="gramEnd"/>
      <w:r w:rsidRPr="002E2372">
        <w:rPr>
          <w:rFonts w:ascii="Times New Roman" w:hAnsi="Times New Roman"/>
          <w:color w:val="000000"/>
          <w:sz w:val="28"/>
          <w:szCs w:val="28"/>
          <w:lang w:val="ru-RU"/>
        </w:rPr>
        <w:t>МТС» (дополнительной услугой данного оператора является телевидение), ПАО «ВымпелКом» (БИЛАЙН), ПАО «Теле2», ПАО «МегаФон».</w:t>
      </w:r>
    </w:p>
    <w:p w:rsidR="00CA0B15" w:rsidRPr="002E2372" w:rsidRDefault="00CA0B15" w:rsidP="00CA0B15">
      <w:pPr>
        <w:pStyle w:val="Standard"/>
        <w:widowControl w:val="0"/>
        <w:ind w:firstLine="708"/>
        <w:jc w:val="both"/>
        <w:rPr>
          <w:rFonts w:ascii="Times New Roman" w:hAnsi="Times New Roman"/>
          <w:color w:val="000000"/>
          <w:sz w:val="28"/>
          <w:szCs w:val="28"/>
          <w:shd w:val="clear" w:color="auto" w:fill="FFFFFF"/>
          <w:lang w:val="ru-RU"/>
        </w:rPr>
      </w:pPr>
      <w:r w:rsidRPr="002E2372">
        <w:rPr>
          <w:rFonts w:ascii="Times New Roman" w:hAnsi="Times New Roman"/>
          <w:color w:val="000000"/>
          <w:sz w:val="28"/>
          <w:szCs w:val="28"/>
          <w:shd w:val="clear" w:color="auto" w:fill="FFFFFF"/>
          <w:lang w:val="ru-RU"/>
        </w:rPr>
        <w:t>Услуги широкополосного доступа к сети «Интернет» оказывают следующие операторы мобильной связи: ПАО «МТС» (дополнительной услугой данного оператора является телевидение), ПАО «ВымпелКом» (Билайн»), ПАО «Теле</w:t>
      </w:r>
      <w:proofErr w:type="gramStart"/>
      <w:r w:rsidRPr="002E2372">
        <w:rPr>
          <w:rFonts w:ascii="Times New Roman" w:hAnsi="Times New Roman"/>
          <w:color w:val="000000"/>
          <w:sz w:val="28"/>
          <w:szCs w:val="28"/>
          <w:shd w:val="clear" w:color="auto" w:fill="FFFFFF"/>
          <w:lang w:val="ru-RU"/>
        </w:rPr>
        <w:t>2</w:t>
      </w:r>
      <w:proofErr w:type="gramEnd"/>
      <w:r w:rsidRPr="002E2372">
        <w:rPr>
          <w:rFonts w:ascii="Times New Roman" w:hAnsi="Times New Roman"/>
          <w:color w:val="000000"/>
          <w:sz w:val="28"/>
          <w:szCs w:val="28"/>
          <w:shd w:val="clear" w:color="auto" w:fill="FFFFFF"/>
          <w:lang w:val="ru-RU"/>
        </w:rPr>
        <w:t>», ПАО «МегаФон».</w:t>
      </w:r>
    </w:p>
    <w:p w:rsidR="00CA0B15" w:rsidRDefault="00CA0B15" w:rsidP="00CA0B15">
      <w:pPr>
        <w:pStyle w:val="Standard"/>
        <w:widowControl w:val="0"/>
        <w:ind w:firstLine="708"/>
        <w:jc w:val="both"/>
        <w:rPr>
          <w:rFonts w:ascii="Times New Roman" w:eastAsia="Calibri" w:hAnsi="Times New Roman" w:cs="Times New Roman"/>
          <w:color w:val="000000"/>
          <w:sz w:val="28"/>
          <w:szCs w:val="28"/>
          <w:shd w:val="clear" w:color="auto" w:fill="FFFFFF"/>
          <w:lang w:val="ru-RU"/>
        </w:rPr>
      </w:pPr>
      <w:r>
        <w:rPr>
          <w:rFonts w:ascii="Times New Roman" w:eastAsia="Calibri" w:hAnsi="Times New Roman" w:cs="Times New Roman"/>
          <w:color w:val="000000"/>
          <w:sz w:val="28"/>
          <w:szCs w:val="28"/>
          <w:shd w:val="clear" w:color="auto" w:fill="FFFFFF"/>
          <w:lang w:val="ru-RU"/>
        </w:rPr>
        <w:t>Через почтовые отделения ОАО «Почта России» осуществляется доставка пенсий и пособий, подписных печатных изданий. В отделениях почтовой связи можно оплатить коммунальные услуги, получить и погасить банковский кредит, обналичить денежные средства с пластиковых карт, оформить страховку, приобрести лотерейные, а также железнодорожные, ави</w:t>
      </w:r>
      <w:proofErr w:type="gramStart"/>
      <w:r>
        <w:rPr>
          <w:rFonts w:ascii="Times New Roman" w:eastAsia="Calibri" w:hAnsi="Times New Roman" w:cs="Times New Roman"/>
          <w:color w:val="000000"/>
          <w:sz w:val="28"/>
          <w:szCs w:val="28"/>
          <w:shd w:val="clear" w:color="auto" w:fill="FFFFFF"/>
          <w:lang w:val="ru-RU"/>
        </w:rPr>
        <w:t>а-</w:t>
      </w:r>
      <w:proofErr w:type="gramEnd"/>
      <w:r>
        <w:rPr>
          <w:rFonts w:ascii="Times New Roman" w:eastAsia="Calibri" w:hAnsi="Times New Roman" w:cs="Times New Roman"/>
          <w:color w:val="000000"/>
          <w:sz w:val="28"/>
          <w:szCs w:val="28"/>
          <w:shd w:val="clear" w:color="auto" w:fill="FFFFFF"/>
          <w:lang w:val="ru-RU"/>
        </w:rPr>
        <w:t xml:space="preserve"> и театральные билеты. Почтовые услуги постоянно востребованы: письма, бандероли, посылки, денежные переводы, а в перспективе объем оказываемых услуг будет только увеличиваться. Между тем, отрасль почтовых услуг нуждается в глубокой модернизации: в формировании системы логистики, привлечении инвестиций, обновлении.</w:t>
      </w:r>
    </w:p>
    <w:p w:rsidR="00AA304A" w:rsidRPr="00AA304A" w:rsidRDefault="00AA304A" w:rsidP="00AA304A">
      <w:pPr>
        <w:pStyle w:val="Standard"/>
        <w:widowControl w:val="0"/>
        <w:ind w:firstLine="708"/>
        <w:jc w:val="both"/>
        <w:rPr>
          <w:rFonts w:ascii="Times New Roman" w:eastAsia="Calibri" w:hAnsi="Times New Roman" w:cs="Times New Roman"/>
          <w:color w:val="000000"/>
          <w:sz w:val="28"/>
          <w:szCs w:val="28"/>
          <w:shd w:val="clear" w:color="auto" w:fill="FFFFFF"/>
          <w:lang w:val="ru-RU"/>
        </w:rPr>
      </w:pPr>
      <w:r w:rsidRPr="00AA304A">
        <w:rPr>
          <w:rFonts w:ascii="Times New Roman" w:eastAsia="Calibri" w:hAnsi="Times New Roman" w:cs="Times New Roman"/>
          <w:color w:val="000000"/>
          <w:sz w:val="28"/>
          <w:szCs w:val="28"/>
          <w:shd w:val="clear" w:color="auto" w:fill="FFFFFF"/>
          <w:lang w:val="ru-RU"/>
        </w:rPr>
        <w:t>Кроме того, благодаря более современным технологиям и грамотной организации процесса, почтовые услуги стали максимально результативными и эффективными. К тому же, большим плюсом является возможность самостоятельно отслеживать почтовые отправления при помощи сети Интернет.</w:t>
      </w:r>
    </w:p>
    <w:p w:rsidR="00AA304A" w:rsidRPr="00AA304A" w:rsidRDefault="00AA304A" w:rsidP="00AA304A">
      <w:pPr>
        <w:pStyle w:val="Standard"/>
        <w:widowControl w:val="0"/>
        <w:ind w:firstLine="708"/>
        <w:jc w:val="both"/>
        <w:rPr>
          <w:rFonts w:ascii="Times New Roman" w:eastAsia="Calibri" w:hAnsi="Times New Roman" w:cs="Times New Roman"/>
          <w:color w:val="000000"/>
          <w:sz w:val="28"/>
          <w:szCs w:val="28"/>
          <w:shd w:val="clear" w:color="auto" w:fill="FFFFFF"/>
          <w:lang w:val="ru-RU"/>
        </w:rPr>
      </w:pPr>
      <w:r w:rsidRPr="00AA304A">
        <w:rPr>
          <w:rFonts w:ascii="Times New Roman" w:eastAsia="Calibri" w:hAnsi="Times New Roman" w:cs="Times New Roman"/>
          <w:color w:val="000000"/>
          <w:sz w:val="28"/>
          <w:szCs w:val="28"/>
          <w:shd w:val="clear" w:color="auto" w:fill="FFFFFF"/>
          <w:lang w:val="ru-RU"/>
        </w:rPr>
        <w:t xml:space="preserve">Всемирная паутина предоставляет каждому желающему все необходимые </w:t>
      </w:r>
      <w:r w:rsidRPr="00AA304A">
        <w:rPr>
          <w:rFonts w:ascii="Times New Roman" w:eastAsia="Calibri" w:hAnsi="Times New Roman" w:cs="Times New Roman"/>
          <w:color w:val="000000"/>
          <w:sz w:val="28"/>
          <w:szCs w:val="28"/>
          <w:shd w:val="clear" w:color="auto" w:fill="FFFFFF"/>
          <w:lang w:val="ru-RU"/>
        </w:rPr>
        <w:lastRenderedPageBreak/>
        <w:t>условия для того, чтобы при необходимости люди могли получить всю интересующую их информацию касательно процесса транспортировки их посылки. Для этого необходимо всего лишь два условия: доступ к сети Интернет и наличие специального трек-кода. Именно при помощи трек-кода осуществляется контроль над процессом пересылки.</w:t>
      </w:r>
    </w:p>
    <w:p w:rsidR="00A50572" w:rsidRPr="00CA0B15" w:rsidRDefault="00A50572" w:rsidP="00A50572">
      <w:pPr>
        <w:spacing w:after="0" w:line="240" w:lineRule="auto"/>
        <w:ind w:firstLine="709"/>
        <w:jc w:val="both"/>
        <w:rPr>
          <w:rFonts w:ascii="Times New Roman" w:hAnsi="Times New Roman"/>
          <w:sz w:val="28"/>
          <w:szCs w:val="28"/>
        </w:rPr>
      </w:pPr>
      <w:r w:rsidRPr="00CA0B15">
        <w:rPr>
          <w:rFonts w:ascii="Times New Roman" w:hAnsi="Times New Roman"/>
          <w:sz w:val="28"/>
          <w:szCs w:val="28"/>
        </w:rPr>
        <w:t xml:space="preserve">На основании анализа анкетирования, проведенного на территории муниципального образования Усть-Лабинский район, по развитию конкуренции и удовлетворенности качеством товаров, работ, услуг получены следующие данные. Опрошено </w:t>
      </w:r>
      <w:r w:rsidR="00CA0B15" w:rsidRPr="00CA0B15">
        <w:rPr>
          <w:rFonts w:ascii="Times New Roman" w:hAnsi="Times New Roman"/>
          <w:sz w:val="28"/>
          <w:szCs w:val="28"/>
        </w:rPr>
        <w:t>2782</w:t>
      </w:r>
      <w:r w:rsidRPr="00CA0B15">
        <w:rPr>
          <w:rFonts w:ascii="Times New Roman" w:hAnsi="Times New Roman"/>
          <w:sz w:val="28"/>
          <w:szCs w:val="28"/>
        </w:rPr>
        <w:t xml:space="preserve"> человек.</w:t>
      </w:r>
    </w:p>
    <w:p w:rsidR="00B20295" w:rsidRPr="00CA0B15" w:rsidRDefault="00B20295" w:rsidP="00B20295">
      <w:pPr>
        <w:spacing w:after="0" w:line="240" w:lineRule="auto"/>
        <w:ind w:firstLine="851"/>
        <w:jc w:val="center"/>
        <w:rPr>
          <w:rFonts w:ascii="Times New Roman" w:hAnsi="Times New Roman"/>
          <w:b/>
          <w:noProof/>
          <w:sz w:val="28"/>
          <w:szCs w:val="28"/>
        </w:rPr>
      </w:pPr>
      <w:r w:rsidRPr="00CA0B15">
        <w:rPr>
          <w:rFonts w:ascii="Times New Roman" w:hAnsi="Times New Roman"/>
          <w:b/>
          <w:noProof/>
          <w:sz w:val="28"/>
          <w:szCs w:val="28"/>
        </w:rPr>
        <w:t>Количество организаций на рынке оказания услуг по ремонту автотранспортных средств.</w:t>
      </w:r>
    </w:p>
    <w:p w:rsidR="00B20295" w:rsidRPr="00C82D55" w:rsidRDefault="00B20295" w:rsidP="00B20295">
      <w:pPr>
        <w:spacing w:after="0" w:line="240" w:lineRule="auto"/>
        <w:jc w:val="both"/>
        <w:rPr>
          <w:rFonts w:ascii="Times New Roman" w:hAnsi="Times New Roman"/>
          <w:sz w:val="28"/>
          <w:szCs w:val="28"/>
          <w:highlight w:val="yellow"/>
        </w:rPr>
      </w:pPr>
    </w:p>
    <w:tbl>
      <w:tblPr>
        <w:tblStyle w:val="a4"/>
        <w:tblW w:w="9889" w:type="dxa"/>
        <w:tblLayout w:type="fixed"/>
        <w:tblLook w:val="04A0"/>
      </w:tblPr>
      <w:tblGrid>
        <w:gridCol w:w="2644"/>
        <w:gridCol w:w="1433"/>
        <w:gridCol w:w="1418"/>
        <w:gridCol w:w="1417"/>
        <w:gridCol w:w="1418"/>
        <w:gridCol w:w="1559"/>
      </w:tblGrid>
      <w:tr w:rsidR="005D5C9E" w:rsidRPr="00E11893" w:rsidTr="005D5C9E">
        <w:tc>
          <w:tcPr>
            <w:tcW w:w="2644" w:type="dxa"/>
            <w:vAlign w:val="center"/>
          </w:tcPr>
          <w:p w:rsidR="005D5C9E" w:rsidRPr="00E11893" w:rsidRDefault="005D5C9E" w:rsidP="00F6331B">
            <w:pPr>
              <w:jc w:val="center"/>
              <w:rPr>
                <w:rFonts w:ascii="Times New Roman" w:hAnsi="Times New Roman"/>
                <w:sz w:val="24"/>
                <w:szCs w:val="24"/>
              </w:rPr>
            </w:pPr>
            <w:r w:rsidRPr="00E11893">
              <w:rPr>
                <w:rFonts w:ascii="Times New Roman" w:hAnsi="Times New Roman"/>
                <w:sz w:val="24"/>
                <w:szCs w:val="24"/>
              </w:rPr>
              <w:t>Рынок услуг связи</w:t>
            </w:r>
          </w:p>
        </w:tc>
        <w:tc>
          <w:tcPr>
            <w:tcW w:w="1433" w:type="dxa"/>
            <w:vAlign w:val="center"/>
          </w:tcPr>
          <w:p w:rsidR="005D5C9E" w:rsidRPr="00E11893" w:rsidRDefault="005D5C9E" w:rsidP="00F6331B">
            <w:pPr>
              <w:jc w:val="center"/>
              <w:rPr>
                <w:rFonts w:ascii="Times New Roman" w:hAnsi="Times New Roman"/>
                <w:sz w:val="24"/>
                <w:szCs w:val="24"/>
              </w:rPr>
            </w:pPr>
            <w:r w:rsidRPr="00E11893">
              <w:rPr>
                <w:rFonts w:ascii="Times New Roman" w:hAnsi="Times New Roman"/>
                <w:sz w:val="24"/>
                <w:szCs w:val="24"/>
              </w:rPr>
              <w:t>Избыточно, %</w:t>
            </w:r>
          </w:p>
        </w:tc>
        <w:tc>
          <w:tcPr>
            <w:tcW w:w="1418" w:type="dxa"/>
            <w:vAlign w:val="center"/>
          </w:tcPr>
          <w:p w:rsidR="005D5C9E" w:rsidRPr="00E11893" w:rsidRDefault="005D5C9E" w:rsidP="00F6331B">
            <w:pPr>
              <w:jc w:val="center"/>
              <w:rPr>
                <w:rFonts w:ascii="Times New Roman" w:hAnsi="Times New Roman"/>
                <w:sz w:val="24"/>
                <w:szCs w:val="24"/>
              </w:rPr>
            </w:pPr>
            <w:r w:rsidRPr="00E11893">
              <w:rPr>
                <w:rFonts w:ascii="Times New Roman" w:hAnsi="Times New Roman"/>
                <w:sz w:val="24"/>
                <w:szCs w:val="24"/>
              </w:rPr>
              <w:t>Достаточно, %</w:t>
            </w:r>
          </w:p>
        </w:tc>
        <w:tc>
          <w:tcPr>
            <w:tcW w:w="1417" w:type="dxa"/>
            <w:vAlign w:val="center"/>
          </w:tcPr>
          <w:p w:rsidR="005D5C9E" w:rsidRPr="00E11893" w:rsidRDefault="005D5C9E" w:rsidP="00F6331B">
            <w:pPr>
              <w:ind w:firstLine="34"/>
              <w:jc w:val="center"/>
              <w:rPr>
                <w:rFonts w:ascii="Times New Roman" w:hAnsi="Times New Roman"/>
                <w:sz w:val="24"/>
                <w:szCs w:val="24"/>
              </w:rPr>
            </w:pPr>
            <w:r w:rsidRPr="00E11893">
              <w:rPr>
                <w:rFonts w:ascii="Times New Roman" w:hAnsi="Times New Roman"/>
                <w:sz w:val="24"/>
                <w:szCs w:val="24"/>
              </w:rPr>
              <w:t>Мало, %</w:t>
            </w:r>
          </w:p>
        </w:tc>
        <w:tc>
          <w:tcPr>
            <w:tcW w:w="1418" w:type="dxa"/>
            <w:vAlign w:val="center"/>
          </w:tcPr>
          <w:p w:rsidR="005D5C9E" w:rsidRPr="00E11893" w:rsidRDefault="005D5C9E" w:rsidP="00F6331B">
            <w:pPr>
              <w:jc w:val="center"/>
              <w:rPr>
                <w:rFonts w:ascii="Times New Roman" w:hAnsi="Times New Roman"/>
                <w:sz w:val="24"/>
                <w:szCs w:val="24"/>
              </w:rPr>
            </w:pPr>
            <w:r w:rsidRPr="00E11893">
              <w:rPr>
                <w:rFonts w:ascii="Times New Roman" w:hAnsi="Times New Roman"/>
                <w:sz w:val="24"/>
                <w:szCs w:val="24"/>
              </w:rPr>
              <w:t>Нет совсем, %</w:t>
            </w:r>
          </w:p>
        </w:tc>
        <w:tc>
          <w:tcPr>
            <w:tcW w:w="1559" w:type="dxa"/>
          </w:tcPr>
          <w:p w:rsidR="005D5C9E" w:rsidRPr="00E11893" w:rsidRDefault="005D5C9E" w:rsidP="00F6331B">
            <w:pPr>
              <w:jc w:val="center"/>
              <w:rPr>
                <w:rFonts w:ascii="Times New Roman" w:hAnsi="Times New Roman"/>
                <w:sz w:val="24"/>
                <w:szCs w:val="24"/>
              </w:rPr>
            </w:pPr>
            <w:r w:rsidRPr="00E11893">
              <w:rPr>
                <w:rFonts w:ascii="Times New Roman" w:hAnsi="Times New Roman"/>
                <w:sz w:val="24"/>
                <w:szCs w:val="24"/>
              </w:rPr>
              <w:t>Затрудняюсь ответить, %</w:t>
            </w:r>
          </w:p>
        </w:tc>
      </w:tr>
      <w:tr w:rsidR="005D5C9E" w:rsidRPr="00C82D55" w:rsidTr="005D5C9E">
        <w:tc>
          <w:tcPr>
            <w:tcW w:w="2644" w:type="dxa"/>
            <w:vAlign w:val="center"/>
          </w:tcPr>
          <w:p w:rsidR="005D5C9E" w:rsidRPr="00E11893" w:rsidRDefault="005D5C9E" w:rsidP="00F6331B">
            <w:pPr>
              <w:jc w:val="center"/>
              <w:rPr>
                <w:rFonts w:ascii="Times New Roman" w:hAnsi="Times New Roman"/>
                <w:sz w:val="24"/>
                <w:szCs w:val="24"/>
              </w:rPr>
            </w:pPr>
            <w:r w:rsidRPr="00E11893">
              <w:rPr>
                <w:rFonts w:ascii="Times New Roman" w:hAnsi="Times New Roman"/>
                <w:sz w:val="24"/>
                <w:szCs w:val="24"/>
              </w:rPr>
              <w:t>насыщенность</w:t>
            </w:r>
          </w:p>
        </w:tc>
        <w:tc>
          <w:tcPr>
            <w:tcW w:w="1433" w:type="dxa"/>
            <w:vAlign w:val="center"/>
          </w:tcPr>
          <w:p w:rsidR="005D5C9E" w:rsidRPr="00E11893" w:rsidRDefault="00E11893" w:rsidP="00F6331B">
            <w:pPr>
              <w:jc w:val="center"/>
              <w:rPr>
                <w:rFonts w:ascii="Times New Roman" w:hAnsi="Times New Roman"/>
                <w:sz w:val="24"/>
                <w:szCs w:val="24"/>
              </w:rPr>
            </w:pPr>
            <w:r>
              <w:rPr>
                <w:rFonts w:ascii="Times New Roman" w:hAnsi="Times New Roman"/>
                <w:sz w:val="24"/>
                <w:szCs w:val="24"/>
              </w:rPr>
              <w:t>34,3</w:t>
            </w:r>
          </w:p>
        </w:tc>
        <w:tc>
          <w:tcPr>
            <w:tcW w:w="1418" w:type="dxa"/>
            <w:vAlign w:val="center"/>
          </w:tcPr>
          <w:p w:rsidR="005D5C9E" w:rsidRPr="00E11893" w:rsidRDefault="00E11893" w:rsidP="00F6331B">
            <w:pPr>
              <w:jc w:val="center"/>
              <w:rPr>
                <w:rFonts w:ascii="Times New Roman" w:hAnsi="Times New Roman"/>
                <w:sz w:val="24"/>
                <w:szCs w:val="24"/>
              </w:rPr>
            </w:pPr>
            <w:r>
              <w:rPr>
                <w:rFonts w:ascii="Times New Roman" w:hAnsi="Times New Roman"/>
                <w:sz w:val="24"/>
                <w:szCs w:val="24"/>
              </w:rPr>
              <w:t>45,3</w:t>
            </w:r>
          </w:p>
        </w:tc>
        <w:tc>
          <w:tcPr>
            <w:tcW w:w="1417" w:type="dxa"/>
            <w:vAlign w:val="center"/>
          </w:tcPr>
          <w:p w:rsidR="005D5C9E" w:rsidRPr="00E11893" w:rsidRDefault="00E11893" w:rsidP="00F6331B">
            <w:pPr>
              <w:ind w:firstLine="34"/>
              <w:jc w:val="center"/>
              <w:rPr>
                <w:rFonts w:ascii="Times New Roman" w:hAnsi="Times New Roman"/>
                <w:sz w:val="24"/>
                <w:szCs w:val="24"/>
              </w:rPr>
            </w:pPr>
            <w:r>
              <w:rPr>
                <w:rFonts w:ascii="Times New Roman" w:hAnsi="Times New Roman"/>
                <w:sz w:val="24"/>
                <w:szCs w:val="24"/>
              </w:rPr>
              <w:t>8,1</w:t>
            </w:r>
          </w:p>
        </w:tc>
        <w:tc>
          <w:tcPr>
            <w:tcW w:w="1418" w:type="dxa"/>
            <w:vAlign w:val="center"/>
          </w:tcPr>
          <w:p w:rsidR="005D5C9E" w:rsidRPr="00E11893" w:rsidRDefault="00E11893" w:rsidP="00F6331B">
            <w:pPr>
              <w:jc w:val="center"/>
              <w:rPr>
                <w:rFonts w:ascii="Times New Roman" w:hAnsi="Times New Roman"/>
                <w:sz w:val="24"/>
                <w:szCs w:val="24"/>
              </w:rPr>
            </w:pPr>
            <w:r>
              <w:rPr>
                <w:rFonts w:ascii="Times New Roman" w:hAnsi="Times New Roman"/>
                <w:sz w:val="24"/>
                <w:szCs w:val="24"/>
              </w:rPr>
              <w:t>3,1</w:t>
            </w:r>
          </w:p>
        </w:tc>
        <w:tc>
          <w:tcPr>
            <w:tcW w:w="1559" w:type="dxa"/>
          </w:tcPr>
          <w:p w:rsidR="005D5C9E" w:rsidRPr="00E11893" w:rsidRDefault="00E11893" w:rsidP="00F6331B">
            <w:pPr>
              <w:jc w:val="center"/>
              <w:rPr>
                <w:rFonts w:ascii="Times New Roman" w:hAnsi="Times New Roman"/>
                <w:sz w:val="24"/>
                <w:szCs w:val="24"/>
              </w:rPr>
            </w:pPr>
            <w:r>
              <w:rPr>
                <w:rFonts w:ascii="Times New Roman" w:hAnsi="Times New Roman"/>
                <w:sz w:val="24"/>
                <w:szCs w:val="24"/>
              </w:rPr>
              <w:t>9,2</w:t>
            </w:r>
          </w:p>
        </w:tc>
      </w:tr>
    </w:tbl>
    <w:p w:rsidR="00B20295" w:rsidRPr="00E11893" w:rsidRDefault="00B20295" w:rsidP="00B20295">
      <w:pPr>
        <w:spacing w:after="0" w:line="240" w:lineRule="auto"/>
        <w:ind w:firstLine="851"/>
        <w:jc w:val="both"/>
        <w:rPr>
          <w:rFonts w:ascii="Times New Roman" w:hAnsi="Times New Roman"/>
          <w:noProof/>
          <w:sz w:val="28"/>
          <w:szCs w:val="28"/>
        </w:rPr>
      </w:pPr>
      <w:r w:rsidRPr="00E11893">
        <w:rPr>
          <w:rFonts w:ascii="Times New Roman" w:hAnsi="Times New Roman"/>
          <w:noProof/>
          <w:sz w:val="28"/>
          <w:szCs w:val="28"/>
        </w:rPr>
        <w:t xml:space="preserve">Удовлетворенность уровня цен на рынке услуг связи оценили следующим образом: «удовлетворительно», «скорее удовлетворительно» ответили </w:t>
      </w:r>
      <w:r w:rsidR="00E11893" w:rsidRPr="00E11893">
        <w:rPr>
          <w:rFonts w:ascii="Times New Roman" w:hAnsi="Times New Roman"/>
          <w:noProof/>
          <w:sz w:val="28"/>
          <w:szCs w:val="28"/>
        </w:rPr>
        <w:t>79,0</w:t>
      </w:r>
      <w:r w:rsidRPr="00E11893">
        <w:rPr>
          <w:rFonts w:ascii="Times New Roman" w:hAnsi="Times New Roman"/>
          <w:noProof/>
          <w:sz w:val="28"/>
          <w:szCs w:val="28"/>
        </w:rPr>
        <w:t xml:space="preserve">%, «неудовлетворительно», «скорее неудовлетворительно» прокомментировали </w:t>
      </w:r>
      <w:r w:rsidR="00E11893" w:rsidRPr="00E11893">
        <w:rPr>
          <w:rFonts w:ascii="Times New Roman" w:hAnsi="Times New Roman"/>
          <w:noProof/>
          <w:sz w:val="28"/>
          <w:szCs w:val="28"/>
        </w:rPr>
        <w:t>17,1</w:t>
      </w:r>
      <w:r w:rsidRPr="00E11893">
        <w:rPr>
          <w:rFonts w:ascii="Times New Roman" w:hAnsi="Times New Roman"/>
          <w:noProof/>
          <w:sz w:val="28"/>
          <w:szCs w:val="28"/>
        </w:rPr>
        <w:t xml:space="preserve">%, «затрудняюсь ответить» - </w:t>
      </w:r>
      <w:r w:rsidR="00E11893" w:rsidRPr="00E11893">
        <w:rPr>
          <w:rFonts w:ascii="Times New Roman" w:hAnsi="Times New Roman"/>
          <w:noProof/>
          <w:sz w:val="28"/>
          <w:szCs w:val="28"/>
        </w:rPr>
        <w:t>3,9</w:t>
      </w:r>
      <w:r w:rsidRPr="00E11893">
        <w:rPr>
          <w:rFonts w:ascii="Times New Roman" w:hAnsi="Times New Roman"/>
          <w:noProof/>
          <w:sz w:val="28"/>
          <w:szCs w:val="28"/>
        </w:rPr>
        <w:t>%.</w:t>
      </w:r>
    </w:p>
    <w:p w:rsidR="00B20295" w:rsidRPr="00E11893" w:rsidRDefault="00B20295" w:rsidP="00B20295">
      <w:pPr>
        <w:spacing w:after="0" w:line="240" w:lineRule="auto"/>
        <w:ind w:firstLine="851"/>
        <w:jc w:val="both"/>
        <w:rPr>
          <w:rFonts w:ascii="Times New Roman" w:hAnsi="Times New Roman"/>
          <w:noProof/>
          <w:sz w:val="28"/>
          <w:szCs w:val="28"/>
        </w:rPr>
      </w:pPr>
    </w:p>
    <w:p w:rsidR="00B20295" w:rsidRPr="00E11893" w:rsidRDefault="00B20295" w:rsidP="00B20295">
      <w:pPr>
        <w:spacing w:after="0" w:line="240" w:lineRule="auto"/>
        <w:jc w:val="center"/>
        <w:rPr>
          <w:rFonts w:ascii="Times New Roman" w:eastAsia="Times New Roman" w:hAnsi="Times New Roman"/>
          <w:b/>
          <w:color w:val="000000"/>
          <w:sz w:val="28"/>
          <w:szCs w:val="28"/>
          <w:lang w:eastAsia="ru-RU"/>
        </w:rPr>
      </w:pPr>
      <w:r w:rsidRPr="00E11893">
        <w:rPr>
          <w:rFonts w:ascii="Times New Roman" w:eastAsia="Times New Roman" w:hAnsi="Times New Roman"/>
          <w:b/>
          <w:color w:val="000000"/>
          <w:sz w:val="28"/>
          <w:szCs w:val="28"/>
          <w:lang w:eastAsia="ru-RU"/>
        </w:rPr>
        <w:t>Распределение мнения относительно уровня цен на рынке услуг связи.</w:t>
      </w:r>
    </w:p>
    <w:p w:rsidR="00E05291" w:rsidRPr="00C82D55" w:rsidRDefault="00E05291" w:rsidP="005D5C9E">
      <w:pPr>
        <w:widowControl w:val="0"/>
        <w:spacing w:after="0" w:line="240" w:lineRule="auto"/>
        <w:jc w:val="both"/>
        <w:rPr>
          <w:rFonts w:ascii="Times New Roman" w:hAnsi="Times New Roman"/>
          <w:color w:val="000000"/>
          <w:sz w:val="28"/>
          <w:szCs w:val="28"/>
          <w:highlight w:val="yellow"/>
          <w:shd w:val="clear" w:color="auto" w:fill="FFFFFF"/>
        </w:rPr>
      </w:pPr>
    </w:p>
    <w:p w:rsidR="00B20295" w:rsidRPr="00C82D55" w:rsidRDefault="00B20295" w:rsidP="00B20295">
      <w:pPr>
        <w:ind w:firstLine="142"/>
        <w:jc w:val="both"/>
        <w:rPr>
          <w:rFonts w:ascii="Times New Roman" w:eastAsia="Times New Roman" w:hAnsi="Times New Roman"/>
          <w:b/>
          <w:color w:val="000000"/>
          <w:sz w:val="24"/>
          <w:szCs w:val="24"/>
          <w:highlight w:val="yellow"/>
          <w:lang w:eastAsia="ru-RU"/>
        </w:rPr>
      </w:pPr>
      <w:r w:rsidRPr="00E11893">
        <w:rPr>
          <w:rFonts w:ascii="Times New Roman" w:hAnsi="Times New Roman"/>
          <w:noProof/>
          <w:color w:val="000000"/>
          <w:sz w:val="28"/>
          <w:szCs w:val="28"/>
          <w:shd w:val="clear" w:color="auto" w:fill="FFFFFF"/>
          <w:lang w:eastAsia="ru-RU"/>
        </w:rPr>
        <w:drawing>
          <wp:inline distT="0" distB="0" distL="0" distR="0">
            <wp:extent cx="5848350" cy="2571750"/>
            <wp:effectExtent l="19050" t="0" r="0" b="0"/>
            <wp:docPr id="11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B6B56" w:rsidRPr="00E11893" w:rsidRDefault="000B6B56" w:rsidP="000B6B56">
      <w:pPr>
        <w:spacing w:after="0" w:line="240" w:lineRule="auto"/>
        <w:ind w:firstLine="851"/>
        <w:jc w:val="both"/>
        <w:rPr>
          <w:rFonts w:ascii="Times New Roman" w:hAnsi="Times New Roman"/>
          <w:noProof/>
          <w:sz w:val="28"/>
          <w:szCs w:val="28"/>
        </w:rPr>
      </w:pPr>
      <w:r w:rsidRPr="00E11893">
        <w:rPr>
          <w:rFonts w:ascii="Times New Roman" w:hAnsi="Times New Roman"/>
          <w:noProof/>
          <w:sz w:val="28"/>
          <w:szCs w:val="28"/>
        </w:rPr>
        <w:t xml:space="preserve">Качество услуг связи жители оценивают как «удовлетворительно», «скорее удовлетворительно» </w:t>
      </w:r>
      <w:r w:rsidR="00E11893" w:rsidRPr="00E11893">
        <w:rPr>
          <w:rFonts w:ascii="Times New Roman" w:hAnsi="Times New Roman"/>
          <w:noProof/>
          <w:sz w:val="28"/>
          <w:szCs w:val="28"/>
        </w:rPr>
        <w:t>80,6</w:t>
      </w:r>
      <w:r w:rsidRPr="00E11893">
        <w:rPr>
          <w:rFonts w:ascii="Times New Roman" w:hAnsi="Times New Roman"/>
          <w:noProof/>
          <w:sz w:val="28"/>
          <w:szCs w:val="28"/>
        </w:rPr>
        <w:t xml:space="preserve">%, населения или </w:t>
      </w:r>
      <w:r w:rsidR="00E11893" w:rsidRPr="00E11893">
        <w:rPr>
          <w:rFonts w:ascii="Times New Roman" w:hAnsi="Times New Roman"/>
          <w:noProof/>
          <w:sz w:val="28"/>
          <w:szCs w:val="28"/>
        </w:rPr>
        <w:t>2241</w:t>
      </w:r>
      <w:r w:rsidRPr="00E11893">
        <w:rPr>
          <w:rFonts w:ascii="Times New Roman" w:hAnsi="Times New Roman"/>
          <w:noProof/>
          <w:sz w:val="28"/>
          <w:szCs w:val="28"/>
        </w:rPr>
        <w:t xml:space="preserve"> человек из числа опрошенных граждан. На диаграмме рынок услуг связи выглядит следующим образом:</w:t>
      </w:r>
    </w:p>
    <w:p w:rsidR="000B6B56" w:rsidRPr="00E11893" w:rsidRDefault="000B6B56" w:rsidP="000B6B56">
      <w:pPr>
        <w:spacing w:after="0" w:line="240" w:lineRule="auto"/>
        <w:ind w:firstLine="851"/>
        <w:jc w:val="both"/>
        <w:rPr>
          <w:rFonts w:ascii="Times New Roman" w:hAnsi="Times New Roman"/>
          <w:noProof/>
          <w:sz w:val="28"/>
          <w:szCs w:val="28"/>
        </w:rPr>
      </w:pPr>
    </w:p>
    <w:p w:rsidR="000B6B56" w:rsidRPr="00E11893" w:rsidRDefault="000B6B56" w:rsidP="000B6B56">
      <w:pPr>
        <w:spacing w:after="0" w:line="240" w:lineRule="auto"/>
        <w:jc w:val="center"/>
        <w:rPr>
          <w:rFonts w:ascii="Times New Roman" w:eastAsia="Times New Roman" w:hAnsi="Times New Roman"/>
          <w:b/>
          <w:color w:val="000000"/>
          <w:sz w:val="28"/>
          <w:szCs w:val="28"/>
          <w:lang w:eastAsia="ru-RU"/>
        </w:rPr>
      </w:pPr>
      <w:r w:rsidRPr="00E11893">
        <w:rPr>
          <w:rFonts w:ascii="Times New Roman" w:eastAsia="Times New Roman" w:hAnsi="Times New Roman"/>
          <w:b/>
          <w:color w:val="000000"/>
          <w:sz w:val="28"/>
          <w:szCs w:val="28"/>
          <w:lang w:eastAsia="ru-RU"/>
        </w:rPr>
        <w:t>Распределение мнения относительно оценки качества услуг связи.</w:t>
      </w:r>
    </w:p>
    <w:p w:rsidR="000B6B56" w:rsidRPr="00E11893" w:rsidRDefault="000B6B56" w:rsidP="00FC4D0A">
      <w:pPr>
        <w:ind w:firstLine="851"/>
        <w:jc w:val="both"/>
        <w:rPr>
          <w:rFonts w:ascii="Times New Roman" w:eastAsia="Times New Roman" w:hAnsi="Times New Roman"/>
          <w:b/>
          <w:color w:val="000000"/>
          <w:sz w:val="24"/>
          <w:szCs w:val="24"/>
          <w:lang w:eastAsia="ru-RU"/>
        </w:rPr>
      </w:pPr>
    </w:p>
    <w:p w:rsidR="00E05291" w:rsidRPr="00E11893" w:rsidRDefault="00E05291" w:rsidP="00E05291">
      <w:pPr>
        <w:widowControl w:val="0"/>
        <w:spacing w:after="0" w:line="240" w:lineRule="auto"/>
        <w:jc w:val="center"/>
        <w:rPr>
          <w:rFonts w:ascii="Times New Roman" w:hAnsi="Times New Roman"/>
          <w:b/>
          <w:color w:val="000000"/>
          <w:sz w:val="28"/>
          <w:szCs w:val="28"/>
          <w:shd w:val="clear" w:color="auto" w:fill="FFFFFF"/>
        </w:rPr>
      </w:pPr>
      <w:r w:rsidRPr="00E11893">
        <w:rPr>
          <w:rFonts w:ascii="Times New Roman" w:hAnsi="Times New Roman"/>
          <w:b/>
          <w:noProof/>
          <w:color w:val="000000"/>
          <w:sz w:val="28"/>
          <w:szCs w:val="28"/>
          <w:shd w:val="clear" w:color="auto" w:fill="FFFFFF"/>
          <w:lang w:eastAsia="ru-RU"/>
        </w:rPr>
        <w:lastRenderedPageBreak/>
        <w:drawing>
          <wp:inline distT="0" distB="0" distL="0" distR="0">
            <wp:extent cx="5581650" cy="2838450"/>
            <wp:effectExtent l="19050" t="0" r="0" b="0"/>
            <wp:docPr id="8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B6B56" w:rsidRPr="00E11893" w:rsidRDefault="000B6B56" w:rsidP="000B6B56">
      <w:pPr>
        <w:pStyle w:val="ab"/>
        <w:ind w:firstLine="708"/>
        <w:jc w:val="both"/>
        <w:rPr>
          <w:rFonts w:ascii="Times New Roman" w:eastAsiaTheme="minorHAnsi" w:hAnsi="Times New Roman"/>
          <w:sz w:val="28"/>
          <w:szCs w:val="28"/>
        </w:rPr>
      </w:pPr>
      <w:r w:rsidRPr="00E11893">
        <w:rPr>
          <w:rFonts w:ascii="Times New Roman" w:eastAsiaTheme="minorHAnsi" w:hAnsi="Times New Roman" w:cstheme="minorBidi"/>
          <w:sz w:val="28"/>
          <w:szCs w:val="28"/>
        </w:rPr>
        <w:t xml:space="preserve">Проанализировав возможность выбора организаций </w:t>
      </w:r>
      <w:r w:rsidRPr="00E11893">
        <w:rPr>
          <w:rFonts w:ascii="Times New Roman" w:hAnsi="Times New Roman"/>
          <w:sz w:val="28"/>
          <w:szCs w:val="28"/>
        </w:rPr>
        <w:t xml:space="preserve">на рынке оказания услуг связи </w:t>
      </w:r>
      <w:r w:rsidRPr="00E11893">
        <w:rPr>
          <w:rFonts w:ascii="Times New Roman" w:eastAsiaTheme="minorHAnsi" w:hAnsi="Times New Roman"/>
          <w:sz w:val="28"/>
          <w:szCs w:val="28"/>
        </w:rPr>
        <w:t xml:space="preserve">можно сделать вывод: «удовлетворен», «скорее удовлетворен» ответили </w:t>
      </w:r>
      <w:r w:rsidR="00E11893" w:rsidRPr="00E11893">
        <w:rPr>
          <w:rFonts w:ascii="Times New Roman" w:eastAsiaTheme="minorHAnsi" w:hAnsi="Times New Roman"/>
          <w:sz w:val="28"/>
          <w:szCs w:val="28"/>
        </w:rPr>
        <w:t>81,6</w:t>
      </w:r>
      <w:r w:rsidRPr="00E11893">
        <w:rPr>
          <w:rFonts w:ascii="Times New Roman" w:eastAsiaTheme="minorHAnsi" w:hAnsi="Times New Roman"/>
          <w:sz w:val="28"/>
          <w:szCs w:val="28"/>
        </w:rPr>
        <w:t xml:space="preserve">% населения, «не удовлетворен», «скорее не удовлетворен» - </w:t>
      </w:r>
      <w:r w:rsidR="00E11893" w:rsidRPr="00E11893">
        <w:rPr>
          <w:rFonts w:ascii="Times New Roman" w:eastAsiaTheme="minorHAnsi" w:hAnsi="Times New Roman"/>
          <w:sz w:val="28"/>
          <w:szCs w:val="28"/>
        </w:rPr>
        <w:t>13,8</w:t>
      </w:r>
      <w:r w:rsidRPr="00E11893">
        <w:rPr>
          <w:rFonts w:ascii="Times New Roman" w:eastAsiaTheme="minorHAnsi" w:hAnsi="Times New Roman"/>
          <w:sz w:val="28"/>
          <w:szCs w:val="28"/>
        </w:rPr>
        <w:t xml:space="preserve">%, «затрудняюсь ответить» - </w:t>
      </w:r>
      <w:r w:rsidR="00E11893" w:rsidRPr="00E11893">
        <w:rPr>
          <w:rFonts w:ascii="Times New Roman" w:eastAsiaTheme="minorHAnsi" w:hAnsi="Times New Roman"/>
          <w:sz w:val="28"/>
          <w:szCs w:val="28"/>
        </w:rPr>
        <w:t>4</w:t>
      </w:r>
      <w:r w:rsidRPr="00E11893">
        <w:rPr>
          <w:rFonts w:ascii="Times New Roman" w:eastAsiaTheme="minorHAnsi" w:hAnsi="Times New Roman"/>
          <w:sz w:val="28"/>
          <w:szCs w:val="28"/>
        </w:rPr>
        <w:t>,6%.</w:t>
      </w:r>
    </w:p>
    <w:p w:rsidR="000B6B56" w:rsidRPr="00E11893" w:rsidRDefault="000B6B56" w:rsidP="000B6B56">
      <w:pPr>
        <w:pStyle w:val="ab"/>
        <w:ind w:left="1440"/>
        <w:rPr>
          <w:rFonts w:ascii="Times New Roman" w:hAnsi="Times New Roman"/>
          <w:b/>
          <w:color w:val="000000"/>
          <w:sz w:val="28"/>
          <w:szCs w:val="28"/>
          <w:shd w:val="clear" w:color="auto" w:fill="FFFFFF"/>
        </w:rPr>
      </w:pPr>
    </w:p>
    <w:p w:rsidR="000B6B56" w:rsidRPr="00E11893" w:rsidRDefault="000B6B56" w:rsidP="000B6B56">
      <w:pPr>
        <w:pStyle w:val="ab"/>
        <w:jc w:val="center"/>
        <w:rPr>
          <w:rFonts w:ascii="Times New Roman" w:hAnsi="Times New Roman"/>
          <w:b/>
          <w:color w:val="000000"/>
          <w:sz w:val="28"/>
          <w:szCs w:val="28"/>
          <w:shd w:val="clear" w:color="auto" w:fill="FFFFFF"/>
        </w:rPr>
      </w:pPr>
      <w:r w:rsidRPr="00E11893">
        <w:rPr>
          <w:rFonts w:ascii="Times New Roman" w:hAnsi="Times New Roman"/>
          <w:b/>
          <w:color w:val="000000"/>
          <w:sz w:val="28"/>
          <w:szCs w:val="28"/>
          <w:shd w:val="clear" w:color="auto" w:fill="FFFFFF"/>
        </w:rPr>
        <w:t xml:space="preserve">Распределение мнения относительно возможности выбора организаций </w:t>
      </w:r>
    </w:p>
    <w:p w:rsidR="00E05291" w:rsidRPr="00E11893" w:rsidRDefault="000B6B56" w:rsidP="000B6B56">
      <w:pPr>
        <w:widowControl w:val="0"/>
        <w:spacing w:after="0" w:line="240" w:lineRule="auto"/>
        <w:jc w:val="center"/>
        <w:rPr>
          <w:rFonts w:ascii="Times New Roman" w:hAnsi="Times New Roman"/>
          <w:b/>
          <w:color w:val="000000"/>
          <w:sz w:val="28"/>
          <w:szCs w:val="28"/>
          <w:shd w:val="clear" w:color="auto" w:fill="FFFFFF"/>
        </w:rPr>
      </w:pPr>
      <w:r w:rsidRPr="00E11893">
        <w:rPr>
          <w:rFonts w:ascii="Times New Roman" w:hAnsi="Times New Roman"/>
          <w:b/>
          <w:color w:val="000000"/>
          <w:sz w:val="28"/>
          <w:szCs w:val="28"/>
          <w:shd w:val="clear" w:color="auto" w:fill="FFFFFF"/>
        </w:rPr>
        <w:t xml:space="preserve">на рынке оказания услуг </w:t>
      </w:r>
      <w:r w:rsidR="00497696" w:rsidRPr="00E11893">
        <w:rPr>
          <w:rFonts w:ascii="Times New Roman" w:hAnsi="Times New Roman"/>
          <w:b/>
          <w:color w:val="000000"/>
          <w:sz w:val="28"/>
          <w:szCs w:val="28"/>
          <w:shd w:val="clear" w:color="auto" w:fill="FFFFFF"/>
        </w:rPr>
        <w:t>связи.</w:t>
      </w:r>
    </w:p>
    <w:p w:rsidR="00497696" w:rsidRPr="00C82D55" w:rsidRDefault="008C11E2" w:rsidP="000B6B56">
      <w:pPr>
        <w:widowControl w:val="0"/>
        <w:spacing w:after="0" w:line="240" w:lineRule="auto"/>
        <w:jc w:val="center"/>
        <w:rPr>
          <w:rFonts w:ascii="Times New Roman" w:hAnsi="Times New Roman"/>
          <w:color w:val="000000"/>
          <w:sz w:val="28"/>
          <w:szCs w:val="28"/>
          <w:highlight w:val="yellow"/>
          <w:shd w:val="clear" w:color="auto" w:fill="FFFFFF"/>
        </w:rPr>
      </w:pPr>
      <w:r w:rsidRPr="00E11893">
        <w:rPr>
          <w:rFonts w:ascii="Times New Roman" w:hAnsi="Times New Roman"/>
          <w:noProof/>
          <w:color w:val="000000"/>
          <w:sz w:val="28"/>
          <w:szCs w:val="28"/>
          <w:shd w:val="clear" w:color="auto" w:fill="FFFFFF"/>
          <w:lang w:eastAsia="ru-RU"/>
        </w:rPr>
        <w:drawing>
          <wp:inline distT="0" distB="0" distL="0" distR="0">
            <wp:extent cx="5581650" cy="2838450"/>
            <wp:effectExtent l="19050" t="0" r="0" b="0"/>
            <wp:docPr id="11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a4"/>
        <w:tblW w:w="9606" w:type="dxa"/>
        <w:tblLayout w:type="fixed"/>
        <w:tblLook w:val="04A0"/>
      </w:tblPr>
      <w:tblGrid>
        <w:gridCol w:w="2943"/>
        <w:gridCol w:w="1843"/>
        <w:gridCol w:w="1701"/>
        <w:gridCol w:w="1559"/>
        <w:gridCol w:w="1560"/>
      </w:tblGrid>
      <w:tr w:rsidR="00355F64" w:rsidRPr="00C82D55" w:rsidTr="00355F64">
        <w:tc>
          <w:tcPr>
            <w:tcW w:w="2943" w:type="dxa"/>
            <w:vAlign w:val="center"/>
          </w:tcPr>
          <w:p w:rsidR="00355F64" w:rsidRPr="00E11893" w:rsidRDefault="00355F64" w:rsidP="00774C86">
            <w:pPr>
              <w:jc w:val="center"/>
              <w:rPr>
                <w:rFonts w:ascii="Times New Roman" w:hAnsi="Times New Roman"/>
                <w:sz w:val="24"/>
                <w:szCs w:val="24"/>
              </w:rPr>
            </w:pPr>
            <w:r w:rsidRPr="00E11893">
              <w:rPr>
                <w:rFonts w:ascii="Times New Roman" w:hAnsi="Times New Roman"/>
                <w:sz w:val="24"/>
                <w:szCs w:val="24"/>
              </w:rPr>
              <w:t>Рынок услуг связи</w:t>
            </w:r>
          </w:p>
        </w:tc>
        <w:tc>
          <w:tcPr>
            <w:tcW w:w="1843" w:type="dxa"/>
            <w:vAlign w:val="center"/>
          </w:tcPr>
          <w:p w:rsidR="00355F64" w:rsidRPr="00E11893" w:rsidRDefault="00355F64" w:rsidP="00774C86">
            <w:pPr>
              <w:jc w:val="center"/>
              <w:rPr>
                <w:rFonts w:ascii="Times New Roman" w:hAnsi="Times New Roman"/>
                <w:sz w:val="24"/>
                <w:szCs w:val="24"/>
              </w:rPr>
            </w:pPr>
            <w:r w:rsidRPr="00E11893">
              <w:rPr>
                <w:rFonts w:ascii="Times New Roman" w:hAnsi="Times New Roman"/>
                <w:sz w:val="24"/>
                <w:szCs w:val="24"/>
              </w:rPr>
              <w:t>Снизилось, %</w:t>
            </w:r>
          </w:p>
        </w:tc>
        <w:tc>
          <w:tcPr>
            <w:tcW w:w="1701" w:type="dxa"/>
            <w:vAlign w:val="center"/>
          </w:tcPr>
          <w:p w:rsidR="00355F64" w:rsidRPr="00E11893" w:rsidRDefault="00355F64" w:rsidP="00774C86">
            <w:pPr>
              <w:jc w:val="center"/>
              <w:rPr>
                <w:rFonts w:ascii="Times New Roman" w:hAnsi="Times New Roman"/>
                <w:sz w:val="24"/>
                <w:szCs w:val="24"/>
              </w:rPr>
            </w:pPr>
            <w:r w:rsidRPr="00E11893">
              <w:rPr>
                <w:rFonts w:ascii="Times New Roman" w:hAnsi="Times New Roman"/>
                <w:sz w:val="24"/>
                <w:szCs w:val="24"/>
              </w:rPr>
              <w:t>Увеличилось, %</w:t>
            </w:r>
          </w:p>
        </w:tc>
        <w:tc>
          <w:tcPr>
            <w:tcW w:w="1559" w:type="dxa"/>
            <w:vAlign w:val="center"/>
          </w:tcPr>
          <w:p w:rsidR="00355F64" w:rsidRPr="00E11893" w:rsidRDefault="00355F64" w:rsidP="00774C86">
            <w:pPr>
              <w:ind w:firstLine="34"/>
              <w:jc w:val="center"/>
              <w:rPr>
                <w:rFonts w:ascii="Times New Roman" w:hAnsi="Times New Roman"/>
                <w:sz w:val="24"/>
                <w:szCs w:val="24"/>
              </w:rPr>
            </w:pPr>
            <w:r w:rsidRPr="00E11893">
              <w:rPr>
                <w:rFonts w:ascii="Times New Roman" w:hAnsi="Times New Roman"/>
                <w:sz w:val="24"/>
                <w:szCs w:val="24"/>
              </w:rPr>
              <w:t>Не изменилось, %</w:t>
            </w:r>
          </w:p>
        </w:tc>
        <w:tc>
          <w:tcPr>
            <w:tcW w:w="1560" w:type="dxa"/>
            <w:vAlign w:val="center"/>
          </w:tcPr>
          <w:p w:rsidR="00355F64" w:rsidRPr="00E11893" w:rsidRDefault="00355F64" w:rsidP="00774C86">
            <w:pPr>
              <w:jc w:val="center"/>
              <w:rPr>
                <w:rFonts w:ascii="Times New Roman" w:hAnsi="Times New Roman"/>
                <w:sz w:val="24"/>
                <w:szCs w:val="24"/>
              </w:rPr>
            </w:pPr>
            <w:r w:rsidRPr="00E11893">
              <w:rPr>
                <w:rFonts w:ascii="Times New Roman" w:hAnsi="Times New Roman"/>
                <w:sz w:val="24"/>
                <w:szCs w:val="24"/>
              </w:rPr>
              <w:t>Затрудняюсь ответить, %</w:t>
            </w:r>
          </w:p>
        </w:tc>
      </w:tr>
      <w:tr w:rsidR="00355F64" w:rsidRPr="00C82D55" w:rsidTr="00355F64">
        <w:tc>
          <w:tcPr>
            <w:tcW w:w="2943" w:type="dxa"/>
            <w:vAlign w:val="center"/>
          </w:tcPr>
          <w:p w:rsidR="00355F64" w:rsidRPr="00E11893" w:rsidRDefault="00355F64" w:rsidP="00774C86">
            <w:pPr>
              <w:jc w:val="center"/>
              <w:rPr>
                <w:rFonts w:ascii="Times New Roman" w:hAnsi="Times New Roman"/>
                <w:sz w:val="24"/>
                <w:szCs w:val="24"/>
              </w:rPr>
            </w:pPr>
            <w:r w:rsidRPr="00E11893">
              <w:rPr>
                <w:rFonts w:ascii="Times New Roman" w:hAnsi="Times New Roman"/>
                <w:sz w:val="24"/>
                <w:szCs w:val="24"/>
              </w:rPr>
              <w:t xml:space="preserve">Изменение количества организаций, предоставляющих товары и услуги на товарном рынке услуг связи в течение последних 3 лет </w:t>
            </w:r>
          </w:p>
        </w:tc>
        <w:tc>
          <w:tcPr>
            <w:tcW w:w="1843" w:type="dxa"/>
            <w:vAlign w:val="center"/>
          </w:tcPr>
          <w:p w:rsidR="00355F64" w:rsidRPr="00E11893" w:rsidRDefault="00323CBA" w:rsidP="00774C86">
            <w:pPr>
              <w:jc w:val="center"/>
              <w:rPr>
                <w:rFonts w:ascii="Times New Roman" w:hAnsi="Times New Roman"/>
                <w:sz w:val="24"/>
                <w:szCs w:val="24"/>
              </w:rPr>
            </w:pPr>
            <w:r>
              <w:rPr>
                <w:rFonts w:ascii="Times New Roman" w:hAnsi="Times New Roman"/>
                <w:sz w:val="24"/>
                <w:szCs w:val="24"/>
              </w:rPr>
              <w:t>6,6</w:t>
            </w:r>
          </w:p>
        </w:tc>
        <w:tc>
          <w:tcPr>
            <w:tcW w:w="1701" w:type="dxa"/>
            <w:vAlign w:val="center"/>
          </w:tcPr>
          <w:p w:rsidR="00355F64" w:rsidRPr="00E11893" w:rsidRDefault="00323CBA" w:rsidP="00774C86">
            <w:pPr>
              <w:jc w:val="center"/>
              <w:rPr>
                <w:rFonts w:ascii="Times New Roman" w:hAnsi="Times New Roman"/>
                <w:sz w:val="24"/>
                <w:szCs w:val="24"/>
              </w:rPr>
            </w:pPr>
            <w:r>
              <w:rPr>
                <w:rFonts w:ascii="Times New Roman" w:hAnsi="Times New Roman"/>
                <w:sz w:val="24"/>
                <w:szCs w:val="24"/>
              </w:rPr>
              <w:t>41,5</w:t>
            </w:r>
          </w:p>
        </w:tc>
        <w:tc>
          <w:tcPr>
            <w:tcW w:w="1559" w:type="dxa"/>
            <w:vAlign w:val="center"/>
          </w:tcPr>
          <w:p w:rsidR="00355F64" w:rsidRPr="00E11893" w:rsidRDefault="00323CBA" w:rsidP="00774C86">
            <w:pPr>
              <w:ind w:firstLine="34"/>
              <w:jc w:val="center"/>
              <w:rPr>
                <w:rFonts w:ascii="Times New Roman" w:hAnsi="Times New Roman"/>
                <w:sz w:val="24"/>
                <w:szCs w:val="24"/>
              </w:rPr>
            </w:pPr>
            <w:r>
              <w:rPr>
                <w:rFonts w:ascii="Times New Roman" w:hAnsi="Times New Roman"/>
                <w:sz w:val="24"/>
                <w:szCs w:val="24"/>
              </w:rPr>
              <w:t>39,7</w:t>
            </w:r>
          </w:p>
        </w:tc>
        <w:tc>
          <w:tcPr>
            <w:tcW w:w="1560" w:type="dxa"/>
            <w:vAlign w:val="center"/>
          </w:tcPr>
          <w:p w:rsidR="00355F64" w:rsidRPr="00E11893" w:rsidRDefault="00323CBA" w:rsidP="00774C86">
            <w:pPr>
              <w:jc w:val="center"/>
              <w:rPr>
                <w:rFonts w:ascii="Times New Roman" w:hAnsi="Times New Roman"/>
                <w:sz w:val="24"/>
                <w:szCs w:val="24"/>
              </w:rPr>
            </w:pPr>
            <w:r>
              <w:rPr>
                <w:rFonts w:ascii="Times New Roman" w:hAnsi="Times New Roman"/>
                <w:sz w:val="24"/>
                <w:szCs w:val="24"/>
              </w:rPr>
              <w:t>12,2</w:t>
            </w:r>
          </w:p>
        </w:tc>
      </w:tr>
    </w:tbl>
    <w:p w:rsidR="00E05291" w:rsidRPr="00C82D55" w:rsidRDefault="00E05291" w:rsidP="00E05291">
      <w:pPr>
        <w:widowControl w:val="0"/>
        <w:spacing w:after="0" w:line="240" w:lineRule="auto"/>
        <w:jc w:val="center"/>
        <w:rPr>
          <w:rFonts w:ascii="Times New Roman" w:hAnsi="Times New Roman"/>
          <w:color w:val="000000"/>
          <w:sz w:val="28"/>
          <w:szCs w:val="28"/>
          <w:highlight w:val="yellow"/>
          <w:shd w:val="clear" w:color="auto" w:fill="FFFFFF"/>
        </w:rPr>
      </w:pPr>
    </w:p>
    <w:p w:rsidR="00E05291" w:rsidRPr="00323CBA" w:rsidRDefault="00E05291" w:rsidP="003C0D21">
      <w:pPr>
        <w:tabs>
          <w:tab w:val="left" w:pos="1134"/>
          <w:tab w:val="left" w:pos="2835"/>
        </w:tabs>
        <w:autoSpaceDE w:val="0"/>
        <w:autoSpaceDN w:val="0"/>
        <w:adjustRightInd w:val="0"/>
        <w:spacing w:after="0" w:line="240" w:lineRule="auto"/>
        <w:jc w:val="center"/>
        <w:rPr>
          <w:rFonts w:ascii="Times New Roman" w:hAnsi="Times New Roman"/>
          <w:b/>
          <w:i/>
          <w:sz w:val="28"/>
          <w:szCs w:val="28"/>
        </w:rPr>
      </w:pPr>
      <w:r w:rsidRPr="00323CBA">
        <w:rPr>
          <w:rFonts w:ascii="Times New Roman" w:hAnsi="Times New Roman"/>
          <w:b/>
          <w:i/>
          <w:sz w:val="28"/>
          <w:szCs w:val="28"/>
        </w:rPr>
        <w:t>17. Рынок нефтепродуктов.</w:t>
      </w:r>
    </w:p>
    <w:p w:rsidR="003C0D21" w:rsidRPr="00C82D55" w:rsidRDefault="003C0D21" w:rsidP="003C0D21">
      <w:pPr>
        <w:tabs>
          <w:tab w:val="left" w:pos="1134"/>
          <w:tab w:val="left" w:pos="2835"/>
        </w:tabs>
        <w:autoSpaceDE w:val="0"/>
        <w:autoSpaceDN w:val="0"/>
        <w:adjustRightInd w:val="0"/>
        <w:spacing w:after="0" w:line="240" w:lineRule="auto"/>
        <w:jc w:val="center"/>
        <w:rPr>
          <w:rFonts w:ascii="Times New Roman" w:hAnsi="Times New Roman"/>
          <w:i/>
          <w:sz w:val="28"/>
          <w:szCs w:val="28"/>
          <w:highlight w:val="yellow"/>
        </w:rPr>
      </w:pPr>
    </w:p>
    <w:p w:rsidR="00E05291" w:rsidRPr="007860D8" w:rsidRDefault="006E7C4F" w:rsidP="003C0D21">
      <w:pPr>
        <w:tabs>
          <w:tab w:val="left" w:pos="851"/>
        </w:tabs>
        <w:spacing w:after="0" w:line="240" w:lineRule="auto"/>
        <w:jc w:val="both"/>
        <w:rPr>
          <w:rFonts w:ascii="Times New Roman" w:hAnsi="Times New Roman"/>
          <w:sz w:val="28"/>
          <w:szCs w:val="28"/>
        </w:rPr>
      </w:pPr>
      <w:r w:rsidRPr="007860D8">
        <w:rPr>
          <w:rFonts w:ascii="Times New Roman" w:hAnsi="Times New Roman"/>
          <w:sz w:val="28"/>
          <w:szCs w:val="28"/>
        </w:rPr>
        <w:tab/>
      </w:r>
      <w:r w:rsidR="00E05291" w:rsidRPr="007860D8">
        <w:rPr>
          <w:rFonts w:ascii="Times New Roman" w:hAnsi="Times New Roman"/>
          <w:sz w:val="28"/>
          <w:szCs w:val="28"/>
        </w:rPr>
        <w:t xml:space="preserve">На территории муниципального образования Усть-Лабинский </w:t>
      </w:r>
      <w:r w:rsidR="009C56FC" w:rsidRPr="007860D8">
        <w:rPr>
          <w:rFonts w:ascii="Times New Roman" w:hAnsi="Times New Roman"/>
          <w:sz w:val="28"/>
          <w:szCs w:val="28"/>
        </w:rPr>
        <w:t>район</w:t>
      </w:r>
      <w:r w:rsidR="00E05291" w:rsidRPr="007860D8">
        <w:rPr>
          <w:rFonts w:ascii="Times New Roman" w:hAnsi="Times New Roman"/>
          <w:sz w:val="28"/>
          <w:szCs w:val="28"/>
        </w:rPr>
        <w:t xml:space="preserve"> общая сеть АЗС всех хозяйствующих субъектов насчитывает около 28 станций. Основными операторами рынка нефтепродуктов в районе являются крупные компании (ООО «Лукойл-Югнефтепродукт», ООО «Газпром трансгаз Краснодар»), а также работают малые предприятия</w:t>
      </w:r>
      <w:r w:rsidR="009C56FC" w:rsidRPr="007860D8">
        <w:rPr>
          <w:rFonts w:ascii="Times New Roman" w:hAnsi="Times New Roman"/>
          <w:sz w:val="28"/>
          <w:szCs w:val="28"/>
        </w:rPr>
        <w:t xml:space="preserve"> (ООО «Панда», ООО «Дельта», ООО «Дельт</w:t>
      </w:r>
      <w:proofErr w:type="gramStart"/>
      <w:r w:rsidR="009C56FC" w:rsidRPr="007860D8">
        <w:rPr>
          <w:rFonts w:ascii="Times New Roman" w:hAnsi="Times New Roman"/>
          <w:sz w:val="28"/>
          <w:szCs w:val="28"/>
        </w:rPr>
        <w:t>а-</w:t>
      </w:r>
      <w:proofErr w:type="gramEnd"/>
      <w:r w:rsidR="009C56FC" w:rsidRPr="007860D8">
        <w:rPr>
          <w:rFonts w:ascii="Times New Roman" w:hAnsi="Times New Roman"/>
          <w:sz w:val="28"/>
          <w:szCs w:val="28"/>
        </w:rPr>
        <w:t xml:space="preserve"> Ойл»)</w:t>
      </w:r>
      <w:r w:rsidR="00E05291" w:rsidRPr="007860D8">
        <w:rPr>
          <w:rFonts w:ascii="Times New Roman" w:hAnsi="Times New Roman"/>
          <w:sz w:val="28"/>
          <w:szCs w:val="28"/>
        </w:rPr>
        <w:t xml:space="preserve">. </w:t>
      </w:r>
    </w:p>
    <w:p w:rsidR="004D7321" w:rsidRPr="00323CBA" w:rsidRDefault="006E7C4F" w:rsidP="004D7321">
      <w:pPr>
        <w:tabs>
          <w:tab w:val="left" w:pos="851"/>
        </w:tabs>
        <w:spacing w:after="0" w:line="240" w:lineRule="auto"/>
        <w:jc w:val="both"/>
        <w:rPr>
          <w:rFonts w:ascii="Times New Roman" w:hAnsi="Times New Roman"/>
          <w:sz w:val="28"/>
          <w:szCs w:val="28"/>
        </w:rPr>
      </w:pPr>
      <w:r w:rsidRPr="007860D8">
        <w:rPr>
          <w:rFonts w:ascii="Times New Roman" w:hAnsi="Times New Roman"/>
          <w:sz w:val="28"/>
          <w:szCs w:val="28"/>
        </w:rPr>
        <w:tab/>
      </w:r>
      <w:r w:rsidR="00E05291" w:rsidRPr="007860D8">
        <w:rPr>
          <w:rFonts w:ascii="Times New Roman" w:hAnsi="Times New Roman"/>
          <w:sz w:val="28"/>
          <w:szCs w:val="28"/>
        </w:rPr>
        <w:t>С точки зрения развития состояния конкурентной среды рынок является развит</w:t>
      </w:r>
      <w:r w:rsidR="00E05291" w:rsidRPr="00323CBA">
        <w:rPr>
          <w:rFonts w:ascii="Times New Roman" w:hAnsi="Times New Roman"/>
          <w:sz w:val="28"/>
          <w:szCs w:val="28"/>
        </w:rPr>
        <w:t>ым. Доля организаций частного сектора на рынке нефтепродуктов в настоящее время составляет 100%.</w:t>
      </w:r>
      <w:r w:rsidR="004D7321" w:rsidRPr="00323CBA">
        <w:rPr>
          <w:rFonts w:ascii="Times New Roman" w:hAnsi="Times New Roman"/>
          <w:sz w:val="28"/>
          <w:szCs w:val="28"/>
        </w:rPr>
        <w:t xml:space="preserve"> </w:t>
      </w:r>
    </w:p>
    <w:p w:rsidR="004D7321" w:rsidRPr="00323CBA" w:rsidRDefault="004D7321" w:rsidP="004D7321">
      <w:pPr>
        <w:tabs>
          <w:tab w:val="left" w:pos="851"/>
        </w:tabs>
        <w:spacing w:after="0" w:line="240" w:lineRule="auto"/>
        <w:jc w:val="both"/>
        <w:rPr>
          <w:rFonts w:ascii="Times New Roman" w:hAnsi="Times New Roman"/>
          <w:sz w:val="28"/>
          <w:szCs w:val="28"/>
        </w:rPr>
      </w:pPr>
      <w:r w:rsidRPr="00323CBA">
        <w:rPr>
          <w:rFonts w:ascii="Times New Roman" w:hAnsi="Times New Roman"/>
          <w:sz w:val="28"/>
          <w:szCs w:val="28"/>
        </w:rPr>
        <w:tab/>
        <w:t>Доля организаций частной собственности на рынке нефтепродуктов составляет 100%.</w:t>
      </w:r>
    </w:p>
    <w:p w:rsidR="00E05291" w:rsidRPr="00323CBA" w:rsidRDefault="00E05291" w:rsidP="003C0D21">
      <w:pPr>
        <w:tabs>
          <w:tab w:val="left" w:pos="851"/>
        </w:tabs>
        <w:spacing w:after="0" w:line="240" w:lineRule="auto"/>
        <w:jc w:val="both"/>
        <w:rPr>
          <w:rFonts w:ascii="Times New Roman" w:hAnsi="Times New Roman"/>
          <w:sz w:val="28"/>
          <w:szCs w:val="28"/>
        </w:rPr>
      </w:pPr>
    </w:p>
    <w:p w:rsidR="00E05291" w:rsidRPr="00323CBA" w:rsidRDefault="006E7C4F" w:rsidP="003C0D21">
      <w:pPr>
        <w:tabs>
          <w:tab w:val="left" w:pos="851"/>
        </w:tabs>
        <w:spacing w:after="0" w:line="240" w:lineRule="auto"/>
        <w:jc w:val="both"/>
        <w:rPr>
          <w:rFonts w:ascii="Times New Roman" w:hAnsi="Times New Roman"/>
          <w:sz w:val="28"/>
          <w:szCs w:val="28"/>
        </w:rPr>
      </w:pPr>
      <w:r w:rsidRPr="00323CBA">
        <w:rPr>
          <w:rFonts w:ascii="Times New Roman" w:hAnsi="Times New Roman"/>
          <w:sz w:val="28"/>
          <w:szCs w:val="28"/>
        </w:rPr>
        <w:tab/>
      </w:r>
      <w:proofErr w:type="gramStart"/>
      <w:r w:rsidR="00E05291" w:rsidRPr="00323CBA">
        <w:rPr>
          <w:rFonts w:ascii="Times New Roman" w:hAnsi="Times New Roman"/>
          <w:sz w:val="28"/>
          <w:szCs w:val="28"/>
        </w:rPr>
        <w:t xml:space="preserve">Из </w:t>
      </w:r>
      <w:r w:rsidR="00323CBA" w:rsidRPr="00323CBA">
        <w:rPr>
          <w:rFonts w:ascii="Times New Roman" w:hAnsi="Times New Roman"/>
          <w:sz w:val="28"/>
          <w:szCs w:val="28"/>
        </w:rPr>
        <w:t>2782</w:t>
      </w:r>
      <w:r w:rsidR="00077B10" w:rsidRPr="00323CBA">
        <w:rPr>
          <w:rFonts w:ascii="Times New Roman" w:hAnsi="Times New Roman"/>
          <w:sz w:val="28"/>
          <w:szCs w:val="28"/>
        </w:rPr>
        <w:t xml:space="preserve"> </w:t>
      </w:r>
      <w:r w:rsidR="00E05291" w:rsidRPr="00323CBA">
        <w:rPr>
          <w:rFonts w:ascii="Times New Roman" w:hAnsi="Times New Roman"/>
          <w:sz w:val="28"/>
          <w:szCs w:val="28"/>
        </w:rPr>
        <w:t>участников анкетирования, «</w:t>
      </w:r>
      <w:r w:rsidR="00CD3AD4" w:rsidRPr="00323CBA">
        <w:rPr>
          <w:rFonts w:ascii="Times New Roman" w:hAnsi="Times New Roman"/>
          <w:sz w:val="28"/>
          <w:szCs w:val="28"/>
        </w:rPr>
        <w:t>и</w:t>
      </w:r>
      <w:r w:rsidR="00E05291" w:rsidRPr="00323CBA">
        <w:rPr>
          <w:rFonts w:ascii="Times New Roman" w:hAnsi="Times New Roman"/>
          <w:sz w:val="28"/>
          <w:szCs w:val="28"/>
        </w:rPr>
        <w:t xml:space="preserve">збыточно (много)» организаций, действующих на рынке, считают </w:t>
      </w:r>
      <w:r w:rsidR="00CD3AD4" w:rsidRPr="00323CBA">
        <w:rPr>
          <w:rFonts w:ascii="Times New Roman" w:hAnsi="Times New Roman"/>
          <w:sz w:val="28"/>
          <w:szCs w:val="28"/>
        </w:rPr>
        <w:t>11</w:t>
      </w:r>
      <w:r w:rsidR="00323CBA" w:rsidRPr="00323CBA">
        <w:rPr>
          <w:rFonts w:ascii="Times New Roman" w:hAnsi="Times New Roman"/>
          <w:sz w:val="28"/>
          <w:szCs w:val="28"/>
        </w:rPr>
        <w:t>7</w:t>
      </w:r>
      <w:r w:rsidR="00CD3AD4" w:rsidRPr="00323CBA">
        <w:rPr>
          <w:rFonts w:ascii="Times New Roman" w:hAnsi="Times New Roman"/>
          <w:sz w:val="28"/>
          <w:szCs w:val="28"/>
        </w:rPr>
        <w:t xml:space="preserve"> опрошенных; «д</w:t>
      </w:r>
      <w:r w:rsidR="00E05291" w:rsidRPr="00323CBA">
        <w:rPr>
          <w:rFonts w:ascii="Times New Roman" w:hAnsi="Times New Roman"/>
          <w:sz w:val="28"/>
          <w:szCs w:val="28"/>
        </w:rPr>
        <w:t xml:space="preserve">остаточно» - </w:t>
      </w:r>
      <w:r w:rsidR="00323CBA" w:rsidRPr="00323CBA">
        <w:rPr>
          <w:rFonts w:ascii="Times New Roman" w:hAnsi="Times New Roman"/>
          <w:sz w:val="28"/>
          <w:szCs w:val="28"/>
        </w:rPr>
        <w:t>2029</w:t>
      </w:r>
      <w:r w:rsidR="00CD3AD4" w:rsidRPr="00323CBA">
        <w:rPr>
          <w:rFonts w:ascii="Times New Roman" w:hAnsi="Times New Roman"/>
          <w:sz w:val="28"/>
          <w:szCs w:val="28"/>
        </w:rPr>
        <w:t xml:space="preserve"> человек; «м</w:t>
      </w:r>
      <w:r w:rsidR="00E05291" w:rsidRPr="00323CBA">
        <w:rPr>
          <w:rFonts w:ascii="Times New Roman" w:hAnsi="Times New Roman"/>
          <w:sz w:val="28"/>
          <w:szCs w:val="28"/>
        </w:rPr>
        <w:t xml:space="preserve">ало» - </w:t>
      </w:r>
      <w:r w:rsidR="00323CBA" w:rsidRPr="00323CBA">
        <w:rPr>
          <w:rFonts w:ascii="Times New Roman" w:hAnsi="Times New Roman"/>
          <w:sz w:val="28"/>
          <w:szCs w:val="28"/>
        </w:rPr>
        <w:t>199</w:t>
      </w:r>
      <w:r w:rsidR="00077B10" w:rsidRPr="00323CBA">
        <w:rPr>
          <w:rFonts w:ascii="Times New Roman" w:hAnsi="Times New Roman"/>
          <w:sz w:val="28"/>
          <w:szCs w:val="28"/>
        </w:rPr>
        <w:t>,</w:t>
      </w:r>
      <w:r w:rsidR="00E05291" w:rsidRPr="00323CBA">
        <w:rPr>
          <w:rFonts w:ascii="Times New Roman" w:hAnsi="Times New Roman"/>
          <w:sz w:val="28"/>
          <w:szCs w:val="28"/>
        </w:rPr>
        <w:t xml:space="preserve"> «</w:t>
      </w:r>
      <w:r w:rsidR="00CD3AD4" w:rsidRPr="00323CBA">
        <w:rPr>
          <w:rFonts w:ascii="Times New Roman" w:hAnsi="Times New Roman"/>
          <w:sz w:val="28"/>
          <w:szCs w:val="28"/>
        </w:rPr>
        <w:t>н</w:t>
      </w:r>
      <w:r w:rsidR="00E05291" w:rsidRPr="00323CBA">
        <w:rPr>
          <w:rFonts w:ascii="Times New Roman" w:hAnsi="Times New Roman"/>
          <w:sz w:val="28"/>
          <w:szCs w:val="28"/>
        </w:rPr>
        <w:t xml:space="preserve">ет совсем»- </w:t>
      </w:r>
      <w:r w:rsidR="00323CBA" w:rsidRPr="00323CBA">
        <w:rPr>
          <w:rFonts w:ascii="Times New Roman" w:hAnsi="Times New Roman"/>
          <w:sz w:val="28"/>
          <w:szCs w:val="28"/>
        </w:rPr>
        <w:t>11</w:t>
      </w:r>
      <w:r w:rsidR="00CD3AD4" w:rsidRPr="00323CBA">
        <w:rPr>
          <w:rFonts w:ascii="Times New Roman" w:hAnsi="Times New Roman"/>
          <w:sz w:val="28"/>
          <w:szCs w:val="28"/>
        </w:rPr>
        <w:t xml:space="preserve">0 </w:t>
      </w:r>
      <w:r w:rsidR="00E05291" w:rsidRPr="00323CBA">
        <w:rPr>
          <w:rFonts w:ascii="Times New Roman" w:hAnsi="Times New Roman"/>
          <w:sz w:val="28"/>
          <w:szCs w:val="28"/>
        </w:rPr>
        <w:t>респондентов</w:t>
      </w:r>
      <w:r w:rsidR="00CD3AD4" w:rsidRPr="00323CBA">
        <w:rPr>
          <w:rFonts w:ascii="Times New Roman" w:hAnsi="Times New Roman"/>
          <w:sz w:val="28"/>
          <w:szCs w:val="28"/>
        </w:rPr>
        <w:t xml:space="preserve"> и «з</w:t>
      </w:r>
      <w:r w:rsidR="00077B10" w:rsidRPr="00323CBA">
        <w:rPr>
          <w:rFonts w:ascii="Times New Roman" w:hAnsi="Times New Roman"/>
          <w:sz w:val="28"/>
          <w:szCs w:val="28"/>
        </w:rPr>
        <w:t xml:space="preserve">атрудняюсь ответить» - </w:t>
      </w:r>
      <w:r w:rsidR="00323CBA" w:rsidRPr="00323CBA">
        <w:rPr>
          <w:rFonts w:ascii="Times New Roman" w:hAnsi="Times New Roman"/>
          <w:sz w:val="28"/>
          <w:szCs w:val="28"/>
        </w:rPr>
        <w:t>327</w:t>
      </w:r>
      <w:r w:rsidR="00077B10" w:rsidRPr="00323CBA">
        <w:rPr>
          <w:rFonts w:ascii="Times New Roman" w:hAnsi="Times New Roman"/>
          <w:sz w:val="28"/>
          <w:szCs w:val="28"/>
        </w:rPr>
        <w:t xml:space="preserve"> опрошенных</w:t>
      </w:r>
      <w:r w:rsidR="003C0D21" w:rsidRPr="00323CBA">
        <w:rPr>
          <w:rFonts w:ascii="Times New Roman" w:hAnsi="Times New Roman"/>
          <w:sz w:val="28"/>
          <w:szCs w:val="28"/>
        </w:rPr>
        <w:t>.</w:t>
      </w:r>
      <w:r w:rsidR="00E05291" w:rsidRPr="00323CBA">
        <w:rPr>
          <w:rFonts w:ascii="Times New Roman" w:hAnsi="Times New Roman"/>
          <w:sz w:val="28"/>
          <w:szCs w:val="28"/>
        </w:rPr>
        <w:t xml:space="preserve"> </w:t>
      </w:r>
      <w:proofErr w:type="gramEnd"/>
    </w:p>
    <w:p w:rsidR="00A22C8E" w:rsidRPr="00D82194" w:rsidRDefault="00A22C8E" w:rsidP="00A22C8E">
      <w:pPr>
        <w:pStyle w:val="ad"/>
        <w:spacing w:before="0" w:beforeAutospacing="0" w:after="0" w:afterAutospacing="0"/>
        <w:ind w:firstLine="567"/>
        <w:jc w:val="both"/>
        <w:rPr>
          <w:sz w:val="28"/>
          <w:szCs w:val="28"/>
        </w:rPr>
      </w:pPr>
      <w:r w:rsidRPr="00D82194">
        <w:rPr>
          <w:sz w:val="28"/>
          <w:szCs w:val="28"/>
        </w:rPr>
        <w:tab/>
        <w:t xml:space="preserve"> </w:t>
      </w:r>
    </w:p>
    <w:p w:rsidR="00CD3AD4" w:rsidRPr="00D82194" w:rsidRDefault="00CD3AD4" w:rsidP="00CD3AD4">
      <w:pPr>
        <w:jc w:val="center"/>
        <w:rPr>
          <w:rFonts w:ascii="Times New Roman" w:eastAsiaTheme="minorEastAsia" w:hAnsi="Times New Roman"/>
          <w:b/>
          <w:sz w:val="28"/>
          <w:szCs w:val="28"/>
        </w:rPr>
      </w:pPr>
      <w:r w:rsidRPr="00D82194">
        <w:rPr>
          <w:rFonts w:ascii="Times New Roman" w:eastAsia="Times New Roman" w:hAnsi="Times New Roman"/>
          <w:b/>
          <w:color w:val="000000"/>
          <w:sz w:val="28"/>
          <w:szCs w:val="28"/>
          <w:lang w:eastAsia="ru-RU"/>
        </w:rPr>
        <w:t xml:space="preserve">Распределение мнения относительно </w:t>
      </w:r>
      <w:r w:rsidR="001842D9">
        <w:rPr>
          <w:rFonts w:ascii="Times New Roman" w:eastAsia="Times New Roman" w:hAnsi="Times New Roman"/>
          <w:b/>
          <w:color w:val="000000"/>
          <w:sz w:val="28"/>
          <w:szCs w:val="28"/>
          <w:lang w:eastAsia="ru-RU"/>
        </w:rPr>
        <w:t>организаций, предоставляющих услуги</w:t>
      </w:r>
      <w:r w:rsidRPr="00D82194">
        <w:rPr>
          <w:rFonts w:ascii="Times New Roman" w:eastAsia="Times New Roman" w:hAnsi="Times New Roman"/>
          <w:b/>
          <w:color w:val="000000"/>
          <w:sz w:val="28"/>
          <w:szCs w:val="28"/>
          <w:lang w:eastAsia="ru-RU"/>
        </w:rPr>
        <w:t xml:space="preserve"> на рынке нефтепродуктов.</w:t>
      </w:r>
    </w:p>
    <w:p w:rsidR="00A22C8E" w:rsidRPr="00D82194" w:rsidRDefault="00A22C8E" w:rsidP="003C0D21">
      <w:pPr>
        <w:tabs>
          <w:tab w:val="left" w:pos="851"/>
        </w:tabs>
        <w:spacing w:after="0" w:line="240" w:lineRule="auto"/>
        <w:jc w:val="both"/>
        <w:rPr>
          <w:rFonts w:ascii="Times New Roman" w:hAnsi="Times New Roman"/>
          <w:sz w:val="28"/>
          <w:szCs w:val="28"/>
        </w:rPr>
      </w:pPr>
    </w:p>
    <w:p w:rsidR="00E05291" w:rsidRPr="00C82D55" w:rsidRDefault="00E05291" w:rsidP="00E05291">
      <w:pPr>
        <w:tabs>
          <w:tab w:val="left" w:pos="851"/>
        </w:tabs>
        <w:jc w:val="both"/>
        <w:rPr>
          <w:rFonts w:ascii="Times New Roman" w:hAnsi="Times New Roman"/>
          <w:b/>
          <w:color w:val="000000"/>
          <w:sz w:val="28"/>
          <w:szCs w:val="28"/>
          <w:highlight w:val="yellow"/>
          <w:shd w:val="clear" w:color="auto" w:fill="FFFFFF"/>
        </w:rPr>
      </w:pPr>
      <w:r w:rsidRPr="00D82194">
        <w:rPr>
          <w:rFonts w:ascii="Times New Roman" w:hAnsi="Times New Roman"/>
          <w:b/>
          <w:noProof/>
          <w:color w:val="000000"/>
          <w:sz w:val="28"/>
          <w:szCs w:val="28"/>
          <w:shd w:val="clear" w:color="auto" w:fill="FFFFFF"/>
          <w:lang w:eastAsia="ru-RU"/>
        </w:rPr>
        <w:drawing>
          <wp:inline distT="0" distB="0" distL="0" distR="0">
            <wp:extent cx="6172200" cy="2219325"/>
            <wp:effectExtent l="19050" t="0" r="0" b="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A3FB1" w:rsidRPr="00C82D55" w:rsidRDefault="002A3FB1" w:rsidP="002E620E">
      <w:pPr>
        <w:spacing w:after="0" w:line="240" w:lineRule="auto"/>
        <w:ind w:firstLine="851"/>
        <w:jc w:val="both"/>
        <w:rPr>
          <w:rFonts w:ascii="Times New Roman" w:hAnsi="Times New Roman"/>
          <w:noProof/>
          <w:sz w:val="28"/>
          <w:szCs w:val="28"/>
          <w:highlight w:val="yellow"/>
        </w:rPr>
      </w:pPr>
    </w:p>
    <w:p w:rsidR="002A3FB1" w:rsidRPr="001842D9" w:rsidRDefault="002A3FB1" w:rsidP="002A3FB1">
      <w:pPr>
        <w:spacing w:after="0" w:line="240" w:lineRule="auto"/>
        <w:ind w:firstLine="851"/>
        <w:jc w:val="both"/>
        <w:rPr>
          <w:rFonts w:ascii="Times New Roman" w:hAnsi="Times New Roman"/>
          <w:noProof/>
          <w:sz w:val="28"/>
          <w:szCs w:val="28"/>
        </w:rPr>
      </w:pPr>
      <w:r w:rsidRPr="001842D9">
        <w:rPr>
          <w:rFonts w:ascii="Times New Roman" w:hAnsi="Times New Roman"/>
          <w:noProof/>
          <w:sz w:val="28"/>
          <w:szCs w:val="28"/>
        </w:rPr>
        <w:t xml:space="preserve">Удовлетворенность уровня цен на рынке нефтепродуктов оценили следующим образом: «удовлетворительно», «скорее удовлетворительно» ответили </w:t>
      </w:r>
      <w:r w:rsidR="001842D9" w:rsidRPr="001842D9">
        <w:rPr>
          <w:rFonts w:ascii="Times New Roman" w:hAnsi="Times New Roman"/>
          <w:noProof/>
          <w:sz w:val="28"/>
          <w:szCs w:val="28"/>
        </w:rPr>
        <w:t>78,1</w:t>
      </w:r>
      <w:r w:rsidRPr="001842D9">
        <w:rPr>
          <w:rFonts w:ascii="Times New Roman" w:hAnsi="Times New Roman"/>
          <w:noProof/>
          <w:sz w:val="28"/>
          <w:szCs w:val="28"/>
        </w:rPr>
        <w:t xml:space="preserve">%, «неудовлетворительно», «скорее неудовлетворительно» прокомментировали </w:t>
      </w:r>
      <w:r w:rsidR="001842D9" w:rsidRPr="001842D9">
        <w:rPr>
          <w:rFonts w:ascii="Times New Roman" w:hAnsi="Times New Roman"/>
          <w:noProof/>
          <w:sz w:val="28"/>
          <w:szCs w:val="28"/>
        </w:rPr>
        <w:t>17,5</w:t>
      </w:r>
      <w:r w:rsidRPr="001842D9">
        <w:rPr>
          <w:rFonts w:ascii="Times New Roman" w:hAnsi="Times New Roman"/>
          <w:noProof/>
          <w:sz w:val="28"/>
          <w:szCs w:val="28"/>
        </w:rPr>
        <w:t xml:space="preserve">%, «затрудняюсь ответить» - </w:t>
      </w:r>
      <w:r w:rsidR="001842D9" w:rsidRPr="001842D9">
        <w:rPr>
          <w:rFonts w:ascii="Times New Roman" w:hAnsi="Times New Roman"/>
          <w:noProof/>
          <w:sz w:val="28"/>
          <w:szCs w:val="28"/>
        </w:rPr>
        <w:t>4,4</w:t>
      </w:r>
      <w:r w:rsidRPr="001842D9">
        <w:rPr>
          <w:rFonts w:ascii="Times New Roman" w:hAnsi="Times New Roman"/>
          <w:noProof/>
          <w:sz w:val="28"/>
          <w:szCs w:val="28"/>
        </w:rPr>
        <w:t>%.</w:t>
      </w:r>
    </w:p>
    <w:p w:rsidR="002A3FB1" w:rsidRPr="00C82D55" w:rsidRDefault="002A3FB1" w:rsidP="002A3FB1">
      <w:pPr>
        <w:spacing w:after="0" w:line="240" w:lineRule="auto"/>
        <w:ind w:firstLine="851"/>
        <w:jc w:val="both"/>
        <w:rPr>
          <w:rFonts w:ascii="Times New Roman" w:hAnsi="Times New Roman"/>
          <w:noProof/>
          <w:sz w:val="28"/>
          <w:szCs w:val="28"/>
          <w:highlight w:val="yellow"/>
        </w:rPr>
      </w:pPr>
    </w:p>
    <w:p w:rsidR="002A3FB1" w:rsidRPr="001842D9" w:rsidRDefault="002A3FB1" w:rsidP="002A3FB1">
      <w:pPr>
        <w:spacing w:after="0" w:line="240" w:lineRule="auto"/>
        <w:jc w:val="center"/>
        <w:rPr>
          <w:rFonts w:ascii="Times New Roman" w:eastAsia="Times New Roman" w:hAnsi="Times New Roman"/>
          <w:b/>
          <w:color w:val="000000"/>
          <w:sz w:val="28"/>
          <w:szCs w:val="28"/>
          <w:lang w:eastAsia="ru-RU"/>
        </w:rPr>
      </w:pPr>
      <w:r w:rsidRPr="001842D9">
        <w:rPr>
          <w:rFonts w:ascii="Times New Roman" w:eastAsia="Times New Roman" w:hAnsi="Times New Roman"/>
          <w:b/>
          <w:color w:val="000000"/>
          <w:sz w:val="28"/>
          <w:szCs w:val="28"/>
          <w:lang w:eastAsia="ru-RU"/>
        </w:rPr>
        <w:t xml:space="preserve">Распределение мнения относительно уровня цен на рынке </w:t>
      </w:r>
      <w:r w:rsidR="007425A3" w:rsidRPr="001842D9">
        <w:rPr>
          <w:rFonts w:ascii="Times New Roman" w:eastAsia="Times New Roman" w:hAnsi="Times New Roman"/>
          <w:b/>
          <w:color w:val="000000"/>
          <w:sz w:val="28"/>
          <w:szCs w:val="28"/>
          <w:lang w:eastAsia="ru-RU"/>
        </w:rPr>
        <w:t>нефтепродуктов</w:t>
      </w:r>
      <w:r w:rsidRPr="001842D9">
        <w:rPr>
          <w:rFonts w:ascii="Times New Roman" w:eastAsia="Times New Roman" w:hAnsi="Times New Roman"/>
          <w:b/>
          <w:color w:val="000000"/>
          <w:sz w:val="28"/>
          <w:szCs w:val="28"/>
          <w:lang w:eastAsia="ru-RU"/>
        </w:rPr>
        <w:t>.</w:t>
      </w:r>
    </w:p>
    <w:p w:rsidR="002A3FB1" w:rsidRPr="001842D9" w:rsidRDefault="002A3FB1" w:rsidP="002A3FB1">
      <w:pPr>
        <w:widowControl w:val="0"/>
        <w:spacing w:after="0" w:line="240" w:lineRule="auto"/>
        <w:jc w:val="both"/>
        <w:rPr>
          <w:rFonts w:ascii="Times New Roman" w:hAnsi="Times New Roman"/>
          <w:color w:val="000000"/>
          <w:sz w:val="28"/>
          <w:szCs w:val="28"/>
          <w:shd w:val="clear" w:color="auto" w:fill="FFFFFF"/>
        </w:rPr>
      </w:pPr>
    </w:p>
    <w:p w:rsidR="002A3FB1" w:rsidRPr="00C82D55" w:rsidRDefault="002A3FB1" w:rsidP="002A3FB1">
      <w:pPr>
        <w:ind w:firstLine="142"/>
        <w:jc w:val="both"/>
        <w:rPr>
          <w:rFonts w:ascii="Times New Roman" w:eastAsia="Times New Roman" w:hAnsi="Times New Roman"/>
          <w:b/>
          <w:color w:val="000000"/>
          <w:sz w:val="24"/>
          <w:szCs w:val="24"/>
          <w:highlight w:val="yellow"/>
          <w:lang w:eastAsia="ru-RU"/>
        </w:rPr>
      </w:pPr>
      <w:r w:rsidRPr="001842D9">
        <w:rPr>
          <w:rFonts w:ascii="Times New Roman" w:hAnsi="Times New Roman"/>
          <w:noProof/>
          <w:color w:val="000000"/>
          <w:sz w:val="28"/>
          <w:szCs w:val="28"/>
          <w:shd w:val="clear" w:color="auto" w:fill="FFFFFF"/>
          <w:lang w:eastAsia="ru-RU"/>
        </w:rPr>
        <w:lastRenderedPageBreak/>
        <w:drawing>
          <wp:inline distT="0" distB="0" distL="0" distR="0">
            <wp:extent cx="5848350" cy="2571750"/>
            <wp:effectExtent l="19050" t="0" r="0" b="0"/>
            <wp:docPr id="13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52D84" w:rsidRPr="001842D9" w:rsidRDefault="00452D84" w:rsidP="00452D84">
      <w:pPr>
        <w:pStyle w:val="ad"/>
        <w:spacing w:before="0" w:beforeAutospacing="0" w:after="0" w:afterAutospacing="0"/>
        <w:ind w:firstLine="567"/>
        <w:jc w:val="both"/>
        <w:rPr>
          <w:sz w:val="28"/>
          <w:szCs w:val="28"/>
        </w:rPr>
      </w:pPr>
      <w:r w:rsidRPr="001842D9">
        <w:rPr>
          <w:sz w:val="28"/>
          <w:szCs w:val="28"/>
        </w:rPr>
        <w:t xml:space="preserve">По критериям удовлетворенности качества предложений на рынке нефтепродуктов голоса распределились следующим образом: «удовлетворен» - </w:t>
      </w:r>
      <w:r w:rsidR="001842D9" w:rsidRPr="001842D9">
        <w:rPr>
          <w:sz w:val="28"/>
          <w:szCs w:val="28"/>
        </w:rPr>
        <w:t>243</w:t>
      </w:r>
      <w:r w:rsidRPr="001842D9">
        <w:rPr>
          <w:sz w:val="28"/>
          <w:szCs w:val="28"/>
        </w:rPr>
        <w:t xml:space="preserve"> человек (</w:t>
      </w:r>
      <w:r w:rsidR="001842D9" w:rsidRPr="001842D9">
        <w:rPr>
          <w:sz w:val="28"/>
          <w:szCs w:val="28"/>
        </w:rPr>
        <w:t>8,7</w:t>
      </w:r>
      <w:r w:rsidRPr="001842D9">
        <w:rPr>
          <w:sz w:val="28"/>
          <w:szCs w:val="28"/>
        </w:rPr>
        <w:t xml:space="preserve">%), скорее удовлетворен </w:t>
      </w:r>
      <w:r w:rsidR="001842D9" w:rsidRPr="001842D9">
        <w:rPr>
          <w:sz w:val="28"/>
          <w:szCs w:val="28"/>
        </w:rPr>
        <w:t>1959</w:t>
      </w:r>
      <w:r w:rsidRPr="001842D9">
        <w:rPr>
          <w:sz w:val="28"/>
          <w:szCs w:val="28"/>
        </w:rPr>
        <w:t xml:space="preserve"> респондента (</w:t>
      </w:r>
      <w:r w:rsidR="001842D9" w:rsidRPr="001842D9">
        <w:rPr>
          <w:sz w:val="28"/>
          <w:szCs w:val="28"/>
        </w:rPr>
        <w:t>70,4</w:t>
      </w:r>
      <w:r w:rsidRPr="001842D9">
        <w:rPr>
          <w:sz w:val="28"/>
          <w:szCs w:val="28"/>
        </w:rPr>
        <w:t xml:space="preserve">%), «скорее не удовлетворен» - </w:t>
      </w:r>
      <w:r w:rsidR="001842D9" w:rsidRPr="001842D9">
        <w:rPr>
          <w:sz w:val="28"/>
          <w:szCs w:val="28"/>
        </w:rPr>
        <w:t>269</w:t>
      </w:r>
      <w:r w:rsidRPr="001842D9">
        <w:rPr>
          <w:sz w:val="28"/>
          <w:szCs w:val="28"/>
        </w:rPr>
        <w:t xml:space="preserve"> опрошенных (</w:t>
      </w:r>
      <w:r w:rsidR="001842D9" w:rsidRPr="001842D9">
        <w:rPr>
          <w:sz w:val="28"/>
          <w:szCs w:val="28"/>
        </w:rPr>
        <w:t>9,7</w:t>
      </w:r>
      <w:r w:rsidRPr="001842D9">
        <w:rPr>
          <w:sz w:val="28"/>
          <w:szCs w:val="28"/>
        </w:rPr>
        <w:t xml:space="preserve">%), «не удовлетворен» - </w:t>
      </w:r>
      <w:r w:rsidR="001842D9" w:rsidRPr="001842D9">
        <w:rPr>
          <w:sz w:val="28"/>
          <w:szCs w:val="28"/>
        </w:rPr>
        <w:t>170</w:t>
      </w:r>
      <w:r w:rsidRPr="001842D9">
        <w:rPr>
          <w:sz w:val="28"/>
          <w:szCs w:val="28"/>
        </w:rPr>
        <w:t xml:space="preserve"> человек (</w:t>
      </w:r>
      <w:r w:rsidR="001842D9" w:rsidRPr="001842D9">
        <w:rPr>
          <w:sz w:val="28"/>
          <w:szCs w:val="28"/>
        </w:rPr>
        <w:t>6,1%) и «затрудняюсь ответить» - 141</w:t>
      </w:r>
      <w:r w:rsidRPr="001842D9">
        <w:rPr>
          <w:sz w:val="28"/>
          <w:szCs w:val="28"/>
        </w:rPr>
        <w:t xml:space="preserve"> или (</w:t>
      </w:r>
      <w:r w:rsidR="001842D9" w:rsidRPr="001842D9">
        <w:rPr>
          <w:sz w:val="28"/>
          <w:szCs w:val="28"/>
        </w:rPr>
        <w:t>5,1</w:t>
      </w:r>
      <w:r w:rsidRPr="001842D9">
        <w:rPr>
          <w:sz w:val="28"/>
          <w:szCs w:val="28"/>
        </w:rPr>
        <w:t>%) опрошенного населения.</w:t>
      </w:r>
    </w:p>
    <w:p w:rsidR="002E620E" w:rsidRPr="001842D9" w:rsidRDefault="002E620E" w:rsidP="002E620E">
      <w:pPr>
        <w:spacing w:after="0" w:line="240" w:lineRule="auto"/>
        <w:ind w:firstLine="851"/>
        <w:jc w:val="both"/>
        <w:rPr>
          <w:rFonts w:ascii="Times New Roman" w:hAnsi="Times New Roman"/>
          <w:noProof/>
          <w:sz w:val="28"/>
          <w:szCs w:val="28"/>
        </w:rPr>
      </w:pPr>
    </w:p>
    <w:p w:rsidR="002E620E" w:rsidRPr="001842D9" w:rsidRDefault="002E620E" w:rsidP="002E620E">
      <w:pPr>
        <w:spacing w:after="0" w:line="240" w:lineRule="auto"/>
        <w:jc w:val="center"/>
        <w:rPr>
          <w:rFonts w:ascii="Times New Roman" w:eastAsia="Times New Roman" w:hAnsi="Times New Roman"/>
          <w:b/>
          <w:color w:val="000000"/>
          <w:sz w:val="28"/>
          <w:szCs w:val="28"/>
          <w:lang w:eastAsia="ru-RU"/>
        </w:rPr>
      </w:pPr>
      <w:r w:rsidRPr="001842D9">
        <w:rPr>
          <w:rFonts w:ascii="Times New Roman" w:eastAsia="Times New Roman" w:hAnsi="Times New Roman"/>
          <w:b/>
          <w:color w:val="000000"/>
          <w:sz w:val="28"/>
          <w:szCs w:val="28"/>
          <w:lang w:eastAsia="ru-RU"/>
        </w:rPr>
        <w:t xml:space="preserve">Распределение мнения относительно оценки качества </w:t>
      </w:r>
      <w:r w:rsidR="007425A3" w:rsidRPr="001842D9">
        <w:rPr>
          <w:rFonts w:ascii="Times New Roman" w:eastAsia="Times New Roman" w:hAnsi="Times New Roman"/>
          <w:b/>
          <w:color w:val="000000"/>
          <w:sz w:val="28"/>
          <w:szCs w:val="28"/>
          <w:lang w:eastAsia="ru-RU"/>
        </w:rPr>
        <w:t>услуг на рынке нефтепродуктов</w:t>
      </w:r>
      <w:r w:rsidRPr="001842D9">
        <w:rPr>
          <w:rFonts w:ascii="Times New Roman" w:eastAsia="Times New Roman" w:hAnsi="Times New Roman"/>
          <w:b/>
          <w:color w:val="000000"/>
          <w:sz w:val="28"/>
          <w:szCs w:val="28"/>
          <w:lang w:eastAsia="ru-RU"/>
        </w:rPr>
        <w:t>.</w:t>
      </w:r>
    </w:p>
    <w:p w:rsidR="00CD3AD4" w:rsidRPr="001842D9" w:rsidRDefault="00CD3AD4" w:rsidP="00E05291">
      <w:pPr>
        <w:tabs>
          <w:tab w:val="left" w:pos="851"/>
        </w:tabs>
        <w:jc w:val="both"/>
        <w:rPr>
          <w:rFonts w:ascii="Times New Roman" w:hAnsi="Times New Roman"/>
          <w:b/>
          <w:color w:val="000000"/>
          <w:sz w:val="28"/>
          <w:szCs w:val="28"/>
          <w:shd w:val="clear" w:color="auto" w:fill="FFFFFF"/>
        </w:rPr>
      </w:pPr>
    </w:p>
    <w:p w:rsidR="00E05291" w:rsidRPr="00C82D55" w:rsidRDefault="00E05291" w:rsidP="00E05291">
      <w:pPr>
        <w:widowControl w:val="0"/>
        <w:spacing w:after="0" w:line="240" w:lineRule="auto"/>
        <w:jc w:val="center"/>
        <w:rPr>
          <w:rFonts w:ascii="Times New Roman" w:hAnsi="Times New Roman"/>
          <w:color w:val="000000"/>
          <w:sz w:val="28"/>
          <w:szCs w:val="28"/>
          <w:highlight w:val="yellow"/>
          <w:shd w:val="clear" w:color="auto" w:fill="FFFFFF"/>
        </w:rPr>
      </w:pPr>
      <w:r w:rsidRPr="001842D9">
        <w:rPr>
          <w:rFonts w:ascii="Times New Roman" w:hAnsi="Times New Roman"/>
          <w:noProof/>
          <w:color w:val="000000"/>
          <w:sz w:val="28"/>
          <w:szCs w:val="28"/>
          <w:shd w:val="clear" w:color="auto" w:fill="FFFFFF"/>
          <w:lang w:eastAsia="ru-RU"/>
        </w:rPr>
        <w:drawing>
          <wp:inline distT="0" distB="0" distL="0" distR="0">
            <wp:extent cx="5772150" cy="2771775"/>
            <wp:effectExtent l="19050" t="0" r="0" b="0"/>
            <wp:docPr id="4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52D84" w:rsidRPr="002C5823" w:rsidRDefault="00452D84" w:rsidP="00452D84">
      <w:pPr>
        <w:spacing w:after="0" w:line="240" w:lineRule="auto"/>
        <w:ind w:firstLine="567"/>
        <w:jc w:val="both"/>
        <w:rPr>
          <w:rFonts w:ascii="Times New Roman" w:eastAsia="Times New Roman" w:hAnsi="Times New Roman" w:cs="Times New Roman"/>
          <w:sz w:val="28"/>
          <w:szCs w:val="28"/>
          <w:lang w:eastAsia="ru-RU"/>
        </w:rPr>
      </w:pPr>
      <w:r w:rsidRPr="002C5823">
        <w:rPr>
          <w:rFonts w:ascii="Times New Roman" w:eastAsia="Times New Roman" w:hAnsi="Times New Roman" w:cs="Times New Roman"/>
          <w:sz w:val="28"/>
          <w:szCs w:val="28"/>
          <w:lang w:eastAsia="ru-RU"/>
        </w:rPr>
        <w:t xml:space="preserve">По мнению, опрошенных потребителей, касаемо возможности выбора </w:t>
      </w:r>
      <w:proofErr w:type="gramStart"/>
      <w:r w:rsidRPr="002C5823">
        <w:rPr>
          <w:rFonts w:ascii="Times New Roman" w:eastAsia="Times New Roman" w:hAnsi="Times New Roman" w:cs="Times New Roman"/>
          <w:sz w:val="28"/>
          <w:szCs w:val="28"/>
          <w:lang w:eastAsia="ru-RU"/>
        </w:rPr>
        <w:t>организаций, предоставляющих товары и услуги на рынке нефтепродуктов получены</w:t>
      </w:r>
      <w:proofErr w:type="gramEnd"/>
      <w:r w:rsidRPr="002C5823">
        <w:rPr>
          <w:rFonts w:ascii="Times New Roman" w:eastAsia="Times New Roman" w:hAnsi="Times New Roman" w:cs="Times New Roman"/>
          <w:sz w:val="28"/>
          <w:szCs w:val="28"/>
          <w:lang w:eastAsia="ru-RU"/>
        </w:rPr>
        <w:t xml:space="preserve"> ответы: «удовлетворительно», «скорее удовлетворительно» считают </w:t>
      </w:r>
      <w:r w:rsidR="002C5823" w:rsidRPr="002C5823">
        <w:rPr>
          <w:rFonts w:ascii="Times New Roman" w:eastAsia="Times New Roman" w:hAnsi="Times New Roman" w:cs="Times New Roman"/>
          <w:sz w:val="28"/>
          <w:szCs w:val="28"/>
          <w:lang w:eastAsia="ru-RU"/>
        </w:rPr>
        <w:t>2246</w:t>
      </w:r>
      <w:r w:rsidRPr="002C5823">
        <w:rPr>
          <w:rFonts w:ascii="Times New Roman" w:eastAsia="Times New Roman" w:hAnsi="Times New Roman" w:cs="Times New Roman"/>
          <w:sz w:val="28"/>
          <w:szCs w:val="28"/>
          <w:lang w:eastAsia="ru-RU"/>
        </w:rPr>
        <w:t xml:space="preserve"> опрошенных или (</w:t>
      </w:r>
      <w:r w:rsidR="002C5823" w:rsidRPr="002C5823">
        <w:rPr>
          <w:rFonts w:ascii="Times New Roman" w:eastAsia="Times New Roman" w:hAnsi="Times New Roman" w:cs="Times New Roman"/>
          <w:sz w:val="28"/>
          <w:szCs w:val="28"/>
          <w:lang w:eastAsia="ru-RU"/>
        </w:rPr>
        <w:t>80,7</w:t>
      </w:r>
      <w:r w:rsidRPr="002C5823">
        <w:rPr>
          <w:rFonts w:ascii="Times New Roman" w:eastAsia="Times New Roman" w:hAnsi="Times New Roman" w:cs="Times New Roman"/>
          <w:sz w:val="28"/>
          <w:szCs w:val="28"/>
          <w:lang w:eastAsia="ru-RU"/>
        </w:rPr>
        <w:t xml:space="preserve">%), «скорее не удовлетворительно» и «не удовлетворительно» - </w:t>
      </w:r>
      <w:r w:rsidR="002C5823" w:rsidRPr="002C5823">
        <w:rPr>
          <w:rFonts w:ascii="Times New Roman" w:eastAsia="Times New Roman" w:hAnsi="Times New Roman" w:cs="Times New Roman"/>
          <w:sz w:val="28"/>
          <w:szCs w:val="28"/>
          <w:lang w:eastAsia="ru-RU"/>
        </w:rPr>
        <w:t>383</w:t>
      </w:r>
      <w:r w:rsidRPr="002C5823">
        <w:rPr>
          <w:rFonts w:ascii="Times New Roman" w:eastAsia="Times New Roman" w:hAnsi="Times New Roman" w:cs="Times New Roman"/>
          <w:sz w:val="28"/>
          <w:szCs w:val="28"/>
          <w:lang w:eastAsia="ru-RU"/>
        </w:rPr>
        <w:t xml:space="preserve"> человек (</w:t>
      </w:r>
      <w:r w:rsidR="002C5823" w:rsidRPr="002C5823">
        <w:rPr>
          <w:rFonts w:ascii="Times New Roman" w:eastAsia="Times New Roman" w:hAnsi="Times New Roman" w:cs="Times New Roman"/>
          <w:sz w:val="28"/>
          <w:szCs w:val="28"/>
          <w:lang w:eastAsia="ru-RU"/>
        </w:rPr>
        <w:t>13,8%), «затрудняюсь ответить» - 1</w:t>
      </w:r>
      <w:r w:rsidRPr="002C5823">
        <w:rPr>
          <w:rFonts w:ascii="Times New Roman" w:eastAsia="Times New Roman" w:hAnsi="Times New Roman" w:cs="Times New Roman"/>
          <w:sz w:val="28"/>
          <w:szCs w:val="28"/>
          <w:lang w:eastAsia="ru-RU"/>
        </w:rPr>
        <w:t>5</w:t>
      </w:r>
      <w:r w:rsidR="002C5823" w:rsidRPr="002C5823">
        <w:rPr>
          <w:rFonts w:ascii="Times New Roman" w:eastAsia="Times New Roman" w:hAnsi="Times New Roman" w:cs="Times New Roman"/>
          <w:sz w:val="28"/>
          <w:szCs w:val="28"/>
          <w:lang w:eastAsia="ru-RU"/>
        </w:rPr>
        <w:t>3</w:t>
      </w:r>
      <w:r w:rsidRPr="002C5823">
        <w:rPr>
          <w:rFonts w:ascii="Times New Roman" w:eastAsia="Times New Roman" w:hAnsi="Times New Roman" w:cs="Times New Roman"/>
          <w:sz w:val="28"/>
          <w:szCs w:val="28"/>
          <w:lang w:eastAsia="ru-RU"/>
        </w:rPr>
        <w:t xml:space="preserve"> респондентов (</w:t>
      </w:r>
      <w:r w:rsidR="002C5823" w:rsidRPr="002C5823">
        <w:rPr>
          <w:rFonts w:ascii="Times New Roman" w:eastAsia="Times New Roman" w:hAnsi="Times New Roman" w:cs="Times New Roman"/>
          <w:sz w:val="28"/>
          <w:szCs w:val="28"/>
          <w:lang w:eastAsia="ru-RU"/>
        </w:rPr>
        <w:t>5,5</w:t>
      </w:r>
      <w:r w:rsidRPr="002C5823">
        <w:rPr>
          <w:rFonts w:ascii="Times New Roman" w:eastAsia="Times New Roman" w:hAnsi="Times New Roman" w:cs="Times New Roman"/>
          <w:sz w:val="28"/>
          <w:szCs w:val="28"/>
          <w:lang w:eastAsia="ru-RU"/>
        </w:rPr>
        <w:t>%).</w:t>
      </w:r>
    </w:p>
    <w:p w:rsidR="00452D84" w:rsidRPr="002C5823" w:rsidRDefault="00452D84" w:rsidP="00452D84">
      <w:pPr>
        <w:spacing w:after="0" w:line="240" w:lineRule="auto"/>
        <w:ind w:firstLine="567"/>
        <w:jc w:val="both"/>
        <w:rPr>
          <w:rFonts w:ascii="Times New Roman" w:eastAsia="Times New Roman" w:hAnsi="Times New Roman" w:cs="Times New Roman"/>
          <w:sz w:val="28"/>
          <w:szCs w:val="28"/>
          <w:lang w:eastAsia="ru-RU"/>
        </w:rPr>
      </w:pPr>
    </w:p>
    <w:p w:rsidR="00452D84" w:rsidRPr="002C5823" w:rsidRDefault="00452D84" w:rsidP="00452D84">
      <w:pPr>
        <w:spacing w:after="0" w:line="240" w:lineRule="auto"/>
        <w:jc w:val="center"/>
        <w:rPr>
          <w:rFonts w:ascii="Times New Roman" w:eastAsia="Times New Roman" w:hAnsi="Times New Roman"/>
          <w:b/>
          <w:color w:val="000000"/>
          <w:sz w:val="28"/>
          <w:szCs w:val="28"/>
          <w:lang w:eastAsia="ru-RU"/>
        </w:rPr>
      </w:pPr>
      <w:r w:rsidRPr="002C5823">
        <w:rPr>
          <w:rFonts w:ascii="Times New Roman" w:eastAsia="Times New Roman" w:hAnsi="Times New Roman"/>
          <w:b/>
          <w:color w:val="000000"/>
          <w:sz w:val="28"/>
          <w:szCs w:val="28"/>
          <w:lang w:eastAsia="ru-RU"/>
        </w:rPr>
        <w:lastRenderedPageBreak/>
        <w:t>Распределение мнения относительно возможности выбора услуг на рынке нефтепродуктов.</w:t>
      </w:r>
    </w:p>
    <w:p w:rsidR="00452D84" w:rsidRPr="00C82D55" w:rsidRDefault="00452D84" w:rsidP="00E05291">
      <w:pPr>
        <w:widowControl w:val="0"/>
        <w:spacing w:after="0" w:line="240" w:lineRule="auto"/>
        <w:jc w:val="center"/>
        <w:rPr>
          <w:rFonts w:ascii="Times New Roman" w:hAnsi="Times New Roman"/>
          <w:color w:val="000000"/>
          <w:sz w:val="28"/>
          <w:szCs w:val="28"/>
          <w:highlight w:val="yellow"/>
          <w:shd w:val="clear" w:color="auto" w:fill="FFFFFF"/>
        </w:rPr>
      </w:pPr>
    </w:p>
    <w:p w:rsidR="007C32FB" w:rsidRPr="00C82D55" w:rsidRDefault="007C32FB" w:rsidP="00452D84">
      <w:pPr>
        <w:pStyle w:val="ad"/>
        <w:spacing w:before="0" w:beforeAutospacing="0" w:after="0" w:afterAutospacing="0"/>
        <w:jc w:val="both"/>
        <w:rPr>
          <w:sz w:val="28"/>
          <w:szCs w:val="28"/>
          <w:highlight w:val="yellow"/>
        </w:rPr>
      </w:pPr>
      <w:r w:rsidRPr="002C5823">
        <w:rPr>
          <w:noProof/>
          <w:sz w:val="28"/>
          <w:szCs w:val="28"/>
        </w:rPr>
        <w:drawing>
          <wp:inline distT="0" distB="0" distL="0" distR="0">
            <wp:extent cx="5772150" cy="2771775"/>
            <wp:effectExtent l="19050" t="0" r="0" b="0"/>
            <wp:docPr id="4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52D84" w:rsidRPr="002C5823" w:rsidRDefault="00D304E9" w:rsidP="00452D84">
      <w:pPr>
        <w:jc w:val="center"/>
        <w:rPr>
          <w:rFonts w:ascii="Times New Roman" w:eastAsiaTheme="minorEastAsia" w:hAnsi="Times New Roman"/>
          <w:b/>
          <w:sz w:val="28"/>
          <w:szCs w:val="28"/>
        </w:rPr>
      </w:pPr>
      <w:r w:rsidRPr="002C5823">
        <w:rPr>
          <w:rFonts w:ascii="Times New Roman" w:hAnsi="Times New Roman"/>
          <w:sz w:val="28"/>
          <w:szCs w:val="28"/>
        </w:rPr>
        <w:tab/>
      </w:r>
      <w:r w:rsidR="00452D84" w:rsidRPr="002C5823">
        <w:rPr>
          <w:rFonts w:ascii="Times New Roman" w:eastAsiaTheme="minorEastAsia" w:hAnsi="Times New Roman"/>
          <w:b/>
          <w:sz w:val="28"/>
          <w:szCs w:val="28"/>
        </w:rPr>
        <w:t>Таблица изменение количества организаций, предоставляющих товары и услуги на товарном рынке нефтепродуктов в течение последних 3 лет</w:t>
      </w:r>
    </w:p>
    <w:tbl>
      <w:tblPr>
        <w:tblStyle w:val="a4"/>
        <w:tblW w:w="9606" w:type="dxa"/>
        <w:tblLayout w:type="fixed"/>
        <w:tblLook w:val="04A0"/>
      </w:tblPr>
      <w:tblGrid>
        <w:gridCol w:w="2943"/>
        <w:gridCol w:w="1843"/>
        <w:gridCol w:w="1701"/>
        <w:gridCol w:w="1559"/>
        <w:gridCol w:w="1560"/>
      </w:tblGrid>
      <w:tr w:rsidR="00452D84" w:rsidRPr="002C5823" w:rsidTr="00A2267C">
        <w:tc>
          <w:tcPr>
            <w:tcW w:w="2943" w:type="dxa"/>
            <w:vAlign w:val="center"/>
          </w:tcPr>
          <w:p w:rsidR="00452D84" w:rsidRPr="002C5823" w:rsidRDefault="00452D84" w:rsidP="00452D84">
            <w:pPr>
              <w:jc w:val="center"/>
              <w:rPr>
                <w:rFonts w:ascii="Times New Roman" w:hAnsi="Times New Roman"/>
                <w:sz w:val="24"/>
                <w:szCs w:val="24"/>
              </w:rPr>
            </w:pPr>
            <w:r w:rsidRPr="002C5823">
              <w:rPr>
                <w:rFonts w:ascii="Times New Roman" w:hAnsi="Times New Roman"/>
                <w:sz w:val="24"/>
                <w:szCs w:val="24"/>
              </w:rPr>
              <w:t>Рынок нефтепродуктов</w:t>
            </w:r>
          </w:p>
        </w:tc>
        <w:tc>
          <w:tcPr>
            <w:tcW w:w="1843" w:type="dxa"/>
            <w:vAlign w:val="center"/>
          </w:tcPr>
          <w:p w:rsidR="00452D84" w:rsidRPr="002C5823" w:rsidRDefault="00452D84" w:rsidP="00452D84">
            <w:pPr>
              <w:jc w:val="center"/>
              <w:rPr>
                <w:rFonts w:ascii="Times New Roman" w:hAnsi="Times New Roman"/>
                <w:sz w:val="24"/>
                <w:szCs w:val="24"/>
              </w:rPr>
            </w:pPr>
            <w:r w:rsidRPr="002C5823">
              <w:rPr>
                <w:rFonts w:ascii="Times New Roman" w:hAnsi="Times New Roman"/>
                <w:sz w:val="24"/>
                <w:szCs w:val="24"/>
              </w:rPr>
              <w:t>Снизилось</w:t>
            </w:r>
          </w:p>
        </w:tc>
        <w:tc>
          <w:tcPr>
            <w:tcW w:w="1701" w:type="dxa"/>
            <w:vAlign w:val="center"/>
          </w:tcPr>
          <w:p w:rsidR="00452D84" w:rsidRPr="002C5823" w:rsidRDefault="00452D84" w:rsidP="00452D84">
            <w:pPr>
              <w:jc w:val="center"/>
              <w:rPr>
                <w:rFonts w:ascii="Times New Roman" w:hAnsi="Times New Roman"/>
                <w:sz w:val="24"/>
                <w:szCs w:val="24"/>
              </w:rPr>
            </w:pPr>
            <w:r w:rsidRPr="002C5823">
              <w:rPr>
                <w:rFonts w:ascii="Times New Roman" w:hAnsi="Times New Roman"/>
                <w:sz w:val="24"/>
                <w:szCs w:val="24"/>
              </w:rPr>
              <w:t>Увеличилось</w:t>
            </w:r>
          </w:p>
        </w:tc>
        <w:tc>
          <w:tcPr>
            <w:tcW w:w="1559" w:type="dxa"/>
            <w:vAlign w:val="center"/>
          </w:tcPr>
          <w:p w:rsidR="00452D84" w:rsidRPr="002C5823" w:rsidRDefault="00452D84" w:rsidP="00452D84">
            <w:pPr>
              <w:ind w:firstLine="34"/>
              <w:jc w:val="center"/>
              <w:rPr>
                <w:rFonts w:ascii="Times New Roman" w:hAnsi="Times New Roman"/>
                <w:sz w:val="24"/>
                <w:szCs w:val="24"/>
              </w:rPr>
            </w:pPr>
            <w:r w:rsidRPr="002C5823">
              <w:rPr>
                <w:rFonts w:ascii="Times New Roman" w:hAnsi="Times New Roman"/>
                <w:sz w:val="24"/>
                <w:szCs w:val="24"/>
              </w:rPr>
              <w:t>Не изменилось</w:t>
            </w:r>
          </w:p>
        </w:tc>
        <w:tc>
          <w:tcPr>
            <w:tcW w:w="1560" w:type="dxa"/>
            <w:vAlign w:val="center"/>
          </w:tcPr>
          <w:p w:rsidR="00452D84" w:rsidRPr="002C5823" w:rsidRDefault="00452D84" w:rsidP="00452D84">
            <w:pPr>
              <w:jc w:val="center"/>
              <w:rPr>
                <w:rFonts w:ascii="Times New Roman" w:hAnsi="Times New Roman"/>
                <w:sz w:val="24"/>
                <w:szCs w:val="24"/>
              </w:rPr>
            </w:pPr>
            <w:r w:rsidRPr="002C5823">
              <w:rPr>
                <w:rFonts w:ascii="Times New Roman" w:hAnsi="Times New Roman"/>
                <w:sz w:val="24"/>
                <w:szCs w:val="24"/>
              </w:rPr>
              <w:t>Затрудняюсь ответить</w:t>
            </w:r>
          </w:p>
        </w:tc>
      </w:tr>
      <w:tr w:rsidR="00452D84" w:rsidRPr="00C82D55" w:rsidTr="00A2267C">
        <w:tc>
          <w:tcPr>
            <w:tcW w:w="2943" w:type="dxa"/>
            <w:vAlign w:val="center"/>
          </w:tcPr>
          <w:p w:rsidR="00452D84" w:rsidRPr="002C5823" w:rsidRDefault="00452D84" w:rsidP="00452D84">
            <w:pPr>
              <w:jc w:val="center"/>
              <w:rPr>
                <w:rFonts w:ascii="Times New Roman" w:hAnsi="Times New Roman"/>
                <w:sz w:val="24"/>
                <w:szCs w:val="24"/>
              </w:rPr>
            </w:pPr>
            <w:r w:rsidRPr="002C5823">
              <w:rPr>
                <w:rFonts w:ascii="Times New Roman" w:hAnsi="Times New Roman"/>
                <w:sz w:val="24"/>
                <w:szCs w:val="24"/>
              </w:rPr>
              <w:t xml:space="preserve">Изменение количества организаций, предоставляющих товары и услуги на товарном рынке нефтепродуктов в течение последних 3 лет </w:t>
            </w:r>
          </w:p>
        </w:tc>
        <w:tc>
          <w:tcPr>
            <w:tcW w:w="1843" w:type="dxa"/>
            <w:vAlign w:val="center"/>
          </w:tcPr>
          <w:p w:rsidR="00452D84" w:rsidRPr="002C5823" w:rsidRDefault="002C5823" w:rsidP="00A2267C">
            <w:pPr>
              <w:jc w:val="center"/>
              <w:rPr>
                <w:rFonts w:ascii="Times New Roman" w:hAnsi="Times New Roman"/>
                <w:sz w:val="24"/>
                <w:szCs w:val="24"/>
              </w:rPr>
            </w:pPr>
            <w:r>
              <w:rPr>
                <w:rFonts w:ascii="Times New Roman" w:hAnsi="Times New Roman"/>
                <w:sz w:val="24"/>
                <w:szCs w:val="24"/>
              </w:rPr>
              <w:t>174</w:t>
            </w:r>
          </w:p>
        </w:tc>
        <w:tc>
          <w:tcPr>
            <w:tcW w:w="1701" w:type="dxa"/>
            <w:vAlign w:val="center"/>
          </w:tcPr>
          <w:p w:rsidR="00452D84" w:rsidRPr="002C5823" w:rsidRDefault="002C5823" w:rsidP="00A2267C">
            <w:pPr>
              <w:jc w:val="center"/>
              <w:rPr>
                <w:rFonts w:ascii="Times New Roman" w:hAnsi="Times New Roman"/>
                <w:sz w:val="24"/>
                <w:szCs w:val="24"/>
              </w:rPr>
            </w:pPr>
            <w:r>
              <w:rPr>
                <w:rFonts w:ascii="Times New Roman" w:hAnsi="Times New Roman"/>
                <w:sz w:val="24"/>
                <w:szCs w:val="24"/>
              </w:rPr>
              <w:t>1121</w:t>
            </w:r>
          </w:p>
        </w:tc>
        <w:tc>
          <w:tcPr>
            <w:tcW w:w="1559" w:type="dxa"/>
            <w:vAlign w:val="center"/>
          </w:tcPr>
          <w:p w:rsidR="00452D84" w:rsidRPr="002C5823" w:rsidRDefault="002C5823" w:rsidP="00A2267C">
            <w:pPr>
              <w:ind w:firstLine="34"/>
              <w:jc w:val="center"/>
              <w:rPr>
                <w:rFonts w:ascii="Times New Roman" w:hAnsi="Times New Roman"/>
                <w:sz w:val="24"/>
                <w:szCs w:val="24"/>
              </w:rPr>
            </w:pPr>
            <w:r>
              <w:rPr>
                <w:rFonts w:ascii="Times New Roman" w:hAnsi="Times New Roman"/>
                <w:sz w:val="24"/>
                <w:szCs w:val="24"/>
              </w:rPr>
              <w:t>1107</w:t>
            </w:r>
          </w:p>
        </w:tc>
        <w:tc>
          <w:tcPr>
            <w:tcW w:w="1560" w:type="dxa"/>
            <w:vAlign w:val="center"/>
          </w:tcPr>
          <w:p w:rsidR="00452D84" w:rsidRPr="002C5823" w:rsidRDefault="002C5823" w:rsidP="00A2267C">
            <w:pPr>
              <w:jc w:val="center"/>
              <w:rPr>
                <w:rFonts w:ascii="Times New Roman" w:hAnsi="Times New Roman"/>
                <w:sz w:val="24"/>
                <w:szCs w:val="24"/>
              </w:rPr>
            </w:pPr>
            <w:r>
              <w:rPr>
                <w:rFonts w:ascii="Times New Roman" w:hAnsi="Times New Roman"/>
                <w:sz w:val="24"/>
                <w:szCs w:val="24"/>
              </w:rPr>
              <w:t>380</w:t>
            </w:r>
          </w:p>
        </w:tc>
      </w:tr>
    </w:tbl>
    <w:p w:rsidR="001F677F" w:rsidRPr="00C82D55" w:rsidRDefault="001F677F" w:rsidP="00D304E9">
      <w:pPr>
        <w:spacing w:after="0" w:line="240" w:lineRule="auto"/>
        <w:jc w:val="both"/>
        <w:rPr>
          <w:rFonts w:ascii="Times New Roman" w:eastAsia="Times New Roman" w:hAnsi="Times New Roman" w:cs="Times New Roman"/>
          <w:sz w:val="28"/>
          <w:szCs w:val="28"/>
          <w:highlight w:val="yellow"/>
          <w:lang w:eastAsia="ru-RU"/>
        </w:rPr>
      </w:pPr>
    </w:p>
    <w:p w:rsidR="00E05291" w:rsidRPr="00650C54" w:rsidRDefault="00E05291" w:rsidP="003C0D21">
      <w:pPr>
        <w:jc w:val="center"/>
        <w:rPr>
          <w:rFonts w:ascii="Times New Roman" w:hAnsi="Times New Roman"/>
          <w:b/>
          <w:i/>
          <w:sz w:val="28"/>
          <w:szCs w:val="28"/>
        </w:rPr>
      </w:pPr>
      <w:r w:rsidRPr="00650C54">
        <w:rPr>
          <w:rFonts w:ascii="Times New Roman" w:hAnsi="Times New Roman"/>
          <w:b/>
          <w:i/>
          <w:sz w:val="28"/>
          <w:szCs w:val="28"/>
        </w:rPr>
        <w:t>18. Сфера наружной рекламы</w:t>
      </w:r>
    </w:p>
    <w:p w:rsidR="00561875" w:rsidRPr="00561875" w:rsidRDefault="00E05291" w:rsidP="00E05291">
      <w:pPr>
        <w:pStyle w:val="Default"/>
        <w:ind w:firstLine="731"/>
        <w:jc w:val="both"/>
        <w:rPr>
          <w:color w:val="auto"/>
          <w:sz w:val="28"/>
          <w:szCs w:val="28"/>
        </w:rPr>
      </w:pPr>
      <w:r w:rsidRPr="00561875">
        <w:rPr>
          <w:color w:val="auto"/>
          <w:sz w:val="28"/>
          <w:szCs w:val="28"/>
        </w:rPr>
        <w:t>Администрацией муниципального образования У</w:t>
      </w:r>
      <w:r w:rsidR="00561875" w:rsidRPr="00561875">
        <w:rPr>
          <w:color w:val="auto"/>
          <w:sz w:val="28"/>
          <w:szCs w:val="28"/>
        </w:rPr>
        <w:t xml:space="preserve">сть-Лабинский район разработана, но не утверждена по состоянию на 01.01.2022  схема размещения рекламных конструкций по следующим причинам: данная схема разрабатывается на основании выполненных топографических планов актуальных мест размещения рекламных конструкций. </w:t>
      </w:r>
      <w:proofErr w:type="gramStart"/>
      <w:r w:rsidR="00561875" w:rsidRPr="00561875">
        <w:rPr>
          <w:color w:val="auto"/>
          <w:sz w:val="28"/>
          <w:szCs w:val="28"/>
        </w:rPr>
        <w:t xml:space="preserve">Муниципальный контракт на проведение работ по подготовке топографических планов для разработки схемы размещения рекламных конструкций был заключен 05.07.2021 г., работы были приняты 26.11.2021 г., в настоящее время проект схемы размещения рекламных конструкций находится в разработке и в ближайшее время будет направлен на согласование в департамент по архитектуре и градостроительству Краснодарского края. </w:t>
      </w:r>
      <w:proofErr w:type="gramEnd"/>
    </w:p>
    <w:p w:rsidR="00E05291" w:rsidRPr="007E5AA0" w:rsidRDefault="00A5018F" w:rsidP="004D7321">
      <w:pPr>
        <w:pStyle w:val="Default"/>
        <w:ind w:firstLine="708"/>
        <w:jc w:val="both"/>
        <w:rPr>
          <w:color w:val="auto"/>
          <w:sz w:val="28"/>
          <w:szCs w:val="28"/>
        </w:rPr>
      </w:pPr>
      <w:r w:rsidRPr="007E5AA0">
        <w:rPr>
          <w:color w:val="auto"/>
          <w:sz w:val="28"/>
          <w:szCs w:val="28"/>
        </w:rPr>
        <w:t xml:space="preserve">Размещение коммерческой рекламы на имуществе, в том числе земельных участках, находящихся в муниципальной собственности </w:t>
      </w:r>
      <w:r w:rsidRPr="007E5AA0">
        <w:rPr>
          <w:color w:val="auto"/>
          <w:sz w:val="28"/>
          <w:szCs w:val="28"/>
        </w:rPr>
        <w:lastRenderedPageBreak/>
        <w:t>осуществляется на основе торгов (аукциона или конкурса), проводимых органами местного самоуправления в соответствии с законодательство РФ.</w:t>
      </w:r>
    </w:p>
    <w:p w:rsidR="00FC3703" w:rsidRDefault="00A2267C" w:rsidP="004D7321">
      <w:pPr>
        <w:pStyle w:val="Default"/>
        <w:ind w:firstLine="708"/>
        <w:jc w:val="both"/>
        <w:rPr>
          <w:color w:val="auto"/>
          <w:sz w:val="28"/>
          <w:szCs w:val="28"/>
        </w:rPr>
      </w:pPr>
      <w:r w:rsidRPr="00FC3703">
        <w:rPr>
          <w:color w:val="auto"/>
          <w:sz w:val="28"/>
          <w:szCs w:val="28"/>
        </w:rPr>
        <w:t xml:space="preserve">На территории муниципального образования Усть-Лабинский район </w:t>
      </w:r>
      <w:r w:rsidR="00FC3703" w:rsidRPr="00FC3703">
        <w:rPr>
          <w:color w:val="auto"/>
          <w:sz w:val="28"/>
          <w:szCs w:val="28"/>
        </w:rPr>
        <w:t xml:space="preserve">осуществляют деятельность </w:t>
      </w:r>
      <w:proofErr w:type="gramStart"/>
      <w:r w:rsidR="00FC3703" w:rsidRPr="00FC3703">
        <w:rPr>
          <w:color w:val="auto"/>
          <w:sz w:val="28"/>
          <w:szCs w:val="28"/>
        </w:rPr>
        <w:t>согласно</w:t>
      </w:r>
      <w:proofErr w:type="gramEnd"/>
      <w:r w:rsidR="00FC3703" w:rsidRPr="00FC3703">
        <w:rPr>
          <w:color w:val="auto"/>
          <w:sz w:val="28"/>
          <w:szCs w:val="28"/>
        </w:rPr>
        <w:t xml:space="preserve"> действующих разрешений на установку и эксплуатацию рекламных конструкций</w:t>
      </w:r>
      <w:r w:rsidR="00100FAD" w:rsidRPr="00FC3703">
        <w:rPr>
          <w:color w:val="auto"/>
          <w:sz w:val="28"/>
          <w:szCs w:val="28"/>
        </w:rPr>
        <w:t xml:space="preserve">: </w:t>
      </w:r>
      <w:r w:rsidR="00B97C70" w:rsidRPr="00FC3703">
        <w:rPr>
          <w:color w:val="auto"/>
          <w:sz w:val="28"/>
          <w:szCs w:val="28"/>
        </w:rPr>
        <w:t>ООО «Свобода», ООО «Систем сервис Краснодар»</w:t>
      </w:r>
      <w:r w:rsidR="00FC3703" w:rsidRPr="00FC3703">
        <w:rPr>
          <w:color w:val="auto"/>
          <w:sz w:val="28"/>
          <w:szCs w:val="28"/>
        </w:rPr>
        <w:t>,</w:t>
      </w:r>
      <w:r w:rsidR="00B97C70" w:rsidRPr="00FC3703">
        <w:rPr>
          <w:color w:val="auto"/>
          <w:sz w:val="28"/>
          <w:szCs w:val="28"/>
        </w:rPr>
        <w:t xml:space="preserve"> </w:t>
      </w:r>
      <w:r w:rsidR="00FC3703" w:rsidRPr="00FC3703">
        <w:rPr>
          <w:color w:val="auto"/>
          <w:sz w:val="28"/>
          <w:szCs w:val="28"/>
        </w:rPr>
        <w:t xml:space="preserve">ИП Квиткина </w:t>
      </w:r>
      <w:r w:rsidR="004F426D">
        <w:rPr>
          <w:color w:val="auto"/>
          <w:sz w:val="28"/>
          <w:szCs w:val="28"/>
        </w:rPr>
        <w:t xml:space="preserve">Любовь Ивановна и </w:t>
      </w:r>
      <w:r w:rsidR="00FC3703" w:rsidRPr="00FC3703">
        <w:rPr>
          <w:color w:val="auto"/>
          <w:sz w:val="28"/>
          <w:szCs w:val="28"/>
        </w:rPr>
        <w:t>физические</w:t>
      </w:r>
      <w:r w:rsidR="00B97C70" w:rsidRPr="00FC3703">
        <w:rPr>
          <w:color w:val="auto"/>
          <w:sz w:val="28"/>
          <w:szCs w:val="28"/>
        </w:rPr>
        <w:t xml:space="preserve"> лиц</w:t>
      </w:r>
      <w:r w:rsidR="00FC3703" w:rsidRPr="00FC3703">
        <w:rPr>
          <w:color w:val="auto"/>
          <w:sz w:val="28"/>
          <w:szCs w:val="28"/>
        </w:rPr>
        <w:t>а:</w:t>
      </w:r>
      <w:r w:rsidR="00B97C70" w:rsidRPr="00FC3703">
        <w:rPr>
          <w:color w:val="auto"/>
          <w:sz w:val="28"/>
          <w:szCs w:val="28"/>
        </w:rPr>
        <w:t xml:space="preserve"> Знайко Геннадий Анатольевич, Сыворотнев Алексей Николаевич, </w:t>
      </w:r>
      <w:r w:rsidR="00FC3703" w:rsidRPr="00FC3703">
        <w:rPr>
          <w:color w:val="auto"/>
          <w:sz w:val="28"/>
          <w:szCs w:val="28"/>
        </w:rPr>
        <w:t>Хлыст Александр Петрович.</w:t>
      </w:r>
    </w:p>
    <w:p w:rsidR="00307DF9" w:rsidRDefault="00065AD8" w:rsidP="004D7321">
      <w:pPr>
        <w:pStyle w:val="Default"/>
        <w:ind w:firstLine="708"/>
        <w:jc w:val="both"/>
        <w:rPr>
          <w:color w:val="auto"/>
          <w:sz w:val="28"/>
          <w:szCs w:val="28"/>
        </w:rPr>
      </w:pPr>
      <w:proofErr w:type="gramStart"/>
      <w:r w:rsidRPr="00FC3703">
        <w:rPr>
          <w:color w:val="auto"/>
          <w:sz w:val="28"/>
          <w:szCs w:val="28"/>
        </w:rPr>
        <w:t>В</w:t>
      </w:r>
      <w:proofErr w:type="gramEnd"/>
      <w:r w:rsidRPr="00FC3703">
        <w:rPr>
          <w:color w:val="auto"/>
          <w:sz w:val="28"/>
          <w:szCs w:val="28"/>
        </w:rPr>
        <w:t xml:space="preserve"> </w:t>
      </w:r>
      <w:proofErr w:type="gramStart"/>
      <w:r w:rsidRPr="00FC3703">
        <w:rPr>
          <w:color w:val="auto"/>
          <w:sz w:val="28"/>
          <w:szCs w:val="28"/>
        </w:rPr>
        <w:t>Усть-Лабинском</w:t>
      </w:r>
      <w:proofErr w:type="gramEnd"/>
      <w:r w:rsidRPr="00FC3703">
        <w:rPr>
          <w:color w:val="auto"/>
          <w:sz w:val="28"/>
          <w:szCs w:val="28"/>
        </w:rPr>
        <w:t xml:space="preserve"> районе еженедельно проводятся рейды, направленные на выявление рекламных конструкций, размещенных самовольно без разрешения на их установку и эксплуатацию. Также в муниципальном образовании Усть-Лабинский район ведется реестр объектов, по которым проводится работа по упорядочиванию размещения элементов и конструкций рекламно- информационного характера на территории муниципального образования Усть-Лабинский район</w:t>
      </w:r>
      <w:r w:rsidR="00307DF9">
        <w:rPr>
          <w:color w:val="auto"/>
          <w:sz w:val="28"/>
          <w:szCs w:val="28"/>
        </w:rPr>
        <w:t>.</w:t>
      </w:r>
    </w:p>
    <w:p w:rsidR="00307DF9" w:rsidRPr="00307DF9" w:rsidRDefault="00307DF9" w:rsidP="004D7321">
      <w:pPr>
        <w:pStyle w:val="Default"/>
        <w:ind w:firstLine="708"/>
        <w:jc w:val="both"/>
        <w:rPr>
          <w:color w:val="auto"/>
          <w:sz w:val="28"/>
          <w:szCs w:val="28"/>
        </w:rPr>
      </w:pPr>
      <w:r w:rsidRPr="00307DF9">
        <w:rPr>
          <w:color w:val="auto"/>
          <w:sz w:val="28"/>
          <w:szCs w:val="28"/>
        </w:rPr>
        <w:t xml:space="preserve">Также в 2021 году выписано 105 предписаний о демонтаже рекламных конструкций, установленных в отсутствие специального разрешения, на основании которых произведен демонтаж 23-х рекламных конструкций их владельцами. На данный момент в работе находятся 33 рекламных конструкции, по которым планируются работы по демонтажу на основании выданных предписаний о демонтаже. </w:t>
      </w:r>
    </w:p>
    <w:p w:rsidR="008D4D21" w:rsidRPr="00B97C70" w:rsidRDefault="008D4D21" w:rsidP="004D7321">
      <w:pPr>
        <w:pStyle w:val="Default"/>
        <w:ind w:firstLine="708"/>
        <w:jc w:val="both"/>
        <w:rPr>
          <w:color w:val="auto"/>
          <w:sz w:val="28"/>
          <w:szCs w:val="28"/>
        </w:rPr>
      </w:pPr>
      <w:r w:rsidRPr="00B97C70">
        <w:rPr>
          <w:color w:val="auto"/>
          <w:sz w:val="28"/>
          <w:szCs w:val="28"/>
        </w:rPr>
        <w:t>Социальная и социально-значимая реклама, расположенная на территории Усть-Лабинского района по распоряжению органов местного самоуправления осуществляется без оплаты установки и эксплуатации рекламных конструкций.</w:t>
      </w:r>
    </w:p>
    <w:p w:rsidR="00E05291" w:rsidRPr="00650C54" w:rsidRDefault="00E05291" w:rsidP="00E05291">
      <w:pPr>
        <w:pStyle w:val="Default"/>
        <w:ind w:firstLine="731"/>
        <w:jc w:val="both"/>
        <w:rPr>
          <w:color w:val="auto"/>
          <w:sz w:val="28"/>
          <w:szCs w:val="28"/>
        </w:rPr>
      </w:pPr>
      <w:r w:rsidRPr="00650C54">
        <w:rPr>
          <w:color w:val="auto"/>
          <w:sz w:val="28"/>
          <w:szCs w:val="28"/>
        </w:rPr>
        <w:t xml:space="preserve">В настоящее время доля организаций частной формы собственности в сфере наружной рекламы составляет 100%. </w:t>
      </w:r>
    </w:p>
    <w:p w:rsidR="003262C7" w:rsidRPr="00650C54" w:rsidRDefault="003262C7" w:rsidP="003262C7">
      <w:pPr>
        <w:tabs>
          <w:tab w:val="left" w:pos="851"/>
        </w:tabs>
        <w:spacing w:after="0" w:line="240" w:lineRule="auto"/>
        <w:jc w:val="both"/>
        <w:rPr>
          <w:rFonts w:ascii="Times New Roman" w:hAnsi="Times New Roman"/>
          <w:sz w:val="28"/>
          <w:szCs w:val="28"/>
        </w:rPr>
      </w:pPr>
      <w:r w:rsidRPr="00650C54">
        <w:rPr>
          <w:rFonts w:ascii="Times New Roman" w:hAnsi="Times New Roman"/>
          <w:sz w:val="28"/>
          <w:szCs w:val="28"/>
        </w:rPr>
        <w:tab/>
      </w:r>
      <w:proofErr w:type="gramStart"/>
      <w:r w:rsidRPr="00650C54">
        <w:rPr>
          <w:rFonts w:ascii="Times New Roman" w:hAnsi="Times New Roman"/>
          <w:sz w:val="28"/>
          <w:szCs w:val="28"/>
        </w:rPr>
        <w:t xml:space="preserve">Из </w:t>
      </w:r>
      <w:r w:rsidR="00650C54">
        <w:rPr>
          <w:rFonts w:ascii="Times New Roman" w:hAnsi="Times New Roman"/>
          <w:sz w:val="28"/>
          <w:szCs w:val="28"/>
        </w:rPr>
        <w:t>2782</w:t>
      </w:r>
      <w:r w:rsidRPr="00650C54">
        <w:rPr>
          <w:rFonts w:ascii="Times New Roman" w:hAnsi="Times New Roman"/>
          <w:sz w:val="28"/>
          <w:szCs w:val="28"/>
        </w:rPr>
        <w:t xml:space="preserve"> участников анкетирования, «избыточно (много)» организаций, действующих на рынке, считают 12</w:t>
      </w:r>
      <w:r w:rsidR="00650C54">
        <w:rPr>
          <w:rFonts w:ascii="Times New Roman" w:hAnsi="Times New Roman"/>
          <w:sz w:val="28"/>
          <w:szCs w:val="28"/>
        </w:rPr>
        <w:t>8</w:t>
      </w:r>
      <w:r w:rsidRPr="00650C54">
        <w:rPr>
          <w:rFonts w:ascii="Times New Roman" w:hAnsi="Times New Roman"/>
          <w:sz w:val="28"/>
          <w:szCs w:val="28"/>
        </w:rPr>
        <w:t xml:space="preserve"> опрошенных; «достаточно» - </w:t>
      </w:r>
      <w:r w:rsidR="00650C54">
        <w:rPr>
          <w:rFonts w:ascii="Times New Roman" w:hAnsi="Times New Roman"/>
          <w:sz w:val="28"/>
          <w:szCs w:val="28"/>
        </w:rPr>
        <w:t>2059</w:t>
      </w:r>
      <w:r w:rsidRPr="00650C54">
        <w:rPr>
          <w:rFonts w:ascii="Times New Roman" w:hAnsi="Times New Roman"/>
          <w:sz w:val="28"/>
          <w:szCs w:val="28"/>
        </w:rPr>
        <w:t xml:space="preserve"> человек; «мало» - </w:t>
      </w:r>
      <w:r w:rsidR="00650C54">
        <w:rPr>
          <w:rFonts w:ascii="Times New Roman" w:hAnsi="Times New Roman"/>
          <w:sz w:val="28"/>
          <w:szCs w:val="28"/>
        </w:rPr>
        <w:t>192</w:t>
      </w:r>
      <w:r w:rsidRPr="00650C54">
        <w:rPr>
          <w:rFonts w:ascii="Times New Roman" w:hAnsi="Times New Roman"/>
          <w:sz w:val="28"/>
          <w:szCs w:val="28"/>
        </w:rPr>
        <w:t xml:space="preserve">, «нет совсем»- </w:t>
      </w:r>
      <w:r w:rsidR="00650C54">
        <w:rPr>
          <w:rFonts w:ascii="Times New Roman" w:hAnsi="Times New Roman"/>
          <w:sz w:val="28"/>
          <w:szCs w:val="28"/>
        </w:rPr>
        <w:t>8</w:t>
      </w:r>
      <w:r w:rsidRPr="00650C54">
        <w:rPr>
          <w:rFonts w:ascii="Times New Roman" w:hAnsi="Times New Roman"/>
          <w:sz w:val="28"/>
          <w:szCs w:val="28"/>
        </w:rPr>
        <w:t>9 респонден</w:t>
      </w:r>
      <w:r w:rsidR="00650C54">
        <w:rPr>
          <w:rFonts w:ascii="Times New Roman" w:hAnsi="Times New Roman"/>
          <w:sz w:val="28"/>
          <w:szCs w:val="28"/>
        </w:rPr>
        <w:t>тов и «затрудняюсь ответить» - 314</w:t>
      </w:r>
      <w:r w:rsidRPr="00650C54">
        <w:rPr>
          <w:rFonts w:ascii="Times New Roman" w:hAnsi="Times New Roman"/>
          <w:sz w:val="28"/>
          <w:szCs w:val="28"/>
        </w:rPr>
        <w:t xml:space="preserve"> опрошенных. </w:t>
      </w:r>
      <w:proofErr w:type="gramEnd"/>
    </w:p>
    <w:p w:rsidR="003262C7" w:rsidRPr="00C82D55" w:rsidRDefault="003262C7" w:rsidP="003262C7">
      <w:pPr>
        <w:jc w:val="center"/>
        <w:rPr>
          <w:rFonts w:ascii="Times New Roman" w:eastAsia="Times New Roman" w:hAnsi="Times New Roman"/>
          <w:b/>
          <w:color w:val="000000"/>
          <w:sz w:val="28"/>
          <w:szCs w:val="28"/>
          <w:highlight w:val="yellow"/>
          <w:lang w:eastAsia="ru-RU"/>
        </w:rPr>
      </w:pPr>
      <w:r w:rsidRPr="00C82D55">
        <w:rPr>
          <w:rFonts w:ascii="Times New Roman" w:eastAsia="Times New Roman" w:hAnsi="Times New Roman"/>
          <w:b/>
          <w:color w:val="000000"/>
          <w:sz w:val="28"/>
          <w:szCs w:val="28"/>
          <w:highlight w:val="yellow"/>
          <w:lang w:eastAsia="ru-RU"/>
        </w:rPr>
        <w:t xml:space="preserve"> </w:t>
      </w:r>
    </w:p>
    <w:p w:rsidR="003262C7" w:rsidRPr="00650C54" w:rsidRDefault="003262C7" w:rsidP="003262C7">
      <w:pPr>
        <w:jc w:val="center"/>
        <w:rPr>
          <w:rFonts w:ascii="Times New Roman" w:eastAsiaTheme="minorEastAsia" w:hAnsi="Times New Roman"/>
          <w:b/>
          <w:sz w:val="28"/>
          <w:szCs w:val="28"/>
        </w:rPr>
      </w:pPr>
      <w:r w:rsidRPr="00650C54">
        <w:rPr>
          <w:rFonts w:ascii="Times New Roman" w:eastAsia="Times New Roman" w:hAnsi="Times New Roman"/>
          <w:b/>
          <w:color w:val="000000"/>
          <w:sz w:val="28"/>
          <w:szCs w:val="28"/>
          <w:lang w:eastAsia="ru-RU"/>
        </w:rPr>
        <w:t xml:space="preserve">Распределение мнения относительно оценки количества организаций на рынке </w:t>
      </w:r>
      <w:r w:rsidR="00AD4DE3" w:rsidRPr="00650C54">
        <w:rPr>
          <w:rFonts w:ascii="Times New Roman" w:eastAsia="Times New Roman" w:hAnsi="Times New Roman"/>
          <w:b/>
          <w:color w:val="000000"/>
          <w:sz w:val="28"/>
          <w:szCs w:val="28"/>
          <w:lang w:eastAsia="ru-RU"/>
        </w:rPr>
        <w:t>сфера наружной рекламы</w:t>
      </w:r>
      <w:r w:rsidRPr="00650C54">
        <w:rPr>
          <w:rFonts w:ascii="Times New Roman" w:eastAsia="Times New Roman" w:hAnsi="Times New Roman"/>
          <w:b/>
          <w:color w:val="000000"/>
          <w:sz w:val="28"/>
          <w:szCs w:val="28"/>
          <w:lang w:eastAsia="ru-RU"/>
        </w:rPr>
        <w:t>.</w:t>
      </w:r>
    </w:p>
    <w:p w:rsidR="003262C7" w:rsidRPr="00C82D55" w:rsidRDefault="003262C7" w:rsidP="003262C7">
      <w:pPr>
        <w:tabs>
          <w:tab w:val="left" w:pos="851"/>
        </w:tabs>
        <w:spacing w:after="0" w:line="240" w:lineRule="auto"/>
        <w:jc w:val="both"/>
        <w:rPr>
          <w:rFonts w:ascii="Times New Roman" w:hAnsi="Times New Roman"/>
          <w:sz w:val="28"/>
          <w:szCs w:val="28"/>
          <w:highlight w:val="yellow"/>
        </w:rPr>
      </w:pPr>
    </w:p>
    <w:p w:rsidR="003262C7" w:rsidRPr="00C82D55" w:rsidRDefault="003262C7" w:rsidP="003262C7">
      <w:pPr>
        <w:tabs>
          <w:tab w:val="left" w:pos="851"/>
        </w:tabs>
        <w:jc w:val="both"/>
        <w:rPr>
          <w:rFonts w:ascii="Times New Roman" w:hAnsi="Times New Roman"/>
          <w:b/>
          <w:color w:val="000000"/>
          <w:sz w:val="28"/>
          <w:szCs w:val="28"/>
          <w:highlight w:val="yellow"/>
          <w:shd w:val="clear" w:color="auto" w:fill="FFFFFF"/>
        </w:rPr>
      </w:pPr>
      <w:r w:rsidRPr="00650C54">
        <w:rPr>
          <w:rFonts w:ascii="Times New Roman" w:hAnsi="Times New Roman"/>
          <w:b/>
          <w:noProof/>
          <w:color w:val="000000"/>
          <w:sz w:val="28"/>
          <w:szCs w:val="28"/>
          <w:shd w:val="clear" w:color="auto" w:fill="FFFFFF"/>
          <w:lang w:eastAsia="ru-RU"/>
        </w:rPr>
        <w:lastRenderedPageBreak/>
        <w:drawing>
          <wp:inline distT="0" distB="0" distL="0" distR="0">
            <wp:extent cx="6172200" cy="2219325"/>
            <wp:effectExtent l="19050" t="0" r="0" b="0"/>
            <wp:docPr id="13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262C7" w:rsidRPr="00C82D55" w:rsidRDefault="003262C7" w:rsidP="003262C7">
      <w:pPr>
        <w:spacing w:after="0" w:line="240" w:lineRule="auto"/>
        <w:ind w:firstLine="851"/>
        <w:jc w:val="both"/>
        <w:rPr>
          <w:rFonts w:ascii="Times New Roman" w:hAnsi="Times New Roman"/>
          <w:noProof/>
          <w:sz w:val="28"/>
          <w:szCs w:val="28"/>
          <w:highlight w:val="yellow"/>
        </w:rPr>
      </w:pPr>
    </w:p>
    <w:p w:rsidR="003262C7" w:rsidRPr="00650C54" w:rsidRDefault="003262C7" w:rsidP="003262C7">
      <w:pPr>
        <w:spacing w:after="0" w:line="240" w:lineRule="auto"/>
        <w:ind w:firstLine="851"/>
        <w:jc w:val="both"/>
        <w:rPr>
          <w:rFonts w:ascii="Times New Roman" w:hAnsi="Times New Roman"/>
          <w:noProof/>
          <w:sz w:val="28"/>
          <w:szCs w:val="28"/>
        </w:rPr>
      </w:pPr>
      <w:r w:rsidRPr="00650C54">
        <w:rPr>
          <w:rFonts w:ascii="Times New Roman" w:hAnsi="Times New Roman"/>
          <w:noProof/>
          <w:sz w:val="28"/>
          <w:szCs w:val="28"/>
        </w:rPr>
        <w:t xml:space="preserve">Удовлетворенность уровня цен на рынке </w:t>
      </w:r>
      <w:r w:rsidR="00AD4DE3" w:rsidRPr="00650C54">
        <w:rPr>
          <w:rFonts w:ascii="Times New Roman" w:hAnsi="Times New Roman"/>
          <w:noProof/>
          <w:sz w:val="28"/>
          <w:szCs w:val="28"/>
        </w:rPr>
        <w:t>сфера наружной рекламы</w:t>
      </w:r>
      <w:r w:rsidRPr="00650C54">
        <w:rPr>
          <w:rFonts w:ascii="Times New Roman" w:hAnsi="Times New Roman"/>
          <w:noProof/>
          <w:sz w:val="28"/>
          <w:szCs w:val="28"/>
        </w:rPr>
        <w:t xml:space="preserve"> оценили следующим образом: «удовлетворительно», «скорее удовлетворительно» ответили </w:t>
      </w:r>
      <w:r w:rsidR="00650C54" w:rsidRPr="00650C54">
        <w:rPr>
          <w:rFonts w:ascii="Times New Roman" w:hAnsi="Times New Roman"/>
          <w:noProof/>
          <w:sz w:val="28"/>
          <w:szCs w:val="28"/>
        </w:rPr>
        <w:t>78,7</w:t>
      </w:r>
      <w:r w:rsidRPr="00650C54">
        <w:rPr>
          <w:rFonts w:ascii="Times New Roman" w:hAnsi="Times New Roman"/>
          <w:noProof/>
          <w:sz w:val="28"/>
          <w:szCs w:val="28"/>
        </w:rPr>
        <w:t xml:space="preserve">%, «неудовлетворительно», «скорее неудовлетворительно» прокомментировали </w:t>
      </w:r>
      <w:r w:rsidR="00650C54" w:rsidRPr="00650C54">
        <w:rPr>
          <w:rFonts w:ascii="Times New Roman" w:hAnsi="Times New Roman"/>
          <w:noProof/>
          <w:sz w:val="28"/>
          <w:szCs w:val="28"/>
        </w:rPr>
        <w:t>17,0</w:t>
      </w:r>
      <w:r w:rsidR="00AD4DE3" w:rsidRPr="00650C54">
        <w:rPr>
          <w:rFonts w:ascii="Times New Roman" w:hAnsi="Times New Roman"/>
          <w:noProof/>
          <w:sz w:val="28"/>
          <w:szCs w:val="28"/>
        </w:rPr>
        <w:t>%, «затрудняюсь ответить» - 4</w:t>
      </w:r>
      <w:r w:rsidRPr="00650C54">
        <w:rPr>
          <w:rFonts w:ascii="Times New Roman" w:hAnsi="Times New Roman"/>
          <w:noProof/>
          <w:sz w:val="28"/>
          <w:szCs w:val="28"/>
        </w:rPr>
        <w:t>,</w:t>
      </w:r>
      <w:r w:rsidR="00650C54" w:rsidRPr="00650C54">
        <w:rPr>
          <w:rFonts w:ascii="Times New Roman" w:hAnsi="Times New Roman"/>
          <w:noProof/>
          <w:sz w:val="28"/>
          <w:szCs w:val="28"/>
        </w:rPr>
        <w:t>3</w:t>
      </w:r>
      <w:r w:rsidRPr="00650C54">
        <w:rPr>
          <w:rFonts w:ascii="Times New Roman" w:hAnsi="Times New Roman"/>
          <w:noProof/>
          <w:sz w:val="28"/>
          <w:szCs w:val="28"/>
        </w:rPr>
        <w:t>%.</w:t>
      </w:r>
    </w:p>
    <w:p w:rsidR="003262C7" w:rsidRPr="00650C54" w:rsidRDefault="003262C7" w:rsidP="003262C7">
      <w:pPr>
        <w:spacing w:after="0" w:line="240" w:lineRule="auto"/>
        <w:ind w:firstLine="851"/>
        <w:jc w:val="both"/>
        <w:rPr>
          <w:rFonts w:ascii="Times New Roman" w:hAnsi="Times New Roman"/>
          <w:noProof/>
          <w:sz w:val="28"/>
          <w:szCs w:val="28"/>
        </w:rPr>
      </w:pPr>
    </w:p>
    <w:p w:rsidR="003262C7" w:rsidRPr="00650C54" w:rsidRDefault="003262C7" w:rsidP="003262C7">
      <w:pPr>
        <w:spacing w:after="0" w:line="240" w:lineRule="auto"/>
        <w:jc w:val="center"/>
        <w:rPr>
          <w:rFonts w:ascii="Times New Roman" w:eastAsia="Times New Roman" w:hAnsi="Times New Roman"/>
          <w:b/>
          <w:color w:val="000000"/>
          <w:sz w:val="28"/>
          <w:szCs w:val="28"/>
          <w:lang w:eastAsia="ru-RU"/>
        </w:rPr>
      </w:pPr>
      <w:r w:rsidRPr="00650C54">
        <w:rPr>
          <w:rFonts w:ascii="Times New Roman" w:eastAsia="Times New Roman" w:hAnsi="Times New Roman"/>
          <w:b/>
          <w:color w:val="000000"/>
          <w:sz w:val="28"/>
          <w:szCs w:val="28"/>
          <w:lang w:eastAsia="ru-RU"/>
        </w:rPr>
        <w:t xml:space="preserve">Распределение мнения относительно уровня цен на рынке </w:t>
      </w:r>
      <w:r w:rsidR="00AD4DE3" w:rsidRPr="00650C54">
        <w:rPr>
          <w:rFonts w:ascii="Times New Roman" w:eastAsia="Times New Roman" w:hAnsi="Times New Roman"/>
          <w:b/>
          <w:color w:val="000000"/>
          <w:sz w:val="28"/>
          <w:szCs w:val="28"/>
          <w:lang w:eastAsia="ru-RU"/>
        </w:rPr>
        <w:t>сфера наружной рекламы</w:t>
      </w:r>
      <w:r w:rsidRPr="00650C54">
        <w:rPr>
          <w:rFonts w:ascii="Times New Roman" w:eastAsia="Times New Roman" w:hAnsi="Times New Roman"/>
          <w:b/>
          <w:color w:val="000000"/>
          <w:sz w:val="28"/>
          <w:szCs w:val="28"/>
          <w:lang w:eastAsia="ru-RU"/>
        </w:rPr>
        <w:t>.</w:t>
      </w:r>
    </w:p>
    <w:p w:rsidR="003262C7" w:rsidRPr="00650C54" w:rsidRDefault="003262C7" w:rsidP="003262C7">
      <w:pPr>
        <w:widowControl w:val="0"/>
        <w:spacing w:after="0" w:line="240" w:lineRule="auto"/>
        <w:jc w:val="both"/>
        <w:rPr>
          <w:rFonts w:ascii="Times New Roman" w:hAnsi="Times New Roman"/>
          <w:color w:val="000000"/>
          <w:sz w:val="28"/>
          <w:szCs w:val="28"/>
          <w:shd w:val="clear" w:color="auto" w:fill="FFFFFF"/>
        </w:rPr>
      </w:pPr>
    </w:p>
    <w:p w:rsidR="003262C7" w:rsidRPr="00C82D55" w:rsidRDefault="003262C7" w:rsidP="003262C7">
      <w:pPr>
        <w:ind w:firstLine="142"/>
        <w:jc w:val="both"/>
        <w:rPr>
          <w:rFonts w:ascii="Times New Roman" w:eastAsia="Times New Roman" w:hAnsi="Times New Roman"/>
          <w:b/>
          <w:color w:val="000000"/>
          <w:sz w:val="24"/>
          <w:szCs w:val="24"/>
          <w:highlight w:val="yellow"/>
          <w:lang w:eastAsia="ru-RU"/>
        </w:rPr>
      </w:pPr>
      <w:r w:rsidRPr="00650C54">
        <w:rPr>
          <w:rFonts w:ascii="Times New Roman" w:hAnsi="Times New Roman"/>
          <w:noProof/>
          <w:color w:val="000000"/>
          <w:sz w:val="28"/>
          <w:szCs w:val="28"/>
          <w:shd w:val="clear" w:color="auto" w:fill="FFFFFF"/>
          <w:lang w:eastAsia="ru-RU"/>
        </w:rPr>
        <w:drawing>
          <wp:inline distT="0" distB="0" distL="0" distR="0">
            <wp:extent cx="5848350" cy="2571750"/>
            <wp:effectExtent l="19050" t="0" r="0" b="0"/>
            <wp:docPr id="13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262C7" w:rsidRPr="00650C54" w:rsidRDefault="003262C7" w:rsidP="003262C7">
      <w:pPr>
        <w:pStyle w:val="ad"/>
        <w:spacing w:before="0" w:beforeAutospacing="0" w:after="0" w:afterAutospacing="0"/>
        <w:ind w:firstLine="567"/>
        <w:jc w:val="both"/>
        <w:rPr>
          <w:sz w:val="28"/>
          <w:szCs w:val="28"/>
        </w:rPr>
      </w:pPr>
      <w:r w:rsidRPr="00650C54">
        <w:rPr>
          <w:sz w:val="28"/>
          <w:szCs w:val="28"/>
        </w:rPr>
        <w:t xml:space="preserve">По критериям удовлетворенности качества предложений на рынке </w:t>
      </w:r>
      <w:r w:rsidR="00AD4DE3" w:rsidRPr="00650C54">
        <w:rPr>
          <w:sz w:val="28"/>
          <w:szCs w:val="28"/>
        </w:rPr>
        <w:t>сфера наружной рекламы</w:t>
      </w:r>
      <w:r w:rsidRPr="00650C54">
        <w:rPr>
          <w:sz w:val="28"/>
          <w:szCs w:val="28"/>
        </w:rPr>
        <w:t xml:space="preserve"> голоса распределились следующим образом: «удовлетворен» - </w:t>
      </w:r>
      <w:r w:rsidR="00650C54" w:rsidRPr="00650C54">
        <w:rPr>
          <w:sz w:val="28"/>
          <w:szCs w:val="28"/>
        </w:rPr>
        <w:t>249</w:t>
      </w:r>
      <w:r w:rsidRPr="00650C54">
        <w:rPr>
          <w:sz w:val="28"/>
          <w:szCs w:val="28"/>
        </w:rPr>
        <w:t xml:space="preserve"> человек (</w:t>
      </w:r>
      <w:r w:rsidR="00AD4DE3" w:rsidRPr="00650C54">
        <w:rPr>
          <w:sz w:val="28"/>
          <w:szCs w:val="28"/>
        </w:rPr>
        <w:t>8</w:t>
      </w:r>
      <w:r w:rsidR="00650C54" w:rsidRPr="00650C54">
        <w:rPr>
          <w:sz w:val="28"/>
          <w:szCs w:val="28"/>
        </w:rPr>
        <w:t>,9</w:t>
      </w:r>
      <w:r w:rsidRPr="00650C54">
        <w:rPr>
          <w:sz w:val="28"/>
          <w:szCs w:val="28"/>
        </w:rPr>
        <w:t xml:space="preserve">%), скорее удовлетворен </w:t>
      </w:r>
      <w:r w:rsidR="00650C54" w:rsidRPr="00650C54">
        <w:rPr>
          <w:sz w:val="28"/>
          <w:szCs w:val="28"/>
        </w:rPr>
        <w:t>1976</w:t>
      </w:r>
      <w:r w:rsidRPr="00650C54">
        <w:rPr>
          <w:sz w:val="28"/>
          <w:szCs w:val="28"/>
        </w:rPr>
        <w:t xml:space="preserve"> респондент</w:t>
      </w:r>
      <w:r w:rsidR="00AD4DE3" w:rsidRPr="00650C54">
        <w:rPr>
          <w:sz w:val="28"/>
          <w:szCs w:val="28"/>
        </w:rPr>
        <w:t>ов</w:t>
      </w:r>
      <w:r w:rsidRPr="00650C54">
        <w:rPr>
          <w:sz w:val="28"/>
          <w:szCs w:val="28"/>
        </w:rPr>
        <w:t xml:space="preserve"> (</w:t>
      </w:r>
      <w:r w:rsidR="00650C54" w:rsidRPr="00650C54">
        <w:rPr>
          <w:sz w:val="28"/>
          <w:szCs w:val="28"/>
        </w:rPr>
        <w:t>71,0</w:t>
      </w:r>
      <w:r w:rsidRPr="00650C54">
        <w:rPr>
          <w:sz w:val="28"/>
          <w:szCs w:val="28"/>
        </w:rPr>
        <w:t>%</w:t>
      </w:r>
      <w:r w:rsidR="00AD4DE3" w:rsidRPr="00650C54">
        <w:rPr>
          <w:sz w:val="28"/>
          <w:szCs w:val="28"/>
        </w:rPr>
        <w:t xml:space="preserve">), «скорее не удовлетворен» - </w:t>
      </w:r>
      <w:r w:rsidR="00650C54" w:rsidRPr="00650C54">
        <w:rPr>
          <w:sz w:val="28"/>
          <w:szCs w:val="28"/>
        </w:rPr>
        <w:t>267</w:t>
      </w:r>
      <w:r w:rsidRPr="00650C54">
        <w:rPr>
          <w:sz w:val="28"/>
          <w:szCs w:val="28"/>
        </w:rPr>
        <w:t xml:space="preserve"> опрошенных (</w:t>
      </w:r>
      <w:r w:rsidR="00650C54" w:rsidRPr="00650C54">
        <w:rPr>
          <w:sz w:val="28"/>
          <w:szCs w:val="28"/>
        </w:rPr>
        <w:t>9,6</w:t>
      </w:r>
      <w:r w:rsidR="00AD4DE3" w:rsidRPr="00650C54">
        <w:rPr>
          <w:sz w:val="28"/>
          <w:szCs w:val="28"/>
        </w:rPr>
        <w:t xml:space="preserve">%), «не удовлетворен» - </w:t>
      </w:r>
      <w:r w:rsidR="00650C54" w:rsidRPr="00650C54">
        <w:rPr>
          <w:sz w:val="28"/>
          <w:szCs w:val="28"/>
        </w:rPr>
        <w:t>156</w:t>
      </w:r>
      <w:r w:rsidRPr="00650C54">
        <w:rPr>
          <w:sz w:val="28"/>
          <w:szCs w:val="28"/>
        </w:rPr>
        <w:t xml:space="preserve"> человек (</w:t>
      </w:r>
      <w:r w:rsidR="00650C54" w:rsidRPr="00650C54">
        <w:rPr>
          <w:sz w:val="28"/>
          <w:szCs w:val="28"/>
        </w:rPr>
        <w:t>5,6</w:t>
      </w:r>
      <w:r w:rsidRPr="00650C54">
        <w:rPr>
          <w:sz w:val="28"/>
          <w:szCs w:val="28"/>
        </w:rPr>
        <w:t xml:space="preserve">%) и «затрудняюсь ответить» - </w:t>
      </w:r>
      <w:r w:rsidR="00650C54" w:rsidRPr="00650C54">
        <w:rPr>
          <w:sz w:val="28"/>
          <w:szCs w:val="28"/>
        </w:rPr>
        <w:t xml:space="preserve">134 </w:t>
      </w:r>
      <w:r w:rsidRPr="00650C54">
        <w:rPr>
          <w:sz w:val="28"/>
          <w:szCs w:val="28"/>
        </w:rPr>
        <w:t>или (4,</w:t>
      </w:r>
      <w:r w:rsidR="00650C54" w:rsidRPr="00650C54">
        <w:rPr>
          <w:sz w:val="28"/>
          <w:szCs w:val="28"/>
        </w:rPr>
        <w:t>8</w:t>
      </w:r>
      <w:r w:rsidRPr="00650C54">
        <w:rPr>
          <w:sz w:val="28"/>
          <w:szCs w:val="28"/>
        </w:rPr>
        <w:t>%) опрошенного населения.</w:t>
      </w:r>
    </w:p>
    <w:p w:rsidR="003262C7" w:rsidRPr="00C82D55" w:rsidRDefault="003262C7" w:rsidP="003262C7">
      <w:pPr>
        <w:spacing w:after="0" w:line="240" w:lineRule="auto"/>
        <w:ind w:firstLine="851"/>
        <w:jc w:val="both"/>
        <w:rPr>
          <w:rFonts w:ascii="Times New Roman" w:hAnsi="Times New Roman"/>
          <w:noProof/>
          <w:sz w:val="28"/>
          <w:szCs w:val="28"/>
          <w:highlight w:val="yellow"/>
        </w:rPr>
      </w:pPr>
    </w:p>
    <w:p w:rsidR="003262C7" w:rsidRPr="00650C54" w:rsidRDefault="003262C7" w:rsidP="003262C7">
      <w:pPr>
        <w:spacing w:after="0" w:line="240" w:lineRule="auto"/>
        <w:jc w:val="center"/>
        <w:rPr>
          <w:rFonts w:ascii="Times New Roman" w:eastAsia="Times New Roman" w:hAnsi="Times New Roman"/>
          <w:b/>
          <w:color w:val="000000"/>
          <w:sz w:val="28"/>
          <w:szCs w:val="28"/>
          <w:lang w:eastAsia="ru-RU"/>
        </w:rPr>
      </w:pPr>
      <w:r w:rsidRPr="00650C54">
        <w:rPr>
          <w:rFonts w:ascii="Times New Roman" w:eastAsia="Times New Roman" w:hAnsi="Times New Roman"/>
          <w:b/>
          <w:color w:val="000000"/>
          <w:sz w:val="28"/>
          <w:szCs w:val="28"/>
          <w:lang w:eastAsia="ru-RU"/>
        </w:rPr>
        <w:t xml:space="preserve">Распределение мнения относительно оценки качества услуг на рынке </w:t>
      </w:r>
      <w:r w:rsidR="00AD4DE3" w:rsidRPr="00650C54">
        <w:rPr>
          <w:rFonts w:ascii="Times New Roman" w:eastAsia="Times New Roman" w:hAnsi="Times New Roman"/>
          <w:b/>
          <w:color w:val="000000"/>
          <w:sz w:val="28"/>
          <w:szCs w:val="28"/>
          <w:lang w:eastAsia="ru-RU"/>
        </w:rPr>
        <w:t>сфера наружной рекламы</w:t>
      </w:r>
      <w:r w:rsidRPr="00650C54">
        <w:rPr>
          <w:rFonts w:ascii="Times New Roman" w:eastAsia="Times New Roman" w:hAnsi="Times New Roman"/>
          <w:b/>
          <w:color w:val="000000"/>
          <w:sz w:val="28"/>
          <w:szCs w:val="28"/>
          <w:lang w:eastAsia="ru-RU"/>
        </w:rPr>
        <w:t>.</w:t>
      </w:r>
    </w:p>
    <w:p w:rsidR="003262C7" w:rsidRPr="00650C54" w:rsidRDefault="003262C7" w:rsidP="003262C7">
      <w:pPr>
        <w:tabs>
          <w:tab w:val="left" w:pos="851"/>
        </w:tabs>
        <w:jc w:val="both"/>
        <w:rPr>
          <w:rFonts w:ascii="Times New Roman" w:hAnsi="Times New Roman"/>
          <w:b/>
          <w:color w:val="000000"/>
          <w:sz w:val="28"/>
          <w:szCs w:val="28"/>
          <w:shd w:val="clear" w:color="auto" w:fill="FFFFFF"/>
        </w:rPr>
      </w:pPr>
    </w:p>
    <w:p w:rsidR="003262C7" w:rsidRPr="00C82D55" w:rsidRDefault="003262C7" w:rsidP="003262C7">
      <w:pPr>
        <w:widowControl w:val="0"/>
        <w:spacing w:after="0" w:line="240" w:lineRule="auto"/>
        <w:jc w:val="center"/>
        <w:rPr>
          <w:rFonts w:ascii="Times New Roman" w:hAnsi="Times New Roman"/>
          <w:color w:val="000000"/>
          <w:sz w:val="28"/>
          <w:szCs w:val="28"/>
          <w:highlight w:val="yellow"/>
          <w:shd w:val="clear" w:color="auto" w:fill="FFFFFF"/>
        </w:rPr>
      </w:pPr>
      <w:r w:rsidRPr="00650C54">
        <w:rPr>
          <w:rFonts w:ascii="Times New Roman" w:hAnsi="Times New Roman"/>
          <w:noProof/>
          <w:color w:val="000000"/>
          <w:sz w:val="28"/>
          <w:szCs w:val="28"/>
          <w:shd w:val="clear" w:color="auto" w:fill="FFFFFF"/>
          <w:lang w:eastAsia="ru-RU"/>
        </w:rPr>
        <w:lastRenderedPageBreak/>
        <w:drawing>
          <wp:inline distT="0" distB="0" distL="0" distR="0">
            <wp:extent cx="5772150" cy="2771775"/>
            <wp:effectExtent l="19050" t="0" r="0" b="0"/>
            <wp:docPr id="13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262C7" w:rsidRPr="00D02A75" w:rsidRDefault="003262C7" w:rsidP="003262C7">
      <w:pPr>
        <w:spacing w:after="0" w:line="240" w:lineRule="auto"/>
        <w:ind w:firstLine="567"/>
        <w:jc w:val="both"/>
        <w:rPr>
          <w:rFonts w:ascii="Times New Roman" w:eastAsia="Times New Roman" w:hAnsi="Times New Roman" w:cs="Times New Roman"/>
          <w:sz w:val="28"/>
          <w:szCs w:val="28"/>
          <w:lang w:eastAsia="ru-RU"/>
        </w:rPr>
      </w:pPr>
      <w:r w:rsidRPr="00D02A75">
        <w:rPr>
          <w:rFonts w:ascii="Times New Roman" w:eastAsia="Times New Roman" w:hAnsi="Times New Roman" w:cs="Times New Roman"/>
          <w:sz w:val="28"/>
          <w:szCs w:val="28"/>
          <w:lang w:eastAsia="ru-RU"/>
        </w:rPr>
        <w:t xml:space="preserve">По мнению, опрошенных потребителей, касаемо возможности выбора </w:t>
      </w:r>
      <w:proofErr w:type="gramStart"/>
      <w:r w:rsidRPr="00D02A75">
        <w:rPr>
          <w:rFonts w:ascii="Times New Roman" w:eastAsia="Times New Roman" w:hAnsi="Times New Roman" w:cs="Times New Roman"/>
          <w:sz w:val="28"/>
          <w:szCs w:val="28"/>
          <w:lang w:eastAsia="ru-RU"/>
        </w:rPr>
        <w:t xml:space="preserve">организаций, предоставляющих товары и услуги на рынке </w:t>
      </w:r>
      <w:r w:rsidR="00D56680" w:rsidRPr="00D02A75">
        <w:rPr>
          <w:rFonts w:ascii="Times New Roman" w:eastAsia="Times New Roman" w:hAnsi="Times New Roman" w:cs="Times New Roman"/>
          <w:sz w:val="28"/>
          <w:szCs w:val="28"/>
          <w:lang w:eastAsia="ru-RU"/>
        </w:rPr>
        <w:t>сфера наружной рекламы</w:t>
      </w:r>
      <w:r w:rsidRPr="00D02A75">
        <w:rPr>
          <w:rFonts w:ascii="Times New Roman" w:eastAsia="Times New Roman" w:hAnsi="Times New Roman" w:cs="Times New Roman"/>
          <w:sz w:val="28"/>
          <w:szCs w:val="28"/>
          <w:lang w:eastAsia="ru-RU"/>
        </w:rPr>
        <w:t xml:space="preserve"> получены</w:t>
      </w:r>
      <w:proofErr w:type="gramEnd"/>
      <w:r w:rsidRPr="00D02A75">
        <w:rPr>
          <w:rFonts w:ascii="Times New Roman" w:eastAsia="Times New Roman" w:hAnsi="Times New Roman" w:cs="Times New Roman"/>
          <w:sz w:val="28"/>
          <w:szCs w:val="28"/>
          <w:lang w:eastAsia="ru-RU"/>
        </w:rPr>
        <w:t xml:space="preserve"> ответы: «удовлетворительно», «скорее удовлетворительно» </w:t>
      </w:r>
      <w:r w:rsidR="00D56680" w:rsidRPr="00D02A75">
        <w:rPr>
          <w:rFonts w:ascii="Times New Roman" w:eastAsia="Times New Roman" w:hAnsi="Times New Roman" w:cs="Times New Roman"/>
          <w:sz w:val="28"/>
          <w:szCs w:val="28"/>
          <w:lang w:eastAsia="ru-RU"/>
        </w:rPr>
        <w:t>от</w:t>
      </w:r>
      <w:r w:rsidRPr="00D02A75">
        <w:rPr>
          <w:rFonts w:ascii="Times New Roman" w:eastAsia="Times New Roman" w:hAnsi="Times New Roman" w:cs="Times New Roman"/>
          <w:sz w:val="28"/>
          <w:szCs w:val="28"/>
          <w:lang w:eastAsia="ru-RU"/>
        </w:rPr>
        <w:t xml:space="preserve"> </w:t>
      </w:r>
      <w:r w:rsidR="00D02A75" w:rsidRPr="00D02A75">
        <w:rPr>
          <w:rFonts w:ascii="Times New Roman" w:eastAsia="Times New Roman" w:hAnsi="Times New Roman" w:cs="Times New Roman"/>
          <w:sz w:val="28"/>
          <w:szCs w:val="28"/>
          <w:lang w:eastAsia="ru-RU"/>
        </w:rPr>
        <w:t xml:space="preserve">2266 </w:t>
      </w:r>
      <w:r w:rsidRPr="00D02A75">
        <w:rPr>
          <w:rFonts w:ascii="Times New Roman" w:eastAsia="Times New Roman" w:hAnsi="Times New Roman" w:cs="Times New Roman"/>
          <w:sz w:val="28"/>
          <w:szCs w:val="28"/>
          <w:lang w:eastAsia="ru-RU"/>
        </w:rPr>
        <w:t>опрошенных или (</w:t>
      </w:r>
      <w:r w:rsidR="00F04429" w:rsidRPr="00D02A75">
        <w:rPr>
          <w:rFonts w:ascii="Times New Roman" w:eastAsia="Times New Roman" w:hAnsi="Times New Roman" w:cs="Times New Roman"/>
          <w:sz w:val="28"/>
          <w:szCs w:val="28"/>
          <w:lang w:eastAsia="ru-RU"/>
        </w:rPr>
        <w:t>81,5</w:t>
      </w:r>
      <w:r w:rsidRPr="00D02A75">
        <w:rPr>
          <w:rFonts w:ascii="Times New Roman" w:eastAsia="Times New Roman" w:hAnsi="Times New Roman" w:cs="Times New Roman"/>
          <w:sz w:val="28"/>
          <w:szCs w:val="28"/>
          <w:lang w:eastAsia="ru-RU"/>
        </w:rPr>
        <w:t xml:space="preserve">%), «скорее не удовлетворительно» и «не удовлетворительно» - </w:t>
      </w:r>
      <w:r w:rsidR="00D02A75" w:rsidRPr="00D02A75">
        <w:rPr>
          <w:rFonts w:ascii="Times New Roman" w:eastAsia="Times New Roman" w:hAnsi="Times New Roman" w:cs="Times New Roman"/>
          <w:sz w:val="28"/>
          <w:szCs w:val="28"/>
          <w:lang w:eastAsia="ru-RU"/>
        </w:rPr>
        <w:t>375</w:t>
      </w:r>
      <w:r w:rsidRPr="00D02A75">
        <w:rPr>
          <w:rFonts w:ascii="Times New Roman" w:eastAsia="Times New Roman" w:hAnsi="Times New Roman" w:cs="Times New Roman"/>
          <w:sz w:val="28"/>
          <w:szCs w:val="28"/>
          <w:lang w:eastAsia="ru-RU"/>
        </w:rPr>
        <w:t xml:space="preserve"> человек (</w:t>
      </w:r>
      <w:r w:rsidR="00D02A75" w:rsidRPr="00D02A75">
        <w:rPr>
          <w:rFonts w:ascii="Times New Roman" w:eastAsia="Times New Roman" w:hAnsi="Times New Roman" w:cs="Times New Roman"/>
          <w:sz w:val="28"/>
          <w:szCs w:val="28"/>
          <w:lang w:eastAsia="ru-RU"/>
        </w:rPr>
        <w:t>13,6</w:t>
      </w:r>
      <w:r w:rsidR="00E32494" w:rsidRPr="00D02A75">
        <w:rPr>
          <w:rFonts w:ascii="Times New Roman" w:eastAsia="Times New Roman" w:hAnsi="Times New Roman" w:cs="Times New Roman"/>
          <w:sz w:val="28"/>
          <w:szCs w:val="28"/>
          <w:lang w:eastAsia="ru-RU"/>
        </w:rPr>
        <w:t xml:space="preserve">%), «затрудняюсь ответить» - </w:t>
      </w:r>
      <w:r w:rsidR="00D02A75" w:rsidRPr="00D02A75">
        <w:rPr>
          <w:rFonts w:ascii="Times New Roman" w:eastAsia="Times New Roman" w:hAnsi="Times New Roman" w:cs="Times New Roman"/>
          <w:sz w:val="28"/>
          <w:szCs w:val="28"/>
          <w:lang w:eastAsia="ru-RU"/>
        </w:rPr>
        <w:t>141</w:t>
      </w:r>
      <w:r w:rsidRPr="00D02A75">
        <w:rPr>
          <w:rFonts w:ascii="Times New Roman" w:eastAsia="Times New Roman" w:hAnsi="Times New Roman" w:cs="Times New Roman"/>
          <w:sz w:val="28"/>
          <w:szCs w:val="28"/>
          <w:lang w:eastAsia="ru-RU"/>
        </w:rPr>
        <w:t xml:space="preserve"> респондентов (</w:t>
      </w:r>
      <w:r w:rsidR="00D02A75" w:rsidRPr="00D02A75">
        <w:rPr>
          <w:rFonts w:ascii="Times New Roman" w:eastAsia="Times New Roman" w:hAnsi="Times New Roman" w:cs="Times New Roman"/>
          <w:sz w:val="28"/>
          <w:szCs w:val="28"/>
          <w:lang w:eastAsia="ru-RU"/>
        </w:rPr>
        <w:t>5,1</w:t>
      </w:r>
      <w:r w:rsidRPr="00D02A75">
        <w:rPr>
          <w:rFonts w:ascii="Times New Roman" w:eastAsia="Times New Roman" w:hAnsi="Times New Roman" w:cs="Times New Roman"/>
          <w:sz w:val="28"/>
          <w:szCs w:val="28"/>
          <w:lang w:eastAsia="ru-RU"/>
        </w:rPr>
        <w:t>%).</w:t>
      </w:r>
    </w:p>
    <w:p w:rsidR="003262C7" w:rsidRPr="00C82D55" w:rsidRDefault="003262C7" w:rsidP="003262C7">
      <w:pPr>
        <w:spacing w:after="0" w:line="240" w:lineRule="auto"/>
        <w:ind w:firstLine="567"/>
        <w:jc w:val="both"/>
        <w:rPr>
          <w:rFonts w:ascii="Times New Roman" w:eastAsia="Times New Roman" w:hAnsi="Times New Roman" w:cs="Times New Roman"/>
          <w:sz w:val="28"/>
          <w:szCs w:val="28"/>
          <w:highlight w:val="yellow"/>
          <w:lang w:eastAsia="ru-RU"/>
        </w:rPr>
      </w:pPr>
    </w:p>
    <w:p w:rsidR="003262C7" w:rsidRPr="00D02A75" w:rsidRDefault="003262C7" w:rsidP="003262C7">
      <w:pPr>
        <w:spacing w:after="0" w:line="240" w:lineRule="auto"/>
        <w:jc w:val="center"/>
        <w:rPr>
          <w:rFonts w:ascii="Times New Roman" w:eastAsia="Times New Roman" w:hAnsi="Times New Roman"/>
          <w:b/>
          <w:color w:val="000000"/>
          <w:sz w:val="28"/>
          <w:szCs w:val="28"/>
          <w:lang w:eastAsia="ru-RU"/>
        </w:rPr>
      </w:pPr>
      <w:r w:rsidRPr="00D02A75">
        <w:rPr>
          <w:rFonts w:ascii="Times New Roman" w:eastAsia="Times New Roman" w:hAnsi="Times New Roman"/>
          <w:b/>
          <w:color w:val="000000"/>
          <w:sz w:val="28"/>
          <w:szCs w:val="28"/>
          <w:lang w:eastAsia="ru-RU"/>
        </w:rPr>
        <w:t xml:space="preserve">Распределение мнения относительно возможности выбора услуг на рынке </w:t>
      </w:r>
      <w:r w:rsidR="00CD473A" w:rsidRPr="00D02A75">
        <w:rPr>
          <w:rFonts w:ascii="Times New Roman" w:eastAsia="Times New Roman" w:hAnsi="Times New Roman"/>
          <w:b/>
          <w:color w:val="000000"/>
          <w:sz w:val="28"/>
          <w:szCs w:val="28"/>
          <w:lang w:eastAsia="ru-RU"/>
        </w:rPr>
        <w:t>сфера наружной рекламы</w:t>
      </w:r>
      <w:r w:rsidRPr="00D02A75">
        <w:rPr>
          <w:rFonts w:ascii="Times New Roman" w:eastAsia="Times New Roman" w:hAnsi="Times New Roman"/>
          <w:b/>
          <w:color w:val="000000"/>
          <w:sz w:val="28"/>
          <w:szCs w:val="28"/>
          <w:lang w:eastAsia="ru-RU"/>
        </w:rPr>
        <w:t>.</w:t>
      </w:r>
    </w:p>
    <w:p w:rsidR="003262C7" w:rsidRPr="00C82D55" w:rsidRDefault="003262C7" w:rsidP="003262C7">
      <w:pPr>
        <w:widowControl w:val="0"/>
        <w:spacing w:after="0" w:line="240" w:lineRule="auto"/>
        <w:jc w:val="center"/>
        <w:rPr>
          <w:rFonts w:ascii="Times New Roman" w:hAnsi="Times New Roman"/>
          <w:color w:val="000000"/>
          <w:sz w:val="28"/>
          <w:szCs w:val="28"/>
          <w:highlight w:val="yellow"/>
          <w:shd w:val="clear" w:color="auto" w:fill="FFFFFF"/>
        </w:rPr>
      </w:pPr>
    </w:p>
    <w:p w:rsidR="003262C7" w:rsidRPr="00C82D55" w:rsidRDefault="003262C7" w:rsidP="003262C7">
      <w:pPr>
        <w:pStyle w:val="ad"/>
        <w:spacing w:before="0" w:beforeAutospacing="0" w:after="0" w:afterAutospacing="0"/>
        <w:jc w:val="both"/>
        <w:rPr>
          <w:sz w:val="28"/>
          <w:szCs w:val="28"/>
          <w:highlight w:val="yellow"/>
        </w:rPr>
      </w:pPr>
      <w:r w:rsidRPr="00D02A75">
        <w:rPr>
          <w:noProof/>
          <w:sz w:val="28"/>
          <w:szCs w:val="28"/>
        </w:rPr>
        <w:drawing>
          <wp:inline distT="0" distB="0" distL="0" distR="0">
            <wp:extent cx="5772150" cy="2771775"/>
            <wp:effectExtent l="19050" t="0" r="0" b="0"/>
            <wp:docPr id="13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262C7" w:rsidRPr="00D02A75" w:rsidRDefault="003262C7" w:rsidP="003262C7">
      <w:pPr>
        <w:jc w:val="center"/>
        <w:rPr>
          <w:rFonts w:ascii="Times New Roman" w:eastAsiaTheme="minorEastAsia" w:hAnsi="Times New Roman"/>
          <w:b/>
          <w:sz w:val="28"/>
          <w:szCs w:val="28"/>
        </w:rPr>
      </w:pPr>
      <w:r w:rsidRPr="00D02A75">
        <w:rPr>
          <w:rFonts w:ascii="Times New Roman" w:hAnsi="Times New Roman"/>
          <w:sz w:val="28"/>
          <w:szCs w:val="28"/>
        </w:rPr>
        <w:tab/>
      </w:r>
      <w:r w:rsidRPr="00D02A75">
        <w:rPr>
          <w:rFonts w:ascii="Times New Roman" w:eastAsiaTheme="minorEastAsia" w:hAnsi="Times New Roman"/>
          <w:b/>
          <w:sz w:val="28"/>
          <w:szCs w:val="28"/>
        </w:rPr>
        <w:t xml:space="preserve">Таблица изменение количества организаций, предоставляющих товары и услуги на товарном рынке </w:t>
      </w:r>
      <w:r w:rsidR="004B5845" w:rsidRPr="00D02A75">
        <w:rPr>
          <w:rFonts w:ascii="Times New Roman" w:eastAsiaTheme="minorEastAsia" w:hAnsi="Times New Roman"/>
          <w:b/>
          <w:sz w:val="28"/>
          <w:szCs w:val="28"/>
        </w:rPr>
        <w:t>сфера наружной рекламы</w:t>
      </w:r>
      <w:r w:rsidRPr="00D02A75">
        <w:rPr>
          <w:rFonts w:ascii="Times New Roman" w:eastAsiaTheme="minorEastAsia" w:hAnsi="Times New Roman"/>
          <w:b/>
          <w:sz w:val="28"/>
          <w:szCs w:val="28"/>
        </w:rPr>
        <w:t xml:space="preserve"> в течение последних 3 лет</w:t>
      </w:r>
    </w:p>
    <w:tbl>
      <w:tblPr>
        <w:tblStyle w:val="a4"/>
        <w:tblW w:w="9606" w:type="dxa"/>
        <w:tblLayout w:type="fixed"/>
        <w:tblLook w:val="04A0"/>
      </w:tblPr>
      <w:tblGrid>
        <w:gridCol w:w="2943"/>
        <w:gridCol w:w="1843"/>
        <w:gridCol w:w="1701"/>
        <w:gridCol w:w="1559"/>
        <w:gridCol w:w="1560"/>
      </w:tblGrid>
      <w:tr w:rsidR="003262C7" w:rsidRPr="00D02A75" w:rsidTr="00F3549B">
        <w:tc>
          <w:tcPr>
            <w:tcW w:w="2943" w:type="dxa"/>
            <w:vAlign w:val="center"/>
          </w:tcPr>
          <w:p w:rsidR="003262C7" w:rsidRPr="00D02A75" w:rsidRDefault="003262C7" w:rsidP="004B5845">
            <w:pPr>
              <w:jc w:val="center"/>
              <w:rPr>
                <w:rFonts w:ascii="Times New Roman" w:hAnsi="Times New Roman"/>
                <w:sz w:val="24"/>
                <w:szCs w:val="24"/>
              </w:rPr>
            </w:pPr>
            <w:r w:rsidRPr="00D02A75">
              <w:rPr>
                <w:rFonts w:ascii="Times New Roman" w:hAnsi="Times New Roman"/>
                <w:sz w:val="24"/>
                <w:szCs w:val="24"/>
              </w:rPr>
              <w:t xml:space="preserve">Рынок </w:t>
            </w:r>
            <w:r w:rsidR="004B5845" w:rsidRPr="00D02A75">
              <w:rPr>
                <w:rFonts w:ascii="Times New Roman" w:hAnsi="Times New Roman"/>
                <w:sz w:val="24"/>
                <w:szCs w:val="24"/>
              </w:rPr>
              <w:t>сфера наружной рекламы</w:t>
            </w:r>
          </w:p>
        </w:tc>
        <w:tc>
          <w:tcPr>
            <w:tcW w:w="1843" w:type="dxa"/>
            <w:vAlign w:val="center"/>
          </w:tcPr>
          <w:p w:rsidR="003262C7" w:rsidRPr="00D02A75" w:rsidRDefault="003262C7" w:rsidP="00F3549B">
            <w:pPr>
              <w:jc w:val="center"/>
              <w:rPr>
                <w:rFonts w:ascii="Times New Roman" w:hAnsi="Times New Roman"/>
                <w:sz w:val="24"/>
                <w:szCs w:val="24"/>
              </w:rPr>
            </w:pPr>
            <w:r w:rsidRPr="00D02A75">
              <w:rPr>
                <w:rFonts w:ascii="Times New Roman" w:hAnsi="Times New Roman"/>
                <w:sz w:val="24"/>
                <w:szCs w:val="24"/>
              </w:rPr>
              <w:t>Снизилось</w:t>
            </w:r>
          </w:p>
        </w:tc>
        <w:tc>
          <w:tcPr>
            <w:tcW w:w="1701" w:type="dxa"/>
            <w:vAlign w:val="center"/>
          </w:tcPr>
          <w:p w:rsidR="003262C7" w:rsidRPr="00D02A75" w:rsidRDefault="003262C7" w:rsidP="00F3549B">
            <w:pPr>
              <w:jc w:val="center"/>
              <w:rPr>
                <w:rFonts w:ascii="Times New Roman" w:hAnsi="Times New Roman"/>
                <w:sz w:val="24"/>
                <w:szCs w:val="24"/>
              </w:rPr>
            </w:pPr>
            <w:r w:rsidRPr="00D02A75">
              <w:rPr>
                <w:rFonts w:ascii="Times New Roman" w:hAnsi="Times New Roman"/>
                <w:sz w:val="24"/>
                <w:szCs w:val="24"/>
              </w:rPr>
              <w:t>Увеличилось</w:t>
            </w:r>
          </w:p>
        </w:tc>
        <w:tc>
          <w:tcPr>
            <w:tcW w:w="1559" w:type="dxa"/>
            <w:vAlign w:val="center"/>
          </w:tcPr>
          <w:p w:rsidR="003262C7" w:rsidRPr="00D02A75" w:rsidRDefault="003262C7" w:rsidP="00F3549B">
            <w:pPr>
              <w:ind w:firstLine="34"/>
              <w:jc w:val="center"/>
              <w:rPr>
                <w:rFonts w:ascii="Times New Roman" w:hAnsi="Times New Roman"/>
                <w:sz w:val="24"/>
                <w:szCs w:val="24"/>
              </w:rPr>
            </w:pPr>
            <w:r w:rsidRPr="00D02A75">
              <w:rPr>
                <w:rFonts w:ascii="Times New Roman" w:hAnsi="Times New Roman"/>
                <w:sz w:val="24"/>
                <w:szCs w:val="24"/>
              </w:rPr>
              <w:t>Не изменилось</w:t>
            </w:r>
          </w:p>
        </w:tc>
        <w:tc>
          <w:tcPr>
            <w:tcW w:w="1560" w:type="dxa"/>
            <w:vAlign w:val="center"/>
          </w:tcPr>
          <w:p w:rsidR="003262C7" w:rsidRPr="00D02A75" w:rsidRDefault="003262C7" w:rsidP="00F3549B">
            <w:pPr>
              <w:jc w:val="center"/>
              <w:rPr>
                <w:rFonts w:ascii="Times New Roman" w:hAnsi="Times New Roman"/>
                <w:sz w:val="24"/>
                <w:szCs w:val="24"/>
              </w:rPr>
            </w:pPr>
            <w:r w:rsidRPr="00D02A75">
              <w:rPr>
                <w:rFonts w:ascii="Times New Roman" w:hAnsi="Times New Roman"/>
                <w:sz w:val="24"/>
                <w:szCs w:val="24"/>
              </w:rPr>
              <w:t>Затрудняюсь ответить</w:t>
            </w:r>
          </w:p>
        </w:tc>
      </w:tr>
      <w:tr w:rsidR="003262C7" w:rsidRPr="00C82D55" w:rsidTr="00F3549B">
        <w:tc>
          <w:tcPr>
            <w:tcW w:w="2943" w:type="dxa"/>
            <w:vAlign w:val="center"/>
          </w:tcPr>
          <w:p w:rsidR="003262C7" w:rsidRPr="00D02A75" w:rsidRDefault="003262C7" w:rsidP="004B5845">
            <w:pPr>
              <w:jc w:val="center"/>
              <w:rPr>
                <w:rFonts w:ascii="Times New Roman" w:hAnsi="Times New Roman"/>
                <w:sz w:val="24"/>
                <w:szCs w:val="24"/>
              </w:rPr>
            </w:pPr>
            <w:r w:rsidRPr="00D02A75">
              <w:rPr>
                <w:rFonts w:ascii="Times New Roman" w:hAnsi="Times New Roman"/>
                <w:sz w:val="24"/>
                <w:szCs w:val="24"/>
              </w:rPr>
              <w:t xml:space="preserve">Изменение количества организаций, </w:t>
            </w:r>
            <w:r w:rsidRPr="00D02A75">
              <w:rPr>
                <w:rFonts w:ascii="Times New Roman" w:hAnsi="Times New Roman"/>
                <w:sz w:val="24"/>
                <w:szCs w:val="24"/>
              </w:rPr>
              <w:lastRenderedPageBreak/>
              <w:t xml:space="preserve">предоставляющих товары и услуги на товарном рынке </w:t>
            </w:r>
            <w:r w:rsidR="004B5845" w:rsidRPr="00D02A75">
              <w:rPr>
                <w:rFonts w:ascii="Times New Roman" w:hAnsi="Times New Roman"/>
                <w:sz w:val="24"/>
                <w:szCs w:val="24"/>
              </w:rPr>
              <w:t>сфера наружной рекламы</w:t>
            </w:r>
            <w:r w:rsidRPr="00D02A75">
              <w:rPr>
                <w:rFonts w:ascii="Times New Roman" w:hAnsi="Times New Roman"/>
                <w:sz w:val="24"/>
                <w:szCs w:val="24"/>
              </w:rPr>
              <w:t xml:space="preserve"> в течение последних 3 лет </w:t>
            </w:r>
          </w:p>
        </w:tc>
        <w:tc>
          <w:tcPr>
            <w:tcW w:w="1843" w:type="dxa"/>
            <w:vAlign w:val="center"/>
          </w:tcPr>
          <w:p w:rsidR="003262C7" w:rsidRPr="00D02A75" w:rsidRDefault="00D02A75" w:rsidP="00F3549B">
            <w:pPr>
              <w:jc w:val="center"/>
              <w:rPr>
                <w:rFonts w:ascii="Times New Roman" w:hAnsi="Times New Roman"/>
                <w:sz w:val="24"/>
                <w:szCs w:val="24"/>
              </w:rPr>
            </w:pPr>
            <w:r>
              <w:rPr>
                <w:rFonts w:ascii="Times New Roman" w:hAnsi="Times New Roman"/>
                <w:sz w:val="24"/>
                <w:szCs w:val="24"/>
              </w:rPr>
              <w:lastRenderedPageBreak/>
              <w:t>171</w:t>
            </w:r>
          </w:p>
        </w:tc>
        <w:tc>
          <w:tcPr>
            <w:tcW w:w="1701" w:type="dxa"/>
            <w:vAlign w:val="center"/>
          </w:tcPr>
          <w:p w:rsidR="003262C7" w:rsidRPr="00D02A75" w:rsidRDefault="00D02A75" w:rsidP="00F3549B">
            <w:pPr>
              <w:jc w:val="center"/>
              <w:rPr>
                <w:rFonts w:ascii="Times New Roman" w:hAnsi="Times New Roman"/>
                <w:sz w:val="24"/>
                <w:szCs w:val="24"/>
              </w:rPr>
            </w:pPr>
            <w:r>
              <w:rPr>
                <w:rFonts w:ascii="Times New Roman" w:hAnsi="Times New Roman"/>
                <w:sz w:val="24"/>
                <w:szCs w:val="24"/>
              </w:rPr>
              <w:t>1158</w:t>
            </w:r>
          </w:p>
        </w:tc>
        <w:tc>
          <w:tcPr>
            <w:tcW w:w="1559" w:type="dxa"/>
            <w:vAlign w:val="center"/>
          </w:tcPr>
          <w:p w:rsidR="003262C7" w:rsidRPr="00D02A75" w:rsidRDefault="00D02A75" w:rsidP="00F3549B">
            <w:pPr>
              <w:ind w:firstLine="34"/>
              <w:jc w:val="center"/>
              <w:rPr>
                <w:rFonts w:ascii="Times New Roman" w:hAnsi="Times New Roman"/>
                <w:sz w:val="24"/>
                <w:szCs w:val="24"/>
              </w:rPr>
            </w:pPr>
            <w:r>
              <w:rPr>
                <w:rFonts w:ascii="Times New Roman" w:hAnsi="Times New Roman"/>
                <w:sz w:val="24"/>
                <w:szCs w:val="24"/>
              </w:rPr>
              <w:t>1103</w:t>
            </w:r>
          </w:p>
        </w:tc>
        <w:tc>
          <w:tcPr>
            <w:tcW w:w="1560" w:type="dxa"/>
            <w:vAlign w:val="center"/>
          </w:tcPr>
          <w:p w:rsidR="003262C7" w:rsidRPr="00D02A75" w:rsidRDefault="00D02A75" w:rsidP="00F3549B">
            <w:pPr>
              <w:jc w:val="center"/>
              <w:rPr>
                <w:rFonts w:ascii="Times New Roman" w:hAnsi="Times New Roman"/>
                <w:sz w:val="24"/>
                <w:szCs w:val="24"/>
              </w:rPr>
            </w:pPr>
            <w:r>
              <w:rPr>
                <w:rFonts w:ascii="Times New Roman" w:hAnsi="Times New Roman"/>
                <w:sz w:val="24"/>
                <w:szCs w:val="24"/>
              </w:rPr>
              <w:t>350</w:t>
            </w:r>
          </w:p>
        </w:tc>
      </w:tr>
    </w:tbl>
    <w:p w:rsidR="003262C7" w:rsidRPr="00C82D55" w:rsidRDefault="003262C7" w:rsidP="003262C7">
      <w:pPr>
        <w:spacing w:after="0" w:line="240" w:lineRule="auto"/>
        <w:jc w:val="both"/>
        <w:rPr>
          <w:rFonts w:ascii="Times New Roman" w:eastAsia="Times New Roman" w:hAnsi="Times New Roman" w:cs="Times New Roman"/>
          <w:sz w:val="28"/>
          <w:szCs w:val="28"/>
          <w:highlight w:val="yellow"/>
          <w:lang w:eastAsia="ru-RU"/>
        </w:rPr>
      </w:pPr>
    </w:p>
    <w:p w:rsidR="00E05291" w:rsidRPr="00D02A75" w:rsidRDefault="00E05291" w:rsidP="00792570">
      <w:pPr>
        <w:jc w:val="center"/>
        <w:rPr>
          <w:rFonts w:ascii="Times New Roman" w:hAnsi="Times New Roman"/>
          <w:b/>
          <w:i/>
          <w:sz w:val="28"/>
          <w:szCs w:val="28"/>
        </w:rPr>
      </w:pPr>
      <w:r w:rsidRPr="00D02A75">
        <w:rPr>
          <w:rFonts w:ascii="Times New Roman" w:hAnsi="Times New Roman"/>
          <w:b/>
          <w:i/>
          <w:sz w:val="28"/>
          <w:szCs w:val="28"/>
        </w:rPr>
        <w:t>19. Рынок сельскохозяйственной продукции (овощной и плодово-ягодной продукции, продукции животноводства).</w:t>
      </w:r>
    </w:p>
    <w:p w:rsidR="008211A1" w:rsidRDefault="008211A1" w:rsidP="008211A1">
      <w:pPr>
        <w:spacing w:after="0" w:line="240" w:lineRule="auto"/>
        <w:ind w:firstLine="708"/>
        <w:jc w:val="both"/>
        <w:rPr>
          <w:rFonts w:ascii="Times New Roman" w:hAnsi="Times New Roman"/>
          <w:sz w:val="28"/>
          <w:szCs w:val="28"/>
        </w:rPr>
      </w:pPr>
      <w:r w:rsidRPr="00566D15">
        <w:rPr>
          <w:rFonts w:ascii="Times New Roman" w:hAnsi="Times New Roman"/>
          <w:sz w:val="28"/>
          <w:szCs w:val="28"/>
        </w:rPr>
        <w:t xml:space="preserve">Распределение земель по категориям показывает, что большая часть территории занята землями сельскохозяйственного назначения, на долю которых приходится 77,2%. Основными видами деятельности </w:t>
      </w:r>
      <w:proofErr w:type="gramStart"/>
      <w:r w:rsidRPr="00566D15">
        <w:rPr>
          <w:rFonts w:ascii="Times New Roman" w:hAnsi="Times New Roman"/>
          <w:sz w:val="28"/>
          <w:szCs w:val="28"/>
        </w:rPr>
        <w:t>в</w:t>
      </w:r>
      <w:proofErr w:type="gramEnd"/>
      <w:r w:rsidRPr="00566D15">
        <w:rPr>
          <w:rFonts w:ascii="Times New Roman" w:hAnsi="Times New Roman"/>
          <w:sz w:val="28"/>
          <w:szCs w:val="28"/>
        </w:rPr>
        <w:t xml:space="preserve"> </w:t>
      </w:r>
      <w:proofErr w:type="gramStart"/>
      <w:r w:rsidRPr="00566D15">
        <w:rPr>
          <w:rFonts w:ascii="Times New Roman" w:hAnsi="Times New Roman"/>
          <w:sz w:val="28"/>
          <w:szCs w:val="28"/>
        </w:rPr>
        <w:t>Усть-Лабинском</w:t>
      </w:r>
      <w:proofErr w:type="gramEnd"/>
      <w:r w:rsidRPr="00566D15">
        <w:rPr>
          <w:rFonts w:ascii="Times New Roman" w:hAnsi="Times New Roman"/>
          <w:sz w:val="28"/>
          <w:szCs w:val="28"/>
        </w:rPr>
        <w:t xml:space="preserve"> районе являются: сельское хозяйство, пищевая и перерабатывающая промышленность, швейная, химические отрасли, промышленность строительных материалов. В районе имеются нерудные полезные ископаемые, являющиеся сырьем для производства строительных материалов (глина, песчано-гравийные смеси), ведется добыча природного газа. Район является крупнейшим в крае производителем сои. Здесь также специализируются на выращивании сахарной свеклы и подсолнечника. Для экономики района не менее значима роль животноводческих отраслей. Здесь одни из лучших показателей воспроизводства, выращивания и продуктивности скота.</w:t>
      </w:r>
    </w:p>
    <w:p w:rsidR="0039260A" w:rsidRPr="00E63244" w:rsidRDefault="0039260A" w:rsidP="008211A1">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 xml:space="preserve">Число действующих крупных сельскохозяйственных предприятий на территории МО Усть-Лабинский район – </w:t>
      </w:r>
      <w:r>
        <w:rPr>
          <w:rFonts w:ascii="Times New Roman" w:hAnsi="Times New Roman" w:cs="Times New Roman"/>
          <w:sz w:val="28"/>
          <w:szCs w:val="28"/>
        </w:rPr>
        <w:t>8</w:t>
      </w:r>
      <w:r w:rsidRPr="00E63244">
        <w:rPr>
          <w:rFonts w:ascii="Times New Roman" w:hAnsi="Times New Roman" w:cs="Times New Roman"/>
          <w:sz w:val="28"/>
          <w:szCs w:val="28"/>
        </w:rPr>
        <w:t xml:space="preserve">, крестьянских (фермерских) хозяйств – </w:t>
      </w:r>
      <w:r>
        <w:rPr>
          <w:rFonts w:ascii="Times New Roman" w:hAnsi="Times New Roman" w:cs="Times New Roman"/>
          <w:sz w:val="28"/>
          <w:szCs w:val="28"/>
        </w:rPr>
        <w:t>392</w:t>
      </w:r>
      <w:r w:rsidRPr="00E63244">
        <w:rPr>
          <w:rFonts w:ascii="Times New Roman" w:hAnsi="Times New Roman" w:cs="Times New Roman"/>
          <w:sz w:val="28"/>
          <w:szCs w:val="28"/>
        </w:rPr>
        <w:t xml:space="preserve"> и личных подсобных хозяйств 23,</w:t>
      </w:r>
      <w:r>
        <w:rPr>
          <w:rFonts w:ascii="Times New Roman" w:hAnsi="Times New Roman" w:cs="Times New Roman"/>
          <w:sz w:val="28"/>
          <w:szCs w:val="28"/>
        </w:rPr>
        <w:t>5</w:t>
      </w:r>
      <w:r w:rsidRPr="00E63244">
        <w:rPr>
          <w:rFonts w:ascii="Times New Roman" w:hAnsi="Times New Roman" w:cs="Times New Roman"/>
          <w:sz w:val="28"/>
          <w:szCs w:val="28"/>
        </w:rPr>
        <w:t xml:space="preserve"> тыс. единиц.</w:t>
      </w:r>
    </w:p>
    <w:p w:rsidR="0039260A" w:rsidRPr="00E63244" w:rsidRDefault="0039260A" w:rsidP="0039260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shd w:val="clear" w:color="auto" w:fill="FFFFFF"/>
        </w:rPr>
        <w:t>Перерабатывающий комплекс муниципального образования представлен следующими предприятиями:</w:t>
      </w:r>
      <w:r w:rsidRPr="00E63244">
        <w:rPr>
          <w:rFonts w:ascii="Times New Roman" w:hAnsi="Times New Roman" w:cs="Times New Roman"/>
          <w:sz w:val="28"/>
          <w:szCs w:val="28"/>
        </w:rPr>
        <w:t xml:space="preserve"> ООО «Южный Мясокомбинат»; ООО «Элеватор» по производству продуктов мукомольно-крупяной промышленности; ЗАО Сахарный завод «Свобода».</w:t>
      </w:r>
    </w:p>
    <w:p w:rsidR="0039260A" w:rsidRPr="00E63244" w:rsidRDefault="0039260A" w:rsidP="0039260A">
      <w:pPr>
        <w:spacing w:after="0" w:line="240" w:lineRule="auto"/>
        <w:ind w:firstLine="708"/>
        <w:jc w:val="both"/>
        <w:rPr>
          <w:rFonts w:ascii="Times New Roman" w:hAnsi="Times New Roman" w:cs="Times New Roman"/>
          <w:b/>
          <w:i/>
          <w:sz w:val="28"/>
          <w:szCs w:val="28"/>
        </w:rPr>
      </w:pPr>
      <w:r w:rsidRPr="00E63244">
        <w:rPr>
          <w:rFonts w:ascii="Times New Roman" w:hAnsi="Times New Roman" w:cs="Times New Roman"/>
          <w:sz w:val="28"/>
          <w:szCs w:val="28"/>
        </w:rPr>
        <w:t>Общая земельная площадь муниципального образования составляет 151,0 тыс. га, из них сельскохозяйственные угодья – 127,0 тыс. га</w:t>
      </w:r>
      <w:proofErr w:type="gramStart"/>
      <w:r w:rsidRPr="00E63244">
        <w:rPr>
          <w:rFonts w:ascii="Times New Roman" w:hAnsi="Times New Roman" w:cs="Times New Roman"/>
          <w:sz w:val="28"/>
          <w:szCs w:val="28"/>
        </w:rPr>
        <w:t xml:space="preserve">., </w:t>
      </w:r>
      <w:proofErr w:type="gramEnd"/>
      <w:r w:rsidRPr="00E63244">
        <w:rPr>
          <w:rFonts w:ascii="Times New Roman" w:hAnsi="Times New Roman" w:cs="Times New Roman"/>
          <w:sz w:val="28"/>
          <w:szCs w:val="28"/>
        </w:rPr>
        <w:t>пашни 116,5 тыс. га.</w:t>
      </w:r>
    </w:p>
    <w:p w:rsidR="0039260A" w:rsidRPr="00E63244" w:rsidRDefault="0039260A" w:rsidP="0039260A">
      <w:pPr>
        <w:spacing w:after="0" w:line="240" w:lineRule="auto"/>
        <w:ind w:firstLine="709"/>
        <w:jc w:val="both"/>
        <w:rPr>
          <w:rFonts w:ascii="Times New Roman" w:hAnsi="Times New Roman" w:cs="Times New Roman"/>
          <w:sz w:val="28"/>
          <w:szCs w:val="28"/>
        </w:rPr>
      </w:pPr>
      <w:r w:rsidRPr="00E63244">
        <w:rPr>
          <w:rFonts w:ascii="Times New Roman" w:hAnsi="Times New Roman" w:cs="Times New Roman"/>
          <w:sz w:val="28"/>
          <w:szCs w:val="28"/>
        </w:rPr>
        <w:t xml:space="preserve">В общем объеме валовой продукции экономики района по оценке удельный вес сельского хозяйства </w:t>
      </w:r>
      <w:r w:rsidRPr="00AF10A3">
        <w:rPr>
          <w:rFonts w:ascii="Times New Roman" w:hAnsi="Times New Roman" w:cs="Times New Roman"/>
          <w:sz w:val="28"/>
          <w:szCs w:val="28"/>
        </w:rPr>
        <w:t>составляет 31,7 %.</w:t>
      </w:r>
    </w:p>
    <w:p w:rsidR="0039260A" w:rsidRPr="00E63244" w:rsidRDefault="0039260A" w:rsidP="0039260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 xml:space="preserve">Основная специализация сельхозпредприятий Усть-Лабинского района: производство продукции растениеводства (63,0%) и животноводства (37,%). </w:t>
      </w:r>
    </w:p>
    <w:p w:rsidR="0039260A" w:rsidRDefault="0039260A" w:rsidP="00855CC4">
      <w:pPr>
        <w:spacing w:after="0" w:line="240" w:lineRule="auto"/>
        <w:ind w:firstLine="709"/>
        <w:jc w:val="both"/>
        <w:rPr>
          <w:rFonts w:ascii="Times New Roman" w:hAnsi="Times New Roman" w:cs="Times New Roman"/>
          <w:sz w:val="28"/>
          <w:szCs w:val="28"/>
        </w:rPr>
      </w:pPr>
      <w:r w:rsidRPr="00E63244">
        <w:rPr>
          <w:rFonts w:ascii="Times New Roman" w:hAnsi="Times New Roman" w:cs="Times New Roman"/>
          <w:sz w:val="28"/>
          <w:szCs w:val="28"/>
        </w:rPr>
        <w:t>Ожидаемая стоимость произведенной продукции сельского хозяйства по итогам 202</w:t>
      </w:r>
      <w:r>
        <w:rPr>
          <w:rFonts w:ascii="Times New Roman" w:hAnsi="Times New Roman" w:cs="Times New Roman"/>
          <w:sz w:val="28"/>
          <w:szCs w:val="28"/>
        </w:rPr>
        <w:t>1</w:t>
      </w:r>
      <w:r w:rsidRPr="00E63244">
        <w:rPr>
          <w:rFonts w:ascii="Times New Roman" w:hAnsi="Times New Roman" w:cs="Times New Roman"/>
          <w:sz w:val="28"/>
          <w:szCs w:val="28"/>
        </w:rPr>
        <w:t xml:space="preserve"> года в действующих ценах в хозяйствах всех категорий составило 1</w:t>
      </w:r>
      <w:r>
        <w:rPr>
          <w:rFonts w:ascii="Times New Roman" w:hAnsi="Times New Roman" w:cs="Times New Roman"/>
          <w:sz w:val="28"/>
          <w:szCs w:val="28"/>
        </w:rPr>
        <w:t xml:space="preserve">6,8 </w:t>
      </w:r>
      <w:r w:rsidRPr="00E63244">
        <w:rPr>
          <w:rFonts w:ascii="Times New Roman" w:hAnsi="Times New Roman" w:cs="Times New Roman"/>
          <w:sz w:val="28"/>
          <w:szCs w:val="28"/>
        </w:rPr>
        <w:t>миллиардов рублей, что превысит показатель 20</w:t>
      </w:r>
      <w:r>
        <w:rPr>
          <w:rFonts w:ascii="Times New Roman" w:hAnsi="Times New Roman" w:cs="Times New Roman"/>
          <w:sz w:val="28"/>
          <w:szCs w:val="28"/>
        </w:rPr>
        <w:t>20</w:t>
      </w:r>
      <w:r w:rsidRPr="00E63244">
        <w:rPr>
          <w:rFonts w:ascii="Times New Roman" w:hAnsi="Times New Roman" w:cs="Times New Roman"/>
          <w:sz w:val="28"/>
          <w:szCs w:val="28"/>
        </w:rPr>
        <w:t xml:space="preserve"> года на </w:t>
      </w:r>
      <w:r>
        <w:rPr>
          <w:rFonts w:ascii="Times New Roman" w:hAnsi="Times New Roman" w:cs="Times New Roman"/>
          <w:sz w:val="28"/>
          <w:szCs w:val="28"/>
        </w:rPr>
        <w:t>0,2</w:t>
      </w:r>
      <w:r w:rsidRPr="00E63244">
        <w:rPr>
          <w:rFonts w:ascii="Times New Roman" w:hAnsi="Times New Roman" w:cs="Times New Roman"/>
          <w:sz w:val="28"/>
          <w:szCs w:val="28"/>
        </w:rPr>
        <w:t>%.</w:t>
      </w:r>
      <w:r w:rsidRPr="00E63244">
        <w:rPr>
          <w:rFonts w:ascii="Times New Roman" w:hAnsi="Times New Roman" w:cs="Times New Roman"/>
          <w:sz w:val="28"/>
          <w:szCs w:val="28"/>
        </w:rPr>
        <w:tab/>
        <w:t xml:space="preserve">Поступление </w:t>
      </w:r>
      <w:r w:rsidRPr="00E63244">
        <w:rPr>
          <w:rFonts w:ascii="Times New Roman" w:eastAsia="Calibri" w:hAnsi="Times New Roman" w:cs="Times New Roman"/>
          <w:sz w:val="28"/>
          <w:szCs w:val="28"/>
        </w:rPr>
        <w:t xml:space="preserve">налогов </w:t>
      </w:r>
      <w:r w:rsidRPr="00E63244">
        <w:rPr>
          <w:rFonts w:ascii="Times New Roman" w:hAnsi="Times New Roman" w:cs="Times New Roman"/>
          <w:sz w:val="28"/>
          <w:szCs w:val="28"/>
        </w:rPr>
        <w:t xml:space="preserve">в консолидированный бюджет края </w:t>
      </w:r>
      <w:r>
        <w:rPr>
          <w:rFonts w:ascii="Times New Roman" w:hAnsi="Times New Roman" w:cs="Times New Roman"/>
          <w:sz w:val="28"/>
          <w:szCs w:val="28"/>
        </w:rPr>
        <w:t xml:space="preserve">по оперативным данным </w:t>
      </w:r>
      <w:r w:rsidRPr="00E63244">
        <w:rPr>
          <w:rFonts w:ascii="Times New Roman" w:hAnsi="Times New Roman" w:cs="Times New Roman"/>
          <w:sz w:val="28"/>
          <w:szCs w:val="28"/>
        </w:rPr>
        <w:t>за 202</w:t>
      </w:r>
      <w:r>
        <w:rPr>
          <w:rFonts w:ascii="Times New Roman" w:hAnsi="Times New Roman" w:cs="Times New Roman"/>
          <w:sz w:val="28"/>
          <w:szCs w:val="28"/>
        </w:rPr>
        <w:t>1</w:t>
      </w:r>
      <w:r w:rsidRPr="00E63244">
        <w:rPr>
          <w:rFonts w:ascii="Times New Roman" w:hAnsi="Times New Roman" w:cs="Times New Roman"/>
          <w:sz w:val="28"/>
          <w:szCs w:val="28"/>
        </w:rPr>
        <w:t xml:space="preserve"> год – </w:t>
      </w:r>
      <w:r>
        <w:rPr>
          <w:rFonts w:ascii="Times New Roman" w:hAnsi="Times New Roman" w:cs="Times New Roman"/>
          <w:sz w:val="28"/>
          <w:szCs w:val="28"/>
        </w:rPr>
        <w:t>619,1</w:t>
      </w:r>
      <w:r w:rsidRPr="00E63244">
        <w:rPr>
          <w:rFonts w:ascii="Times New Roman" w:hAnsi="Times New Roman" w:cs="Times New Roman"/>
          <w:sz w:val="28"/>
          <w:szCs w:val="28"/>
        </w:rPr>
        <w:t xml:space="preserve"> млн. рублей (1</w:t>
      </w:r>
      <w:r>
        <w:rPr>
          <w:rFonts w:ascii="Times New Roman" w:hAnsi="Times New Roman" w:cs="Times New Roman"/>
          <w:sz w:val="28"/>
          <w:szCs w:val="28"/>
        </w:rPr>
        <w:t>00,4</w:t>
      </w:r>
      <w:r w:rsidRPr="00E63244">
        <w:rPr>
          <w:rFonts w:ascii="Times New Roman" w:hAnsi="Times New Roman" w:cs="Times New Roman"/>
          <w:sz w:val="28"/>
          <w:szCs w:val="28"/>
        </w:rPr>
        <w:t>% к 20</w:t>
      </w:r>
      <w:r>
        <w:rPr>
          <w:rFonts w:ascii="Times New Roman" w:hAnsi="Times New Roman" w:cs="Times New Roman"/>
          <w:sz w:val="28"/>
          <w:szCs w:val="28"/>
        </w:rPr>
        <w:t xml:space="preserve">20 </w:t>
      </w:r>
      <w:r w:rsidRPr="00E63244">
        <w:rPr>
          <w:rFonts w:ascii="Times New Roman" w:hAnsi="Times New Roman" w:cs="Times New Roman"/>
          <w:sz w:val="28"/>
          <w:szCs w:val="28"/>
        </w:rPr>
        <w:t>году).</w:t>
      </w:r>
      <w:r w:rsidRPr="00E63244">
        <w:rPr>
          <w:rFonts w:ascii="Times New Roman" w:hAnsi="Times New Roman" w:cs="Times New Roman"/>
          <w:sz w:val="28"/>
          <w:szCs w:val="28"/>
        </w:rPr>
        <w:tab/>
      </w:r>
      <w:r w:rsidRPr="00FE7269">
        <w:rPr>
          <w:rFonts w:ascii="Times New Roman" w:hAnsi="Times New Roman" w:cs="Times New Roman"/>
          <w:sz w:val="28"/>
          <w:szCs w:val="28"/>
        </w:rPr>
        <w:t>Среднемесячная заработная плата по крупным и средним сельскохозяйственным предприятиям, подведомственным управлению сельского хозяйства за 2021 год составила 48,7 тыс. рублей, что на 5</w:t>
      </w:r>
      <w:r w:rsidR="00855CC4">
        <w:rPr>
          <w:rFonts w:ascii="Times New Roman" w:hAnsi="Times New Roman" w:cs="Times New Roman"/>
          <w:sz w:val="28"/>
          <w:szCs w:val="28"/>
        </w:rPr>
        <w:t xml:space="preserve"> </w:t>
      </w:r>
      <w:r w:rsidRPr="00FE7269">
        <w:rPr>
          <w:rFonts w:ascii="Times New Roman" w:hAnsi="Times New Roman" w:cs="Times New Roman"/>
          <w:sz w:val="28"/>
          <w:szCs w:val="28"/>
        </w:rPr>
        <w:t xml:space="preserve">788 рублей выше по сравнению с 2020 годом. (По данным краевой статистики за 10 месяцев текущего года среднемесячная заработная плата работников сельского </w:t>
      </w:r>
      <w:r w:rsidRPr="00FE7269">
        <w:rPr>
          <w:rFonts w:ascii="Times New Roman" w:hAnsi="Times New Roman" w:cs="Times New Roman"/>
          <w:sz w:val="28"/>
          <w:szCs w:val="28"/>
        </w:rPr>
        <w:lastRenderedPageBreak/>
        <w:t>хозяйства Усть-Лабинского района составила 43,3 тыс. рублей - рост на 5</w:t>
      </w:r>
      <w:r w:rsidR="00855CC4">
        <w:rPr>
          <w:rFonts w:ascii="Times New Roman" w:hAnsi="Times New Roman" w:cs="Times New Roman"/>
          <w:sz w:val="28"/>
          <w:szCs w:val="28"/>
        </w:rPr>
        <w:t xml:space="preserve"> </w:t>
      </w:r>
      <w:r w:rsidRPr="00FE7269">
        <w:rPr>
          <w:rFonts w:ascii="Times New Roman" w:hAnsi="Times New Roman" w:cs="Times New Roman"/>
          <w:sz w:val="28"/>
          <w:szCs w:val="28"/>
        </w:rPr>
        <w:t>510 рублей к 2020 году).</w:t>
      </w:r>
    </w:p>
    <w:p w:rsidR="00711D98" w:rsidRPr="00711D98" w:rsidRDefault="00711D98" w:rsidP="00711D98">
      <w:pPr>
        <w:spacing w:after="0" w:line="240" w:lineRule="auto"/>
        <w:ind w:firstLine="708"/>
        <w:jc w:val="both"/>
        <w:rPr>
          <w:rFonts w:ascii="Times New Roman" w:hAnsi="Times New Roman" w:cs="Times New Roman"/>
          <w:sz w:val="28"/>
          <w:szCs w:val="28"/>
        </w:rPr>
      </w:pPr>
      <w:r w:rsidRPr="00711D98">
        <w:rPr>
          <w:rFonts w:ascii="Times New Roman" w:hAnsi="Times New Roman" w:cs="Times New Roman"/>
          <w:sz w:val="28"/>
          <w:szCs w:val="28"/>
        </w:rPr>
        <w:t>Кроме того на территории Усть-Лабинского района осуществляет свою деятельность один из крупнейших агробизнесов Юга России</w:t>
      </w:r>
      <w:r>
        <w:rPr>
          <w:rFonts w:ascii="Times New Roman" w:hAnsi="Times New Roman" w:cs="Times New Roman"/>
          <w:sz w:val="28"/>
          <w:szCs w:val="28"/>
        </w:rPr>
        <w:t xml:space="preserve"> </w:t>
      </w:r>
      <w:r w:rsidRPr="00711D98">
        <w:rPr>
          <w:rFonts w:ascii="Times New Roman" w:hAnsi="Times New Roman" w:cs="Times New Roman"/>
          <w:sz w:val="28"/>
          <w:szCs w:val="28"/>
        </w:rPr>
        <w:t>-</w:t>
      </w:r>
      <w:r>
        <w:rPr>
          <w:rFonts w:ascii="Times New Roman" w:hAnsi="Times New Roman" w:cs="Times New Roman"/>
          <w:sz w:val="28"/>
          <w:szCs w:val="28"/>
        </w:rPr>
        <w:t xml:space="preserve"> </w:t>
      </w:r>
      <w:r w:rsidRPr="00711D98">
        <w:rPr>
          <w:rFonts w:ascii="Times New Roman" w:hAnsi="Times New Roman" w:cs="Times New Roman"/>
          <w:sz w:val="28"/>
          <w:szCs w:val="28"/>
        </w:rPr>
        <w:t xml:space="preserve">Прогресс Агро, который имеет научно-техническую лабораторию, которая занимается селекцией сельхозкультур и внедряет уникальные для России технологии в растениеводстве и животноводстве.  </w:t>
      </w:r>
    </w:p>
    <w:p w:rsidR="00711D98" w:rsidRPr="00711D98" w:rsidRDefault="00711D98" w:rsidP="00711D98">
      <w:pPr>
        <w:spacing w:after="0" w:line="240" w:lineRule="auto"/>
        <w:ind w:firstLine="708"/>
        <w:jc w:val="both"/>
        <w:rPr>
          <w:rFonts w:ascii="Times New Roman" w:hAnsi="Times New Roman" w:cs="Times New Roman"/>
          <w:sz w:val="28"/>
          <w:szCs w:val="28"/>
        </w:rPr>
      </w:pPr>
      <w:r w:rsidRPr="00711D98">
        <w:rPr>
          <w:rFonts w:ascii="Times New Roman" w:hAnsi="Times New Roman" w:cs="Times New Roman"/>
          <w:sz w:val="28"/>
          <w:szCs w:val="28"/>
        </w:rPr>
        <w:t>Инновации в производстве: компания развивается в направлениях генетики, глубокой переработки зерна и цифровизации процессов. В ГК «Прогресс Агро» впервые в России разработан и внедрен проект по трансплантации эмбрионов коров голштинской породы, повысивший на 30 процентов рентабельность молочного животноводства.</w:t>
      </w:r>
    </w:p>
    <w:p w:rsidR="00711D98" w:rsidRPr="00711D98" w:rsidRDefault="00711D98" w:rsidP="00711D98">
      <w:pPr>
        <w:pStyle w:val="ad"/>
        <w:spacing w:before="0" w:beforeAutospacing="0" w:after="0" w:afterAutospacing="0"/>
        <w:ind w:firstLine="708"/>
        <w:jc w:val="both"/>
        <w:rPr>
          <w:rFonts w:eastAsiaTheme="minorHAnsi"/>
          <w:sz w:val="28"/>
          <w:szCs w:val="28"/>
          <w:lang w:eastAsia="en-US"/>
        </w:rPr>
      </w:pPr>
      <w:r w:rsidRPr="00711D98">
        <w:rPr>
          <w:rFonts w:eastAsiaTheme="minorHAnsi"/>
          <w:sz w:val="28"/>
          <w:szCs w:val="28"/>
          <w:lang w:eastAsia="en-US"/>
        </w:rPr>
        <w:t>Селекционеры компании ежегодно выводят новые высокоурожайные сорта семян для различных климатических зон. В 2008 году компания пригласила на работу одного из самых известных селекционеров современности, автора более 70 гибридов кукурузы и методики гаплоидного взрыва – Михаила Чумака, который руководил лабораторией селекции Краснодарского НИИСХ им. П.П.Лукьяненко. Это позволило в три раза ускорить процесс получения новых линий кукурузы.</w:t>
      </w:r>
    </w:p>
    <w:p w:rsidR="00711D98" w:rsidRPr="00711D98" w:rsidRDefault="00711D98" w:rsidP="00711D98">
      <w:pPr>
        <w:pStyle w:val="ad"/>
        <w:spacing w:before="0" w:beforeAutospacing="0" w:after="0" w:afterAutospacing="0"/>
        <w:ind w:firstLine="708"/>
        <w:jc w:val="both"/>
        <w:rPr>
          <w:rFonts w:eastAsiaTheme="minorHAnsi"/>
          <w:sz w:val="28"/>
          <w:szCs w:val="28"/>
          <w:lang w:eastAsia="en-US"/>
        </w:rPr>
      </w:pPr>
      <w:r w:rsidRPr="00711D98">
        <w:rPr>
          <w:rFonts w:eastAsiaTheme="minorHAnsi"/>
          <w:sz w:val="28"/>
          <w:szCs w:val="28"/>
          <w:lang w:eastAsia="en-US"/>
        </w:rPr>
        <w:t>С 2017 года агрономы «Прогресс Агро» используют спутниковый мониторинг полей. Технология позволяет анализировать состояние выращиваемых культур по световому и цветовому спектру. Активно применяются беспилотные технологии агромониторинга и точечной обработки полей против вредителей и сорной растительности.</w:t>
      </w:r>
    </w:p>
    <w:p w:rsidR="00711D98" w:rsidRPr="00711D98" w:rsidRDefault="00711D98" w:rsidP="00711D98">
      <w:pPr>
        <w:pStyle w:val="ad"/>
        <w:spacing w:before="0" w:beforeAutospacing="0" w:after="0" w:afterAutospacing="0"/>
        <w:ind w:firstLine="708"/>
        <w:jc w:val="both"/>
        <w:rPr>
          <w:rFonts w:eastAsiaTheme="minorHAnsi"/>
          <w:sz w:val="28"/>
          <w:szCs w:val="28"/>
          <w:lang w:eastAsia="en-US"/>
        </w:rPr>
      </w:pPr>
      <w:r w:rsidRPr="00711D98">
        <w:rPr>
          <w:rFonts w:eastAsiaTheme="minorHAnsi"/>
          <w:sz w:val="28"/>
          <w:szCs w:val="28"/>
          <w:lang w:eastAsia="en-US"/>
        </w:rPr>
        <w:t>В 2019 году на полях компании применяется технология дифференцированного внесения минеральных удобрений на основе спутниковых данных.</w:t>
      </w:r>
    </w:p>
    <w:p w:rsidR="00711D98" w:rsidRPr="00711D98" w:rsidRDefault="00711D98" w:rsidP="00711D98">
      <w:pPr>
        <w:pStyle w:val="ad"/>
        <w:spacing w:before="0" w:beforeAutospacing="0" w:after="0" w:afterAutospacing="0"/>
        <w:ind w:firstLine="708"/>
        <w:jc w:val="both"/>
        <w:rPr>
          <w:rFonts w:eastAsiaTheme="minorHAnsi"/>
          <w:sz w:val="28"/>
          <w:szCs w:val="28"/>
          <w:lang w:eastAsia="en-US"/>
        </w:rPr>
      </w:pPr>
      <w:r w:rsidRPr="00711D98">
        <w:rPr>
          <w:rFonts w:eastAsiaTheme="minorHAnsi"/>
          <w:sz w:val="28"/>
          <w:szCs w:val="28"/>
          <w:lang w:eastAsia="en-US"/>
        </w:rPr>
        <w:t xml:space="preserve">В «Прогресс Агро» внедрена автоматическая система по управлению растениеводством (АСУР). Растениеводы используют данную систему для автоматизации планирования и </w:t>
      </w:r>
      <w:proofErr w:type="gramStart"/>
      <w:r w:rsidRPr="00711D98">
        <w:rPr>
          <w:rFonts w:eastAsiaTheme="minorHAnsi"/>
          <w:sz w:val="28"/>
          <w:szCs w:val="28"/>
          <w:lang w:eastAsia="en-US"/>
        </w:rPr>
        <w:t>контроля за</w:t>
      </w:r>
      <w:proofErr w:type="gramEnd"/>
      <w:r w:rsidRPr="00711D98">
        <w:rPr>
          <w:rFonts w:eastAsiaTheme="minorHAnsi"/>
          <w:sz w:val="28"/>
          <w:szCs w:val="28"/>
          <w:lang w:eastAsia="en-US"/>
        </w:rPr>
        <w:t xml:space="preserve"> выращиванием сельхозкультур. АСУР упрощает процессы взаимодействия и ускоряет принятие и выполнение управленческих решений на всех уровнях.</w:t>
      </w:r>
    </w:p>
    <w:p w:rsidR="00711D98" w:rsidRPr="00711D98" w:rsidRDefault="00711D98" w:rsidP="00711D98">
      <w:pPr>
        <w:pStyle w:val="ad"/>
        <w:spacing w:before="0" w:beforeAutospacing="0" w:after="0" w:afterAutospacing="0"/>
        <w:ind w:firstLine="708"/>
        <w:jc w:val="both"/>
        <w:rPr>
          <w:rFonts w:eastAsiaTheme="minorHAnsi"/>
          <w:sz w:val="28"/>
          <w:szCs w:val="28"/>
          <w:lang w:eastAsia="en-US"/>
        </w:rPr>
      </w:pPr>
      <w:r w:rsidRPr="00711D98">
        <w:rPr>
          <w:rFonts w:eastAsiaTheme="minorHAnsi"/>
          <w:sz w:val="28"/>
          <w:szCs w:val="28"/>
          <w:lang w:eastAsia="en-US"/>
        </w:rPr>
        <w:t>Внедряется методика параллельного вождения сельхозтехники и автоматического пилотирования «Агропилот». Механизаторы, находясь в кабине, могут уделить больше внимания настройкам и регулировкам техники, снижающим потери в процессе движения. В целом, «Агропилот» существенно улучшает скорость и качество проводимых работ</w:t>
      </w:r>
      <w:r>
        <w:rPr>
          <w:rFonts w:eastAsiaTheme="minorHAnsi"/>
          <w:sz w:val="28"/>
          <w:szCs w:val="28"/>
          <w:lang w:eastAsia="en-US"/>
        </w:rPr>
        <w:t>,</w:t>
      </w:r>
      <w:r w:rsidRPr="00711D98">
        <w:rPr>
          <w:rFonts w:eastAsiaTheme="minorHAnsi"/>
          <w:sz w:val="28"/>
          <w:szCs w:val="28"/>
          <w:lang w:eastAsia="en-US"/>
        </w:rPr>
        <w:t xml:space="preserve"> как на уборке, так и на севе.</w:t>
      </w:r>
    </w:p>
    <w:p w:rsidR="006B5629" w:rsidRPr="00E63244" w:rsidRDefault="006B5629" w:rsidP="006B5629">
      <w:pPr>
        <w:spacing w:after="0" w:line="240" w:lineRule="auto"/>
        <w:ind w:right="-5" w:firstLine="708"/>
        <w:jc w:val="both"/>
        <w:rPr>
          <w:rFonts w:ascii="Times New Roman" w:hAnsi="Times New Roman" w:cs="Times New Roman"/>
          <w:sz w:val="28"/>
          <w:szCs w:val="28"/>
        </w:rPr>
      </w:pPr>
      <w:r w:rsidRPr="00E63244">
        <w:rPr>
          <w:rFonts w:ascii="Times New Roman" w:hAnsi="Times New Roman"/>
          <w:sz w:val="28"/>
          <w:szCs w:val="28"/>
        </w:rPr>
        <w:t xml:space="preserve">Доля организаций частной собственности на рынке </w:t>
      </w:r>
      <w:r>
        <w:rPr>
          <w:rFonts w:ascii="Times New Roman" w:hAnsi="Times New Roman"/>
          <w:sz w:val="28"/>
          <w:szCs w:val="28"/>
        </w:rPr>
        <w:t>сельскохозяйственной</w:t>
      </w:r>
      <w:r w:rsidRPr="00E63244">
        <w:rPr>
          <w:rFonts w:ascii="Times New Roman" w:hAnsi="Times New Roman"/>
          <w:sz w:val="28"/>
          <w:szCs w:val="28"/>
        </w:rPr>
        <w:t xml:space="preserve"> продукции составляет 100%.</w:t>
      </w:r>
    </w:p>
    <w:p w:rsidR="0039260A" w:rsidRPr="00997FEB" w:rsidRDefault="0039260A" w:rsidP="0039260A">
      <w:pPr>
        <w:shd w:val="clear" w:color="auto" w:fill="FFFFFF"/>
        <w:spacing w:after="0" w:line="240" w:lineRule="auto"/>
        <w:ind w:firstLine="708"/>
        <w:jc w:val="both"/>
        <w:rPr>
          <w:rFonts w:ascii="Times New Roman" w:hAnsi="Times New Roman" w:cs="Times New Roman"/>
          <w:sz w:val="28"/>
          <w:szCs w:val="28"/>
        </w:rPr>
      </w:pPr>
      <w:r w:rsidRPr="00997FEB">
        <w:rPr>
          <w:rFonts w:ascii="Times New Roman" w:hAnsi="Times New Roman" w:cs="Times New Roman"/>
          <w:sz w:val="28"/>
          <w:szCs w:val="28"/>
        </w:rPr>
        <w:t xml:space="preserve">Успешной работе сельхозпроизводителей района способствовала поддержка со стороны краевого и федерального бюджетов. За прошедший год сельхозтоваропроизводители района получили </w:t>
      </w:r>
      <w:r w:rsidR="00997FEB" w:rsidRPr="00997FEB">
        <w:rPr>
          <w:rFonts w:ascii="Times New Roman" w:hAnsi="Times New Roman" w:cs="Times New Roman"/>
          <w:sz w:val="28"/>
          <w:szCs w:val="28"/>
        </w:rPr>
        <w:t xml:space="preserve">301,3 </w:t>
      </w:r>
      <w:r w:rsidRPr="00997FEB">
        <w:rPr>
          <w:rFonts w:ascii="Times New Roman" w:hAnsi="Times New Roman" w:cs="Times New Roman"/>
          <w:sz w:val="28"/>
          <w:szCs w:val="28"/>
        </w:rPr>
        <w:t>млн. рублей субсидий, что на</w:t>
      </w:r>
      <w:r w:rsidR="00997FEB" w:rsidRPr="00997FEB">
        <w:rPr>
          <w:rFonts w:ascii="Times New Roman" w:hAnsi="Times New Roman" w:cs="Times New Roman"/>
          <w:sz w:val="28"/>
          <w:szCs w:val="28"/>
        </w:rPr>
        <w:t xml:space="preserve"> 138,2</w:t>
      </w:r>
      <w:r w:rsidRPr="00997FEB">
        <w:rPr>
          <w:rFonts w:ascii="Times New Roman" w:hAnsi="Times New Roman" w:cs="Times New Roman"/>
          <w:sz w:val="28"/>
          <w:szCs w:val="28"/>
        </w:rPr>
        <w:t xml:space="preserve"> % выше по сравнению с 2020 годом.</w:t>
      </w:r>
    </w:p>
    <w:p w:rsidR="0039260A" w:rsidRPr="00AF10A3" w:rsidRDefault="0039260A" w:rsidP="0039260A">
      <w:pPr>
        <w:spacing w:after="0" w:line="240" w:lineRule="auto"/>
        <w:jc w:val="center"/>
        <w:rPr>
          <w:rFonts w:ascii="Times New Roman" w:hAnsi="Times New Roman"/>
          <w:b/>
          <w:color w:val="FF0000"/>
          <w:sz w:val="28"/>
          <w:szCs w:val="28"/>
        </w:rPr>
      </w:pPr>
    </w:p>
    <w:p w:rsidR="0039260A" w:rsidRPr="00E63244" w:rsidRDefault="0039260A" w:rsidP="0039260A">
      <w:pPr>
        <w:pStyle w:val="a7"/>
        <w:spacing w:after="0" w:line="240" w:lineRule="auto"/>
        <w:jc w:val="center"/>
        <w:rPr>
          <w:rFonts w:ascii="Times New Roman" w:hAnsi="Times New Roman"/>
          <w:b/>
          <w:sz w:val="28"/>
          <w:szCs w:val="28"/>
        </w:rPr>
      </w:pPr>
      <w:r w:rsidRPr="00E63244">
        <w:rPr>
          <w:rFonts w:ascii="Times New Roman" w:hAnsi="Times New Roman"/>
          <w:b/>
          <w:sz w:val="28"/>
          <w:szCs w:val="28"/>
        </w:rPr>
        <w:t>19.</w:t>
      </w:r>
      <w:r>
        <w:rPr>
          <w:rFonts w:ascii="Times New Roman" w:hAnsi="Times New Roman"/>
          <w:b/>
          <w:sz w:val="28"/>
          <w:szCs w:val="28"/>
        </w:rPr>
        <w:t>3</w:t>
      </w:r>
      <w:r w:rsidRPr="00E63244">
        <w:rPr>
          <w:rFonts w:ascii="Times New Roman" w:hAnsi="Times New Roman"/>
          <w:b/>
          <w:sz w:val="28"/>
          <w:szCs w:val="28"/>
        </w:rPr>
        <w:t>. Рынок овощной и плодово-ягодной продукции.</w:t>
      </w:r>
    </w:p>
    <w:p w:rsidR="0039260A" w:rsidRPr="00E63244" w:rsidRDefault="0039260A" w:rsidP="0039260A">
      <w:pPr>
        <w:spacing w:after="0" w:line="240" w:lineRule="auto"/>
        <w:jc w:val="center"/>
        <w:rPr>
          <w:rFonts w:ascii="Times New Roman" w:hAnsi="Times New Roman"/>
          <w:b/>
          <w:sz w:val="28"/>
          <w:szCs w:val="28"/>
        </w:rPr>
      </w:pPr>
    </w:p>
    <w:p w:rsidR="0039260A" w:rsidRPr="00E63244" w:rsidRDefault="0039260A" w:rsidP="0039260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 xml:space="preserve">Общая площадь плодовых насаждений в Усть-Лабинском районе – </w:t>
      </w:r>
      <w:r>
        <w:rPr>
          <w:rFonts w:ascii="Times New Roman" w:hAnsi="Times New Roman" w:cs="Times New Roman"/>
          <w:sz w:val="28"/>
          <w:szCs w:val="28"/>
        </w:rPr>
        <w:t>231</w:t>
      </w:r>
      <w:r w:rsidRPr="00E63244">
        <w:rPr>
          <w:rFonts w:ascii="Times New Roman" w:hAnsi="Times New Roman" w:cs="Times New Roman"/>
          <w:sz w:val="28"/>
          <w:szCs w:val="28"/>
        </w:rPr>
        <w:t xml:space="preserve"> га, из них 1</w:t>
      </w:r>
      <w:r>
        <w:rPr>
          <w:rFonts w:ascii="Times New Roman" w:hAnsi="Times New Roman" w:cs="Times New Roman"/>
          <w:sz w:val="28"/>
          <w:szCs w:val="28"/>
        </w:rPr>
        <w:t xml:space="preserve">51 </w:t>
      </w:r>
      <w:r w:rsidRPr="00E63244">
        <w:rPr>
          <w:rFonts w:ascii="Times New Roman" w:hAnsi="Times New Roman" w:cs="Times New Roman"/>
          <w:sz w:val="28"/>
          <w:szCs w:val="28"/>
        </w:rPr>
        <w:t>га</w:t>
      </w:r>
      <w:proofErr w:type="gramStart"/>
      <w:r w:rsidRPr="00E63244">
        <w:rPr>
          <w:rFonts w:ascii="Times New Roman" w:hAnsi="Times New Roman" w:cs="Times New Roman"/>
          <w:sz w:val="28"/>
          <w:szCs w:val="28"/>
        </w:rPr>
        <w:t>.</w:t>
      </w:r>
      <w:proofErr w:type="gramEnd"/>
      <w:r w:rsidRPr="00E63244">
        <w:rPr>
          <w:rFonts w:ascii="Times New Roman" w:hAnsi="Times New Roman" w:cs="Times New Roman"/>
          <w:sz w:val="28"/>
          <w:szCs w:val="28"/>
        </w:rPr>
        <w:t xml:space="preserve"> </w:t>
      </w:r>
      <w:proofErr w:type="gramStart"/>
      <w:r w:rsidRPr="00E63244">
        <w:rPr>
          <w:rFonts w:ascii="Times New Roman" w:hAnsi="Times New Roman" w:cs="Times New Roman"/>
          <w:sz w:val="28"/>
          <w:szCs w:val="28"/>
        </w:rPr>
        <w:t>с</w:t>
      </w:r>
      <w:proofErr w:type="gramEnd"/>
      <w:r w:rsidRPr="00E63244">
        <w:rPr>
          <w:rFonts w:ascii="Times New Roman" w:hAnsi="Times New Roman" w:cs="Times New Roman"/>
          <w:sz w:val="28"/>
          <w:szCs w:val="28"/>
        </w:rPr>
        <w:t>емечковых (яблоня, груша), плодоносящих 6</w:t>
      </w:r>
      <w:r>
        <w:rPr>
          <w:rFonts w:ascii="Times New Roman" w:hAnsi="Times New Roman" w:cs="Times New Roman"/>
          <w:sz w:val="28"/>
          <w:szCs w:val="28"/>
        </w:rPr>
        <w:t>9,7</w:t>
      </w:r>
      <w:r w:rsidRPr="00E63244">
        <w:rPr>
          <w:rFonts w:ascii="Times New Roman" w:hAnsi="Times New Roman" w:cs="Times New Roman"/>
          <w:sz w:val="28"/>
          <w:szCs w:val="28"/>
        </w:rPr>
        <w:t xml:space="preserve"> га. и 4</w:t>
      </w:r>
      <w:r>
        <w:rPr>
          <w:rFonts w:ascii="Times New Roman" w:hAnsi="Times New Roman" w:cs="Times New Roman"/>
          <w:sz w:val="28"/>
          <w:szCs w:val="28"/>
        </w:rPr>
        <w:t>0</w:t>
      </w:r>
      <w:r w:rsidRPr="00E63244">
        <w:rPr>
          <w:rFonts w:ascii="Times New Roman" w:hAnsi="Times New Roman" w:cs="Times New Roman"/>
          <w:sz w:val="28"/>
          <w:szCs w:val="28"/>
        </w:rPr>
        <w:t xml:space="preserve"> га. косточковых (слива, абрикос, вишня, черешня), плодоносящих 2</w:t>
      </w:r>
      <w:r>
        <w:rPr>
          <w:rFonts w:ascii="Times New Roman" w:hAnsi="Times New Roman" w:cs="Times New Roman"/>
          <w:sz w:val="28"/>
          <w:szCs w:val="28"/>
        </w:rPr>
        <w:t>4,7</w:t>
      </w:r>
      <w:r w:rsidRPr="00E63244">
        <w:rPr>
          <w:rFonts w:ascii="Times New Roman" w:hAnsi="Times New Roman" w:cs="Times New Roman"/>
          <w:sz w:val="28"/>
          <w:szCs w:val="28"/>
        </w:rPr>
        <w:t xml:space="preserve"> га.</w:t>
      </w:r>
    </w:p>
    <w:p w:rsidR="0039260A" w:rsidRPr="00E63244" w:rsidRDefault="0039260A" w:rsidP="0039260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В районе выращиванием плодовых культур в 202</w:t>
      </w:r>
      <w:r>
        <w:rPr>
          <w:rFonts w:ascii="Times New Roman" w:hAnsi="Times New Roman" w:cs="Times New Roman"/>
          <w:sz w:val="28"/>
          <w:szCs w:val="28"/>
        </w:rPr>
        <w:t>1</w:t>
      </w:r>
      <w:r w:rsidRPr="00E63244">
        <w:rPr>
          <w:rFonts w:ascii="Times New Roman" w:hAnsi="Times New Roman" w:cs="Times New Roman"/>
          <w:sz w:val="28"/>
          <w:szCs w:val="28"/>
        </w:rPr>
        <w:t xml:space="preserve"> году занимаются ООО «ОПХ им. К.А. Тимирязева» 3</w:t>
      </w:r>
      <w:r>
        <w:rPr>
          <w:rFonts w:ascii="Times New Roman" w:hAnsi="Times New Roman" w:cs="Times New Roman"/>
          <w:sz w:val="28"/>
          <w:szCs w:val="28"/>
        </w:rPr>
        <w:t>0,5</w:t>
      </w:r>
      <w:r w:rsidRPr="00E63244">
        <w:rPr>
          <w:rFonts w:ascii="Times New Roman" w:hAnsi="Times New Roman" w:cs="Times New Roman"/>
          <w:sz w:val="28"/>
          <w:szCs w:val="28"/>
        </w:rPr>
        <w:t xml:space="preserve"> га</w:t>
      </w:r>
      <w:proofErr w:type="gramStart"/>
      <w:r w:rsidRPr="00E63244">
        <w:rPr>
          <w:rFonts w:ascii="Times New Roman" w:hAnsi="Times New Roman" w:cs="Times New Roman"/>
          <w:sz w:val="28"/>
          <w:szCs w:val="28"/>
        </w:rPr>
        <w:t>.</w:t>
      </w:r>
      <w:proofErr w:type="gramEnd"/>
      <w:r w:rsidRPr="00E63244">
        <w:rPr>
          <w:rFonts w:ascii="Times New Roman" w:hAnsi="Times New Roman" w:cs="Times New Roman"/>
          <w:sz w:val="28"/>
          <w:szCs w:val="28"/>
        </w:rPr>
        <w:t xml:space="preserve"> </w:t>
      </w:r>
      <w:proofErr w:type="gramStart"/>
      <w:r w:rsidRPr="00E63244">
        <w:rPr>
          <w:rFonts w:ascii="Times New Roman" w:hAnsi="Times New Roman" w:cs="Times New Roman"/>
          <w:sz w:val="28"/>
          <w:szCs w:val="28"/>
        </w:rPr>
        <w:t>к</w:t>
      </w:r>
      <w:proofErr w:type="gramEnd"/>
      <w:r w:rsidRPr="00E63244">
        <w:rPr>
          <w:rFonts w:ascii="Times New Roman" w:hAnsi="Times New Roman" w:cs="Times New Roman"/>
          <w:sz w:val="28"/>
          <w:szCs w:val="28"/>
        </w:rPr>
        <w:t>осточковых</w:t>
      </w:r>
      <w:r>
        <w:rPr>
          <w:rFonts w:ascii="Times New Roman" w:hAnsi="Times New Roman" w:cs="Times New Roman"/>
          <w:sz w:val="28"/>
          <w:szCs w:val="28"/>
        </w:rPr>
        <w:t>;</w:t>
      </w:r>
      <w:r w:rsidRPr="00E63244">
        <w:rPr>
          <w:rFonts w:ascii="Times New Roman" w:hAnsi="Times New Roman" w:cs="Times New Roman"/>
          <w:sz w:val="28"/>
          <w:szCs w:val="28"/>
        </w:rPr>
        <w:t xml:space="preserve"> КФХ Евтушенко А.П. </w:t>
      </w:r>
      <w:r>
        <w:rPr>
          <w:rFonts w:ascii="Times New Roman" w:hAnsi="Times New Roman" w:cs="Times New Roman"/>
          <w:sz w:val="28"/>
          <w:szCs w:val="28"/>
        </w:rPr>
        <w:t>106</w:t>
      </w:r>
      <w:r w:rsidRPr="00E63244">
        <w:rPr>
          <w:rFonts w:ascii="Times New Roman" w:hAnsi="Times New Roman" w:cs="Times New Roman"/>
          <w:sz w:val="28"/>
          <w:szCs w:val="28"/>
        </w:rPr>
        <w:t xml:space="preserve"> га. семечковых, КФХ «Сокольский» 47,5 га. из них 36,</w:t>
      </w:r>
      <w:r>
        <w:rPr>
          <w:rFonts w:ascii="Times New Roman" w:hAnsi="Times New Roman" w:cs="Times New Roman"/>
          <w:sz w:val="28"/>
          <w:szCs w:val="28"/>
        </w:rPr>
        <w:t>7</w:t>
      </w:r>
      <w:r w:rsidRPr="00E63244">
        <w:rPr>
          <w:rFonts w:ascii="Times New Roman" w:hAnsi="Times New Roman" w:cs="Times New Roman"/>
          <w:sz w:val="28"/>
          <w:szCs w:val="28"/>
        </w:rPr>
        <w:t xml:space="preserve"> га. семечковых, 10,2 га. косточковых, 0</w:t>
      </w:r>
      <w:r>
        <w:rPr>
          <w:rFonts w:ascii="Times New Roman" w:hAnsi="Times New Roman" w:cs="Times New Roman"/>
          <w:sz w:val="28"/>
          <w:szCs w:val="28"/>
        </w:rPr>
        <w:t>,</w:t>
      </w:r>
      <w:r w:rsidRPr="00E63244">
        <w:rPr>
          <w:rFonts w:ascii="Times New Roman" w:hAnsi="Times New Roman" w:cs="Times New Roman"/>
          <w:sz w:val="28"/>
          <w:szCs w:val="28"/>
        </w:rPr>
        <w:t>6</w:t>
      </w:r>
      <w:r>
        <w:rPr>
          <w:rFonts w:ascii="Times New Roman" w:hAnsi="Times New Roman" w:cs="Times New Roman"/>
          <w:sz w:val="28"/>
          <w:szCs w:val="28"/>
        </w:rPr>
        <w:t xml:space="preserve">7 га. ягодников; </w:t>
      </w:r>
      <w:r w:rsidRPr="00E63244">
        <w:rPr>
          <w:rFonts w:ascii="Times New Roman" w:hAnsi="Times New Roman" w:cs="Times New Roman"/>
          <w:sz w:val="28"/>
          <w:szCs w:val="28"/>
        </w:rPr>
        <w:t>КФХ Князев С.И. -4 га. семечковых.</w:t>
      </w:r>
    </w:p>
    <w:p w:rsidR="0039260A" w:rsidRPr="00E63244" w:rsidRDefault="0039260A" w:rsidP="0039260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По оперативной отчетности в 202</w:t>
      </w:r>
      <w:r>
        <w:rPr>
          <w:rFonts w:ascii="Times New Roman" w:hAnsi="Times New Roman" w:cs="Times New Roman"/>
          <w:sz w:val="28"/>
          <w:szCs w:val="28"/>
        </w:rPr>
        <w:t>1</w:t>
      </w:r>
      <w:r w:rsidRPr="00E63244">
        <w:rPr>
          <w:rFonts w:ascii="Times New Roman" w:hAnsi="Times New Roman" w:cs="Times New Roman"/>
          <w:sz w:val="28"/>
          <w:szCs w:val="28"/>
        </w:rPr>
        <w:t xml:space="preserve"> году собрано 1</w:t>
      </w:r>
      <w:r w:rsidR="00855CC4">
        <w:rPr>
          <w:rFonts w:ascii="Times New Roman" w:hAnsi="Times New Roman" w:cs="Times New Roman"/>
          <w:sz w:val="28"/>
          <w:szCs w:val="28"/>
        </w:rPr>
        <w:t xml:space="preserve"> </w:t>
      </w:r>
      <w:r>
        <w:rPr>
          <w:rFonts w:ascii="Times New Roman" w:hAnsi="Times New Roman" w:cs="Times New Roman"/>
          <w:sz w:val="28"/>
          <w:szCs w:val="28"/>
        </w:rPr>
        <w:t>738</w:t>
      </w:r>
      <w:r w:rsidRPr="00E63244">
        <w:rPr>
          <w:rFonts w:ascii="Times New Roman" w:hAnsi="Times New Roman" w:cs="Times New Roman"/>
          <w:sz w:val="28"/>
          <w:szCs w:val="28"/>
        </w:rPr>
        <w:t xml:space="preserve"> т</w:t>
      </w:r>
      <w:r>
        <w:rPr>
          <w:rFonts w:ascii="Times New Roman" w:hAnsi="Times New Roman" w:cs="Times New Roman"/>
          <w:sz w:val="28"/>
          <w:szCs w:val="28"/>
        </w:rPr>
        <w:t>онн семечковых с урожайностью 2</w:t>
      </w:r>
      <w:r w:rsidRPr="00E63244">
        <w:rPr>
          <w:rFonts w:ascii="Times New Roman" w:hAnsi="Times New Roman" w:cs="Times New Roman"/>
          <w:sz w:val="28"/>
          <w:szCs w:val="28"/>
        </w:rPr>
        <w:t>4</w:t>
      </w:r>
      <w:r>
        <w:rPr>
          <w:rFonts w:ascii="Times New Roman" w:hAnsi="Times New Roman" w:cs="Times New Roman"/>
          <w:sz w:val="28"/>
          <w:szCs w:val="28"/>
        </w:rPr>
        <w:t>9,2</w:t>
      </w:r>
      <w:r w:rsidRPr="00E63244">
        <w:rPr>
          <w:rFonts w:ascii="Times New Roman" w:hAnsi="Times New Roman" w:cs="Times New Roman"/>
          <w:sz w:val="28"/>
          <w:szCs w:val="28"/>
        </w:rPr>
        <w:t xml:space="preserve"> ц/га</w:t>
      </w:r>
      <w:proofErr w:type="gramStart"/>
      <w:r w:rsidRPr="00E63244">
        <w:rPr>
          <w:rFonts w:ascii="Times New Roman" w:hAnsi="Times New Roman" w:cs="Times New Roman"/>
          <w:sz w:val="28"/>
          <w:szCs w:val="28"/>
        </w:rPr>
        <w:t xml:space="preserve">., </w:t>
      </w:r>
      <w:proofErr w:type="gramEnd"/>
      <w:r w:rsidRPr="00E63244">
        <w:rPr>
          <w:rFonts w:ascii="Times New Roman" w:hAnsi="Times New Roman" w:cs="Times New Roman"/>
          <w:sz w:val="28"/>
          <w:szCs w:val="28"/>
        </w:rPr>
        <w:t xml:space="preserve">наивысший урожай получен в КФХ Евтушенко А.П. с плодоносящей площади </w:t>
      </w:r>
      <w:r>
        <w:rPr>
          <w:rFonts w:ascii="Times New Roman" w:hAnsi="Times New Roman" w:cs="Times New Roman"/>
          <w:sz w:val="28"/>
          <w:szCs w:val="28"/>
        </w:rPr>
        <w:t xml:space="preserve">27 га собрано 864 </w:t>
      </w:r>
      <w:r w:rsidRPr="00E63244">
        <w:rPr>
          <w:rFonts w:ascii="Times New Roman" w:hAnsi="Times New Roman" w:cs="Times New Roman"/>
          <w:sz w:val="28"/>
          <w:szCs w:val="28"/>
        </w:rPr>
        <w:t>тонн</w:t>
      </w:r>
      <w:r>
        <w:rPr>
          <w:rFonts w:ascii="Times New Roman" w:hAnsi="Times New Roman" w:cs="Times New Roman"/>
          <w:sz w:val="28"/>
          <w:szCs w:val="28"/>
        </w:rPr>
        <w:t>ы</w:t>
      </w:r>
      <w:r w:rsidRPr="00E63244">
        <w:rPr>
          <w:rFonts w:ascii="Times New Roman" w:hAnsi="Times New Roman" w:cs="Times New Roman"/>
          <w:sz w:val="28"/>
          <w:szCs w:val="28"/>
        </w:rPr>
        <w:t xml:space="preserve"> яблок с урожайностью 3</w:t>
      </w:r>
      <w:r>
        <w:rPr>
          <w:rFonts w:ascii="Times New Roman" w:hAnsi="Times New Roman" w:cs="Times New Roman"/>
          <w:sz w:val="28"/>
          <w:szCs w:val="28"/>
        </w:rPr>
        <w:t>20 ц/га-в</w:t>
      </w:r>
      <w:r w:rsidRPr="00E63244">
        <w:rPr>
          <w:rFonts w:ascii="Times New Roman" w:hAnsi="Times New Roman" w:cs="Times New Roman"/>
          <w:sz w:val="28"/>
          <w:szCs w:val="28"/>
        </w:rPr>
        <w:t>ся плодоносящая площадь находится на капельном орошении. В 20</w:t>
      </w:r>
      <w:r>
        <w:rPr>
          <w:rFonts w:ascii="Times New Roman" w:hAnsi="Times New Roman" w:cs="Times New Roman"/>
          <w:sz w:val="28"/>
          <w:szCs w:val="28"/>
        </w:rPr>
        <w:t>21</w:t>
      </w:r>
      <w:r w:rsidRPr="00E63244">
        <w:rPr>
          <w:rFonts w:ascii="Times New Roman" w:hAnsi="Times New Roman" w:cs="Times New Roman"/>
          <w:sz w:val="28"/>
          <w:szCs w:val="28"/>
        </w:rPr>
        <w:t xml:space="preserve"> году в данном хозяйстве заложено </w:t>
      </w:r>
      <w:r>
        <w:rPr>
          <w:rFonts w:ascii="Times New Roman" w:hAnsi="Times New Roman" w:cs="Times New Roman"/>
          <w:sz w:val="28"/>
          <w:szCs w:val="28"/>
        </w:rPr>
        <w:t>7</w:t>
      </w:r>
      <w:r w:rsidRPr="00E63244">
        <w:rPr>
          <w:rFonts w:ascii="Times New Roman" w:hAnsi="Times New Roman" w:cs="Times New Roman"/>
          <w:sz w:val="28"/>
          <w:szCs w:val="28"/>
        </w:rPr>
        <w:t xml:space="preserve"> га</w:t>
      </w:r>
      <w:proofErr w:type="gramStart"/>
      <w:r w:rsidRPr="00E63244">
        <w:rPr>
          <w:rFonts w:ascii="Times New Roman" w:hAnsi="Times New Roman" w:cs="Times New Roman"/>
          <w:sz w:val="28"/>
          <w:szCs w:val="28"/>
        </w:rPr>
        <w:t>.</w:t>
      </w:r>
      <w:proofErr w:type="gramEnd"/>
      <w:r w:rsidRPr="00E63244">
        <w:rPr>
          <w:rFonts w:ascii="Times New Roman" w:hAnsi="Times New Roman" w:cs="Times New Roman"/>
          <w:sz w:val="28"/>
          <w:szCs w:val="28"/>
        </w:rPr>
        <w:t xml:space="preserve"> </w:t>
      </w:r>
      <w:proofErr w:type="gramStart"/>
      <w:r w:rsidRPr="00E63244">
        <w:rPr>
          <w:rFonts w:ascii="Times New Roman" w:hAnsi="Times New Roman" w:cs="Times New Roman"/>
          <w:sz w:val="28"/>
          <w:szCs w:val="28"/>
        </w:rPr>
        <w:t>с</w:t>
      </w:r>
      <w:proofErr w:type="gramEnd"/>
      <w:r w:rsidRPr="00E63244">
        <w:rPr>
          <w:rFonts w:ascii="Times New Roman" w:hAnsi="Times New Roman" w:cs="Times New Roman"/>
          <w:sz w:val="28"/>
          <w:szCs w:val="28"/>
        </w:rPr>
        <w:t>ад</w:t>
      </w:r>
      <w:r>
        <w:rPr>
          <w:rFonts w:ascii="Times New Roman" w:hAnsi="Times New Roman" w:cs="Times New Roman"/>
          <w:sz w:val="28"/>
          <w:szCs w:val="28"/>
        </w:rPr>
        <w:t>а</w:t>
      </w:r>
      <w:r w:rsidRPr="00E63244">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E63244">
        <w:rPr>
          <w:rFonts w:ascii="Times New Roman" w:hAnsi="Times New Roman" w:cs="Times New Roman"/>
          <w:sz w:val="28"/>
          <w:szCs w:val="28"/>
        </w:rPr>
        <w:t xml:space="preserve">размещением от </w:t>
      </w:r>
      <w:r>
        <w:rPr>
          <w:rFonts w:ascii="Times New Roman" w:hAnsi="Times New Roman" w:cs="Times New Roman"/>
          <w:sz w:val="28"/>
          <w:szCs w:val="28"/>
        </w:rPr>
        <w:t>800 до 1250</w:t>
      </w:r>
      <w:r w:rsidRPr="00E63244">
        <w:rPr>
          <w:rFonts w:ascii="Times New Roman" w:hAnsi="Times New Roman" w:cs="Times New Roman"/>
          <w:sz w:val="28"/>
          <w:szCs w:val="28"/>
        </w:rPr>
        <w:t xml:space="preserve"> саженцев на 1 га.</w:t>
      </w:r>
    </w:p>
    <w:p w:rsidR="00FB52AB" w:rsidRDefault="0039260A" w:rsidP="00FB52AB">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В 202</w:t>
      </w:r>
      <w:r>
        <w:rPr>
          <w:rFonts w:ascii="Times New Roman" w:hAnsi="Times New Roman" w:cs="Times New Roman"/>
          <w:sz w:val="28"/>
          <w:szCs w:val="28"/>
        </w:rPr>
        <w:t xml:space="preserve">2 </w:t>
      </w:r>
      <w:r w:rsidRPr="00E63244">
        <w:rPr>
          <w:rFonts w:ascii="Times New Roman" w:hAnsi="Times New Roman" w:cs="Times New Roman"/>
          <w:sz w:val="28"/>
          <w:szCs w:val="28"/>
        </w:rPr>
        <w:t>году площадь закладки садов КФХ Евтушенко А.П. – 2</w:t>
      </w:r>
      <w:r>
        <w:rPr>
          <w:rFonts w:ascii="Times New Roman" w:hAnsi="Times New Roman" w:cs="Times New Roman"/>
          <w:sz w:val="28"/>
          <w:szCs w:val="28"/>
        </w:rPr>
        <w:t>5</w:t>
      </w:r>
      <w:r w:rsidRPr="00E63244">
        <w:rPr>
          <w:rFonts w:ascii="Times New Roman" w:hAnsi="Times New Roman" w:cs="Times New Roman"/>
          <w:sz w:val="28"/>
          <w:szCs w:val="28"/>
        </w:rPr>
        <w:t xml:space="preserve"> га</w:t>
      </w:r>
      <w:proofErr w:type="gramStart"/>
      <w:r w:rsidRPr="00E63244">
        <w:rPr>
          <w:rFonts w:ascii="Times New Roman" w:hAnsi="Times New Roman" w:cs="Times New Roman"/>
          <w:sz w:val="28"/>
          <w:szCs w:val="28"/>
        </w:rPr>
        <w:t>.</w:t>
      </w:r>
      <w:proofErr w:type="gramEnd"/>
      <w:r w:rsidRPr="00E63244">
        <w:rPr>
          <w:rFonts w:ascii="Times New Roman" w:hAnsi="Times New Roman" w:cs="Times New Roman"/>
          <w:sz w:val="28"/>
          <w:szCs w:val="28"/>
        </w:rPr>
        <w:t xml:space="preserve"> </w:t>
      </w:r>
      <w:proofErr w:type="gramStart"/>
      <w:r w:rsidRPr="00E63244">
        <w:rPr>
          <w:rFonts w:ascii="Times New Roman" w:hAnsi="Times New Roman" w:cs="Times New Roman"/>
          <w:sz w:val="28"/>
          <w:szCs w:val="28"/>
        </w:rPr>
        <w:t>и</w:t>
      </w:r>
      <w:proofErr w:type="gramEnd"/>
      <w:r w:rsidRPr="00E63244">
        <w:rPr>
          <w:rFonts w:ascii="Times New Roman" w:hAnsi="Times New Roman" w:cs="Times New Roman"/>
          <w:sz w:val="28"/>
          <w:szCs w:val="28"/>
        </w:rPr>
        <w:t xml:space="preserve">з них </w:t>
      </w:r>
      <w:r>
        <w:rPr>
          <w:rFonts w:ascii="Times New Roman" w:hAnsi="Times New Roman" w:cs="Times New Roman"/>
          <w:sz w:val="28"/>
          <w:szCs w:val="28"/>
        </w:rPr>
        <w:t>15</w:t>
      </w:r>
      <w:r w:rsidRPr="00E63244">
        <w:rPr>
          <w:rFonts w:ascii="Times New Roman" w:hAnsi="Times New Roman" w:cs="Times New Roman"/>
          <w:sz w:val="28"/>
          <w:szCs w:val="28"/>
        </w:rPr>
        <w:t xml:space="preserve"> га. традиционные сады с размещением </w:t>
      </w:r>
      <w:r>
        <w:rPr>
          <w:rFonts w:ascii="Times New Roman" w:hAnsi="Times New Roman" w:cs="Times New Roman"/>
          <w:sz w:val="28"/>
          <w:szCs w:val="28"/>
        </w:rPr>
        <w:t xml:space="preserve">от </w:t>
      </w:r>
      <w:r w:rsidRPr="00E63244">
        <w:rPr>
          <w:rFonts w:ascii="Times New Roman" w:hAnsi="Times New Roman" w:cs="Times New Roman"/>
          <w:sz w:val="28"/>
          <w:szCs w:val="28"/>
        </w:rPr>
        <w:t xml:space="preserve">800 саженцев </w:t>
      </w:r>
      <w:r>
        <w:rPr>
          <w:rFonts w:ascii="Times New Roman" w:hAnsi="Times New Roman" w:cs="Times New Roman"/>
          <w:sz w:val="28"/>
          <w:szCs w:val="28"/>
        </w:rPr>
        <w:t xml:space="preserve">до 1250 саженцев </w:t>
      </w:r>
      <w:r w:rsidRPr="00E63244">
        <w:rPr>
          <w:rFonts w:ascii="Times New Roman" w:hAnsi="Times New Roman" w:cs="Times New Roman"/>
          <w:sz w:val="28"/>
          <w:szCs w:val="28"/>
        </w:rPr>
        <w:t xml:space="preserve">на 1 га. и </w:t>
      </w:r>
      <w:r>
        <w:rPr>
          <w:rFonts w:ascii="Times New Roman" w:hAnsi="Times New Roman" w:cs="Times New Roman"/>
          <w:sz w:val="28"/>
          <w:szCs w:val="28"/>
        </w:rPr>
        <w:t>10</w:t>
      </w:r>
      <w:r w:rsidRPr="00E63244">
        <w:rPr>
          <w:rFonts w:ascii="Times New Roman" w:hAnsi="Times New Roman" w:cs="Times New Roman"/>
          <w:sz w:val="28"/>
          <w:szCs w:val="28"/>
        </w:rPr>
        <w:t xml:space="preserve"> га. с размещением до 3500 саженцев на 1 га.</w:t>
      </w:r>
    </w:p>
    <w:p w:rsidR="00FB52AB" w:rsidRDefault="00FB52AB" w:rsidP="00FB52AB">
      <w:pPr>
        <w:spacing w:after="0" w:line="240" w:lineRule="auto"/>
        <w:ind w:firstLine="708"/>
        <w:jc w:val="both"/>
        <w:rPr>
          <w:rFonts w:ascii="Times New Roman" w:hAnsi="Times New Roman" w:cs="Times New Roman"/>
          <w:sz w:val="28"/>
          <w:szCs w:val="28"/>
        </w:rPr>
      </w:pPr>
      <w:proofErr w:type="gramStart"/>
      <w:r w:rsidRPr="00FB52AB">
        <w:rPr>
          <w:rFonts w:ascii="Times New Roman" w:hAnsi="Times New Roman" w:cs="Times New Roman"/>
          <w:sz w:val="28"/>
          <w:szCs w:val="28"/>
        </w:rPr>
        <w:t>Доля хозяйствующих субъектов частной формы собственности в общем количестве организаций всех форм собственности на данном рынке составляет 100%. Так как сельское хозяйство является одним из приоритетных направлений деятельности в районе и напрямую является гарантом продовольственной безопасности, управлению сельского хозяйства необходимо оказывать  информационную и методологическую помощь, направленную на дальнейшее развитие частного сектора и оказания финансовой и иных мер поддержки местным семеноводческим</w:t>
      </w:r>
      <w:proofErr w:type="gramEnd"/>
      <w:r w:rsidRPr="00FB52AB">
        <w:rPr>
          <w:rFonts w:ascii="Times New Roman" w:hAnsi="Times New Roman" w:cs="Times New Roman"/>
          <w:sz w:val="28"/>
          <w:szCs w:val="28"/>
        </w:rPr>
        <w:t xml:space="preserve"> (</w:t>
      </w:r>
      <w:proofErr w:type="gramStart"/>
      <w:r w:rsidRPr="00FB52AB">
        <w:rPr>
          <w:rFonts w:ascii="Times New Roman" w:hAnsi="Times New Roman" w:cs="Times New Roman"/>
          <w:sz w:val="28"/>
          <w:szCs w:val="28"/>
        </w:rPr>
        <w:t>питомниководческим) хозяйствам.</w:t>
      </w:r>
      <w:proofErr w:type="gramEnd"/>
    </w:p>
    <w:p w:rsidR="0039260A" w:rsidRPr="00E63244" w:rsidRDefault="0039260A" w:rsidP="0039260A">
      <w:pPr>
        <w:spacing w:after="0" w:line="240" w:lineRule="auto"/>
        <w:jc w:val="both"/>
        <w:rPr>
          <w:rFonts w:ascii="Times New Roman" w:hAnsi="Times New Roman"/>
          <w:sz w:val="28"/>
          <w:szCs w:val="28"/>
        </w:rPr>
      </w:pPr>
    </w:p>
    <w:p w:rsidR="0039260A" w:rsidRPr="00E63244" w:rsidRDefault="0039260A" w:rsidP="00E67C2B">
      <w:pPr>
        <w:pStyle w:val="a7"/>
        <w:spacing w:after="0" w:line="240" w:lineRule="auto"/>
        <w:ind w:left="0"/>
        <w:jc w:val="center"/>
        <w:rPr>
          <w:rFonts w:ascii="Times New Roman" w:hAnsi="Times New Roman"/>
          <w:b/>
          <w:sz w:val="28"/>
          <w:szCs w:val="28"/>
        </w:rPr>
      </w:pPr>
      <w:r w:rsidRPr="00E63244">
        <w:rPr>
          <w:rFonts w:ascii="Times New Roman" w:hAnsi="Times New Roman"/>
          <w:b/>
          <w:sz w:val="28"/>
          <w:szCs w:val="28"/>
        </w:rPr>
        <w:t>19.</w:t>
      </w:r>
      <w:r>
        <w:rPr>
          <w:rFonts w:ascii="Times New Roman" w:hAnsi="Times New Roman"/>
          <w:b/>
          <w:sz w:val="28"/>
          <w:szCs w:val="28"/>
        </w:rPr>
        <w:t>4</w:t>
      </w:r>
      <w:r w:rsidRPr="00E63244">
        <w:rPr>
          <w:rFonts w:ascii="Times New Roman" w:hAnsi="Times New Roman"/>
          <w:b/>
          <w:sz w:val="28"/>
          <w:szCs w:val="28"/>
        </w:rPr>
        <w:t>. Рынок животноводческой продукции</w:t>
      </w:r>
    </w:p>
    <w:p w:rsidR="0039260A" w:rsidRPr="00E63244" w:rsidRDefault="0039260A" w:rsidP="0039260A">
      <w:pPr>
        <w:spacing w:after="0" w:line="240" w:lineRule="auto"/>
        <w:jc w:val="center"/>
        <w:rPr>
          <w:rFonts w:ascii="Times New Roman" w:hAnsi="Times New Roman"/>
          <w:b/>
          <w:sz w:val="28"/>
          <w:szCs w:val="28"/>
        </w:rPr>
      </w:pPr>
    </w:p>
    <w:p w:rsidR="0039260A" w:rsidRDefault="0039260A" w:rsidP="0039260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Средний надой на одну фуражную корову по крупным и средним сельскохозяйственным предприятиям за 202</w:t>
      </w:r>
      <w:r>
        <w:rPr>
          <w:rFonts w:ascii="Times New Roman" w:hAnsi="Times New Roman" w:cs="Times New Roman"/>
          <w:sz w:val="28"/>
          <w:szCs w:val="28"/>
        </w:rPr>
        <w:t>1</w:t>
      </w:r>
      <w:r w:rsidRPr="00E63244">
        <w:rPr>
          <w:rFonts w:ascii="Times New Roman" w:hAnsi="Times New Roman" w:cs="Times New Roman"/>
          <w:sz w:val="28"/>
          <w:szCs w:val="28"/>
        </w:rPr>
        <w:t xml:space="preserve"> год увеличился по сравнению с 20</w:t>
      </w:r>
      <w:r>
        <w:rPr>
          <w:rFonts w:ascii="Times New Roman" w:hAnsi="Times New Roman" w:cs="Times New Roman"/>
          <w:sz w:val="28"/>
          <w:szCs w:val="28"/>
        </w:rPr>
        <w:t>20</w:t>
      </w:r>
      <w:r w:rsidRPr="00E63244">
        <w:rPr>
          <w:rFonts w:ascii="Times New Roman" w:hAnsi="Times New Roman" w:cs="Times New Roman"/>
          <w:sz w:val="28"/>
          <w:szCs w:val="28"/>
        </w:rPr>
        <w:t xml:space="preserve"> годом на </w:t>
      </w:r>
      <w:r>
        <w:rPr>
          <w:rFonts w:ascii="Times New Roman" w:hAnsi="Times New Roman" w:cs="Times New Roman"/>
          <w:sz w:val="28"/>
          <w:szCs w:val="28"/>
        </w:rPr>
        <w:t>0,3%</w:t>
      </w:r>
      <w:r w:rsidRPr="00E63244">
        <w:rPr>
          <w:rFonts w:ascii="Times New Roman" w:hAnsi="Times New Roman" w:cs="Times New Roman"/>
          <w:sz w:val="28"/>
          <w:szCs w:val="28"/>
        </w:rPr>
        <w:t xml:space="preserve"> и составил 9 </w:t>
      </w:r>
      <w:r>
        <w:rPr>
          <w:rFonts w:ascii="Times New Roman" w:hAnsi="Times New Roman" w:cs="Times New Roman"/>
          <w:sz w:val="28"/>
          <w:szCs w:val="28"/>
        </w:rPr>
        <w:t xml:space="preserve">307 килограмм </w:t>
      </w:r>
      <w:r w:rsidRPr="00E63244">
        <w:rPr>
          <w:rFonts w:ascii="Times New Roman" w:hAnsi="Times New Roman" w:cs="Times New Roman"/>
          <w:sz w:val="28"/>
          <w:szCs w:val="28"/>
        </w:rPr>
        <w:t>молока.</w:t>
      </w:r>
      <w:r>
        <w:rPr>
          <w:rFonts w:ascii="Times New Roman" w:hAnsi="Times New Roman" w:cs="Times New Roman"/>
          <w:sz w:val="28"/>
          <w:szCs w:val="28"/>
        </w:rPr>
        <w:t xml:space="preserve"> </w:t>
      </w:r>
      <w:r w:rsidRPr="00E63244">
        <w:rPr>
          <w:rFonts w:ascii="Times New Roman" w:hAnsi="Times New Roman" w:cs="Times New Roman"/>
          <w:sz w:val="28"/>
          <w:szCs w:val="28"/>
        </w:rPr>
        <w:t>Наивысшая продуктивность получена на предприят</w:t>
      </w:r>
      <w:proofErr w:type="gramStart"/>
      <w:r w:rsidRPr="00E63244">
        <w:rPr>
          <w:rFonts w:ascii="Times New Roman" w:hAnsi="Times New Roman" w:cs="Times New Roman"/>
          <w:sz w:val="28"/>
          <w:szCs w:val="28"/>
        </w:rPr>
        <w:t>ии</w:t>
      </w:r>
      <w:r>
        <w:rPr>
          <w:rFonts w:ascii="Times New Roman" w:hAnsi="Times New Roman" w:cs="Times New Roman"/>
          <w:sz w:val="28"/>
          <w:szCs w:val="28"/>
        </w:rPr>
        <w:t xml:space="preserve"> </w:t>
      </w:r>
      <w:r w:rsidRPr="00E63244">
        <w:rPr>
          <w:rFonts w:ascii="Times New Roman" w:hAnsi="Times New Roman" w:cs="Times New Roman"/>
          <w:sz w:val="28"/>
          <w:szCs w:val="28"/>
        </w:rPr>
        <w:t>АО</w:t>
      </w:r>
      <w:proofErr w:type="gramEnd"/>
      <w:r w:rsidRPr="00E63244">
        <w:rPr>
          <w:rFonts w:ascii="Times New Roman" w:hAnsi="Times New Roman" w:cs="Times New Roman"/>
          <w:sz w:val="28"/>
          <w:szCs w:val="28"/>
        </w:rPr>
        <w:t xml:space="preserve"> «Рассвет» - 9</w:t>
      </w:r>
      <w:r>
        <w:rPr>
          <w:rFonts w:ascii="Times New Roman" w:hAnsi="Times New Roman" w:cs="Times New Roman"/>
          <w:sz w:val="28"/>
          <w:szCs w:val="28"/>
        </w:rPr>
        <w:t xml:space="preserve"> 918,6 </w:t>
      </w:r>
      <w:r w:rsidRPr="00E63244">
        <w:rPr>
          <w:rFonts w:ascii="Times New Roman" w:hAnsi="Times New Roman" w:cs="Times New Roman"/>
          <w:sz w:val="28"/>
          <w:szCs w:val="28"/>
        </w:rPr>
        <w:t xml:space="preserve">кг. </w:t>
      </w:r>
    </w:p>
    <w:p w:rsidR="0039260A" w:rsidRPr="00E63244" w:rsidRDefault="0039260A" w:rsidP="0039260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Pr="00E63244">
        <w:rPr>
          <w:rFonts w:ascii="Times New Roman" w:hAnsi="Times New Roman" w:cs="Times New Roman"/>
          <w:sz w:val="28"/>
          <w:szCs w:val="28"/>
        </w:rPr>
        <w:t>олока произведено 5</w:t>
      </w:r>
      <w:r>
        <w:rPr>
          <w:rFonts w:ascii="Times New Roman" w:hAnsi="Times New Roman" w:cs="Times New Roman"/>
          <w:sz w:val="28"/>
          <w:szCs w:val="28"/>
        </w:rPr>
        <w:t xml:space="preserve">2,1 тыс. тонн – 100,8 </w:t>
      </w:r>
      <w:r w:rsidRPr="00E63244">
        <w:rPr>
          <w:rFonts w:ascii="Times New Roman" w:hAnsi="Times New Roman" w:cs="Times New Roman"/>
          <w:sz w:val="28"/>
          <w:szCs w:val="28"/>
        </w:rPr>
        <w:t>% к 20</w:t>
      </w:r>
      <w:r>
        <w:rPr>
          <w:rFonts w:ascii="Times New Roman" w:hAnsi="Times New Roman" w:cs="Times New Roman"/>
          <w:sz w:val="28"/>
          <w:szCs w:val="28"/>
        </w:rPr>
        <w:t>20</w:t>
      </w:r>
      <w:r w:rsidRPr="00E63244">
        <w:rPr>
          <w:rFonts w:ascii="Times New Roman" w:hAnsi="Times New Roman" w:cs="Times New Roman"/>
          <w:sz w:val="28"/>
          <w:szCs w:val="28"/>
        </w:rPr>
        <w:t xml:space="preserve"> году. Наибольший удельный вес в общем объёме молок</w:t>
      </w:r>
      <w:proofErr w:type="gramStart"/>
      <w:r w:rsidRPr="00E63244">
        <w:rPr>
          <w:rFonts w:ascii="Times New Roman" w:hAnsi="Times New Roman" w:cs="Times New Roman"/>
          <w:sz w:val="28"/>
          <w:szCs w:val="28"/>
        </w:rPr>
        <w:t>а у АО</w:t>
      </w:r>
      <w:proofErr w:type="gramEnd"/>
      <w:r w:rsidRPr="00E63244">
        <w:rPr>
          <w:rFonts w:ascii="Times New Roman" w:hAnsi="Times New Roman" w:cs="Times New Roman"/>
          <w:sz w:val="28"/>
          <w:szCs w:val="28"/>
        </w:rPr>
        <w:t xml:space="preserve"> «Рассвет» -</w:t>
      </w:r>
      <w:r>
        <w:rPr>
          <w:rFonts w:ascii="Times New Roman" w:hAnsi="Times New Roman" w:cs="Times New Roman"/>
          <w:sz w:val="28"/>
          <w:szCs w:val="28"/>
        </w:rPr>
        <w:t>40,8</w:t>
      </w:r>
      <w:r w:rsidRPr="00E63244">
        <w:rPr>
          <w:rFonts w:ascii="Times New Roman" w:hAnsi="Times New Roman" w:cs="Times New Roman"/>
          <w:sz w:val="28"/>
          <w:szCs w:val="28"/>
        </w:rPr>
        <w:t xml:space="preserve"> тыс. тонн.</w:t>
      </w:r>
      <w:r w:rsidRPr="00E63244">
        <w:rPr>
          <w:szCs w:val="28"/>
        </w:rPr>
        <w:t xml:space="preserve"> </w:t>
      </w:r>
      <w:r w:rsidRPr="00E63244">
        <w:rPr>
          <w:rFonts w:ascii="Times New Roman" w:hAnsi="Times New Roman" w:cs="Times New Roman"/>
          <w:sz w:val="28"/>
          <w:szCs w:val="28"/>
        </w:rPr>
        <w:t xml:space="preserve">Рост производства молока, достигнут в основном за счет </w:t>
      </w:r>
      <w:r>
        <w:rPr>
          <w:rFonts w:ascii="Times New Roman" w:hAnsi="Times New Roman" w:cs="Times New Roman"/>
          <w:sz w:val="28"/>
          <w:szCs w:val="28"/>
        </w:rPr>
        <w:t>у</w:t>
      </w:r>
      <w:r w:rsidRPr="00E63244">
        <w:rPr>
          <w:rFonts w:ascii="Times New Roman" w:hAnsi="Times New Roman" w:cs="Times New Roman"/>
          <w:sz w:val="28"/>
          <w:szCs w:val="28"/>
        </w:rPr>
        <w:t>величения продуктивности животных.</w:t>
      </w:r>
    </w:p>
    <w:p w:rsidR="00855CC4" w:rsidRDefault="0039260A" w:rsidP="0039260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Хозяйствами района за текущий год произведено 3</w:t>
      </w:r>
      <w:r>
        <w:rPr>
          <w:rFonts w:ascii="Times New Roman" w:hAnsi="Times New Roman" w:cs="Times New Roman"/>
          <w:sz w:val="28"/>
          <w:szCs w:val="28"/>
        </w:rPr>
        <w:t>3,8</w:t>
      </w:r>
      <w:r w:rsidRPr="00E63244">
        <w:rPr>
          <w:rFonts w:ascii="Times New Roman" w:hAnsi="Times New Roman" w:cs="Times New Roman"/>
          <w:sz w:val="28"/>
          <w:szCs w:val="28"/>
        </w:rPr>
        <w:t xml:space="preserve"> тыс. тонн мяса на убой (в живом весе). АО «Рассвет» приняты конкретные меры по стабильному наращиванию производства мяса, в связи с вводом в эксплуатацию комбината по первичной переработке мяса и свинотоварного комплекса на 50 тысяч голов. Дирекцией АО «Рассвет»</w:t>
      </w:r>
      <w:r>
        <w:rPr>
          <w:rFonts w:ascii="Times New Roman" w:hAnsi="Times New Roman" w:cs="Times New Roman"/>
          <w:sz w:val="28"/>
          <w:szCs w:val="28"/>
        </w:rPr>
        <w:t xml:space="preserve"> на 2022-2023 годы </w:t>
      </w:r>
      <w:r w:rsidRPr="00E63244">
        <w:rPr>
          <w:rFonts w:ascii="Times New Roman" w:hAnsi="Times New Roman" w:cs="Times New Roman"/>
          <w:sz w:val="28"/>
          <w:szCs w:val="28"/>
        </w:rPr>
        <w:t>принято решение</w:t>
      </w:r>
      <w:r>
        <w:rPr>
          <w:rFonts w:ascii="Times New Roman" w:hAnsi="Times New Roman" w:cs="Times New Roman"/>
          <w:sz w:val="28"/>
          <w:szCs w:val="28"/>
        </w:rPr>
        <w:t xml:space="preserve"> о модернизации МТФ №14 (корпус содержания коров и ремонт доильного зала).</w:t>
      </w:r>
    </w:p>
    <w:p w:rsidR="0039260A" w:rsidRPr="00E63244" w:rsidRDefault="0039260A" w:rsidP="0039260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Среднесуточный привес КРС составляет 7</w:t>
      </w:r>
      <w:r>
        <w:rPr>
          <w:rFonts w:ascii="Times New Roman" w:hAnsi="Times New Roman" w:cs="Times New Roman"/>
          <w:sz w:val="28"/>
          <w:szCs w:val="28"/>
        </w:rPr>
        <w:t>40</w:t>
      </w:r>
      <w:r w:rsidRPr="00E63244">
        <w:rPr>
          <w:rFonts w:ascii="Times New Roman" w:hAnsi="Times New Roman" w:cs="Times New Roman"/>
          <w:sz w:val="28"/>
          <w:szCs w:val="28"/>
        </w:rPr>
        <w:t xml:space="preserve"> грамм</w:t>
      </w:r>
      <w:r>
        <w:rPr>
          <w:rFonts w:ascii="Times New Roman" w:hAnsi="Times New Roman" w:cs="Times New Roman"/>
          <w:sz w:val="28"/>
          <w:szCs w:val="28"/>
        </w:rPr>
        <w:t>,</w:t>
      </w:r>
      <w:r w:rsidRPr="00E63244">
        <w:rPr>
          <w:rFonts w:ascii="Times New Roman" w:hAnsi="Times New Roman" w:cs="Times New Roman"/>
          <w:sz w:val="28"/>
          <w:szCs w:val="28"/>
        </w:rPr>
        <w:t xml:space="preserve"> свиней – 8</w:t>
      </w:r>
      <w:r>
        <w:rPr>
          <w:rFonts w:ascii="Times New Roman" w:hAnsi="Times New Roman" w:cs="Times New Roman"/>
          <w:sz w:val="28"/>
          <w:szCs w:val="28"/>
        </w:rPr>
        <w:t>28 грамм</w:t>
      </w:r>
      <w:r w:rsidRPr="00E63244">
        <w:rPr>
          <w:rFonts w:ascii="Times New Roman" w:hAnsi="Times New Roman" w:cs="Times New Roman"/>
          <w:sz w:val="28"/>
          <w:szCs w:val="28"/>
        </w:rPr>
        <w:t>.</w:t>
      </w:r>
    </w:p>
    <w:p w:rsidR="0039260A" w:rsidRPr="00E63244" w:rsidRDefault="0039260A" w:rsidP="0039260A">
      <w:pPr>
        <w:spacing w:after="0" w:line="240" w:lineRule="auto"/>
        <w:ind w:right="-108" w:firstLine="708"/>
        <w:jc w:val="both"/>
        <w:rPr>
          <w:rFonts w:ascii="Times New Roman" w:hAnsi="Times New Roman" w:cs="Times New Roman"/>
          <w:sz w:val="28"/>
          <w:szCs w:val="28"/>
        </w:rPr>
      </w:pPr>
      <w:r w:rsidRPr="00E63244">
        <w:rPr>
          <w:rFonts w:ascii="Times New Roman" w:hAnsi="Times New Roman" w:cs="Times New Roman"/>
          <w:sz w:val="28"/>
          <w:szCs w:val="28"/>
        </w:rPr>
        <w:lastRenderedPageBreak/>
        <w:t xml:space="preserve">Численность поголовья крупного рогатого скота </w:t>
      </w:r>
      <w:proofErr w:type="gramStart"/>
      <w:r w:rsidRPr="00E63244">
        <w:rPr>
          <w:rFonts w:ascii="Times New Roman" w:hAnsi="Times New Roman" w:cs="Times New Roman"/>
          <w:sz w:val="28"/>
          <w:szCs w:val="28"/>
        </w:rPr>
        <w:t>на</w:t>
      </w:r>
      <w:r>
        <w:rPr>
          <w:rFonts w:ascii="Times New Roman" w:hAnsi="Times New Roman" w:cs="Times New Roman"/>
          <w:sz w:val="28"/>
          <w:szCs w:val="28"/>
        </w:rPr>
        <w:t xml:space="preserve"> </w:t>
      </w:r>
      <w:r w:rsidRPr="00E63244">
        <w:rPr>
          <w:rFonts w:ascii="Times New Roman" w:hAnsi="Times New Roman" w:cs="Times New Roman"/>
          <w:sz w:val="28"/>
          <w:szCs w:val="28"/>
        </w:rPr>
        <w:t>конец</w:t>
      </w:r>
      <w:proofErr w:type="gramEnd"/>
      <w:r w:rsidRPr="00E63244">
        <w:rPr>
          <w:rFonts w:ascii="Times New Roman" w:hAnsi="Times New Roman" w:cs="Times New Roman"/>
          <w:sz w:val="28"/>
          <w:szCs w:val="28"/>
        </w:rPr>
        <w:t xml:space="preserve"> 202</w:t>
      </w:r>
      <w:r>
        <w:rPr>
          <w:rFonts w:ascii="Times New Roman" w:hAnsi="Times New Roman" w:cs="Times New Roman"/>
          <w:sz w:val="28"/>
          <w:szCs w:val="28"/>
        </w:rPr>
        <w:t>1</w:t>
      </w:r>
      <w:r w:rsidRPr="00E63244">
        <w:rPr>
          <w:rFonts w:ascii="Times New Roman" w:hAnsi="Times New Roman" w:cs="Times New Roman"/>
          <w:sz w:val="28"/>
          <w:szCs w:val="28"/>
        </w:rPr>
        <w:t xml:space="preserve"> года по сельскохозяйственным предприятиям составляет 13 </w:t>
      </w:r>
      <w:r>
        <w:rPr>
          <w:rFonts w:ascii="Times New Roman" w:hAnsi="Times New Roman" w:cs="Times New Roman"/>
          <w:sz w:val="28"/>
          <w:szCs w:val="28"/>
        </w:rPr>
        <w:t>193</w:t>
      </w:r>
      <w:r w:rsidRPr="00E63244">
        <w:rPr>
          <w:rFonts w:ascii="Times New Roman" w:hAnsi="Times New Roman" w:cs="Times New Roman"/>
          <w:sz w:val="28"/>
          <w:szCs w:val="28"/>
        </w:rPr>
        <w:t xml:space="preserve"> голов</w:t>
      </w:r>
      <w:r>
        <w:rPr>
          <w:rFonts w:ascii="Times New Roman" w:hAnsi="Times New Roman" w:cs="Times New Roman"/>
          <w:sz w:val="28"/>
          <w:szCs w:val="28"/>
        </w:rPr>
        <w:t xml:space="preserve">ы, в том числе </w:t>
      </w:r>
      <w:r w:rsidRPr="00E63244">
        <w:rPr>
          <w:rFonts w:ascii="Times New Roman" w:hAnsi="Times New Roman" w:cs="Times New Roman"/>
          <w:sz w:val="28"/>
          <w:szCs w:val="28"/>
        </w:rPr>
        <w:t>коров 5 5</w:t>
      </w:r>
      <w:r>
        <w:rPr>
          <w:rFonts w:ascii="Times New Roman" w:hAnsi="Times New Roman" w:cs="Times New Roman"/>
          <w:sz w:val="28"/>
          <w:szCs w:val="28"/>
        </w:rPr>
        <w:t>93</w:t>
      </w:r>
      <w:r w:rsidRPr="00E63244">
        <w:rPr>
          <w:rFonts w:ascii="Times New Roman" w:hAnsi="Times New Roman" w:cs="Times New Roman"/>
          <w:sz w:val="28"/>
          <w:szCs w:val="28"/>
        </w:rPr>
        <w:t xml:space="preserve"> голов</w:t>
      </w:r>
      <w:r w:rsidR="00855CC4">
        <w:rPr>
          <w:rFonts w:ascii="Times New Roman" w:hAnsi="Times New Roman" w:cs="Times New Roman"/>
          <w:sz w:val="28"/>
          <w:szCs w:val="28"/>
        </w:rPr>
        <w:t xml:space="preserve"> </w:t>
      </w:r>
      <w:r w:rsidRPr="00E63244">
        <w:rPr>
          <w:rFonts w:ascii="Times New Roman" w:hAnsi="Times New Roman" w:cs="Times New Roman"/>
          <w:sz w:val="28"/>
          <w:szCs w:val="28"/>
        </w:rPr>
        <w:t>- 10</w:t>
      </w:r>
      <w:r>
        <w:rPr>
          <w:rFonts w:ascii="Times New Roman" w:hAnsi="Times New Roman" w:cs="Times New Roman"/>
          <w:sz w:val="28"/>
          <w:szCs w:val="28"/>
        </w:rPr>
        <w:t xml:space="preserve">0,1% </w:t>
      </w:r>
      <w:r w:rsidRPr="00E63244">
        <w:rPr>
          <w:rFonts w:ascii="Times New Roman" w:hAnsi="Times New Roman" w:cs="Times New Roman"/>
          <w:sz w:val="28"/>
          <w:szCs w:val="28"/>
        </w:rPr>
        <w:t>к прошлому 20</w:t>
      </w:r>
      <w:r>
        <w:rPr>
          <w:rFonts w:ascii="Times New Roman" w:hAnsi="Times New Roman" w:cs="Times New Roman"/>
          <w:sz w:val="28"/>
          <w:szCs w:val="28"/>
        </w:rPr>
        <w:t>20</w:t>
      </w:r>
      <w:r w:rsidRPr="00E63244">
        <w:rPr>
          <w:rFonts w:ascii="Times New Roman" w:hAnsi="Times New Roman" w:cs="Times New Roman"/>
          <w:sz w:val="28"/>
          <w:szCs w:val="28"/>
        </w:rPr>
        <w:t xml:space="preserve"> году. </w:t>
      </w:r>
    </w:p>
    <w:p w:rsidR="0039260A" w:rsidRPr="00E63244" w:rsidRDefault="0039260A" w:rsidP="0039260A">
      <w:pPr>
        <w:spacing w:after="0" w:line="240" w:lineRule="auto"/>
        <w:ind w:firstLine="708"/>
        <w:jc w:val="both"/>
        <w:rPr>
          <w:rFonts w:ascii="Times New Roman" w:hAnsi="Times New Roman" w:cs="Times New Roman"/>
          <w:sz w:val="28"/>
          <w:szCs w:val="28"/>
        </w:rPr>
      </w:pPr>
      <w:r w:rsidRPr="00E63244">
        <w:rPr>
          <w:rFonts w:ascii="Times New Roman" w:hAnsi="Times New Roman" w:cs="Times New Roman"/>
          <w:sz w:val="28"/>
          <w:szCs w:val="28"/>
        </w:rPr>
        <w:t>Свиней содержится</w:t>
      </w:r>
      <w:r>
        <w:rPr>
          <w:rFonts w:ascii="Times New Roman" w:hAnsi="Times New Roman" w:cs="Times New Roman"/>
          <w:sz w:val="28"/>
          <w:szCs w:val="28"/>
        </w:rPr>
        <w:t xml:space="preserve"> 59,1</w:t>
      </w:r>
      <w:r w:rsidRPr="00E63244">
        <w:rPr>
          <w:rFonts w:ascii="Times New Roman" w:hAnsi="Times New Roman" w:cs="Times New Roman"/>
          <w:sz w:val="28"/>
          <w:szCs w:val="28"/>
        </w:rPr>
        <w:t xml:space="preserve"> тыс. голов</w:t>
      </w:r>
      <w:r>
        <w:rPr>
          <w:rFonts w:ascii="Times New Roman" w:hAnsi="Times New Roman" w:cs="Times New Roman"/>
          <w:sz w:val="28"/>
          <w:szCs w:val="28"/>
        </w:rPr>
        <w:t>, овец и коз 2070 голов, п</w:t>
      </w:r>
      <w:r w:rsidRPr="00E63244">
        <w:rPr>
          <w:rFonts w:ascii="Times New Roman" w:hAnsi="Times New Roman" w:cs="Times New Roman"/>
          <w:sz w:val="28"/>
          <w:szCs w:val="28"/>
        </w:rPr>
        <w:t xml:space="preserve">оголовье цыплят бройлеров на конец года насчитывает </w:t>
      </w:r>
      <w:r>
        <w:rPr>
          <w:rFonts w:ascii="Times New Roman" w:hAnsi="Times New Roman" w:cs="Times New Roman"/>
          <w:sz w:val="28"/>
          <w:szCs w:val="28"/>
        </w:rPr>
        <w:t>1095,6</w:t>
      </w:r>
      <w:r w:rsidRPr="00E63244">
        <w:rPr>
          <w:rFonts w:ascii="Times New Roman" w:hAnsi="Times New Roman" w:cs="Times New Roman"/>
          <w:sz w:val="28"/>
          <w:szCs w:val="28"/>
        </w:rPr>
        <w:t xml:space="preserve"> тыс. голов. </w:t>
      </w:r>
    </w:p>
    <w:p w:rsidR="0039260A" w:rsidRPr="00E63244" w:rsidRDefault="0039260A" w:rsidP="0039260A">
      <w:pPr>
        <w:spacing w:after="0" w:line="240" w:lineRule="auto"/>
        <w:ind w:right="-5" w:firstLine="708"/>
        <w:jc w:val="both"/>
        <w:rPr>
          <w:rFonts w:ascii="Times New Roman" w:hAnsi="Times New Roman" w:cs="Times New Roman"/>
          <w:sz w:val="28"/>
          <w:szCs w:val="28"/>
        </w:rPr>
      </w:pPr>
      <w:r w:rsidRPr="00E63244">
        <w:rPr>
          <w:rFonts w:ascii="Times New Roman" w:hAnsi="Times New Roman"/>
          <w:sz w:val="28"/>
          <w:szCs w:val="28"/>
        </w:rPr>
        <w:t>Доля организаций частной собственности на рынке животноводческой продукции составляет 100%.</w:t>
      </w:r>
    </w:p>
    <w:p w:rsidR="0039260A" w:rsidRPr="00E63244" w:rsidRDefault="0039260A" w:rsidP="0039260A">
      <w:pPr>
        <w:spacing w:after="0" w:line="240" w:lineRule="auto"/>
        <w:jc w:val="center"/>
        <w:rPr>
          <w:rFonts w:ascii="Times New Roman" w:hAnsi="Times New Roman"/>
          <w:sz w:val="28"/>
          <w:szCs w:val="28"/>
        </w:rPr>
      </w:pPr>
    </w:p>
    <w:p w:rsidR="0039260A" w:rsidRPr="00E63244" w:rsidRDefault="0039260A" w:rsidP="0039260A">
      <w:pPr>
        <w:pStyle w:val="ab"/>
        <w:ind w:firstLine="708"/>
        <w:rPr>
          <w:rFonts w:ascii="Times New Roman" w:hAnsi="Times New Roman"/>
          <w:b/>
          <w:i/>
          <w:sz w:val="28"/>
          <w:szCs w:val="28"/>
        </w:rPr>
      </w:pPr>
      <w:r w:rsidRPr="00E63244">
        <w:rPr>
          <w:rFonts w:ascii="Times New Roman" w:hAnsi="Times New Roman"/>
          <w:b/>
          <w:i/>
          <w:sz w:val="28"/>
          <w:szCs w:val="28"/>
        </w:rPr>
        <w:t xml:space="preserve">Личные подсобные хозяйства и Крестьянско-фермерские хозяйства </w:t>
      </w:r>
    </w:p>
    <w:p w:rsidR="0039260A" w:rsidRPr="00E63244" w:rsidRDefault="0039260A" w:rsidP="0039260A">
      <w:pPr>
        <w:pStyle w:val="ab"/>
        <w:ind w:firstLine="708"/>
        <w:rPr>
          <w:rFonts w:ascii="Times New Roman" w:hAnsi="Times New Roman"/>
          <w:b/>
          <w:i/>
          <w:sz w:val="28"/>
          <w:szCs w:val="28"/>
        </w:rPr>
      </w:pPr>
    </w:p>
    <w:p w:rsidR="0039260A" w:rsidRPr="00E63244" w:rsidRDefault="0039260A" w:rsidP="0039260A">
      <w:pPr>
        <w:spacing w:after="0" w:line="240" w:lineRule="auto"/>
        <w:ind w:firstLine="708"/>
        <w:jc w:val="both"/>
        <w:rPr>
          <w:rFonts w:ascii="Times New Roman" w:eastAsia="Calibri" w:hAnsi="Times New Roman" w:cs="Times New Roman"/>
          <w:sz w:val="28"/>
          <w:szCs w:val="28"/>
        </w:rPr>
      </w:pPr>
      <w:r w:rsidRPr="00E63244">
        <w:rPr>
          <w:rFonts w:ascii="Times New Roman" w:eastAsia="Calibri" w:hAnsi="Times New Roman" w:cs="Times New Roman"/>
          <w:sz w:val="28"/>
          <w:szCs w:val="28"/>
        </w:rPr>
        <w:t xml:space="preserve">В рамках государственной программы Краснодарского края «Развитие сельского хозяйства и регулирование сельскохозяйственной продукции, сырья и продовольствия» и её подпрограммы «Развитие малых форм хозяйствования в агропромышленном </w:t>
      </w:r>
      <w:r w:rsidRPr="00E63244">
        <w:rPr>
          <w:rFonts w:ascii="Times New Roman" w:hAnsi="Times New Roman" w:cs="Times New Roman"/>
          <w:sz w:val="28"/>
          <w:szCs w:val="28"/>
        </w:rPr>
        <w:t>комплексе Краснодарского края»</w:t>
      </w:r>
      <w:r w:rsidRPr="00E63244">
        <w:rPr>
          <w:rFonts w:ascii="Times New Roman" w:eastAsia="Calibri" w:hAnsi="Times New Roman" w:cs="Times New Roman"/>
          <w:sz w:val="28"/>
          <w:szCs w:val="28"/>
        </w:rPr>
        <w:t xml:space="preserve"> </w:t>
      </w:r>
      <w:r w:rsidRPr="00E63244">
        <w:rPr>
          <w:rFonts w:ascii="Times New Roman" w:hAnsi="Times New Roman" w:cs="Times New Roman"/>
          <w:sz w:val="28"/>
          <w:szCs w:val="28"/>
        </w:rPr>
        <w:t>с 2013 года в районе действует м</w:t>
      </w:r>
      <w:r w:rsidRPr="00E63244">
        <w:rPr>
          <w:rFonts w:ascii="Times New Roman" w:eastAsia="Calibri" w:hAnsi="Times New Roman" w:cs="Times New Roman"/>
          <w:sz w:val="28"/>
          <w:szCs w:val="28"/>
        </w:rPr>
        <w:t xml:space="preserve">униципальная программа «Развитие сельского хозяйства </w:t>
      </w:r>
      <w:proofErr w:type="gramStart"/>
      <w:r w:rsidRPr="00E63244">
        <w:rPr>
          <w:rFonts w:ascii="Times New Roman" w:eastAsia="Calibri" w:hAnsi="Times New Roman" w:cs="Times New Roman"/>
          <w:sz w:val="28"/>
          <w:szCs w:val="28"/>
        </w:rPr>
        <w:t>в</w:t>
      </w:r>
      <w:proofErr w:type="gramEnd"/>
      <w:r w:rsidRPr="00E63244">
        <w:rPr>
          <w:rFonts w:ascii="Times New Roman" w:eastAsia="Calibri" w:hAnsi="Times New Roman" w:cs="Times New Roman"/>
          <w:sz w:val="28"/>
          <w:szCs w:val="28"/>
        </w:rPr>
        <w:t xml:space="preserve"> </w:t>
      </w:r>
      <w:proofErr w:type="gramStart"/>
      <w:r w:rsidRPr="00E63244">
        <w:rPr>
          <w:rFonts w:ascii="Times New Roman" w:eastAsia="Calibri" w:hAnsi="Times New Roman" w:cs="Times New Roman"/>
          <w:sz w:val="28"/>
          <w:szCs w:val="28"/>
        </w:rPr>
        <w:t>Усть-Лабинском</w:t>
      </w:r>
      <w:proofErr w:type="gramEnd"/>
      <w:r w:rsidRPr="00E63244">
        <w:rPr>
          <w:rFonts w:ascii="Times New Roman" w:eastAsia="Calibri" w:hAnsi="Times New Roman" w:cs="Times New Roman"/>
          <w:sz w:val="28"/>
          <w:szCs w:val="28"/>
        </w:rPr>
        <w:t xml:space="preserve"> районе».</w:t>
      </w:r>
    </w:p>
    <w:p w:rsidR="00401FB3" w:rsidRDefault="0039260A" w:rsidP="0039260A">
      <w:pPr>
        <w:spacing w:after="0" w:line="240" w:lineRule="auto"/>
        <w:ind w:firstLine="708"/>
        <w:jc w:val="both"/>
        <w:rPr>
          <w:rFonts w:ascii="Times New Roman" w:eastAsia="Calibri" w:hAnsi="Times New Roman" w:cs="Times New Roman"/>
          <w:sz w:val="28"/>
          <w:szCs w:val="28"/>
        </w:rPr>
      </w:pPr>
      <w:r w:rsidRPr="00E63244">
        <w:rPr>
          <w:rFonts w:ascii="Times New Roman" w:eastAsia="Calibri" w:hAnsi="Times New Roman" w:cs="Times New Roman"/>
          <w:sz w:val="28"/>
          <w:szCs w:val="28"/>
        </w:rPr>
        <w:t xml:space="preserve">За прошедший год малыми формами хозяйствования произведено: мяса – </w:t>
      </w:r>
      <w:r>
        <w:rPr>
          <w:rFonts w:ascii="Times New Roman" w:eastAsia="Calibri" w:hAnsi="Times New Roman" w:cs="Times New Roman"/>
          <w:sz w:val="28"/>
          <w:szCs w:val="28"/>
        </w:rPr>
        <w:t>3</w:t>
      </w:r>
      <w:r w:rsidR="00401FB3">
        <w:rPr>
          <w:rFonts w:ascii="Times New Roman" w:eastAsia="Calibri" w:hAnsi="Times New Roman" w:cs="Times New Roman"/>
          <w:sz w:val="28"/>
          <w:szCs w:val="28"/>
        </w:rPr>
        <w:t xml:space="preserve"> </w:t>
      </w:r>
      <w:r>
        <w:rPr>
          <w:rFonts w:ascii="Times New Roman" w:eastAsia="Calibri" w:hAnsi="Times New Roman" w:cs="Times New Roman"/>
          <w:sz w:val="28"/>
          <w:szCs w:val="28"/>
        </w:rPr>
        <w:t>157,5</w:t>
      </w:r>
      <w:r w:rsidRPr="00E63244">
        <w:rPr>
          <w:rFonts w:ascii="Times New Roman" w:eastAsia="Calibri" w:hAnsi="Times New Roman" w:cs="Times New Roman"/>
          <w:sz w:val="28"/>
          <w:szCs w:val="28"/>
        </w:rPr>
        <w:t xml:space="preserve"> тонн – 1</w:t>
      </w:r>
      <w:r>
        <w:rPr>
          <w:rFonts w:ascii="Times New Roman" w:eastAsia="Calibri" w:hAnsi="Times New Roman" w:cs="Times New Roman"/>
          <w:sz w:val="28"/>
          <w:szCs w:val="28"/>
        </w:rPr>
        <w:t>03,3</w:t>
      </w:r>
      <w:r w:rsidRPr="00E63244">
        <w:rPr>
          <w:rFonts w:ascii="Times New Roman" w:eastAsia="Calibri" w:hAnsi="Times New Roman" w:cs="Times New Roman"/>
          <w:sz w:val="28"/>
          <w:szCs w:val="28"/>
        </w:rPr>
        <w:t>% к аналогичному периоду прошлого года, молока 10</w:t>
      </w:r>
      <w:r w:rsidR="00401FB3">
        <w:rPr>
          <w:rFonts w:ascii="Times New Roman" w:eastAsia="Calibri" w:hAnsi="Times New Roman" w:cs="Times New Roman"/>
          <w:sz w:val="28"/>
          <w:szCs w:val="28"/>
        </w:rPr>
        <w:t xml:space="preserve"> </w:t>
      </w:r>
      <w:r>
        <w:rPr>
          <w:rFonts w:ascii="Times New Roman" w:eastAsia="Calibri" w:hAnsi="Times New Roman" w:cs="Times New Roman"/>
          <w:sz w:val="28"/>
          <w:szCs w:val="28"/>
        </w:rPr>
        <w:t>499,3</w:t>
      </w:r>
      <w:r w:rsidRPr="00E63244">
        <w:rPr>
          <w:rFonts w:ascii="Times New Roman" w:eastAsia="Calibri" w:hAnsi="Times New Roman" w:cs="Times New Roman"/>
          <w:sz w:val="28"/>
          <w:szCs w:val="28"/>
        </w:rPr>
        <w:t xml:space="preserve"> тонн – 10</w:t>
      </w:r>
      <w:r>
        <w:rPr>
          <w:rFonts w:ascii="Times New Roman" w:eastAsia="Calibri" w:hAnsi="Times New Roman" w:cs="Times New Roman"/>
          <w:sz w:val="28"/>
          <w:szCs w:val="28"/>
        </w:rPr>
        <w:t>2,3</w:t>
      </w:r>
      <w:r w:rsidR="00401FB3">
        <w:rPr>
          <w:rFonts w:ascii="Times New Roman" w:eastAsia="Calibri" w:hAnsi="Times New Roman" w:cs="Times New Roman"/>
          <w:sz w:val="28"/>
          <w:szCs w:val="28"/>
        </w:rPr>
        <w:t>% к прошлому году.</w:t>
      </w:r>
    </w:p>
    <w:p w:rsidR="0039260A" w:rsidRPr="00E63244" w:rsidRDefault="0039260A" w:rsidP="0039260A">
      <w:pPr>
        <w:spacing w:after="0" w:line="240" w:lineRule="auto"/>
        <w:ind w:firstLine="708"/>
        <w:jc w:val="both"/>
        <w:rPr>
          <w:rFonts w:ascii="Times New Roman" w:hAnsi="Times New Roman"/>
          <w:sz w:val="28"/>
          <w:szCs w:val="28"/>
        </w:rPr>
      </w:pPr>
      <w:r w:rsidRPr="00E63244">
        <w:rPr>
          <w:rFonts w:ascii="Times New Roman" w:hAnsi="Times New Roman"/>
          <w:sz w:val="28"/>
          <w:szCs w:val="28"/>
        </w:rPr>
        <w:t xml:space="preserve">Кроме того, на территории муниципального образования Усть-Лабинский район осуществляют свою деятельность </w:t>
      </w:r>
      <w:r>
        <w:rPr>
          <w:rFonts w:ascii="Times New Roman" w:hAnsi="Times New Roman"/>
          <w:sz w:val="28"/>
          <w:szCs w:val="28"/>
        </w:rPr>
        <w:t>3</w:t>
      </w:r>
      <w:r w:rsidRPr="00E63244">
        <w:rPr>
          <w:rFonts w:ascii="Times New Roman" w:hAnsi="Times New Roman"/>
          <w:sz w:val="28"/>
          <w:szCs w:val="28"/>
        </w:rPr>
        <w:t xml:space="preserve"> </w:t>
      </w:r>
      <w:proofErr w:type="gramStart"/>
      <w:r w:rsidRPr="00E63244">
        <w:rPr>
          <w:rFonts w:ascii="Times New Roman" w:hAnsi="Times New Roman"/>
          <w:sz w:val="28"/>
          <w:szCs w:val="28"/>
        </w:rPr>
        <w:t>сельскохозяйственных</w:t>
      </w:r>
      <w:proofErr w:type="gramEnd"/>
      <w:r w:rsidRPr="00E63244">
        <w:rPr>
          <w:rFonts w:ascii="Times New Roman" w:hAnsi="Times New Roman"/>
          <w:sz w:val="28"/>
          <w:szCs w:val="28"/>
        </w:rPr>
        <w:t xml:space="preserve"> кооператива</w:t>
      </w:r>
      <w:r>
        <w:rPr>
          <w:rFonts w:ascii="Times New Roman" w:hAnsi="Times New Roman"/>
          <w:sz w:val="28"/>
          <w:szCs w:val="28"/>
        </w:rPr>
        <w:t>:</w:t>
      </w:r>
      <w:r w:rsidRPr="00E63244">
        <w:rPr>
          <w:rFonts w:ascii="Times New Roman" w:hAnsi="Times New Roman"/>
          <w:sz w:val="28"/>
          <w:szCs w:val="28"/>
        </w:rPr>
        <w:t xml:space="preserve"> Сельскохозяйственный кредитно-потребительский кооператив «Подъем», сельскохозяйственный снабженческо бытовой потребительский кооператив «Купец»</w:t>
      </w:r>
      <w:r>
        <w:rPr>
          <w:rFonts w:ascii="Times New Roman" w:hAnsi="Times New Roman"/>
          <w:sz w:val="28"/>
          <w:szCs w:val="28"/>
        </w:rPr>
        <w:t xml:space="preserve"> и СПССПК «Братские продукт»</w:t>
      </w:r>
      <w:r w:rsidRPr="00E63244">
        <w:rPr>
          <w:rFonts w:ascii="Times New Roman" w:hAnsi="Times New Roman"/>
          <w:sz w:val="28"/>
          <w:szCs w:val="28"/>
        </w:rPr>
        <w:t>.</w:t>
      </w:r>
    </w:p>
    <w:p w:rsidR="0039260A" w:rsidRDefault="0039260A" w:rsidP="0039260A">
      <w:pPr>
        <w:widowControl w:val="0"/>
        <w:tabs>
          <w:tab w:val="left" w:pos="-3420"/>
        </w:tabs>
        <w:autoSpaceDE w:val="0"/>
        <w:spacing w:after="0" w:line="240" w:lineRule="auto"/>
        <w:ind w:firstLine="851"/>
        <w:jc w:val="both"/>
        <w:rPr>
          <w:rFonts w:ascii="Times New Roman" w:hAnsi="Times New Roman"/>
          <w:sz w:val="28"/>
          <w:szCs w:val="28"/>
        </w:rPr>
      </w:pPr>
      <w:r w:rsidRPr="00E63244">
        <w:rPr>
          <w:rFonts w:ascii="Times New Roman" w:hAnsi="Times New Roman"/>
          <w:sz w:val="28"/>
          <w:szCs w:val="28"/>
        </w:rPr>
        <w:t xml:space="preserve">Малые формы хозяйствования ежегодно участвуют в краевых и федеральных программах по оказанию государственной поддержки на развитие сельскохозяйственного производства. </w:t>
      </w:r>
    </w:p>
    <w:p w:rsidR="0039260A" w:rsidRPr="00E63244" w:rsidRDefault="0039260A" w:rsidP="0039260A">
      <w:pPr>
        <w:widowControl w:val="0"/>
        <w:tabs>
          <w:tab w:val="left" w:pos="-3420"/>
        </w:tabs>
        <w:autoSpaceDE w:val="0"/>
        <w:spacing w:after="0" w:line="240" w:lineRule="auto"/>
        <w:ind w:firstLine="851"/>
        <w:jc w:val="both"/>
        <w:rPr>
          <w:rFonts w:ascii="Times New Roman" w:hAnsi="Times New Roman" w:cs="Times New Roman"/>
        </w:rPr>
      </w:pPr>
      <w:r w:rsidRPr="00E63244">
        <w:rPr>
          <w:rFonts w:ascii="Times New Roman" w:hAnsi="Times New Roman" w:cs="Times New Roman"/>
          <w:sz w:val="28"/>
          <w:szCs w:val="28"/>
        </w:rPr>
        <w:t>Усть-Лабинскому району из краевого бюджета в 202</w:t>
      </w:r>
      <w:r>
        <w:rPr>
          <w:rFonts w:ascii="Times New Roman" w:hAnsi="Times New Roman" w:cs="Times New Roman"/>
          <w:sz w:val="28"/>
          <w:szCs w:val="28"/>
        </w:rPr>
        <w:t>1</w:t>
      </w:r>
      <w:r w:rsidRPr="00E63244">
        <w:rPr>
          <w:rFonts w:ascii="Times New Roman" w:hAnsi="Times New Roman" w:cs="Times New Roman"/>
          <w:sz w:val="28"/>
          <w:szCs w:val="28"/>
        </w:rPr>
        <w:t xml:space="preserve"> году было выделено </w:t>
      </w:r>
      <w:r>
        <w:rPr>
          <w:rFonts w:ascii="Times New Roman" w:hAnsi="Times New Roman" w:cs="Times New Roman"/>
          <w:sz w:val="28"/>
          <w:szCs w:val="28"/>
        </w:rPr>
        <w:t>7,4</w:t>
      </w:r>
      <w:r w:rsidRPr="00E63244">
        <w:rPr>
          <w:rFonts w:ascii="Times New Roman" w:hAnsi="Times New Roman" w:cs="Times New Roman"/>
          <w:sz w:val="28"/>
          <w:szCs w:val="28"/>
        </w:rPr>
        <w:t xml:space="preserve"> млн. рублей для </w:t>
      </w:r>
      <w:r w:rsidRPr="00E63244">
        <w:rPr>
          <w:rFonts w:ascii="Times New Roman" w:hAnsi="Times New Roman" w:cs="Times New Roman"/>
          <w:bCs/>
          <w:sz w:val="28"/>
          <w:szCs w:val="28"/>
        </w:rPr>
        <w:t>предоставления субсидий крестьянским (фермерским) хозяйствам, индивидуальным предпринимателям, ведущим деятельность в области сельскохозяйственного производства, и личным подсобным хозяйствам на поддержку сельскохозяйственного производства.</w:t>
      </w:r>
    </w:p>
    <w:p w:rsidR="0039260A" w:rsidRPr="00E63244" w:rsidRDefault="0039260A" w:rsidP="0039260A">
      <w:pPr>
        <w:pStyle w:val="ab"/>
        <w:ind w:firstLine="851"/>
        <w:jc w:val="both"/>
        <w:rPr>
          <w:rFonts w:ascii="Times New Roman" w:hAnsi="Times New Roman"/>
          <w:sz w:val="28"/>
          <w:szCs w:val="28"/>
        </w:rPr>
      </w:pPr>
      <w:r>
        <w:rPr>
          <w:rFonts w:ascii="Times New Roman" w:hAnsi="Times New Roman"/>
          <w:sz w:val="28"/>
          <w:szCs w:val="28"/>
        </w:rPr>
        <w:t>Все средства освоены, 194</w:t>
      </w:r>
      <w:r w:rsidRPr="00E63244">
        <w:rPr>
          <w:rFonts w:ascii="Times New Roman" w:hAnsi="Times New Roman"/>
          <w:sz w:val="28"/>
          <w:szCs w:val="28"/>
        </w:rPr>
        <w:t xml:space="preserve"> претендента, подавших заявления, получили государственную поддержку</w:t>
      </w:r>
      <w:r>
        <w:rPr>
          <w:rFonts w:ascii="Times New Roman" w:hAnsi="Times New Roman"/>
          <w:sz w:val="28"/>
          <w:szCs w:val="28"/>
        </w:rPr>
        <w:t>, из них 6 КФХ,</w:t>
      </w:r>
      <w:r w:rsidR="00401FB3">
        <w:rPr>
          <w:rFonts w:ascii="Times New Roman" w:hAnsi="Times New Roman"/>
          <w:sz w:val="28"/>
          <w:szCs w:val="28"/>
        </w:rPr>
        <w:t xml:space="preserve"> </w:t>
      </w:r>
      <w:r>
        <w:rPr>
          <w:rFonts w:ascii="Times New Roman" w:hAnsi="Times New Roman"/>
          <w:sz w:val="28"/>
          <w:szCs w:val="28"/>
        </w:rPr>
        <w:t>165 граждан ведущих ЛПХ,</w:t>
      </w:r>
      <w:r w:rsidR="00401FB3">
        <w:rPr>
          <w:rFonts w:ascii="Times New Roman" w:hAnsi="Times New Roman"/>
          <w:sz w:val="28"/>
          <w:szCs w:val="28"/>
        </w:rPr>
        <w:t xml:space="preserve"> </w:t>
      </w:r>
      <w:r>
        <w:rPr>
          <w:rFonts w:ascii="Times New Roman" w:hAnsi="Times New Roman"/>
          <w:sz w:val="28"/>
          <w:szCs w:val="28"/>
        </w:rPr>
        <w:t>23 самозанятых гражданина</w:t>
      </w:r>
      <w:r w:rsidRPr="00E63244">
        <w:rPr>
          <w:rFonts w:ascii="Times New Roman" w:hAnsi="Times New Roman"/>
          <w:sz w:val="28"/>
          <w:szCs w:val="28"/>
        </w:rPr>
        <w:t>.</w:t>
      </w:r>
    </w:p>
    <w:p w:rsidR="0039260A" w:rsidRPr="00E63244" w:rsidRDefault="0039260A" w:rsidP="0039260A">
      <w:pPr>
        <w:pStyle w:val="ab"/>
        <w:ind w:firstLine="851"/>
        <w:jc w:val="both"/>
        <w:rPr>
          <w:rFonts w:ascii="Times New Roman" w:hAnsi="Times New Roman"/>
          <w:sz w:val="28"/>
          <w:szCs w:val="28"/>
        </w:rPr>
      </w:pPr>
      <w:r w:rsidRPr="00E63244">
        <w:rPr>
          <w:rFonts w:ascii="Times New Roman" w:hAnsi="Times New Roman"/>
          <w:sz w:val="28"/>
          <w:szCs w:val="28"/>
        </w:rPr>
        <w:t>Кроме этого</w:t>
      </w:r>
      <w:r>
        <w:rPr>
          <w:rFonts w:ascii="Times New Roman" w:hAnsi="Times New Roman"/>
          <w:sz w:val="28"/>
          <w:szCs w:val="28"/>
        </w:rPr>
        <w:t xml:space="preserve"> по программе Агростартап Пономаренко В.А. (Кирпильское сельское поселение) получил грант в размере 3,0 млн</w:t>
      </w:r>
      <w:proofErr w:type="gramStart"/>
      <w:r>
        <w:rPr>
          <w:rFonts w:ascii="Times New Roman" w:hAnsi="Times New Roman"/>
          <w:sz w:val="28"/>
          <w:szCs w:val="28"/>
        </w:rPr>
        <w:t>.р</w:t>
      </w:r>
      <w:proofErr w:type="gramEnd"/>
      <w:r>
        <w:rPr>
          <w:rFonts w:ascii="Times New Roman" w:hAnsi="Times New Roman"/>
          <w:sz w:val="28"/>
          <w:szCs w:val="28"/>
        </w:rPr>
        <w:t>ублей в рамках поддержки вновь образующимся крестьянским</w:t>
      </w:r>
      <w:r w:rsidR="000215CF">
        <w:rPr>
          <w:rFonts w:ascii="Times New Roman" w:hAnsi="Times New Roman"/>
          <w:sz w:val="28"/>
          <w:szCs w:val="28"/>
        </w:rPr>
        <w:t xml:space="preserve"> </w:t>
      </w:r>
      <w:r>
        <w:rPr>
          <w:rFonts w:ascii="Times New Roman" w:hAnsi="Times New Roman"/>
          <w:sz w:val="28"/>
          <w:szCs w:val="28"/>
        </w:rPr>
        <w:t>(фермерским) хозяйствам.</w:t>
      </w:r>
    </w:p>
    <w:p w:rsidR="00401FB3" w:rsidRDefault="0039260A" w:rsidP="00401FB3">
      <w:pPr>
        <w:pStyle w:val="ab"/>
        <w:ind w:firstLine="851"/>
        <w:jc w:val="both"/>
        <w:rPr>
          <w:rFonts w:ascii="Times New Roman" w:hAnsi="Times New Roman"/>
          <w:sz w:val="28"/>
          <w:szCs w:val="28"/>
        </w:rPr>
      </w:pPr>
      <w:r w:rsidRPr="00E63244">
        <w:rPr>
          <w:rFonts w:ascii="Times New Roman" w:hAnsi="Times New Roman"/>
          <w:sz w:val="28"/>
          <w:szCs w:val="28"/>
        </w:rPr>
        <w:t>В 202</w:t>
      </w:r>
      <w:r>
        <w:rPr>
          <w:rFonts w:ascii="Times New Roman" w:hAnsi="Times New Roman"/>
          <w:sz w:val="28"/>
          <w:szCs w:val="28"/>
        </w:rPr>
        <w:t>2</w:t>
      </w:r>
      <w:r w:rsidRPr="00E63244">
        <w:rPr>
          <w:rFonts w:ascii="Times New Roman" w:hAnsi="Times New Roman"/>
          <w:sz w:val="28"/>
          <w:szCs w:val="28"/>
        </w:rPr>
        <w:t xml:space="preserve"> году из краевого бюджета будет выделено 1</w:t>
      </w:r>
      <w:r>
        <w:rPr>
          <w:rFonts w:ascii="Times New Roman" w:hAnsi="Times New Roman"/>
          <w:sz w:val="28"/>
          <w:szCs w:val="28"/>
        </w:rPr>
        <w:t>2,3</w:t>
      </w:r>
      <w:r w:rsidRPr="00E63244">
        <w:rPr>
          <w:rFonts w:ascii="Times New Roman" w:hAnsi="Times New Roman"/>
          <w:sz w:val="28"/>
          <w:szCs w:val="28"/>
        </w:rPr>
        <w:t xml:space="preserve"> млн.</w:t>
      </w:r>
      <w:r w:rsidR="00401FB3">
        <w:rPr>
          <w:rFonts w:ascii="Times New Roman" w:hAnsi="Times New Roman"/>
          <w:sz w:val="28"/>
          <w:szCs w:val="28"/>
        </w:rPr>
        <w:t xml:space="preserve"> </w:t>
      </w:r>
      <w:r w:rsidRPr="00E63244">
        <w:rPr>
          <w:rFonts w:ascii="Times New Roman" w:hAnsi="Times New Roman"/>
          <w:sz w:val="28"/>
          <w:szCs w:val="28"/>
        </w:rPr>
        <w:t>рублей для предоставления субсидий гражданам, ведущим личное подсобное хозяйство, крестьянским (фермерским) хозяйствам, индивидуальным предпринимателям, осуществляющим деятельность в области сельскохозяйственного производства.</w:t>
      </w:r>
      <w:r w:rsidR="00401FB3">
        <w:rPr>
          <w:rFonts w:ascii="Times New Roman" w:hAnsi="Times New Roman"/>
          <w:sz w:val="28"/>
          <w:szCs w:val="28"/>
        </w:rPr>
        <w:tab/>
      </w:r>
      <w:r w:rsidRPr="00E63244">
        <w:rPr>
          <w:rFonts w:ascii="Times New Roman" w:hAnsi="Times New Roman"/>
          <w:sz w:val="28"/>
          <w:szCs w:val="28"/>
        </w:rPr>
        <w:t xml:space="preserve">С апреля 2020 года СПССПК «Братский продукт» реализуется инвестиционный проект «Строительство завода по переработке </w:t>
      </w:r>
      <w:r w:rsidRPr="00E63244">
        <w:rPr>
          <w:rFonts w:ascii="Times New Roman" w:hAnsi="Times New Roman"/>
          <w:sz w:val="28"/>
          <w:szCs w:val="28"/>
        </w:rPr>
        <w:lastRenderedPageBreak/>
        <w:t>сельскохозяйственной продукции». Целью данного проекта является создание эффективного работающего кооператива по заготовке и переработке сельскохозяйственной продукции, дикорастущих растений, ягод, фруктов, орехов. Предполагается создание 37 рабочих мест.</w:t>
      </w:r>
    </w:p>
    <w:p w:rsidR="0039260A" w:rsidRPr="00401FB3" w:rsidRDefault="0039260A" w:rsidP="00401FB3">
      <w:pPr>
        <w:pStyle w:val="ab"/>
        <w:ind w:firstLine="708"/>
        <w:jc w:val="both"/>
        <w:rPr>
          <w:rFonts w:ascii="Times New Roman" w:eastAsia="Times New Roman" w:hAnsi="Times New Roman"/>
          <w:color w:val="000000"/>
          <w:sz w:val="28"/>
          <w:szCs w:val="28"/>
          <w:lang w:eastAsia="ru-RU"/>
        </w:rPr>
      </w:pPr>
      <w:r w:rsidRPr="00401FB3">
        <w:rPr>
          <w:rFonts w:ascii="Times New Roman" w:hAnsi="Times New Roman"/>
          <w:sz w:val="28"/>
          <w:szCs w:val="28"/>
        </w:rPr>
        <w:t>Конкурентными преимуществами данн</w:t>
      </w:r>
      <w:r w:rsidR="00401FB3">
        <w:rPr>
          <w:rFonts w:ascii="Times New Roman" w:hAnsi="Times New Roman"/>
          <w:sz w:val="28"/>
          <w:szCs w:val="28"/>
        </w:rPr>
        <w:t>ого предприятия будут являться:</w:t>
      </w:r>
    </w:p>
    <w:p w:rsidR="0039260A" w:rsidRPr="00E63244" w:rsidRDefault="00401FB3" w:rsidP="00401FB3">
      <w:pPr>
        <w:pStyle w:val="ad"/>
        <w:numPr>
          <w:ilvl w:val="0"/>
          <w:numId w:val="23"/>
        </w:numPr>
        <w:spacing w:before="0" w:beforeAutospacing="0" w:after="0" w:afterAutospacing="0"/>
        <w:ind w:left="0" w:firstLine="360"/>
        <w:contextualSpacing/>
        <w:jc w:val="both"/>
        <w:textAlignment w:val="top"/>
        <w:rPr>
          <w:color w:val="000000"/>
          <w:sz w:val="28"/>
          <w:szCs w:val="28"/>
        </w:rPr>
      </w:pPr>
      <w:r>
        <w:rPr>
          <w:color w:val="000000"/>
          <w:sz w:val="28"/>
          <w:szCs w:val="28"/>
        </w:rPr>
        <w:t>Ф</w:t>
      </w:r>
      <w:r w:rsidR="0039260A" w:rsidRPr="00E63244">
        <w:rPr>
          <w:color w:val="000000"/>
          <w:sz w:val="28"/>
          <w:szCs w:val="28"/>
        </w:rPr>
        <w:t>ормирование единого сбалансированного комплекса мероприятий по технико-технологической организации производства с применением инновационного оборудования;</w:t>
      </w:r>
    </w:p>
    <w:p w:rsidR="0039260A" w:rsidRPr="00E63244" w:rsidRDefault="0039260A" w:rsidP="00401FB3">
      <w:pPr>
        <w:pStyle w:val="ad"/>
        <w:numPr>
          <w:ilvl w:val="0"/>
          <w:numId w:val="23"/>
        </w:numPr>
        <w:spacing w:before="0" w:beforeAutospacing="0" w:after="0" w:afterAutospacing="0"/>
        <w:ind w:left="0" w:firstLine="360"/>
        <w:contextualSpacing/>
        <w:jc w:val="both"/>
        <w:textAlignment w:val="top"/>
        <w:rPr>
          <w:color w:val="000000"/>
          <w:sz w:val="28"/>
          <w:szCs w:val="28"/>
        </w:rPr>
      </w:pPr>
      <w:r w:rsidRPr="00E63244">
        <w:rPr>
          <w:color w:val="000000"/>
          <w:sz w:val="28"/>
          <w:szCs w:val="28"/>
        </w:rPr>
        <w:t>Применение новейших земледельческих технологий и целенаправленное использование нововведений в деятельность между сельхозпроизводителями и предприятием сельхоз переработки;</w:t>
      </w:r>
    </w:p>
    <w:p w:rsidR="0039260A" w:rsidRPr="00E63244" w:rsidRDefault="00401FB3" w:rsidP="00401FB3">
      <w:pPr>
        <w:pStyle w:val="ad"/>
        <w:numPr>
          <w:ilvl w:val="0"/>
          <w:numId w:val="23"/>
        </w:numPr>
        <w:spacing w:before="0" w:beforeAutospacing="0" w:after="0" w:afterAutospacing="0"/>
        <w:ind w:left="0" w:firstLine="360"/>
        <w:contextualSpacing/>
        <w:jc w:val="both"/>
        <w:textAlignment w:val="top"/>
        <w:rPr>
          <w:color w:val="000000"/>
          <w:sz w:val="28"/>
          <w:szCs w:val="28"/>
        </w:rPr>
      </w:pPr>
      <w:r>
        <w:rPr>
          <w:color w:val="000000"/>
          <w:sz w:val="28"/>
          <w:szCs w:val="28"/>
        </w:rPr>
        <w:t>Э</w:t>
      </w:r>
      <w:r w:rsidR="0039260A" w:rsidRPr="00E63244">
        <w:rPr>
          <w:color w:val="000000"/>
          <w:sz w:val="28"/>
          <w:szCs w:val="28"/>
        </w:rPr>
        <w:t>нергосберегающие технологии. Применение комплексного использования энергетических ресурсов, таких как электричество, газ, солнечные батареи;</w:t>
      </w:r>
    </w:p>
    <w:p w:rsidR="0039260A" w:rsidRPr="00E63244" w:rsidRDefault="00401FB3" w:rsidP="00401FB3">
      <w:pPr>
        <w:pStyle w:val="ad"/>
        <w:numPr>
          <w:ilvl w:val="0"/>
          <w:numId w:val="23"/>
        </w:numPr>
        <w:spacing w:before="0" w:beforeAutospacing="0" w:after="0" w:afterAutospacing="0"/>
        <w:ind w:left="0" w:firstLine="360"/>
        <w:contextualSpacing/>
        <w:jc w:val="both"/>
        <w:textAlignment w:val="top"/>
        <w:rPr>
          <w:color w:val="000000"/>
          <w:sz w:val="28"/>
          <w:szCs w:val="28"/>
        </w:rPr>
      </w:pPr>
      <w:r>
        <w:rPr>
          <w:color w:val="000000"/>
          <w:sz w:val="28"/>
          <w:szCs w:val="28"/>
        </w:rPr>
        <w:t>У</w:t>
      </w:r>
      <w:r w:rsidR="0039260A" w:rsidRPr="00E63244">
        <w:rPr>
          <w:color w:val="000000"/>
          <w:sz w:val="28"/>
          <w:szCs w:val="28"/>
        </w:rPr>
        <w:t>дешевления себестоимости продукции за счет не большого логистического</w:t>
      </w:r>
      <w:r w:rsidR="0039260A">
        <w:rPr>
          <w:color w:val="000000"/>
          <w:sz w:val="28"/>
          <w:szCs w:val="28"/>
        </w:rPr>
        <w:t xml:space="preserve"> </w:t>
      </w:r>
      <w:r w:rsidR="0039260A" w:rsidRPr="00E63244">
        <w:rPr>
          <w:color w:val="000000"/>
          <w:sz w:val="28"/>
          <w:szCs w:val="28"/>
        </w:rPr>
        <w:t>« плеча», использование местного сырья;</w:t>
      </w:r>
    </w:p>
    <w:p w:rsidR="00401FB3" w:rsidRPr="00401FB3" w:rsidRDefault="00401FB3" w:rsidP="0039260A">
      <w:pPr>
        <w:pStyle w:val="ad"/>
        <w:numPr>
          <w:ilvl w:val="0"/>
          <w:numId w:val="23"/>
        </w:numPr>
        <w:spacing w:before="0" w:beforeAutospacing="0" w:after="0" w:afterAutospacing="0"/>
        <w:ind w:left="0" w:firstLine="708"/>
        <w:contextualSpacing/>
        <w:jc w:val="both"/>
        <w:textAlignment w:val="top"/>
        <w:rPr>
          <w:rFonts w:eastAsia="Calibri"/>
          <w:sz w:val="28"/>
          <w:szCs w:val="28"/>
        </w:rPr>
      </w:pPr>
      <w:r w:rsidRPr="00401FB3">
        <w:rPr>
          <w:color w:val="000000"/>
          <w:sz w:val="28"/>
          <w:szCs w:val="28"/>
        </w:rPr>
        <w:t>Э</w:t>
      </w:r>
      <w:r w:rsidR="0039260A" w:rsidRPr="00401FB3">
        <w:rPr>
          <w:color w:val="000000"/>
          <w:sz w:val="28"/>
          <w:szCs w:val="28"/>
        </w:rPr>
        <w:t>кологичное производство замкнутого цикла, включающее в себя переработку отходов путем экструдирования.</w:t>
      </w:r>
    </w:p>
    <w:p w:rsidR="0039260A" w:rsidRDefault="0039260A" w:rsidP="00401FB3">
      <w:pPr>
        <w:pStyle w:val="ad"/>
        <w:spacing w:before="0" w:beforeAutospacing="0" w:after="0" w:afterAutospacing="0"/>
        <w:ind w:firstLine="567"/>
        <w:contextualSpacing/>
        <w:jc w:val="both"/>
        <w:textAlignment w:val="top"/>
        <w:rPr>
          <w:rFonts w:eastAsia="Calibri"/>
          <w:sz w:val="28"/>
          <w:szCs w:val="28"/>
        </w:rPr>
      </w:pPr>
      <w:r w:rsidRPr="00401FB3">
        <w:rPr>
          <w:rFonts w:eastAsia="Calibri"/>
          <w:sz w:val="28"/>
          <w:szCs w:val="28"/>
        </w:rPr>
        <w:t>На данный момент осуществляется подбор земельного участка.</w:t>
      </w:r>
    </w:p>
    <w:p w:rsidR="00AA1480" w:rsidRPr="004D24F1" w:rsidRDefault="00AA1480" w:rsidP="00AA1480">
      <w:pPr>
        <w:spacing w:after="0" w:line="240" w:lineRule="auto"/>
        <w:ind w:firstLine="567"/>
        <w:jc w:val="both"/>
        <w:rPr>
          <w:rFonts w:ascii="Times New Roman" w:eastAsia="Calibri" w:hAnsi="Times New Roman" w:cs="Times New Roman"/>
          <w:sz w:val="28"/>
          <w:szCs w:val="28"/>
        </w:rPr>
      </w:pPr>
      <w:r w:rsidRPr="004D24F1">
        <w:rPr>
          <w:rFonts w:ascii="Times New Roman" w:eastAsia="Calibri" w:hAnsi="Times New Roman" w:cs="Times New Roman"/>
          <w:sz w:val="28"/>
          <w:szCs w:val="28"/>
        </w:rPr>
        <w:t xml:space="preserve">Благодаря малым формам хозяйствования сохраняется природный генофонд разнообразных животных и растений, воспроизводить который не могут себе позволить крупные товаропроизводители. Сегодня в районе только личные подсобные и фермерские хозяйства выращивают коз, птицу, производят яйцо, овощи и картофель. Они являются поставщиками высококачественной, экологически чистой продукции, выступают в качестве своеобразной сферы занятости и доходов. </w:t>
      </w:r>
    </w:p>
    <w:p w:rsidR="000215CF" w:rsidRPr="004D24F1" w:rsidRDefault="000215CF" w:rsidP="000215CF">
      <w:pPr>
        <w:spacing w:after="0"/>
        <w:ind w:firstLine="567"/>
        <w:jc w:val="both"/>
        <w:rPr>
          <w:rFonts w:ascii="Times New Roman" w:hAnsi="Times New Roman"/>
          <w:sz w:val="28"/>
        </w:rPr>
      </w:pPr>
      <w:r w:rsidRPr="004D24F1">
        <w:rPr>
          <w:rFonts w:ascii="Times New Roman" w:eastAsia="Times New Roman" w:hAnsi="Times New Roman"/>
          <w:sz w:val="28"/>
          <w:szCs w:val="28"/>
          <w:lang w:eastAsia="ru-RU"/>
        </w:rPr>
        <w:t xml:space="preserve">Участие в </w:t>
      </w:r>
      <w:r>
        <w:rPr>
          <w:rFonts w:ascii="Times New Roman" w:eastAsia="Times New Roman" w:hAnsi="Times New Roman"/>
          <w:sz w:val="28"/>
          <w:szCs w:val="28"/>
          <w:lang w:eastAsia="ru-RU"/>
        </w:rPr>
        <w:t>Усть-Лабинского</w:t>
      </w:r>
      <w:r w:rsidRPr="004D24F1">
        <w:rPr>
          <w:rFonts w:ascii="Times New Roman" w:eastAsia="Times New Roman" w:hAnsi="Times New Roman"/>
          <w:sz w:val="28"/>
          <w:szCs w:val="28"/>
          <w:lang w:eastAsia="ru-RU"/>
        </w:rPr>
        <w:t xml:space="preserve"> района в государственных программах способствуют дальнейшему развитию сельского хозяйства в районе.</w:t>
      </w:r>
    </w:p>
    <w:p w:rsidR="001F123C" w:rsidRPr="00D02A75" w:rsidRDefault="0039260A" w:rsidP="001F123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w:t>
      </w:r>
      <w:r w:rsidR="001F123C" w:rsidRPr="00D02A75">
        <w:rPr>
          <w:rFonts w:ascii="Times New Roman" w:eastAsia="Times New Roman" w:hAnsi="Times New Roman"/>
          <w:sz w:val="28"/>
          <w:szCs w:val="28"/>
          <w:lang w:eastAsia="ru-RU"/>
        </w:rPr>
        <w:t>ольшая часть (</w:t>
      </w:r>
      <w:r w:rsidR="00D02A75" w:rsidRPr="00D02A75">
        <w:rPr>
          <w:rFonts w:ascii="Times New Roman" w:eastAsia="Times New Roman" w:hAnsi="Times New Roman"/>
          <w:sz w:val="28"/>
          <w:szCs w:val="28"/>
          <w:lang w:eastAsia="ru-RU"/>
        </w:rPr>
        <w:t>79,6</w:t>
      </w:r>
      <w:r w:rsidR="001F123C" w:rsidRPr="00D02A75">
        <w:rPr>
          <w:rFonts w:ascii="Times New Roman" w:eastAsia="Times New Roman" w:hAnsi="Times New Roman"/>
          <w:sz w:val="28"/>
          <w:szCs w:val="28"/>
          <w:lang w:eastAsia="ru-RU"/>
        </w:rPr>
        <w:t>%) опрошенных жителей охарактеризовало количество организаций рынка реализации сельскохозяйственной продукции на «достаточном» уровне, что говорит об общей удовлетворенности потребителей.</w:t>
      </w:r>
    </w:p>
    <w:p w:rsidR="00401FB3" w:rsidRDefault="00401FB3" w:rsidP="001F123C">
      <w:pPr>
        <w:jc w:val="center"/>
        <w:rPr>
          <w:rFonts w:ascii="Times New Roman" w:eastAsia="Times New Roman" w:hAnsi="Times New Roman"/>
          <w:b/>
          <w:color w:val="000000"/>
          <w:sz w:val="28"/>
          <w:szCs w:val="28"/>
          <w:lang w:eastAsia="ru-RU"/>
        </w:rPr>
      </w:pPr>
    </w:p>
    <w:p w:rsidR="001F123C" w:rsidRPr="00D02A75" w:rsidRDefault="001F123C" w:rsidP="001F123C">
      <w:pPr>
        <w:jc w:val="center"/>
        <w:rPr>
          <w:rFonts w:ascii="Times New Roman" w:eastAsiaTheme="minorEastAsia" w:hAnsi="Times New Roman"/>
          <w:b/>
          <w:sz w:val="28"/>
          <w:szCs w:val="28"/>
        </w:rPr>
      </w:pPr>
      <w:r w:rsidRPr="00D02A75">
        <w:rPr>
          <w:rFonts w:ascii="Times New Roman" w:eastAsia="Times New Roman" w:hAnsi="Times New Roman"/>
          <w:b/>
          <w:color w:val="000000"/>
          <w:sz w:val="28"/>
          <w:szCs w:val="28"/>
          <w:lang w:eastAsia="ru-RU"/>
        </w:rPr>
        <w:t xml:space="preserve">Распределение мнения относительно оценки количества организаций на рынке </w:t>
      </w:r>
      <w:r w:rsidR="00F3549B" w:rsidRPr="00D02A75">
        <w:rPr>
          <w:rFonts w:ascii="Times New Roman" w:eastAsia="Times New Roman" w:hAnsi="Times New Roman"/>
          <w:b/>
          <w:color w:val="000000"/>
          <w:sz w:val="28"/>
          <w:szCs w:val="28"/>
          <w:lang w:eastAsia="ru-RU"/>
        </w:rPr>
        <w:t>реализации сельскохозяйственной продукции</w:t>
      </w:r>
      <w:r w:rsidRPr="00D02A75">
        <w:rPr>
          <w:rFonts w:ascii="Times New Roman" w:eastAsia="Times New Roman" w:hAnsi="Times New Roman"/>
          <w:b/>
          <w:color w:val="000000"/>
          <w:sz w:val="28"/>
          <w:szCs w:val="28"/>
          <w:lang w:eastAsia="ru-RU"/>
        </w:rPr>
        <w:t>.</w:t>
      </w:r>
    </w:p>
    <w:p w:rsidR="001F123C" w:rsidRPr="00C82D55" w:rsidRDefault="001F123C" w:rsidP="001F123C">
      <w:pPr>
        <w:tabs>
          <w:tab w:val="left" w:pos="851"/>
        </w:tabs>
        <w:jc w:val="both"/>
        <w:rPr>
          <w:rFonts w:ascii="Times New Roman" w:hAnsi="Times New Roman"/>
          <w:b/>
          <w:color w:val="000000"/>
          <w:sz w:val="28"/>
          <w:szCs w:val="28"/>
          <w:highlight w:val="yellow"/>
          <w:shd w:val="clear" w:color="auto" w:fill="FFFFFF"/>
        </w:rPr>
      </w:pPr>
      <w:r w:rsidRPr="00D02A75">
        <w:rPr>
          <w:rFonts w:ascii="Times New Roman" w:hAnsi="Times New Roman"/>
          <w:b/>
          <w:noProof/>
          <w:color w:val="000000"/>
          <w:sz w:val="28"/>
          <w:szCs w:val="28"/>
          <w:shd w:val="clear" w:color="auto" w:fill="FFFFFF"/>
          <w:lang w:eastAsia="ru-RU"/>
        </w:rPr>
        <w:lastRenderedPageBreak/>
        <w:drawing>
          <wp:inline distT="0" distB="0" distL="0" distR="0">
            <wp:extent cx="6175016" cy="2544417"/>
            <wp:effectExtent l="19050" t="0" r="0" b="0"/>
            <wp:docPr id="1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F123C" w:rsidRPr="00D02A75" w:rsidRDefault="001F123C" w:rsidP="001F123C">
      <w:pPr>
        <w:spacing w:after="0" w:line="240" w:lineRule="auto"/>
        <w:ind w:firstLine="567"/>
        <w:jc w:val="both"/>
        <w:rPr>
          <w:rFonts w:ascii="Times New Roman" w:eastAsia="Times New Roman" w:hAnsi="Times New Roman"/>
          <w:sz w:val="28"/>
          <w:szCs w:val="28"/>
          <w:lang w:eastAsia="ru-RU"/>
        </w:rPr>
      </w:pPr>
      <w:r w:rsidRPr="00D02A75">
        <w:rPr>
          <w:rFonts w:ascii="Times New Roman" w:eastAsia="Times New Roman" w:hAnsi="Times New Roman"/>
          <w:sz w:val="28"/>
          <w:szCs w:val="28"/>
          <w:lang w:eastAsia="ru-RU"/>
        </w:rPr>
        <w:t xml:space="preserve">Также необходимо отметить, что </w:t>
      </w:r>
      <w:r w:rsidR="00D02A75" w:rsidRPr="00D02A75">
        <w:rPr>
          <w:rFonts w:ascii="Times New Roman" w:eastAsia="Times New Roman" w:hAnsi="Times New Roman"/>
          <w:sz w:val="28"/>
          <w:szCs w:val="28"/>
          <w:lang w:eastAsia="ru-RU"/>
        </w:rPr>
        <w:t>79,2</w:t>
      </w:r>
      <w:r w:rsidRPr="00D02A75">
        <w:rPr>
          <w:rFonts w:ascii="Times New Roman" w:eastAsia="Times New Roman" w:hAnsi="Times New Roman"/>
          <w:sz w:val="28"/>
          <w:szCs w:val="28"/>
          <w:lang w:eastAsia="ru-RU"/>
        </w:rPr>
        <w:t xml:space="preserve">% респондентов «удовлетворены» или «скорее удовлетворены» уровнем цен на рынке, </w:t>
      </w:r>
      <w:r w:rsidR="00D02A75" w:rsidRPr="00D02A75">
        <w:rPr>
          <w:rFonts w:ascii="Times New Roman" w:eastAsia="Times New Roman" w:hAnsi="Times New Roman"/>
          <w:sz w:val="28"/>
          <w:szCs w:val="28"/>
          <w:lang w:eastAsia="ru-RU"/>
        </w:rPr>
        <w:t>16,9</w:t>
      </w:r>
      <w:r w:rsidRPr="00D02A75">
        <w:rPr>
          <w:rFonts w:ascii="Times New Roman" w:eastAsia="Times New Roman" w:hAnsi="Times New Roman"/>
          <w:sz w:val="28"/>
          <w:szCs w:val="28"/>
          <w:lang w:eastAsia="ru-RU"/>
        </w:rPr>
        <w:t xml:space="preserve">% «удовлетворены», «скорее удовлетворены» качеством товаров и услуг на рынке </w:t>
      </w:r>
      <w:r w:rsidR="00F3549B" w:rsidRPr="00D02A75">
        <w:rPr>
          <w:rFonts w:ascii="Times New Roman" w:eastAsia="Times New Roman" w:hAnsi="Times New Roman"/>
          <w:sz w:val="28"/>
          <w:szCs w:val="28"/>
          <w:lang w:eastAsia="ru-RU"/>
        </w:rPr>
        <w:t>реализации сельскохозяйственной продукции.</w:t>
      </w:r>
    </w:p>
    <w:p w:rsidR="00F3549B" w:rsidRPr="00D02A75" w:rsidRDefault="00F3549B" w:rsidP="00F3549B">
      <w:pPr>
        <w:spacing w:after="0" w:line="240" w:lineRule="auto"/>
        <w:jc w:val="center"/>
        <w:rPr>
          <w:rFonts w:ascii="Times New Roman" w:eastAsia="Times New Roman" w:hAnsi="Times New Roman"/>
          <w:b/>
          <w:color w:val="000000"/>
          <w:sz w:val="28"/>
          <w:szCs w:val="28"/>
          <w:lang w:eastAsia="ru-RU"/>
        </w:rPr>
      </w:pPr>
    </w:p>
    <w:p w:rsidR="00F3549B" w:rsidRPr="00D02A75" w:rsidRDefault="00F3549B" w:rsidP="00F3549B">
      <w:pPr>
        <w:spacing w:after="0" w:line="240" w:lineRule="auto"/>
        <w:jc w:val="center"/>
        <w:rPr>
          <w:rFonts w:ascii="Times New Roman" w:eastAsia="Times New Roman" w:hAnsi="Times New Roman"/>
          <w:b/>
          <w:color w:val="000000"/>
          <w:sz w:val="28"/>
          <w:szCs w:val="28"/>
          <w:lang w:eastAsia="ru-RU"/>
        </w:rPr>
      </w:pPr>
      <w:r w:rsidRPr="00D02A75">
        <w:rPr>
          <w:rFonts w:ascii="Times New Roman" w:eastAsia="Times New Roman" w:hAnsi="Times New Roman"/>
          <w:b/>
          <w:color w:val="000000"/>
          <w:sz w:val="28"/>
          <w:szCs w:val="28"/>
          <w:lang w:eastAsia="ru-RU"/>
        </w:rPr>
        <w:t>Распределение мнения относительно уровня цен на рынке реализации сельско</w:t>
      </w:r>
      <w:r w:rsidR="00684028" w:rsidRPr="00D02A75">
        <w:rPr>
          <w:rFonts w:ascii="Times New Roman" w:eastAsia="Times New Roman" w:hAnsi="Times New Roman"/>
          <w:b/>
          <w:color w:val="000000"/>
          <w:sz w:val="28"/>
          <w:szCs w:val="28"/>
          <w:lang w:eastAsia="ru-RU"/>
        </w:rPr>
        <w:t>хозяйственной продукции.</w:t>
      </w:r>
    </w:p>
    <w:p w:rsidR="00F3549B" w:rsidRPr="00D02A75" w:rsidRDefault="00F3549B" w:rsidP="00F3549B">
      <w:pPr>
        <w:widowControl w:val="0"/>
        <w:spacing w:after="0" w:line="240" w:lineRule="auto"/>
        <w:jc w:val="both"/>
        <w:rPr>
          <w:rFonts w:ascii="Times New Roman" w:hAnsi="Times New Roman"/>
          <w:color w:val="000000"/>
          <w:sz w:val="28"/>
          <w:szCs w:val="28"/>
          <w:shd w:val="clear" w:color="auto" w:fill="FFFFFF"/>
        </w:rPr>
      </w:pPr>
    </w:p>
    <w:p w:rsidR="00F3549B" w:rsidRPr="00C82D55" w:rsidRDefault="00F3549B" w:rsidP="00F3549B">
      <w:pPr>
        <w:ind w:firstLine="142"/>
        <w:jc w:val="both"/>
        <w:rPr>
          <w:rFonts w:ascii="Times New Roman" w:eastAsia="Times New Roman" w:hAnsi="Times New Roman"/>
          <w:b/>
          <w:color w:val="000000"/>
          <w:sz w:val="24"/>
          <w:szCs w:val="24"/>
          <w:highlight w:val="yellow"/>
          <w:lang w:eastAsia="ru-RU"/>
        </w:rPr>
      </w:pPr>
      <w:r w:rsidRPr="00D02A75">
        <w:rPr>
          <w:rFonts w:ascii="Times New Roman" w:hAnsi="Times New Roman"/>
          <w:noProof/>
          <w:color w:val="000000"/>
          <w:sz w:val="28"/>
          <w:szCs w:val="28"/>
          <w:shd w:val="clear" w:color="auto" w:fill="FFFFFF"/>
          <w:lang w:eastAsia="ru-RU"/>
        </w:rPr>
        <w:drawing>
          <wp:inline distT="0" distB="0" distL="0" distR="0">
            <wp:extent cx="5848350" cy="2571750"/>
            <wp:effectExtent l="19050" t="0" r="0" b="0"/>
            <wp:docPr id="140"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3549B" w:rsidRPr="00D02A75" w:rsidRDefault="00F3549B" w:rsidP="00F3549B">
      <w:pPr>
        <w:pStyle w:val="ad"/>
        <w:spacing w:before="0" w:beforeAutospacing="0" w:after="0" w:afterAutospacing="0"/>
        <w:ind w:firstLine="567"/>
        <w:jc w:val="both"/>
        <w:rPr>
          <w:sz w:val="28"/>
          <w:szCs w:val="28"/>
        </w:rPr>
      </w:pPr>
      <w:r w:rsidRPr="00D02A75">
        <w:rPr>
          <w:sz w:val="28"/>
          <w:szCs w:val="28"/>
        </w:rPr>
        <w:t xml:space="preserve">По критериям удовлетворенности качества предложений на рынке </w:t>
      </w:r>
      <w:r w:rsidR="00684028" w:rsidRPr="00D02A75">
        <w:rPr>
          <w:sz w:val="28"/>
          <w:szCs w:val="28"/>
        </w:rPr>
        <w:t>реализации сельскохозяйственной продукции</w:t>
      </w:r>
      <w:r w:rsidRPr="00D02A75">
        <w:rPr>
          <w:sz w:val="28"/>
          <w:szCs w:val="28"/>
        </w:rPr>
        <w:t xml:space="preserve"> голоса распределились следующим образом: «удовлетворен» - </w:t>
      </w:r>
      <w:r w:rsidR="00D02A75" w:rsidRPr="00D02A75">
        <w:rPr>
          <w:sz w:val="28"/>
          <w:szCs w:val="28"/>
        </w:rPr>
        <w:t>252</w:t>
      </w:r>
      <w:r w:rsidRPr="00D02A75">
        <w:rPr>
          <w:sz w:val="28"/>
          <w:szCs w:val="28"/>
        </w:rPr>
        <w:t xml:space="preserve"> человек (</w:t>
      </w:r>
      <w:r w:rsidR="00D02A75" w:rsidRPr="00D02A75">
        <w:rPr>
          <w:sz w:val="28"/>
          <w:szCs w:val="28"/>
        </w:rPr>
        <w:t>9,1</w:t>
      </w:r>
      <w:r w:rsidRPr="00D02A75">
        <w:rPr>
          <w:sz w:val="28"/>
          <w:szCs w:val="28"/>
        </w:rPr>
        <w:t>%), скорее удовлетворен 1</w:t>
      </w:r>
      <w:r w:rsidR="00D02A75" w:rsidRPr="00D02A75">
        <w:rPr>
          <w:sz w:val="28"/>
          <w:szCs w:val="28"/>
        </w:rPr>
        <w:t>986</w:t>
      </w:r>
      <w:r w:rsidRPr="00D02A75">
        <w:rPr>
          <w:sz w:val="28"/>
          <w:szCs w:val="28"/>
        </w:rPr>
        <w:t xml:space="preserve"> респондентов (</w:t>
      </w:r>
      <w:r w:rsidR="00D02A75" w:rsidRPr="00D02A75">
        <w:rPr>
          <w:sz w:val="28"/>
          <w:szCs w:val="28"/>
        </w:rPr>
        <w:t>71,4</w:t>
      </w:r>
      <w:r w:rsidRPr="00D02A75">
        <w:rPr>
          <w:sz w:val="28"/>
          <w:szCs w:val="28"/>
        </w:rPr>
        <w:t xml:space="preserve">%), «скорее не удовлетворен» - </w:t>
      </w:r>
      <w:r w:rsidR="00684028" w:rsidRPr="00D02A75">
        <w:rPr>
          <w:sz w:val="28"/>
          <w:szCs w:val="28"/>
        </w:rPr>
        <w:t>2</w:t>
      </w:r>
      <w:r w:rsidR="00D02A75" w:rsidRPr="00D02A75">
        <w:rPr>
          <w:sz w:val="28"/>
          <w:szCs w:val="28"/>
        </w:rPr>
        <w:t>62</w:t>
      </w:r>
      <w:r w:rsidRPr="00D02A75">
        <w:rPr>
          <w:sz w:val="28"/>
          <w:szCs w:val="28"/>
        </w:rPr>
        <w:t xml:space="preserve"> опрошенных (</w:t>
      </w:r>
      <w:r w:rsidR="00D02A75" w:rsidRPr="00D02A75">
        <w:rPr>
          <w:sz w:val="28"/>
          <w:szCs w:val="28"/>
        </w:rPr>
        <w:t>9,4</w:t>
      </w:r>
      <w:r w:rsidRPr="00D02A75">
        <w:rPr>
          <w:sz w:val="28"/>
          <w:szCs w:val="28"/>
        </w:rPr>
        <w:t xml:space="preserve">%), «не удовлетворен» - </w:t>
      </w:r>
      <w:r w:rsidR="00D02A75" w:rsidRPr="00D02A75">
        <w:rPr>
          <w:sz w:val="28"/>
          <w:szCs w:val="28"/>
        </w:rPr>
        <w:t>151</w:t>
      </w:r>
      <w:r w:rsidRPr="00D02A75">
        <w:rPr>
          <w:sz w:val="28"/>
          <w:szCs w:val="28"/>
        </w:rPr>
        <w:t xml:space="preserve"> человек (</w:t>
      </w:r>
      <w:r w:rsidR="00D02A75" w:rsidRPr="00D02A75">
        <w:rPr>
          <w:sz w:val="28"/>
          <w:szCs w:val="28"/>
        </w:rPr>
        <w:t>5,4</w:t>
      </w:r>
      <w:r w:rsidRPr="00D02A75">
        <w:rPr>
          <w:sz w:val="28"/>
          <w:szCs w:val="28"/>
        </w:rPr>
        <w:t>%) и «зат</w:t>
      </w:r>
      <w:r w:rsidR="00684028" w:rsidRPr="00D02A75">
        <w:rPr>
          <w:sz w:val="28"/>
          <w:szCs w:val="28"/>
        </w:rPr>
        <w:t xml:space="preserve">рудняюсь ответить» - </w:t>
      </w:r>
      <w:r w:rsidR="00D02A75" w:rsidRPr="00D02A75">
        <w:rPr>
          <w:sz w:val="28"/>
          <w:szCs w:val="28"/>
        </w:rPr>
        <w:t xml:space="preserve">131 </w:t>
      </w:r>
      <w:r w:rsidR="00684028" w:rsidRPr="00D02A75">
        <w:rPr>
          <w:sz w:val="28"/>
          <w:szCs w:val="28"/>
        </w:rPr>
        <w:t>или (</w:t>
      </w:r>
      <w:r w:rsidR="00D02A75" w:rsidRPr="00D02A75">
        <w:rPr>
          <w:sz w:val="28"/>
          <w:szCs w:val="28"/>
        </w:rPr>
        <w:t>4,7</w:t>
      </w:r>
      <w:r w:rsidRPr="00D02A75">
        <w:rPr>
          <w:sz w:val="28"/>
          <w:szCs w:val="28"/>
        </w:rPr>
        <w:t>%) опрошенного населения.</w:t>
      </w:r>
    </w:p>
    <w:p w:rsidR="00F3549B" w:rsidRPr="00C82D55" w:rsidRDefault="00F3549B" w:rsidP="00F3549B">
      <w:pPr>
        <w:spacing w:after="0" w:line="240" w:lineRule="auto"/>
        <w:ind w:firstLine="851"/>
        <w:jc w:val="both"/>
        <w:rPr>
          <w:rFonts w:ascii="Times New Roman" w:hAnsi="Times New Roman"/>
          <w:noProof/>
          <w:sz w:val="28"/>
          <w:szCs w:val="28"/>
          <w:highlight w:val="yellow"/>
        </w:rPr>
      </w:pPr>
    </w:p>
    <w:p w:rsidR="00F3549B" w:rsidRPr="00D02A75" w:rsidRDefault="00F3549B" w:rsidP="00F3549B">
      <w:pPr>
        <w:spacing w:after="0" w:line="240" w:lineRule="auto"/>
        <w:jc w:val="center"/>
        <w:rPr>
          <w:rFonts w:ascii="Times New Roman" w:eastAsia="Times New Roman" w:hAnsi="Times New Roman"/>
          <w:b/>
          <w:color w:val="000000"/>
          <w:sz w:val="28"/>
          <w:szCs w:val="28"/>
          <w:lang w:eastAsia="ru-RU"/>
        </w:rPr>
      </w:pPr>
      <w:r w:rsidRPr="00D02A75">
        <w:rPr>
          <w:rFonts w:ascii="Times New Roman" w:eastAsia="Times New Roman" w:hAnsi="Times New Roman"/>
          <w:b/>
          <w:color w:val="000000"/>
          <w:sz w:val="28"/>
          <w:szCs w:val="28"/>
          <w:lang w:eastAsia="ru-RU"/>
        </w:rPr>
        <w:t xml:space="preserve">Распределение мнения относительно оценки качества услуг на рынке </w:t>
      </w:r>
      <w:r w:rsidR="00A9787F" w:rsidRPr="00D02A75">
        <w:rPr>
          <w:rFonts w:ascii="Times New Roman" w:eastAsia="Times New Roman" w:hAnsi="Times New Roman"/>
          <w:b/>
          <w:color w:val="000000"/>
          <w:sz w:val="28"/>
          <w:szCs w:val="28"/>
          <w:lang w:eastAsia="ru-RU"/>
        </w:rPr>
        <w:t>реализации сельскохозяйственной продукции</w:t>
      </w:r>
      <w:r w:rsidRPr="00D02A75">
        <w:rPr>
          <w:rFonts w:ascii="Times New Roman" w:eastAsia="Times New Roman" w:hAnsi="Times New Roman"/>
          <w:b/>
          <w:color w:val="000000"/>
          <w:sz w:val="28"/>
          <w:szCs w:val="28"/>
          <w:lang w:eastAsia="ru-RU"/>
        </w:rPr>
        <w:t>.</w:t>
      </w:r>
    </w:p>
    <w:p w:rsidR="00F3549B" w:rsidRPr="00D02A75" w:rsidRDefault="00F3549B" w:rsidP="00F3549B">
      <w:pPr>
        <w:tabs>
          <w:tab w:val="left" w:pos="851"/>
        </w:tabs>
        <w:jc w:val="both"/>
        <w:rPr>
          <w:rFonts w:ascii="Times New Roman" w:hAnsi="Times New Roman"/>
          <w:b/>
          <w:color w:val="000000"/>
          <w:sz w:val="28"/>
          <w:szCs w:val="28"/>
          <w:shd w:val="clear" w:color="auto" w:fill="FFFFFF"/>
        </w:rPr>
      </w:pPr>
    </w:p>
    <w:p w:rsidR="00F3549B" w:rsidRPr="00C82D55" w:rsidRDefault="00F3549B" w:rsidP="00F3549B">
      <w:pPr>
        <w:widowControl w:val="0"/>
        <w:spacing w:after="0" w:line="240" w:lineRule="auto"/>
        <w:jc w:val="center"/>
        <w:rPr>
          <w:rFonts w:ascii="Times New Roman" w:hAnsi="Times New Roman"/>
          <w:color w:val="000000"/>
          <w:sz w:val="28"/>
          <w:szCs w:val="28"/>
          <w:highlight w:val="yellow"/>
          <w:shd w:val="clear" w:color="auto" w:fill="FFFFFF"/>
        </w:rPr>
      </w:pPr>
      <w:r w:rsidRPr="00D02A75">
        <w:rPr>
          <w:rFonts w:ascii="Times New Roman" w:hAnsi="Times New Roman"/>
          <w:noProof/>
          <w:color w:val="000000"/>
          <w:sz w:val="28"/>
          <w:szCs w:val="28"/>
          <w:shd w:val="clear" w:color="auto" w:fill="FFFFFF"/>
          <w:lang w:eastAsia="ru-RU"/>
        </w:rPr>
        <w:lastRenderedPageBreak/>
        <w:drawing>
          <wp:inline distT="0" distB="0" distL="0" distR="0">
            <wp:extent cx="5772150" cy="2771775"/>
            <wp:effectExtent l="19050" t="0" r="0" b="0"/>
            <wp:docPr id="14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3549B" w:rsidRPr="000C607E" w:rsidRDefault="00F3549B" w:rsidP="00F3549B">
      <w:pPr>
        <w:spacing w:after="0" w:line="240" w:lineRule="auto"/>
        <w:ind w:firstLine="567"/>
        <w:jc w:val="both"/>
        <w:rPr>
          <w:rFonts w:ascii="Times New Roman" w:eastAsia="Times New Roman" w:hAnsi="Times New Roman" w:cs="Times New Roman"/>
          <w:sz w:val="28"/>
          <w:szCs w:val="28"/>
          <w:lang w:eastAsia="ru-RU"/>
        </w:rPr>
      </w:pPr>
      <w:r w:rsidRPr="000C607E">
        <w:rPr>
          <w:rFonts w:ascii="Times New Roman" w:eastAsia="Times New Roman" w:hAnsi="Times New Roman" w:cs="Times New Roman"/>
          <w:sz w:val="28"/>
          <w:szCs w:val="28"/>
          <w:lang w:eastAsia="ru-RU"/>
        </w:rPr>
        <w:t xml:space="preserve">По мнению, опрошенных потребителей, касаемо возможности выбора </w:t>
      </w:r>
      <w:proofErr w:type="gramStart"/>
      <w:r w:rsidRPr="000C607E">
        <w:rPr>
          <w:rFonts w:ascii="Times New Roman" w:eastAsia="Times New Roman" w:hAnsi="Times New Roman" w:cs="Times New Roman"/>
          <w:sz w:val="28"/>
          <w:szCs w:val="28"/>
          <w:lang w:eastAsia="ru-RU"/>
        </w:rPr>
        <w:t xml:space="preserve">организаций, предоставляющих товары и услуги на рынке </w:t>
      </w:r>
      <w:r w:rsidR="00150F7A" w:rsidRPr="000C607E">
        <w:rPr>
          <w:rFonts w:ascii="Times New Roman" w:eastAsia="Times New Roman" w:hAnsi="Times New Roman" w:cs="Times New Roman"/>
          <w:sz w:val="28"/>
          <w:szCs w:val="28"/>
          <w:lang w:eastAsia="ru-RU"/>
        </w:rPr>
        <w:t>реализации сельскохозяйственной продукции</w:t>
      </w:r>
      <w:r w:rsidRPr="000C607E">
        <w:rPr>
          <w:rFonts w:ascii="Times New Roman" w:eastAsia="Times New Roman" w:hAnsi="Times New Roman" w:cs="Times New Roman"/>
          <w:sz w:val="28"/>
          <w:szCs w:val="28"/>
          <w:lang w:eastAsia="ru-RU"/>
        </w:rPr>
        <w:t xml:space="preserve"> получены</w:t>
      </w:r>
      <w:proofErr w:type="gramEnd"/>
      <w:r w:rsidRPr="000C607E">
        <w:rPr>
          <w:rFonts w:ascii="Times New Roman" w:eastAsia="Times New Roman" w:hAnsi="Times New Roman" w:cs="Times New Roman"/>
          <w:sz w:val="28"/>
          <w:szCs w:val="28"/>
          <w:lang w:eastAsia="ru-RU"/>
        </w:rPr>
        <w:t xml:space="preserve"> ответы: «удовлетворительно», «скорее удовлетворительно» от </w:t>
      </w:r>
      <w:r w:rsidR="000C607E" w:rsidRPr="000C607E">
        <w:rPr>
          <w:rFonts w:ascii="Times New Roman" w:eastAsia="Times New Roman" w:hAnsi="Times New Roman" w:cs="Times New Roman"/>
          <w:sz w:val="28"/>
          <w:szCs w:val="28"/>
          <w:lang w:eastAsia="ru-RU"/>
        </w:rPr>
        <w:t>2782</w:t>
      </w:r>
      <w:r w:rsidRPr="000C607E">
        <w:rPr>
          <w:rFonts w:ascii="Times New Roman" w:eastAsia="Times New Roman" w:hAnsi="Times New Roman" w:cs="Times New Roman"/>
          <w:sz w:val="28"/>
          <w:szCs w:val="28"/>
          <w:lang w:eastAsia="ru-RU"/>
        </w:rPr>
        <w:t xml:space="preserve"> опрошенных или (</w:t>
      </w:r>
      <w:r w:rsidR="000C607E" w:rsidRPr="000C607E">
        <w:rPr>
          <w:rFonts w:ascii="Times New Roman" w:eastAsia="Times New Roman" w:hAnsi="Times New Roman" w:cs="Times New Roman"/>
          <w:sz w:val="28"/>
          <w:szCs w:val="28"/>
          <w:lang w:eastAsia="ru-RU"/>
        </w:rPr>
        <w:t>81,5</w:t>
      </w:r>
      <w:r w:rsidRPr="000C607E">
        <w:rPr>
          <w:rFonts w:ascii="Times New Roman" w:eastAsia="Times New Roman" w:hAnsi="Times New Roman" w:cs="Times New Roman"/>
          <w:sz w:val="28"/>
          <w:szCs w:val="28"/>
          <w:lang w:eastAsia="ru-RU"/>
        </w:rPr>
        <w:t>%), «скорее не удовлетворитель</w:t>
      </w:r>
      <w:r w:rsidR="00F94D9B" w:rsidRPr="000C607E">
        <w:rPr>
          <w:rFonts w:ascii="Times New Roman" w:eastAsia="Times New Roman" w:hAnsi="Times New Roman" w:cs="Times New Roman"/>
          <w:sz w:val="28"/>
          <w:szCs w:val="28"/>
          <w:lang w:eastAsia="ru-RU"/>
        </w:rPr>
        <w:t xml:space="preserve">но» и «не удовлетворительно» - </w:t>
      </w:r>
      <w:r w:rsidR="000C607E" w:rsidRPr="000C607E">
        <w:rPr>
          <w:rFonts w:ascii="Times New Roman" w:eastAsia="Times New Roman" w:hAnsi="Times New Roman" w:cs="Times New Roman"/>
          <w:sz w:val="28"/>
          <w:szCs w:val="28"/>
          <w:lang w:eastAsia="ru-RU"/>
        </w:rPr>
        <w:t>375</w:t>
      </w:r>
      <w:r w:rsidR="00F94D9B" w:rsidRPr="000C607E">
        <w:rPr>
          <w:rFonts w:ascii="Times New Roman" w:eastAsia="Times New Roman" w:hAnsi="Times New Roman" w:cs="Times New Roman"/>
          <w:sz w:val="28"/>
          <w:szCs w:val="28"/>
          <w:lang w:eastAsia="ru-RU"/>
        </w:rPr>
        <w:t xml:space="preserve"> человек (</w:t>
      </w:r>
      <w:r w:rsidR="000C607E" w:rsidRPr="000C607E">
        <w:rPr>
          <w:rFonts w:ascii="Times New Roman" w:eastAsia="Times New Roman" w:hAnsi="Times New Roman" w:cs="Times New Roman"/>
          <w:sz w:val="28"/>
          <w:szCs w:val="28"/>
          <w:lang w:eastAsia="ru-RU"/>
        </w:rPr>
        <w:t>13,5</w:t>
      </w:r>
      <w:r w:rsidRPr="000C607E">
        <w:rPr>
          <w:rFonts w:ascii="Times New Roman" w:eastAsia="Times New Roman" w:hAnsi="Times New Roman" w:cs="Times New Roman"/>
          <w:sz w:val="28"/>
          <w:szCs w:val="28"/>
          <w:lang w:eastAsia="ru-RU"/>
        </w:rPr>
        <w:t xml:space="preserve">%), «затрудняюсь ответить» - </w:t>
      </w:r>
      <w:r w:rsidR="000C607E" w:rsidRPr="000C607E">
        <w:rPr>
          <w:rFonts w:ascii="Times New Roman" w:eastAsia="Times New Roman" w:hAnsi="Times New Roman" w:cs="Times New Roman"/>
          <w:sz w:val="28"/>
          <w:szCs w:val="28"/>
          <w:lang w:eastAsia="ru-RU"/>
        </w:rPr>
        <w:t>141</w:t>
      </w:r>
      <w:r w:rsidRPr="000C607E">
        <w:rPr>
          <w:rFonts w:ascii="Times New Roman" w:eastAsia="Times New Roman" w:hAnsi="Times New Roman" w:cs="Times New Roman"/>
          <w:sz w:val="28"/>
          <w:szCs w:val="28"/>
          <w:lang w:eastAsia="ru-RU"/>
        </w:rPr>
        <w:t xml:space="preserve"> респондентов (</w:t>
      </w:r>
      <w:r w:rsidR="00F94D9B" w:rsidRPr="000C607E">
        <w:rPr>
          <w:rFonts w:ascii="Times New Roman" w:eastAsia="Times New Roman" w:hAnsi="Times New Roman" w:cs="Times New Roman"/>
          <w:sz w:val="28"/>
          <w:szCs w:val="28"/>
          <w:lang w:eastAsia="ru-RU"/>
        </w:rPr>
        <w:t>5,1</w:t>
      </w:r>
      <w:r w:rsidRPr="000C607E">
        <w:rPr>
          <w:rFonts w:ascii="Times New Roman" w:eastAsia="Times New Roman" w:hAnsi="Times New Roman" w:cs="Times New Roman"/>
          <w:sz w:val="28"/>
          <w:szCs w:val="28"/>
          <w:lang w:eastAsia="ru-RU"/>
        </w:rPr>
        <w:t>%).</w:t>
      </w:r>
    </w:p>
    <w:p w:rsidR="00F3549B" w:rsidRPr="000C607E" w:rsidRDefault="00F3549B" w:rsidP="00F3549B">
      <w:pPr>
        <w:spacing w:after="0" w:line="240" w:lineRule="auto"/>
        <w:ind w:firstLine="567"/>
        <w:jc w:val="both"/>
        <w:rPr>
          <w:rFonts w:ascii="Times New Roman" w:eastAsia="Times New Roman" w:hAnsi="Times New Roman" w:cs="Times New Roman"/>
          <w:sz w:val="28"/>
          <w:szCs w:val="28"/>
          <w:lang w:eastAsia="ru-RU"/>
        </w:rPr>
      </w:pPr>
    </w:p>
    <w:p w:rsidR="00F3549B" w:rsidRPr="000C607E" w:rsidRDefault="00F3549B" w:rsidP="00F3549B">
      <w:pPr>
        <w:spacing w:after="0" w:line="240" w:lineRule="auto"/>
        <w:jc w:val="center"/>
        <w:rPr>
          <w:rFonts w:ascii="Times New Roman" w:eastAsia="Times New Roman" w:hAnsi="Times New Roman"/>
          <w:b/>
          <w:color w:val="000000"/>
          <w:sz w:val="28"/>
          <w:szCs w:val="28"/>
          <w:lang w:eastAsia="ru-RU"/>
        </w:rPr>
      </w:pPr>
      <w:r w:rsidRPr="000C607E">
        <w:rPr>
          <w:rFonts w:ascii="Times New Roman" w:eastAsia="Times New Roman" w:hAnsi="Times New Roman"/>
          <w:b/>
          <w:color w:val="000000"/>
          <w:sz w:val="28"/>
          <w:szCs w:val="28"/>
          <w:lang w:eastAsia="ru-RU"/>
        </w:rPr>
        <w:t xml:space="preserve">Распределение мнения относительно возможности выбора услуг на рынке </w:t>
      </w:r>
      <w:r w:rsidR="00E4252B" w:rsidRPr="000C607E">
        <w:rPr>
          <w:rFonts w:ascii="Times New Roman" w:eastAsia="Times New Roman" w:hAnsi="Times New Roman"/>
          <w:b/>
          <w:color w:val="000000"/>
          <w:sz w:val="28"/>
          <w:szCs w:val="28"/>
          <w:lang w:eastAsia="ru-RU"/>
        </w:rPr>
        <w:t>реализации сельскохозяйственной продукции</w:t>
      </w:r>
      <w:r w:rsidRPr="000C607E">
        <w:rPr>
          <w:rFonts w:ascii="Times New Roman" w:eastAsia="Times New Roman" w:hAnsi="Times New Roman"/>
          <w:b/>
          <w:color w:val="000000"/>
          <w:sz w:val="28"/>
          <w:szCs w:val="28"/>
          <w:lang w:eastAsia="ru-RU"/>
        </w:rPr>
        <w:t>.</w:t>
      </w:r>
    </w:p>
    <w:p w:rsidR="00F3549B" w:rsidRPr="00C82D55" w:rsidRDefault="00F3549B" w:rsidP="00F3549B">
      <w:pPr>
        <w:widowControl w:val="0"/>
        <w:spacing w:after="0" w:line="240" w:lineRule="auto"/>
        <w:jc w:val="center"/>
        <w:rPr>
          <w:rFonts w:ascii="Times New Roman" w:hAnsi="Times New Roman"/>
          <w:color w:val="000000"/>
          <w:sz w:val="28"/>
          <w:szCs w:val="28"/>
          <w:highlight w:val="yellow"/>
          <w:shd w:val="clear" w:color="auto" w:fill="FFFFFF"/>
        </w:rPr>
      </w:pPr>
    </w:p>
    <w:p w:rsidR="00F3549B" w:rsidRPr="00C82D55" w:rsidRDefault="00F3549B" w:rsidP="00F3549B">
      <w:pPr>
        <w:pStyle w:val="ad"/>
        <w:spacing w:before="0" w:beforeAutospacing="0" w:after="0" w:afterAutospacing="0"/>
        <w:jc w:val="both"/>
        <w:rPr>
          <w:sz w:val="28"/>
          <w:szCs w:val="28"/>
          <w:highlight w:val="yellow"/>
        </w:rPr>
      </w:pPr>
      <w:r w:rsidRPr="000C607E">
        <w:rPr>
          <w:noProof/>
          <w:sz w:val="28"/>
          <w:szCs w:val="28"/>
        </w:rPr>
        <w:drawing>
          <wp:inline distT="0" distB="0" distL="0" distR="0">
            <wp:extent cx="5772150" cy="2771775"/>
            <wp:effectExtent l="19050" t="0" r="0" b="0"/>
            <wp:docPr id="14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3549B" w:rsidRPr="000C607E" w:rsidRDefault="00F3549B" w:rsidP="00F3549B">
      <w:pPr>
        <w:jc w:val="center"/>
        <w:rPr>
          <w:rFonts w:ascii="Times New Roman" w:eastAsiaTheme="minorEastAsia" w:hAnsi="Times New Roman"/>
          <w:b/>
          <w:sz w:val="28"/>
          <w:szCs w:val="28"/>
        </w:rPr>
      </w:pPr>
      <w:r w:rsidRPr="000C607E">
        <w:rPr>
          <w:rFonts w:ascii="Times New Roman" w:hAnsi="Times New Roman"/>
          <w:sz w:val="28"/>
          <w:szCs w:val="28"/>
        </w:rPr>
        <w:tab/>
      </w:r>
      <w:r w:rsidRPr="000C607E">
        <w:rPr>
          <w:rFonts w:ascii="Times New Roman" w:eastAsiaTheme="minorEastAsia" w:hAnsi="Times New Roman"/>
          <w:b/>
          <w:sz w:val="28"/>
          <w:szCs w:val="28"/>
        </w:rPr>
        <w:t xml:space="preserve">Таблица изменение количества организаций, предоставляющих товары и услуги на товарном рынке </w:t>
      </w:r>
      <w:r w:rsidR="00E4252B" w:rsidRPr="000C607E">
        <w:rPr>
          <w:rFonts w:ascii="Times New Roman" w:eastAsiaTheme="minorEastAsia" w:hAnsi="Times New Roman"/>
          <w:b/>
          <w:sz w:val="28"/>
          <w:szCs w:val="28"/>
        </w:rPr>
        <w:t>реализации сельскохозяйственной продукции</w:t>
      </w:r>
      <w:r w:rsidRPr="000C607E">
        <w:rPr>
          <w:rFonts w:ascii="Times New Roman" w:eastAsiaTheme="minorEastAsia" w:hAnsi="Times New Roman"/>
          <w:b/>
          <w:sz w:val="28"/>
          <w:szCs w:val="28"/>
        </w:rPr>
        <w:t xml:space="preserve"> в течение последних 3 лет</w:t>
      </w:r>
    </w:p>
    <w:tbl>
      <w:tblPr>
        <w:tblStyle w:val="a4"/>
        <w:tblW w:w="9606" w:type="dxa"/>
        <w:tblLayout w:type="fixed"/>
        <w:tblLook w:val="04A0"/>
      </w:tblPr>
      <w:tblGrid>
        <w:gridCol w:w="2943"/>
        <w:gridCol w:w="1843"/>
        <w:gridCol w:w="1701"/>
        <w:gridCol w:w="1559"/>
        <w:gridCol w:w="1560"/>
      </w:tblGrid>
      <w:tr w:rsidR="00F3549B" w:rsidRPr="000C607E" w:rsidTr="00F3549B">
        <w:tc>
          <w:tcPr>
            <w:tcW w:w="2943" w:type="dxa"/>
            <w:vAlign w:val="center"/>
          </w:tcPr>
          <w:p w:rsidR="00F3549B" w:rsidRPr="000C607E" w:rsidRDefault="00F3549B" w:rsidP="00E4252B">
            <w:pPr>
              <w:jc w:val="center"/>
              <w:rPr>
                <w:rFonts w:ascii="Times New Roman" w:hAnsi="Times New Roman"/>
                <w:sz w:val="24"/>
                <w:szCs w:val="24"/>
              </w:rPr>
            </w:pPr>
            <w:r w:rsidRPr="000C607E">
              <w:rPr>
                <w:rFonts w:ascii="Times New Roman" w:hAnsi="Times New Roman"/>
                <w:sz w:val="24"/>
                <w:szCs w:val="24"/>
              </w:rPr>
              <w:t xml:space="preserve">Рынок </w:t>
            </w:r>
            <w:r w:rsidR="00E4252B" w:rsidRPr="000C607E">
              <w:rPr>
                <w:rFonts w:ascii="Times New Roman" w:hAnsi="Times New Roman"/>
                <w:sz w:val="24"/>
                <w:szCs w:val="24"/>
              </w:rPr>
              <w:t>реализации сельскохозяйственной продукции</w:t>
            </w:r>
          </w:p>
        </w:tc>
        <w:tc>
          <w:tcPr>
            <w:tcW w:w="1843" w:type="dxa"/>
            <w:vAlign w:val="center"/>
          </w:tcPr>
          <w:p w:rsidR="00F3549B" w:rsidRPr="000C607E" w:rsidRDefault="00F3549B" w:rsidP="00F3549B">
            <w:pPr>
              <w:jc w:val="center"/>
              <w:rPr>
                <w:rFonts w:ascii="Times New Roman" w:hAnsi="Times New Roman"/>
                <w:sz w:val="24"/>
                <w:szCs w:val="24"/>
              </w:rPr>
            </w:pPr>
            <w:r w:rsidRPr="000C607E">
              <w:rPr>
                <w:rFonts w:ascii="Times New Roman" w:hAnsi="Times New Roman"/>
                <w:sz w:val="24"/>
                <w:szCs w:val="24"/>
              </w:rPr>
              <w:t>Снизилось</w:t>
            </w:r>
          </w:p>
        </w:tc>
        <w:tc>
          <w:tcPr>
            <w:tcW w:w="1701" w:type="dxa"/>
            <w:vAlign w:val="center"/>
          </w:tcPr>
          <w:p w:rsidR="00F3549B" w:rsidRPr="000C607E" w:rsidRDefault="00F3549B" w:rsidP="00F3549B">
            <w:pPr>
              <w:jc w:val="center"/>
              <w:rPr>
                <w:rFonts w:ascii="Times New Roman" w:hAnsi="Times New Roman"/>
                <w:sz w:val="24"/>
                <w:szCs w:val="24"/>
              </w:rPr>
            </w:pPr>
            <w:r w:rsidRPr="000C607E">
              <w:rPr>
                <w:rFonts w:ascii="Times New Roman" w:hAnsi="Times New Roman"/>
                <w:sz w:val="24"/>
                <w:szCs w:val="24"/>
              </w:rPr>
              <w:t>Увеличилось</w:t>
            </w:r>
          </w:p>
        </w:tc>
        <w:tc>
          <w:tcPr>
            <w:tcW w:w="1559" w:type="dxa"/>
            <w:vAlign w:val="center"/>
          </w:tcPr>
          <w:p w:rsidR="00F3549B" w:rsidRPr="000C607E" w:rsidRDefault="00F3549B" w:rsidP="00F3549B">
            <w:pPr>
              <w:ind w:firstLine="34"/>
              <w:jc w:val="center"/>
              <w:rPr>
                <w:rFonts w:ascii="Times New Roman" w:hAnsi="Times New Roman"/>
                <w:sz w:val="24"/>
                <w:szCs w:val="24"/>
              </w:rPr>
            </w:pPr>
            <w:r w:rsidRPr="000C607E">
              <w:rPr>
                <w:rFonts w:ascii="Times New Roman" w:hAnsi="Times New Roman"/>
                <w:sz w:val="24"/>
                <w:szCs w:val="24"/>
              </w:rPr>
              <w:t>Не изменилось</w:t>
            </w:r>
          </w:p>
        </w:tc>
        <w:tc>
          <w:tcPr>
            <w:tcW w:w="1560" w:type="dxa"/>
            <w:vAlign w:val="center"/>
          </w:tcPr>
          <w:p w:rsidR="00F3549B" w:rsidRPr="000C607E" w:rsidRDefault="00F3549B" w:rsidP="00F3549B">
            <w:pPr>
              <w:jc w:val="center"/>
              <w:rPr>
                <w:rFonts w:ascii="Times New Roman" w:hAnsi="Times New Roman"/>
                <w:sz w:val="24"/>
                <w:szCs w:val="24"/>
              </w:rPr>
            </w:pPr>
            <w:r w:rsidRPr="000C607E">
              <w:rPr>
                <w:rFonts w:ascii="Times New Roman" w:hAnsi="Times New Roman"/>
                <w:sz w:val="24"/>
                <w:szCs w:val="24"/>
              </w:rPr>
              <w:t>Затрудняюсь ответить</w:t>
            </w:r>
          </w:p>
        </w:tc>
      </w:tr>
      <w:tr w:rsidR="00F3549B" w:rsidRPr="00C82D55" w:rsidTr="00F3549B">
        <w:tc>
          <w:tcPr>
            <w:tcW w:w="2943" w:type="dxa"/>
            <w:vAlign w:val="center"/>
          </w:tcPr>
          <w:p w:rsidR="00F3549B" w:rsidRPr="000C607E" w:rsidRDefault="00F3549B" w:rsidP="00E4252B">
            <w:pPr>
              <w:jc w:val="center"/>
              <w:rPr>
                <w:rFonts w:ascii="Times New Roman" w:hAnsi="Times New Roman"/>
                <w:sz w:val="24"/>
                <w:szCs w:val="24"/>
              </w:rPr>
            </w:pPr>
            <w:r w:rsidRPr="000C607E">
              <w:rPr>
                <w:rFonts w:ascii="Times New Roman" w:hAnsi="Times New Roman"/>
                <w:sz w:val="24"/>
                <w:szCs w:val="24"/>
              </w:rPr>
              <w:t xml:space="preserve">Изменение количества </w:t>
            </w:r>
            <w:r w:rsidRPr="000C607E">
              <w:rPr>
                <w:rFonts w:ascii="Times New Roman" w:hAnsi="Times New Roman"/>
                <w:sz w:val="24"/>
                <w:szCs w:val="24"/>
              </w:rPr>
              <w:lastRenderedPageBreak/>
              <w:t xml:space="preserve">организаций, предоставляющих товары и услуги на товарном рынке </w:t>
            </w:r>
            <w:r w:rsidR="00E4252B" w:rsidRPr="000C607E">
              <w:rPr>
                <w:rFonts w:ascii="Times New Roman" w:hAnsi="Times New Roman"/>
                <w:sz w:val="24"/>
                <w:szCs w:val="24"/>
              </w:rPr>
              <w:t>реализации сельскохозяйственной продукции</w:t>
            </w:r>
            <w:r w:rsidRPr="000C607E">
              <w:rPr>
                <w:rFonts w:ascii="Times New Roman" w:hAnsi="Times New Roman"/>
                <w:sz w:val="24"/>
                <w:szCs w:val="24"/>
              </w:rPr>
              <w:t xml:space="preserve"> в течение последних 3 лет </w:t>
            </w:r>
          </w:p>
        </w:tc>
        <w:tc>
          <w:tcPr>
            <w:tcW w:w="1843" w:type="dxa"/>
            <w:vAlign w:val="center"/>
          </w:tcPr>
          <w:p w:rsidR="00F3549B" w:rsidRPr="000C607E" w:rsidRDefault="000C607E" w:rsidP="00F3549B">
            <w:pPr>
              <w:jc w:val="center"/>
              <w:rPr>
                <w:rFonts w:ascii="Times New Roman" w:hAnsi="Times New Roman"/>
                <w:sz w:val="24"/>
                <w:szCs w:val="24"/>
              </w:rPr>
            </w:pPr>
            <w:r>
              <w:rPr>
                <w:rFonts w:ascii="Times New Roman" w:hAnsi="Times New Roman"/>
                <w:sz w:val="24"/>
                <w:szCs w:val="24"/>
              </w:rPr>
              <w:lastRenderedPageBreak/>
              <w:t>171</w:t>
            </w:r>
          </w:p>
        </w:tc>
        <w:tc>
          <w:tcPr>
            <w:tcW w:w="1701" w:type="dxa"/>
            <w:vAlign w:val="center"/>
          </w:tcPr>
          <w:p w:rsidR="00F3549B" w:rsidRPr="000C607E" w:rsidRDefault="000C607E" w:rsidP="00F3549B">
            <w:pPr>
              <w:jc w:val="center"/>
              <w:rPr>
                <w:rFonts w:ascii="Times New Roman" w:hAnsi="Times New Roman"/>
                <w:sz w:val="24"/>
                <w:szCs w:val="24"/>
              </w:rPr>
            </w:pPr>
            <w:r>
              <w:rPr>
                <w:rFonts w:ascii="Times New Roman" w:hAnsi="Times New Roman"/>
                <w:sz w:val="24"/>
                <w:szCs w:val="24"/>
              </w:rPr>
              <w:t>1158</w:t>
            </w:r>
          </w:p>
        </w:tc>
        <w:tc>
          <w:tcPr>
            <w:tcW w:w="1559" w:type="dxa"/>
            <w:vAlign w:val="center"/>
          </w:tcPr>
          <w:p w:rsidR="00F3549B" w:rsidRPr="000C607E" w:rsidRDefault="000C607E" w:rsidP="00F3549B">
            <w:pPr>
              <w:ind w:firstLine="34"/>
              <w:jc w:val="center"/>
              <w:rPr>
                <w:rFonts w:ascii="Times New Roman" w:hAnsi="Times New Roman"/>
                <w:sz w:val="24"/>
                <w:szCs w:val="24"/>
              </w:rPr>
            </w:pPr>
            <w:r>
              <w:rPr>
                <w:rFonts w:ascii="Times New Roman" w:hAnsi="Times New Roman"/>
                <w:sz w:val="24"/>
                <w:szCs w:val="24"/>
              </w:rPr>
              <w:t>1103</w:t>
            </w:r>
          </w:p>
        </w:tc>
        <w:tc>
          <w:tcPr>
            <w:tcW w:w="1560" w:type="dxa"/>
            <w:vAlign w:val="center"/>
          </w:tcPr>
          <w:p w:rsidR="00F3549B" w:rsidRPr="000C607E" w:rsidRDefault="000C607E" w:rsidP="00F3549B">
            <w:pPr>
              <w:jc w:val="center"/>
              <w:rPr>
                <w:rFonts w:ascii="Times New Roman" w:hAnsi="Times New Roman"/>
                <w:sz w:val="24"/>
                <w:szCs w:val="24"/>
              </w:rPr>
            </w:pPr>
            <w:r>
              <w:rPr>
                <w:rFonts w:ascii="Times New Roman" w:hAnsi="Times New Roman"/>
                <w:sz w:val="24"/>
                <w:szCs w:val="24"/>
              </w:rPr>
              <w:t>350</w:t>
            </w:r>
          </w:p>
        </w:tc>
      </w:tr>
    </w:tbl>
    <w:p w:rsidR="00F3549B" w:rsidRPr="00C82D55" w:rsidRDefault="00F3549B" w:rsidP="00F3549B">
      <w:pPr>
        <w:spacing w:after="0" w:line="240" w:lineRule="auto"/>
        <w:jc w:val="both"/>
        <w:rPr>
          <w:rFonts w:ascii="Times New Roman" w:eastAsia="Times New Roman" w:hAnsi="Times New Roman" w:cs="Times New Roman"/>
          <w:sz w:val="28"/>
          <w:szCs w:val="28"/>
          <w:highlight w:val="yellow"/>
          <w:lang w:eastAsia="ru-RU"/>
        </w:rPr>
      </w:pPr>
    </w:p>
    <w:p w:rsidR="00E05291" w:rsidRPr="000E68E6" w:rsidRDefault="00E05291" w:rsidP="00271C81">
      <w:pPr>
        <w:spacing w:after="0" w:line="240" w:lineRule="auto"/>
        <w:jc w:val="center"/>
        <w:rPr>
          <w:rFonts w:ascii="Times New Roman" w:hAnsi="Times New Roman"/>
          <w:b/>
          <w:sz w:val="28"/>
          <w:szCs w:val="28"/>
        </w:rPr>
      </w:pPr>
      <w:r w:rsidRPr="000E68E6">
        <w:rPr>
          <w:rFonts w:ascii="Times New Roman" w:hAnsi="Times New Roman"/>
          <w:b/>
          <w:i/>
          <w:sz w:val="28"/>
          <w:szCs w:val="28"/>
        </w:rPr>
        <w:t>20. Розничная торговля</w:t>
      </w:r>
      <w:r w:rsidRPr="000E68E6">
        <w:rPr>
          <w:rFonts w:ascii="Times New Roman" w:hAnsi="Times New Roman"/>
          <w:b/>
          <w:sz w:val="28"/>
          <w:szCs w:val="28"/>
        </w:rPr>
        <w:t xml:space="preserve">. </w:t>
      </w:r>
    </w:p>
    <w:p w:rsidR="00271C81" w:rsidRPr="00C82D55" w:rsidRDefault="00271C81" w:rsidP="00E05291">
      <w:pPr>
        <w:pStyle w:val="ab"/>
        <w:ind w:firstLine="709"/>
        <w:jc w:val="both"/>
        <w:rPr>
          <w:rFonts w:ascii="Times New Roman" w:hAnsi="Times New Roman"/>
          <w:sz w:val="28"/>
          <w:szCs w:val="28"/>
          <w:highlight w:val="yellow"/>
        </w:rPr>
      </w:pPr>
    </w:p>
    <w:p w:rsidR="003C3A4A" w:rsidRPr="00CB1144" w:rsidRDefault="003C3A4A" w:rsidP="003C3A4A">
      <w:pPr>
        <w:pStyle w:val="ab"/>
        <w:ind w:firstLine="709"/>
        <w:jc w:val="both"/>
        <w:rPr>
          <w:rFonts w:ascii="Times New Roman" w:hAnsi="Times New Roman"/>
          <w:sz w:val="28"/>
          <w:szCs w:val="28"/>
        </w:rPr>
      </w:pPr>
      <w:r w:rsidRPr="00CB1144">
        <w:rPr>
          <w:rFonts w:ascii="Times New Roman" w:hAnsi="Times New Roman"/>
          <w:sz w:val="28"/>
          <w:szCs w:val="28"/>
        </w:rPr>
        <w:t>Рынок услуг розничной торговли – это один из социально важных направлений экономики Усть-Лабинского района и Краснодарского края в целом.</w:t>
      </w:r>
    </w:p>
    <w:p w:rsidR="003C3A4A" w:rsidRPr="00CB1144" w:rsidRDefault="003C3A4A" w:rsidP="003C3A4A">
      <w:pPr>
        <w:pStyle w:val="ab"/>
        <w:ind w:firstLine="709"/>
        <w:jc w:val="both"/>
        <w:rPr>
          <w:rFonts w:ascii="Times New Roman" w:hAnsi="Times New Roman"/>
          <w:sz w:val="28"/>
          <w:szCs w:val="28"/>
        </w:rPr>
      </w:pPr>
      <w:r w:rsidRPr="00CB1144">
        <w:rPr>
          <w:rFonts w:ascii="Times New Roman" w:hAnsi="Times New Roman"/>
          <w:sz w:val="28"/>
          <w:szCs w:val="28"/>
        </w:rPr>
        <w:t>На территории Усть-Лабинского района имеются различные виды объектов розничной торговли: сетевые магазины, несетевые стационарные магазины, специализированные продовольственные и непродовольственные магазины, нестационарные торговые объекты, универсальные и сельскохозяйственные ярмарки, что обеспечивает широкий ассортимент товаров на потребительском рынке.</w:t>
      </w:r>
    </w:p>
    <w:p w:rsidR="003C3A4A" w:rsidRPr="00507227" w:rsidRDefault="003C3A4A" w:rsidP="003C3A4A">
      <w:pPr>
        <w:pStyle w:val="ab"/>
        <w:ind w:firstLine="709"/>
        <w:jc w:val="both"/>
        <w:rPr>
          <w:rFonts w:ascii="Times New Roman" w:hAnsi="Times New Roman"/>
          <w:sz w:val="28"/>
          <w:szCs w:val="28"/>
        </w:rPr>
      </w:pPr>
      <w:r w:rsidRPr="00CB1144">
        <w:rPr>
          <w:rFonts w:ascii="Times New Roman" w:hAnsi="Times New Roman"/>
          <w:sz w:val="28"/>
          <w:szCs w:val="28"/>
        </w:rPr>
        <w:t xml:space="preserve">Всего на территории района осуществляют деятельность 1 092 предприятия стационарной торговой сети, 6 торговых комплексов с количеством торговых мест 1 058 единиц. При этом на территории Усть-Лабинского района отсутствуют государственные и муниципальные предприятия торговли. Общая торговая площадь составляет 77 507 кв. метров. </w:t>
      </w:r>
      <w:r w:rsidRPr="00507227">
        <w:rPr>
          <w:rFonts w:ascii="Times New Roman" w:hAnsi="Times New Roman"/>
          <w:i/>
          <w:sz w:val="28"/>
          <w:szCs w:val="28"/>
        </w:rPr>
        <w:t>В 20</w:t>
      </w:r>
      <w:r w:rsidR="000D6D83">
        <w:rPr>
          <w:rFonts w:ascii="Times New Roman" w:hAnsi="Times New Roman"/>
          <w:i/>
          <w:sz w:val="28"/>
          <w:szCs w:val="28"/>
        </w:rPr>
        <w:t>20</w:t>
      </w:r>
      <w:r w:rsidRPr="00507227">
        <w:rPr>
          <w:rFonts w:ascii="Times New Roman" w:hAnsi="Times New Roman"/>
          <w:i/>
          <w:sz w:val="28"/>
          <w:szCs w:val="28"/>
        </w:rPr>
        <w:t xml:space="preserve"> </w:t>
      </w:r>
      <w:r w:rsidR="00460871">
        <w:rPr>
          <w:rFonts w:ascii="Times New Roman" w:hAnsi="Times New Roman"/>
          <w:i/>
          <w:sz w:val="28"/>
          <w:szCs w:val="28"/>
        </w:rPr>
        <w:t>–</w:t>
      </w:r>
      <w:r w:rsidRPr="00507227">
        <w:rPr>
          <w:rFonts w:ascii="Times New Roman" w:hAnsi="Times New Roman"/>
          <w:i/>
          <w:sz w:val="28"/>
          <w:szCs w:val="28"/>
        </w:rPr>
        <w:t xml:space="preserve"> 74</w:t>
      </w:r>
      <w:r w:rsidR="00460871">
        <w:rPr>
          <w:rFonts w:ascii="Times New Roman" w:hAnsi="Times New Roman"/>
          <w:i/>
          <w:sz w:val="28"/>
          <w:szCs w:val="28"/>
        </w:rPr>
        <w:t xml:space="preserve"> </w:t>
      </w:r>
      <w:r w:rsidRPr="00507227">
        <w:rPr>
          <w:rFonts w:ascii="Times New Roman" w:hAnsi="Times New Roman"/>
          <w:i/>
          <w:sz w:val="28"/>
          <w:szCs w:val="28"/>
        </w:rPr>
        <w:t>146 кв. метров.</w:t>
      </w:r>
    </w:p>
    <w:p w:rsidR="000D6D83" w:rsidRDefault="00436FFC" w:rsidP="000D6D83">
      <w:pPr>
        <w:pStyle w:val="af8"/>
        <w:shd w:val="clear" w:color="auto" w:fill="FFFFFF"/>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Розничная торговля в общем объеме основных отраслей экономики района по оборотам занимает 2 – ое место. За 2021год</w:t>
      </w:r>
      <w:r w:rsidR="000D6D83" w:rsidRPr="000D6D83">
        <w:rPr>
          <w:rFonts w:ascii="Times New Roman" w:hAnsi="Times New Roman"/>
          <w:sz w:val="28"/>
          <w:szCs w:val="28"/>
        </w:rPr>
        <w:t xml:space="preserve"> розничн</w:t>
      </w:r>
      <w:r>
        <w:rPr>
          <w:rFonts w:ascii="Times New Roman" w:hAnsi="Times New Roman"/>
          <w:sz w:val="28"/>
          <w:szCs w:val="28"/>
        </w:rPr>
        <w:t>ый</w:t>
      </w:r>
      <w:r w:rsidR="000D6D83" w:rsidRPr="000D6D83">
        <w:rPr>
          <w:rFonts w:ascii="Times New Roman" w:hAnsi="Times New Roman"/>
          <w:sz w:val="28"/>
          <w:szCs w:val="28"/>
        </w:rPr>
        <w:t xml:space="preserve"> </w:t>
      </w:r>
      <w:r w:rsidR="00932B05">
        <w:rPr>
          <w:rFonts w:ascii="Times New Roman" w:hAnsi="Times New Roman"/>
          <w:sz w:val="28"/>
          <w:szCs w:val="28"/>
        </w:rPr>
        <w:t>товарооборот по всем кана</w:t>
      </w:r>
      <w:r w:rsidR="000D6D83" w:rsidRPr="000D6D83">
        <w:rPr>
          <w:rFonts w:ascii="Times New Roman" w:hAnsi="Times New Roman"/>
          <w:sz w:val="28"/>
          <w:szCs w:val="28"/>
        </w:rPr>
        <w:t xml:space="preserve">лам реализации по крупным и средним предприятиям в  январе-ноябре 2021 года составил 6 845 318,0 тыс. рублей (114,0% к соответствующему периоду прошлого года в сопоставимых ценах). </w:t>
      </w:r>
    </w:p>
    <w:p w:rsidR="00932B05" w:rsidRPr="000E68E6" w:rsidRDefault="00932B05" w:rsidP="00932B05">
      <w:pPr>
        <w:pStyle w:val="ab"/>
        <w:jc w:val="center"/>
        <w:rPr>
          <w:rFonts w:ascii="Times New Roman" w:hAnsi="Times New Roman"/>
          <w:b/>
          <w:sz w:val="28"/>
          <w:szCs w:val="28"/>
        </w:rPr>
      </w:pPr>
      <w:r w:rsidRPr="000E68E6">
        <w:rPr>
          <w:rFonts w:ascii="Times New Roman" w:hAnsi="Times New Roman"/>
          <w:b/>
          <w:sz w:val="28"/>
          <w:szCs w:val="28"/>
        </w:rPr>
        <w:t>Оборот розничной торговли.</w:t>
      </w:r>
    </w:p>
    <w:p w:rsidR="00932B05" w:rsidRDefault="00932B05" w:rsidP="000D6D83">
      <w:pPr>
        <w:pStyle w:val="af8"/>
        <w:shd w:val="clear" w:color="auto" w:fill="FFFFFF"/>
        <w:spacing w:after="0" w:line="240" w:lineRule="auto"/>
        <w:ind w:left="0" w:firstLine="709"/>
        <w:contextualSpacing/>
        <w:jc w:val="both"/>
        <w:rPr>
          <w:rFonts w:ascii="Times New Roman" w:hAnsi="Times New Roman"/>
          <w:sz w:val="28"/>
          <w:szCs w:val="28"/>
        </w:rPr>
      </w:pPr>
    </w:p>
    <w:p w:rsidR="00932B05" w:rsidRPr="000D6D83" w:rsidRDefault="00932B05" w:rsidP="000D6D83">
      <w:pPr>
        <w:pStyle w:val="af8"/>
        <w:shd w:val="clear" w:color="auto" w:fill="FFFFFF"/>
        <w:spacing w:after="0" w:line="240" w:lineRule="auto"/>
        <w:ind w:left="0" w:firstLine="709"/>
        <w:contextualSpacing/>
        <w:jc w:val="both"/>
        <w:rPr>
          <w:rFonts w:ascii="Times New Roman" w:hAnsi="Times New Roman"/>
          <w:sz w:val="28"/>
          <w:szCs w:val="28"/>
        </w:rPr>
      </w:pPr>
      <w:r w:rsidRPr="00932B05">
        <w:rPr>
          <w:rFonts w:ascii="Times New Roman" w:hAnsi="Times New Roman"/>
          <w:noProof/>
          <w:sz w:val="28"/>
          <w:szCs w:val="28"/>
          <w:lang w:eastAsia="ru-RU"/>
        </w:rPr>
        <w:drawing>
          <wp:inline distT="0" distB="0" distL="0" distR="0">
            <wp:extent cx="5486400" cy="2609850"/>
            <wp:effectExtent l="19050" t="0" r="0" b="0"/>
            <wp:docPr id="53"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C3A4A" w:rsidRPr="00CB1144" w:rsidRDefault="003C3A4A" w:rsidP="003C3A4A">
      <w:pPr>
        <w:pStyle w:val="ab"/>
        <w:ind w:firstLine="709"/>
        <w:jc w:val="both"/>
        <w:rPr>
          <w:rFonts w:ascii="Times New Roman" w:hAnsi="Times New Roman"/>
          <w:sz w:val="28"/>
          <w:szCs w:val="28"/>
        </w:rPr>
      </w:pPr>
      <w:proofErr w:type="gramStart"/>
      <w:r w:rsidRPr="00CB1144">
        <w:rPr>
          <w:rFonts w:ascii="Times New Roman" w:hAnsi="Times New Roman"/>
          <w:sz w:val="28"/>
          <w:szCs w:val="28"/>
        </w:rPr>
        <w:lastRenderedPageBreak/>
        <w:t>Сетевые магазины Магнит, Магнит-Косметик, Пятерочка, Агрокопмлекс, Выселковский</w:t>
      </w:r>
      <w:r w:rsidR="003A2764">
        <w:rPr>
          <w:rFonts w:ascii="Times New Roman" w:hAnsi="Times New Roman"/>
          <w:sz w:val="28"/>
          <w:szCs w:val="28"/>
        </w:rPr>
        <w:t xml:space="preserve">, </w:t>
      </w:r>
      <w:r w:rsidR="003A2764" w:rsidRPr="00CB1144">
        <w:rPr>
          <w:rFonts w:ascii="Times New Roman" w:hAnsi="Times New Roman"/>
          <w:sz w:val="28"/>
          <w:szCs w:val="28"/>
        </w:rPr>
        <w:t>торгов</w:t>
      </w:r>
      <w:r w:rsidR="003A2764">
        <w:rPr>
          <w:rFonts w:ascii="Times New Roman" w:hAnsi="Times New Roman"/>
          <w:sz w:val="28"/>
          <w:szCs w:val="28"/>
        </w:rPr>
        <w:t>ые</w:t>
      </w:r>
      <w:r w:rsidR="003A2764" w:rsidRPr="00CB1144">
        <w:rPr>
          <w:rFonts w:ascii="Times New Roman" w:hAnsi="Times New Roman"/>
          <w:sz w:val="28"/>
          <w:szCs w:val="28"/>
        </w:rPr>
        <w:t xml:space="preserve"> сет</w:t>
      </w:r>
      <w:r w:rsidR="003A2764">
        <w:rPr>
          <w:rFonts w:ascii="Times New Roman" w:hAnsi="Times New Roman"/>
          <w:sz w:val="28"/>
          <w:szCs w:val="28"/>
        </w:rPr>
        <w:t>и</w:t>
      </w:r>
      <w:r w:rsidR="003A2764" w:rsidRPr="00CB1144">
        <w:rPr>
          <w:rFonts w:ascii="Times New Roman" w:hAnsi="Times New Roman"/>
          <w:sz w:val="28"/>
          <w:szCs w:val="28"/>
        </w:rPr>
        <w:t xml:space="preserve"> «Моя станица»</w:t>
      </w:r>
      <w:r w:rsidR="003A2764">
        <w:rPr>
          <w:rFonts w:ascii="Times New Roman" w:hAnsi="Times New Roman"/>
          <w:sz w:val="28"/>
          <w:szCs w:val="28"/>
        </w:rPr>
        <w:t xml:space="preserve">, </w:t>
      </w:r>
      <w:r w:rsidR="003A2764" w:rsidRPr="00CB1144">
        <w:rPr>
          <w:rFonts w:ascii="Times New Roman" w:hAnsi="Times New Roman"/>
          <w:sz w:val="28"/>
          <w:szCs w:val="28"/>
        </w:rPr>
        <w:t>«Сокольский»</w:t>
      </w:r>
      <w:r w:rsidRPr="00CB1144">
        <w:rPr>
          <w:rFonts w:ascii="Times New Roman" w:hAnsi="Times New Roman"/>
          <w:sz w:val="28"/>
          <w:szCs w:val="28"/>
        </w:rPr>
        <w:t xml:space="preserve"> имеются в г. Усть-Лабинске, а также в Воронежском, Некрасовском, Ладожском, Двубратском, Новолабинском, Кирпильском, сельских поселениях, что благоприятно влияет на формирование средних цен и значительно расширяет ассортимент продукции, является сдерживающим фактором резкого роста цен на социально-значимые продукты питания.</w:t>
      </w:r>
      <w:proofErr w:type="gramEnd"/>
    </w:p>
    <w:p w:rsidR="003C3A4A" w:rsidRPr="00CB1144" w:rsidRDefault="003C3A4A" w:rsidP="003C3A4A">
      <w:pPr>
        <w:pStyle w:val="ab"/>
        <w:ind w:firstLine="709"/>
        <w:jc w:val="both"/>
        <w:rPr>
          <w:rFonts w:ascii="Times New Roman" w:hAnsi="Times New Roman"/>
          <w:sz w:val="28"/>
          <w:szCs w:val="28"/>
        </w:rPr>
      </w:pPr>
      <w:r w:rsidRPr="00CB1144">
        <w:rPr>
          <w:rFonts w:ascii="Times New Roman" w:hAnsi="Times New Roman"/>
          <w:sz w:val="28"/>
          <w:szCs w:val="28"/>
        </w:rPr>
        <w:t>На сегодняшний день наиболее востребованными являются магазины «шаговой доступности», нацеленные на реализацию свежих продуктов питания и сельскохозяйственной продукции местного производства эт</w:t>
      </w:r>
      <w:proofErr w:type="gramStart"/>
      <w:r w:rsidRPr="00CB1144">
        <w:rPr>
          <w:rFonts w:ascii="Times New Roman" w:hAnsi="Times New Roman"/>
          <w:sz w:val="28"/>
          <w:szCs w:val="28"/>
        </w:rPr>
        <w:t>о ООО А</w:t>
      </w:r>
      <w:proofErr w:type="gramEnd"/>
      <w:r w:rsidRPr="00CB1144">
        <w:rPr>
          <w:rFonts w:ascii="Times New Roman" w:hAnsi="Times New Roman"/>
          <w:sz w:val="28"/>
          <w:szCs w:val="28"/>
        </w:rPr>
        <w:t>Х «Кубань Ритейл» торговая сеть «Моя станица», ООО «Агро-Инвест Проект» торговая сеть «Сокольский».</w:t>
      </w:r>
    </w:p>
    <w:p w:rsidR="003C3A4A" w:rsidRPr="00CB1144" w:rsidRDefault="003C3A4A" w:rsidP="003C3A4A">
      <w:pPr>
        <w:pStyle w:val="ab"/>
        <w:ind w:firstLine="709"/>
        <w:jc w:val="both"/>
        <w:rPr>
          <w:rFonts w:ascii="Times New Roman" w:hAnsi="Times New Roman"/>
          <w:sz w:val="28"/>
          <w:szCs w:val="28"/>
        </w:rPr>
      </w:pPr>
      <w:r w:rsidRPr="00CB1144">
        <w:rPr>
          <w:rFonts w:ascii="Times New Roman" w:hAnsi="Times New Roman"/>
          <w:sz w:val="28"/>
          <w:szCs w:val="28"/>
        </w:rPr>
        <w:t>В 2</w:t>
      </w:r>
      <w:r>
        <w:rPr>
          <w:rFonts w:ascii="Times New Roman" w:hAnsi="Times New Roman"/>
          <w:sz w:val="28"/>
          <w:szCs w:val="28"/>
        </w:rPr>
        <w:t>021</w:t>
      </w:r>
      <w:r w:rsidRPr="00CB1144">
        <w:rPr>
          <w:rFonts w:ascii="Times New Roman" w:hAnsi="Times New Roman"/>
          <w:sz w:val="28"/>
          <w:szCs w:val="28"/>
        </w:rPr>
        <w:t xml:space="preserve"> году на территории Усть-Лабинского района осуществляли свою деятельность 32 ярмарки с количеством торговых мест 1061, в том числе: 1 – ярмарка «выходного дня», 7 придорожных ярмарок, 6 – фермерских двориков, 5 – социальных рядов, 13 </w:t>
      </w:r>
      <w:proofErr w:type="gramStart"/>
      <w:r w:rsidRPr="00CB1144">
        <w:rPr>
          <w:rFonts w:ascii="Times New Roman" w:hAnsi="Times New Roman"/>
          <w:sz w:val="28"/>
          <w:szCs w:val="28"/>
        </w:rPr>
        <w:t>сельско-хозяйственных</w:t>
      </w:r>
      <w:proofErr w:type="gramEnd"/>
      <w:r w:rsidRPr="00CB1144">
        <w:rPr>
          <w:rFonts w:ascii="Times New Roman" w:hAnsi="Times New Roman"/>
          <w:sz w:val="28"/>
          <w:szCs w:val="28"/>
        </w:rPr>
        <w:t xml:space="preserve"> ярмарок организовано по поселениям.</w:t>
      </w:r>
    </w:p>
    <w:p w:rsidR="003C3A4A" w:rsidRPr="00CB1144" w:rsidRDefault="003C3A4A" w:rsidP="003C3A4A">
      <w:pPr>
        <w:pStyle w:val="ab"/>
        <w:ind w:firstLine="709"/>
        <w:jc w:val="both"/>
        <w:rPr>
          <w:rFonts w:ascii="Times New Roman" w:hAnsi="Times New Roman"/>
          <w:sz w:val="28"/>
          <w:szCs w:val="28"/>
        </w:rPr>
      </w:pPr>
      <w:r w:rsidRPr="00CB1144">
        <w:rPr>
          <w:rFonts w:ascii="Times New Roman" w:hAnsi="Times New Roman"/>
          <w:sz w:val="28"/>
          <w:szCs w:val="28"/>
        </w:rPr>
        <w:t xml:space="preserve">Для удешевления продукции на территории района в центральной части г. </w:t>
      </w:r>
      <w:proofErr w:type="gramStart"/>
      <w:r w:rsidRPr="00CB1144">
        <w:rPr>
          <w:rFonts w:ascii="Times New Roman" w:hAnsi="Times New Roman"/>
          <w:sz w:val="28"/>
          <w:szCs w:val="28"/>
        </w:rPr>
        <w:t>Усть- Ла</w:t>
      </w:r>
      <w:r w:rsidR="00932B05">
        <w:rPr>
          <w:rFonts w:ascii="Times New Roman" w:hAnsi="Times New Roman"/>
          <w:sz w:val="28"/>
          <w:szCs w:val="28"/>
        </w:rPr>
        <w:t>бинска</w:t>
      </w:r>
      <w:proofErr w:type="gramEnd"/>
      <w:r w:rsidR="00932B05">
        <w:rPr>
          <w:rFonts w:ascii="Times New Roman" w:hAnsi="Times New Roman"/>
          <w:sz w:val="28"/>
          <w:szCs w:val="28"/>
        </w:rPr>
        <w:t xml:space="preserve"> по ул. Ободовского в 2021</w:t>
      </w:r>
      <w:r w:rsidRPr="00CB1144">
        <w:rPr>
          <w:rFonts w:ascii="Times New Roman" w:hAnsi="Times New Roman"/>
          <w:sz w:val="28"/>
          <w:szCs w:val="28"/>
        </w:rPr>
        <w:t xml:space="preserve"> году осуществляла деятельность универсальная розничная ярмарка «выходного дня», на которой все желающие владельцы ЛПХ, КФХ, реализовывали продукцию, а жители приобрели качественные кубанские товары по ценам ниже средних по району на 5-10%.</w:t>
      </w:r>
    </w:p>
    <w:p w:rsidR="003C3A4A" w:rsidRPr="00CB1144" w:rsidRDefault="00932B05" w:rsidP="003C3A4A">
      <w:pPr>
        <w:pStyle w:val="ab"/>
        <w:ind w:firstLine="709"/>
        <w:jc w:val="both"/>
        <w:rPr>
          <w:rFonts w:ascii="Times New Roman" w:hAnsi="Times New Roman"/>
          <w:sz w:val="28"/>
          <w:szCs w:val="28"/>
        </w:rPr>
      </w:pPr>
      <w:r>
        <w:rPr>
          <w:rFonts w:ascii="Times New Roman" w:hAnsi="Times New Roman"/>
          <w:sz w:val="28"/>
          <w:szCs w:val="28"/>
        </w:rPr>
        <w:t>Всего в 2021</w:t>
      </w:r>
      <w:r w:rsidR="003C3A4A" w:rsidRPr="00CB1144">
        <w:rPr>
          <w:rFonts w:ascii="Times New Roman" w:hAnsi="Times New Roman"/>
          <w:sz w:val="28"/>
          <w:szCs w:val="28"/>
        </w:rPr>
        <w:t xml:space="preserve"> году проведено 40 ярмарок «выходного дня».</w:t>
      </w:r>
    </w:p>
    <w:p w:rsidR="003C3A4A" w:rsidRPr="00CB1144" w:rsidRDefault="003C3A4A" w:rsidP="003C3A4A">
      <w:pPr>
        <w:pStyle w:val="ab"/>
        <w:ind w:firstLine="709"/>
        <w:jc w:val="both"/>
        <w:rPr>
          <w:rFonts w:ascii="Times New Roman" w:hAnsi="Times New Roman"/>
          <w:sz w:val="28"/>
          <w:szCs w:val="28"/>
        </w:rPr>
      </w:pPr>
      <w:r w:rsidRPr="00CB1144">
        <w:rPr>
          <w:rFonts w:ascii="Times New Roman" w:hAnsi="Times New Roman"/>
          <w:sz w:val="28"/>
          <w:szCs w:val="28"/>
        </w:rPr>
        <w:t>На территории ярмарки «выходного дня были организованы «социальные» торговые места, которые предназначены для реализации излишков сельхозпродукции личных подсобных хозяйств малоимущих граждан, в том числе пенсионеров.</w:t>
      </w:r>
    </w:p>
    <w:p w:rsidR="003C3A4A" w:rsidRPr="00CB1144" w:rsidRDefault="003C3A4A" w:rsidP="003C3A4A">
      <w:pPr>
        <w:pStyle w:val="ab"/>
        <w:ind w:firstLine="709"/>
        <w:jc w:val="both"/>
        <w:rPr>
          <w:rFonts w:ascii="Times New Roman" w:hAnsi="Times New Roman"/>
          <w:sz w:val="28"/>
          <w:szCs w:val="28"/>
        </w:rPr>
      </w:pPr>
      <w:r w:rsidRPr="00CB1144">
        <w:rPr>
          <w:rFonts w:ascii="Times New Roman" w:hAnsi="Times New Roman"/>
          <w:sz w:val="28"/>
          <w:szCs w:val="28"/>
        </w:rPr>
        <w:t>Для упорядочения нестационарной торговли и предупреждения несанкционированной торговли муниципалитетом на основании предложений поселений утверждены схемы размещения нестационарных торговых объектов на землях, находящихся в муниципальной собственности, для осуществления мелкой розничной торговли. Всего, согласно схемам, по Усть-Лабинскому району предусмотрен</w:t>
      </w:r>
      <w:r>
        <w:rPr>
          <w:rFonts w:ascii="Times New Roman" w:hAnsi="Times New Roman"/>
          <w:sz w:val="28"/>
          <w:szCs w:val="28"/>
        </w:rPr>
        <w:t>о размещение 198</w:t>
      </w:r>
      <w:r w:rsidRPr="00CB1144">
        <w:rPr>
          <w:rFonts w:ascii="Times New Roman" w:hAnsi="Times New Roman"/>
          <w:sz w:val="28"/>
          <w:szCs w:val="28"/>
        </w:rPr>
        <w:t xml:space="preserve"> нестационарных торговых объектов; фактически </w:t>
      </w:r>
      <w:r>
        <w:rPr>
          <w:rFonts w:ascii="Times New Roman" w:hAnsi="Times New Roman"/>
          <w:sz w:val="28"/>
          <w:szCs w:val="28"/>
        </w:rPr>
        <w:t>осуществляли деятельность в 2021 г. – 29</w:t>
      </w:r>
      <w:r w:rsidRPr="00CB1144">
        <w:rPr>
          <w:rFonts w:ascii="Times New Roman" w:hAnsi="Times New Roman"/>
          <w:sz w:val="28"/>
          <w:szCs w:val="28"/>
        </w:rPr>
        <w:t>, остаются свободными для предоставл</w:t>
      </w:r>
      <w:r>
        <w:rPr>
          <w:rFonts w:ascii="Times New Roman" w:hAnsi="Times New Roman"/>
          <w:sz w:val="28"/>
          <w:szCs w:val="28"/>
        </w:rPr>
        <w:t>ения хозяйствующим субъектам 169</w:t>
      </w:r>
      <w:r w:rsidRPr="00CB1144">
        <w:rPr>
          <w:rFonts w:ascii="Times New Roman" w:hAnsi="Times New Roman"/>
          <w:sz w:val="28"/>
          <w:szCs w:val="28"/>
        </w:rPr>
        <w:t xml:space="preserve"> точек.</w:t>
      </w:r>
    </w:p>
    <w:p w:rsidR="003C3A4A" w:rsidRPr="00CB1144" w:rsidRDefault="003C3A4A" w:rsidP="003C3A4A">
      <w:pPr>
        <w:pStyle w:val="ab"/>
        <w:ind w:firstLine="709"/>
        <w:jc w:val="both"/>
        <w:rPr>
          <w:rFonts w:ascii="Times New Roman" w:hAnsi="Times New Roman"/>
          <w:sz w:val="28"/>
          <w:szCs w:val="28"/>
        </w:rPr>
      </w:pPr>
      <w:r w:rsidRPr="00CB1144">
        <w:rPr>
          <w:rFonts w:ascii="Times New Roman" w:hAnsi="Times New Roman"/>
          <w:sz w:val="28"/>
          <w:szCs w:val="28"/>
        </w:rPr>
        <w:t>Размещение нестационарных торговых объектов осуществляется по результатам конкурсов на право размещения объекта, что способствует формированию равных конкурентных условий для хозяйствующих субъектов сферы торговли.</w:t>
      </w:r>
    </w:p>
    <w:p w:rsidR="003C3A4A" w:rsidRPr="002B351C" w:rsidRDefault="003C3A4A" w:rsidP="003C3A4A">
      <w:pPr>
        <w:pStyle w:val="ab"/>
        <w:ind w:firstLine="709"/>
        <w:jc w:val="both"/>
        <w:rPr>
          <w:rFonts w:ascii="Times New Roman" w:hAnsi="Times New Roman"/>
          <w:sz w:val="28"/>
          <w:szCs w:val="28"/>
        </w:rPr>
      </w:pPr>
      <w:r w:rsidRPr="002B351C">
        <w:rPr>
          <w:rFonts w:ascii="Times New Roman" w:hAnsi="Times New Roman"/>
          <w:sz w:val="28"/>
          <w:szCs w:val="28"/>
        </w:rPr>
        <w:t>Наиболее важным фактором конкурентоспособности услуг на рынке розничной торговли является высокое качество и уникальность продукции.</w:t>
      </w:r>
    </w:p>
    <w:p w:rsidR="0030643F" w:rsidRDefault="003C3A4A" w:rsidP="003C3A4A">
      <w:pPr>
        <w:spacing w:after="0" w:line="240" w:lineRule="auto"/>
        <w:ind w:firstLine="708"/>
        <w:jc w:val="both"/>
        <w:rPr>
          <w:rFonts w:ascii="Times New Roman" w:hAnsi="Times New Roman"/>
          <w:sz w:val="28"/>
          <w:szCs w:val="28"/>
          <w:highlight w:val="yellow"/>
        </w:rPr>
      </w:pPr>
      <w:r w:rsidRPr="002B351C">
        <w:rPr>
          <w:rFonts w:ascii="Times New Roman" w:hAnsi="Times New Roman"/>
          <w:sz w:val="28"/>
          <w:szCs w:val="28"/>
        </w:rPr>
        <w:t xml:space="preserve">В целях обеспечения населения Краснодарского края продукцией высокого качества и поддержки малого и среднего предпринимательства 2 раза в год организовано проведение краевого конкурса в области качества «Сделано на Кубани». Соревнования дает возможность каждому кубанскому </w:t>
      </w:r>
      <w:r w:rsidRPr="002B351C">
        <w:rPr>
          <w:rFonts w:ascii="Times New Roman" w:hAnsi="Times New Roman"/>
          <w:sz w:val="28"/>
          <w:szCs w:val="28"/>
        </w:rPr>
        <w:lastRenderedPageBreak/>
        <w:t>производителю заявить свою продукцию на конкурс  и получить оценку профессиональных экспертов.</w:t>
      </w:r>
      <w:r w:rsidRPr="00C82D55">
        <w:rPr>
          <w:rFonts w:ascii="Times New Roman" w:hAnsi="Times New Roman"/>
          <w:sz w:val="28"/>
          <w:szCs w:val="28"/>
          <w:highlight w:val="yellow"/>
        </w:rPr>
        <w:t xml:space="preserve"> </w:t>
      </w:r>
    </w:p>
    <w:p w:rsidR="0030643F" w:rsidRPr="0030643F" w:rsidRDefault="003C3A4A" w:rsidP="003C3A4A">
      <w:pPr>
        <w:spacing w:after="0" w:line="240" w:lineRule="auto"/>
        <w:ind w:firstLine="708"/>
        <w:jc w:val="both"/>
        <w:rPr>
          <w:rFonts w:ascii="Times New Roman" w:hAnsi="Times New Roman"/>
          <w:sz w:val="28"/>
          <w:szCs w:val="28"/>
        </w:rPr>
      </w:pPr>
      <w:r w:rsidRPr="0030643F">
        <w:rPr>
          <w:rFonts w:ascii="Times New Roman" w:hAnsi="Times New Roman"/>
          <w:sz w:val="28"/>
          <w:szCs w:val="28"/>
        </w:rPr>
        <w:t>В 202</w:t>
      </w:r>
      <w:r w:rsidR="0030643F" w:rsidRPr="0030643F">
        <w:rPr>
          <w:rFonts w:ascii="Times New Roman" w:hAnsi="Times New Roman"/>
          <w:sz w:val="28"/>
          <w:szCs w:val="28"/>
        </w:rPr>
        <w:t>1</w:t>
      </w:r>
      <w:r w:rsidRPr="0030643F">
        <w:rPr>
          <w:rFonts w:ascii="Times New Roman" w:hAnsi="Times New Roman"/>
          <w:sz w:val="28"/>
          <w:szCs w:val="28"/>
        </w:rPr>
        <w:t xml:space="preserve"> году </w:t>
      </w:r>
      <w:r w:rsidR="0030643F" w:rsidRPr="0030643F">
        <w:rPr>
          <w:rFonts w:ascii="Times New Roman" w:hAnsi="Times New Roman"/>
          <w:sz w:val="28"/>
          <w:szCs w:val="28"/>
        </w:rPr>
        <w:t xml:space="preserve">по итогам </w:t>
      </w:r>
      <w:r w:rsidR="0030643F" w:rsidRPr="0030643F">
        <w:rPr>
          <w:rFonts w:ascii="Times New Roman" w:hAnsi="Times New Roman"/>
          <w:sz w:val="28"/>
          <w:szCs w:val="28"/>
          <w:lang w:val="en-US"/>
        </w:rPr>
        <w:t>VIII</w:t>
      </w:r>
      <w:r w:rsidR="0030643F" w:rsidRPr="0030643F">
        <w:rPr>
          <w:rFonts w:ascii="Times New Roman" w:hAnsi="Times New Roman"/>
          <w:sz w:val="28"/>
          <w:szCs w:val="28"/>
        </w:rPr>
        <w:t xml:space="preserve"> конкурса знак качества «Сделано на Кубани» присвоено </w:t>
      </w:r>
      <w:r w:rsidRPr="0030643F">
        <w:rPr>
          <w:rFonts w:ascii="Times New Roman" w:hAnsi="Times New Roman"/>
          <w:sz w:val="28"/>
          <w:szCs w:val="28"/>
        </w:rPr>
        <w:t>4 предприятия</w:t>
      </w:r>
      <w:r w:rsidR="0030643F" w:rsidRPr="0030643F">
        <w:rPr>
          <w:rFonts w:ascii="Times New Roman" w:hAnsi="Times New Roman"/>
          <w:sz w:val="28"/>
          <w:szCs w:val="28"/>
        </w:rPr>
        <w:t>м</w:t>
      </w:r>
      <w:r w:rsidRPr="0030643F">
        <w:rPr>
          <w:rFonts w:ascii="Times New Roman" w:hAnsi="Times New Roman"/>
          <w:sz w:val="28"/>
          <w:szCs w:val="28"/>
        </w:rPr>
        <w:t xml:space="preserve"> Усть-Лабинского района</w:t>
      </w:r>
      <w:r w:rsidR="0030643F" w:rsidRPr="0030643F">
        <w:rPr>
          <w:rFonts w:ascii="Times New Roman" w:hAnsi="Times New Roman"/>
          <w:sz w:val="28"/>
          <w:szCs w:val="28"/>
        </w:rPr>
        <w:t>:</w:t>
      </w:r>
    </w:p>
    <w:p w:rsidR="0030643F" w:rsidRDefault="0030643F" w:rsidP="0030643F">
      <w:pPr>
        <w:pStyle w:val="ab"/>
        <w:numPr>
          <w:ilvl w:val="0"/>
          <w:numId w:val="34"/>
        </w:numPr>
        <w:jc w:val="both"/>
        <w:rPr>
          <w:rFonts w:ascii="Times New Roman" w:hAnsi="Times New Roman"/>
          <w:sz w:val="28"/>
          <w:szCs w:val="28"/>
        </w:rPr>
      </w:pPr>
      <w:r>
        <w:rPr>
          <w:rFonts w:ascii="Times New Roman" w:hAnsi="Times New Roman"/>
          <w:sz w:val="28"/>
          <w:szCs w:val="28"/>
        </w:rPr>
        <w:t>в номинации «Продовольственные товары»:</w:t>
      </w:r>
    </w:p>
    <w:p w:rsidR="0030643F" w:rsidRDefault="0030643F" w:rsidP="0030643F">
      <w:pPr>
        <w:pStyle w:val="ab"/>
        <w:ind w:left="709"/>
        <w:jc w:val="both"/>
        <w:rPr>
          <w:rFonts w:ascii="Times New Roman" w:hAnsi="Times New Roman"/>
          <w:sz w:val="28"/>
          <w:szCs w:val="28"/>
        </w:rPr>
      </w:pPr>
      <w:r>
        <w:rPr>
          <w:rFonts w:ascii="Times New Roman" w:hAnsi="Times New Roman"/>
          <w:sz w:val="28"/>
          <w:szCs w:val="28"/>
        </w:rPr>
        <w:t>- АО «Рассвет» (молочные продукты);</w:t>
      </w:r>
    </w:p>
    <w:p w:rsidR="0030643F" w:rsidRDefault="0030643F" w:rsidP="0030643F">
      <w:pPr>
        <w:pStyle w:val="ab"/>
        <w:ind w:firstLine="709"/>
        <w:jc w:val="both"/>
        <w:rPr>
          <w:rFonts w:ascii="Times New Roman" w:hAnsi="Times New Roman"/>
          <w:sz w:val="28"/>
          <w:szCs w:val="28"/>
        </w:rPr>
      </w:pPr>
      <w:r>
        <w:rPr>
          <w:rFonts w:ascii="Times New Roman" w:hAnsi="Times New Roman"/>
          <w:sz w:val="28"/>
          <w:szCs w:val="28"/>
        </w:rPr>
        <w:t xml:space="preserve">- ООО «Южный Мясокомбинат» (полуфабрикаты мясные свиные в маринаде); </w:t>
      </w:r>
    </w:p>
    <w:p w:rsidR="0030643F" w:rsidRDefault="0030643F" w:rsidP="0030643F">
      <w:pPr>
        <w:pStyle w:val="ab"/>
        <w:ind w:firstLine="709"/>
        <w:jc w:val="both"/>
        <w:rPr>
          <w:rFonts w:ascii="Times New Roman" w:hAnsi="Times New Roman"/>
          <w:sz w:val="28"/>
          <w:szCs w:val="28"/>
        </w:rPr>
      </w:pPr>
      <w:r>
        <w:rPr>
          <w:rFonts w:ascii="Times New Roman" w:hAnsi="Times New Roman"/>
          <w:sz w:val="28"/>
          <w:szCs w:val="28"/>
        </w:rPr>
        <w:t>2) в номинации «Товары производственно- технического назначения»:</w:t>
      </w:r>
    </w:p>
    <w:p w:rsidR="0030643F" w:rsidRDefault="0030643F" w:rsidP="0030643F">
      <w:pPr>
        <w:pStyle w:val="ab"/>
        <w:ind w:firstLine="709"/>
        <w:jc w:val="both"/>
        <w:rPr>
          <w:rFonts w:ascii="Times New Roman" w:hAnsi="Times New Roman"/>
          <w:sz w:val="28"/>
          <w:szCs w:val="28"/>
        </w:rPr>
      </w:pPr>
      <w:r>
        <w:rPr>
          <w:rFonts w:ascii="Times New Roman" w:hAnsi="Times New Roman"/>
          <w:sz w:val="28"/>
          <w:szCs w:val="28"/>
        </w:rPr>
        <w:t xml:space="preserve">- ООО «Опытный ремонтно-механический завод Усть-Лабинский» (оборудование технологическое для пищевой промышленности: конвейеры ленточные, винтовые, элеваторы ковшовые; соломоботволовушка  </w:t>
      </w:r>
      <w:proofErr w:type="gramStart"/>
      <w:r>
        <w:rPr>
          <w:rFonts w:ascii="Times New Roman" w:hAnsi="Times New Roman"/>
          <w:sz w:val="28"/>
          <w:szCs w:val="28"/>
        </w:rPr>
        <w:t>ленточная</w:t>
      </w:r>
      <w:proofErr w:type="gramEnd"/>
      <w:r>
        <w:rPr>
          <w:rFonts w:ascii="Times New Roman" w:hAnsi="Times New Roman"/>
          <w:sz w:val="28"/>
          <w:szCs w:val="28"/>
        </w:rPr>
        <w:t>);</w:t>
      </w:r>
    </w:p>
    <w:p w:rsidR="0030643F" w:rsidRDefault="0030643F" w:rsidP="0030643F">
      <w:pPr>
        <w:pStyle w:val="ab"/>
        <w:ind w:firstLine="709"/>
        <w:jc w:val="both"/>
        <w:rPr>
          <w:rFonts w:ascii="Times New Roman" w:hAnsi="Times New Roman"/>
          <w:sz w:val="28"/>
          <w:szCs w:val="28"/>
        </w:rPr>
      </w:pPr>
      <w:r>
        <w:rPr>
          <w:rFonts w:ascii="Times New Roman" w:hAnsi="Times New Roman"/>
          <w:sz w:val="28"/>
          <w:szCs w:val="28"/>
        </w:rPr>
        <w:t>- ООО «Энергоизол» (материал теплоизоляционный</w:t>
      </w:r>
      <w:r w:rsidR="00F004EB">
        <w:rPr>
          <w:rFonts w:ascii="Times New Roman" w:hAnsi="Times New Roman"/>
          <w:sz w:val="28"/>
          <w:szCs w:val="28"/>
        </w:rPr>
        <w:t>).</w:t>
      </w:r>
    </w:p>
    <w:p w:rsidR="003C3A4A" w:rsidRPr="002B351C" w:rsidRDefault="003C3A4A" w:rsidP="0030643F">
      <w:pPr>
        <w:pStyle w:val="ab"/>
        <w:ind w:firstLine="709"/>
        <w:jc w:val="both"/>
        <w:rPr>
          <w:rFonts w:ascii="Times New Roman" w:hAnsi="Times New Roman"/>
          <w:sz w:val="28"/>
          <w:szCs w:val="28"/>
        </w:rPr>
      </w:pPr>
      <w:r w:rsidRPr="002B351C">
        <w:rPr>
          <w:rFonts w:ascii="Times New Roman" w:hAnsi="Times New Roman"/>
          <w:sz w:val="28"/>
          <w:szCs w:val="28"/>
        </w:rPr>
        <w:t xml:space="preserve">Целевые показатели плана мероприятий «Дорожной карты» </w:t>
      </w:r>
      <w:r w:rsidR="009E7269">
        <w:rPr>
          <w:rFonts w:ascii="Times New Roman" w:hAnsi="Times New Roman"/>
          <w:sz w:val="28"/>
          <w:szCs w:val="28"/>
        </w:rPr>
        <w:t>«</w:t>
      </w:r>
      <w:r w:rsidR="009E7269" w:rsidRPr="009E7269">
        <w:rPr>
          <w:rFonts w:ascii="Times New Roman" w:hAnsi="Times New Roman"/>
          <w:sz w:val="28"/>
          <w:szCs w:val="28"/>
        </w:rPr>
        <w:t>Доля организаций частной собственности в сфере розничной торговли», «Количество мест в торговых комплексах и ярмарках», «Количество проведенных совещаний»</w:t>
      </w:r>
      <w:r w:rsidR="009E7269" w:rsidRPr="002B351C">
        <w:rPr>
          <w:rFonts w:ascii="Times New Roman" w:hAnsi="Times New Roman"/>
          <w:sz w:val="28"/>
          <w:szCs w:val="28"/>
        </w:rPr>
        <w:t xml:space="preserve"> </w:t>
      </w:r>
      <w:r w:rsidRPr="002B351C">
        <w:rPr>
          <w:rFonts w:ascii="Times New Roman" w:hAnsi="Times New Roman"/>
          <w:sz w:val="28"/>
          <w:szCs w:val="28"/>
        </w:rPr>
        <w:t>по содействию развития конкуренции за 202</w:t>
      </w:r>
      <w:r w:rsidR="00F004EB">
        <w:rPr>
          <w:rFonts w:ascii="Times New Roman" w:hAnsi="Times New Roman"/>
          <w:sz w:val="28"/>
          <w:szCs w:val="28"/>
        </w:rPr>
        <w:t>1</w:t>
      </w:r>
      <w:r w:rsidRPr="002B351C">
        <w:rPr>
          <w:rFonts w:ascii="Times New Roman" w:hAnsi="Times New Roman"/>
          <w:sz w:val="28"/>
          <w:szCs w:val="28"/>
        </w:rPr>
        <w:t xml:space="preserve"> год выполнены.</w:t>
      </w:r>
    </w:p>
    <w:p w:rsidR="003C3A4A" w:rsidRPr="002B351C" w:rsidRDefault="003C3A4A" w:rsidP="003C3A4A">
      <w:pPr>
        <w:pStyle w:val="ab"/>
        <w:ind w:firstLine="709"/>
        <w:jc w:val="both"/>
        <w:rPr>
          <w:rFonts w:ascii="Times New Roman" w:eastAsia="Times New Roman" w:hAnsi="Times New Roman"/>
          <w:sz w:val="28"/>
          <w:szCs w:val="28"/>
          <w:lang w:eastAsia="ru-RU"/>
        </w:rPr>
      </w:pPr>
      <w:r w:rsidRPr="002B351C">
        <w:rPr>
          <w:rFonts w:ascii="Times New Roman" w:eastAsia="Times New Roman" w:hAnsi="Times New Roman"/>
          <w:sz w:val="28"/>
          <w:szCs w:val="28"/>
          <w:lang w:eastAsia="ru-RU"/>
        </w:rPr>
        <w:t>С целью обеспечения условий выполнения действующего законодательства (санитарного, торгового, налогового и др.), а также необоснованного завышения цен предприятиями потребительской сферы действует телефон «горячей линии».</w:t>
      </w:r>
    </w:p>
    <w:p w:rsidR="003C3A4A" w:rsidRPr="002B351C" w:rsidRDefault="003C3A4A" w:rsidP="003C3A4A">
      <w:pPr>
        <w:spacing w:after="0" w:line="240" w:lineRule="auto"/>
        <w:ind w:firstLine="567"/>
        <w:jc w:val="both"/>
        <w:rPr>
          <w:rFonts w:ascii="Times New Roman" w:eastAsia="Times New Roman" w:hAnsi="Times New Roman"/>
          <w:sz w:val="28"/>
          <w:szCs w:val="28"/>
          <w:lang w:eastAsia="ru-RU"/>
        </w:rPr>
      </w:pPr>
      <w:r w:rsidRPr="002B351C">
        <w:rPr>
          <w:rFonts w:ascii="Times New Roman" w:eastAsia="Times New Roman" w:hAnsi="Times New Roman"/>
          <w:sz w:val="28"/>
          <w:szCs w:val="28"/>
          <w:lang w:eastAsia="ru-RU"/>
        </w:rPr>
        <w:t>Несмотря на активное развитие потребительского рынка, имеется ряд проблем, требующих решения в целях дальнейшего развития и совершенствования данной сферы. По-прежнему актуальной остаётся проблема организации торговли, общественного питания и бытового обслуживания в сельской местности, особенно в отдалённых сёлах и малонаселённых пунктах. Главам сельских поселений следует обратить на это особое внимание и оказывать содействие предпринимателям желающим открывать бизнес в этой сфере.</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Основными проблемами в сфере развития розничного рынка являются:</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недостаток собственных оборотных средств и низкий уровень предложений в сфере кредитования на долгосрочный период;</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высокие ставки по кредитам;</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высокие ставки арендной платы;</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недостаточно развитая сеть предприятий потребительского рынка в отдаленных и труднодоступных районах.</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xml:space="preserve">- недостаток квалифицированных кадров в отрасли; </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недостаточный уровень покупательской способности;</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в сфере оптовой торговли сохраняется многозвенность товародвижения, наличие большого количества посреднических структур;</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xml:space="preserve">- одной из главных социальных проблем развития потребительского рынка в районе является </w:t>
      </w:r>
      <w:r w:rsidR="001C1C38">
        <w:rPr>
          <w:rFonts w:ascii="Times New Roman" w:eastAsia="Times New Roman" w:hAnsi="Times New Roman"/>
          <w:sz w:val="28"/>
          <w:szCs w:val="28"/>
          <w:lang w:eastAsia="ru-RU"/>
        </w:rPr>
        <w:t xml:space="preserve">необходимость </w:t>
      </w:r>
      <w:r w:rsidRPr="00027211">
        <w:rPr>
          <w:rFonts w:ascii="Times New Roman" w:eastAsia="Times New Roman" w:hAnsi="Times New Roman"/>
          <w:sz w:val="28"/>
          <w:szCs w:val="28"/>
          <w:lang w:eastAsia="ru-RU"/>
        </w:rPr>
        <w:t>обеспечени</w:t>
      </w:r>
      <w:r w:rsidR="001C1C38">
        <w:rPr>
          <w:rFonts w:ascii="Times New Roman" w:eastAsia="Times New Roman" w:hAnsi="Times New Roman"/>
          <w:sz w:val="28"/>
          <w:szCs w:val="28"/>
          <w:lang w:eastAsia="ru-RU"/>
        </w:rPr>
        <w:t>я</w:t>
      </w:r>
      <w:r w:rsidRPr="00027211">
        <w:rPr>
          <w:rFonts w:ascii="Times New Roman" w:eastAsia="Times New Roman" w:hAnsi="Times New Roman"/>
          <w:sz w:val="28"/>
          <w:szCs w:val="28"/>
          <w:lang w:eastAsia="ru-RU"/>
        </w:rPr>
        <w:t xml:space="preserve"> ценовой доступности товаров и услуг для социально незащищенных групп населения;</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недостаточный уровень качества и безопасности товаров и услуг;</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lastRenderedPageBreak/>
        <w:t>- отсутствие единой системы информационного обеспечения в сфере потребительского рынка. Существующая система статистического учета и информационного обеспечения не позволяет проводить в полном объеме мониторинг и анализ развития сферы торговли, общественного питания, бытового обслуживания.</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xml:space="preserve">Исходя из сложившейся проблематики отрасли, необходимо: </w:t>
      </w:r>
    </w:p>
    <w:p w:rsidR="002B4DA0" w:rsidRPr="00027211" w:rsidRDefault="002B4DA0" w:rsidP="002B4DA0">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снижение кадрового дефицита в сфере потребительского рынка, повышение уровня профессиональной подготовки;</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создание правовых условий, направленных на повышение социально-экономической эффективности функционирования потребительского рынка;</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повышение территориальной и ценовой доступности сферы торговли и услуг для населения;</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развитие материально-технической базы оптовой торговли путем содействия в создании и функционировании логистических центров;</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создание благоприятных условий для достижения необходимого уровня конкуренции;</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поддержка малого и среднего предпринимательства;</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обеспечение качества и безопасности поступающих и реализуемых на территории района товаров и оказываемых услуг;</w:t>
      </w:r>
    </w:p>
    <w:p w:rsidR="003C3A4A" w:rsidRPr="00027211" w:rsidRDefault="003C3A4A" w:rsidP="003C3A4A">
      <w:pPr>
        <w:spacing w:after="0" w:line="240" w:lineRule="auto"/>
        <w:ind w:firstLine="567"/>
        <w:jc w:val="both"/>
        <w:rPr>
          <w:rFonts w:ascii="Times New Roman" w:eastAsia="Times New Roman" w:hAnsi="Times New Roman"/>
          <w:sz w:val="28"/>
          <w:szCs w:val="28"/>
          <w:lang w:eastAsia="ru-RU"/>
        </w:rPr>
      </w:pPr>
      <w:r w:rsidRPr="00027211">
        <w:rPr>
          <w:rFonts w:ascii="Times New Roman" w:eastAsia="Times New Roman" w:hAnsi="Times New Roman"/>
          <w:sz w:val="28"/>
          <w:szCs w:val="28"/>
          <w:lang w:eastAsia="ru-RU"/>
        </w:rPr>
        <w:t>- создание системы государственного информационного обеспечения в области потребительского рынка.</w:t>
      </w:r>
    </w:p>
    <w:p w:rsidR="004D7321" w:rsidRPr="000E68E6" w:rsidRDefault="004D7321" w:rsidP="00791376">
      <w:pPr>
        <w:spacing w:after="0" w:line="240" w:lineRule="auto"/>
        <w:ind w:firstLine="567"/>
        <w:jc w:val="both"/>
        <w:rPr>
          <w:rFonts w:ascii="Times New Roman" w:eastAsia="Times New Roman" w:hAnsi="Times New Roman"/>
          <w:sz w:val="28"/>
          <w:szCs w:val="28"/>
          <w:lang w:eastAsia="ru-RU"/>
        </w:rPr>
      </w:pPr>
      <w:r w:rsidRPr="000E68E6">
        <w:rPr>
          <w:rFonts w:ascii="Times New Roman" w:hAnsi="Times New Roman"/>
          <w:sz w:val="28"/>
          <w:szCs w:val="28"/>
        </w:rPr>
        <w:t>Доля организаций частной собственности на рынке розничной торговли составляет 100%.</w:t>
      </w:r>
    </w:p>
    <w:p w:rsidR="00983A4F" w:rsidRPr="000E68E6" w:rsidRDefault="00B06322" w:rsidP="00983A4F">
      <w:pPr>
        <w:spacing w:after="0" w:line="240" w:lineRule="auto"/>
        <w:ind w:firstLine="567"/>
        <w:jc w:val="both"/>
        <w:rPr>
          <w:rFonts w:ascii="Times New Roman" w:eastAsia="Times New Roman" w:hAnsi="Times New Roman"/>
          <w:sz w:val="28"/>
          <w:szCs w:val="28"/>
          <w:lang w:eastAsia="ru-RU"/>
        </w:rPr>
      </w:pPr>
      <w:r w:rsidRPr="000E68E6">
        <w:rPr>
          <w:rFonts w:ascii="Times New Roman" w:eastAsia="Times New Roman" w:hAnsi="Times New Roman"/>
          <w:sz w:val="28"/>
          <w:szCs w:val="28"/>
          <w:lang w:eastAsia="ru-RU"/>
        </w:rPr>
        <w:t>Большая часть (</w:t>
      </w:r>
      <w:r w:rsidR="000E68E6">
        <w:rPr>
          <w:rFonts w:ascii="Times New Roman" w:eastAsia="Times New Roman" w:hAnsi="Times New Roman"/>
          <w:sz w:val="28"/>
          <w:szCs w:val="28"/>
          <w:lang w:eastAsia="ru-RU"/>
        </w:rPr>
        <w:t>81,3</w:t>
      </w:r>
      <w:r w:rsidRPr="000E68E6">
        <w:rPr>
          <w:rFonts w:ascii="Times New Roman" w:eastAsia="Times New Roman" w:hAnsi="Times New Roman"/>
          <w:sz w:val="28"/>
          <w:szCs w:val="28"/>
          <w:lang w:eastAsia="ru-RU"/>
        </w:rPr>
        <w:t xml:space="preserve">%) опрошенных жителей охарактеризовало количество организаций розничной торговли на «достаточном» уровне, что говорит об общей удовлетворенности потребителей рынками розничной торговли, представленными на территории муниципального образования Усть-Лабинский район. </w:t>
      </w:r>
    </w:p>
    <w:p w:rsidR="00983A4F" w:rsidRPr="00C82D55" w:rsidRDefault="00983A4F" w:rsidP="00983A4F">
      <w:pPr>
        <w:spacing w:after="0" w:line="240" w:lineRule="auto"/>
        <w:jc w:val="both"/>
        <w:rPr>
          <w:rFonts w:ascii="Times New Roman" w:eastAsia="Times New Roman" w:hAnsi="Times New Roman"/>
          <w:b/>
          <w:color w:val="000000"/>
          <w:sz w:val="24"/>
          <w:szCs w:val="24"/>
          <w:highlight w:val="yellow"/>
          <w:lang w:eastAsia="ru-RU"/>
        </w:rPr>
      </w:pPr>
    </w:p>
    <w:p w:rsidR="00CE76C5" w:rsidRPr="000E68E6" w:rsidRDefault="00CE76C5" w:rsidP="00983A4F">
      <w:pPr>
        <w:jc w:val="center"/>
        <w:rPr>
          <w:rFonts w:ascii="Times New Roman" w:eastAsiaTheme="minorEastAsia" w:hAnsi="Times New Roman"/>
          <w:sz w:val="28"/>
          <w:szCs w:val="28"/>
        </w:rPr>
      </w:pPr>
      <w:r w:rsidRPr="000E68E6">
        <w:rPr>
          <w:rFonts w:ascii="Times New Roman" w:eastAsia="Times New Roman" w:hAnsi="Times New Roman"/>
          <w:b/>
          <w:color w:val="000000"/>
          <w:sz w:val="28"/>
          <w:szCs w:val="28"/>
          <w:lang w:eastAsia="ru-RU"/>
        </w:rPr>
        <w:t>Распределение мнения относительно оценки количества предложений на рынке розничной торговли</w:t>
      </w:r>
      <w:r w:rsidRPr="000E68E6">
        <w:rPr>
          <w:rFonts w:ascii="Times New Roman" w:eastAsia="Times New Roman" w:hAnsi="Times New Roman"/>
          <w:color w:val="000000"/>
          <w:sz w:val="28"/>
          <w:szCs w:val="28"/>
          <w:lang w:eastAsia="ru-RU"/>
        </w:rPr>
        <w:t>.</w:t>
      </w:r>
    </w:p>
    <w:p w:rsidR="00CE76C5" w:rsidRPr="00C82D55" w:rsidRDefault="00CE76C5" w:rsidP="00CE76C5">
      <w:pPr>
        <w:spacing w:after="0" w:line="240" w:lineRule="auto"/>
        <w:jc w:val="both"/>
        <w:rPr>
          <w:rFonts w:ascii="Times New Roman" w:eastAsia="Times New Roman" w:hAnsi="Times New Roman"/>
          <w:sz w:val="28"/>
          <w:szCs w:val="28"/>
          <w:highlight w:val="yellow"/>
          <w:lang w:eastAsia="ru-RU"/>
        </w:rPr>
      </w:pPr>
      <w:r w:rsidRPr="000E68E6">
        <w:rPr>
          <w:rFonts w:ascii="Times New Roman" w:eastAsia="Times New Roman" w:hAnsi="Times New Roman"/>
          <w:noProof/>
          <w:sz w:val="28"/>
          <w:szCs w:val="28"/>
          <w:lang w:eastAsia="ru-RU"/>
        </w:rPr>
        <w:drawing>
          <wp:inline distT="0" distB="0" distL="0" distR="0">
            <wp:extent cx="6120130" cy="2223812"/>
            <wp:effectExtent l="19050" t="0" r="0" b="0"/>
            <wp:docPr id="143"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06322" w:rsidRPr="000E68E6" w:rsidRDefault="00B06322" w:rsidP="00791376">
      <w:pPr>
        <w:spacing w:after="0" w:line="240" w:lineRule="auto"/>
        <w:ind w:firstLine="567"/>
        <w:jc w:val="both"/>
        <w:rPr>
          <w:rFonts w:ascii="Times New Roman" w:eastAsia="Times New Roman" w:hAnsi="Times New Roman"/>
          <w:sz w:val="28"/>
          <w:szCs w:val="28"/>
          <w:lang w:eastAsia="ru-RU"/>
        </w:rPr>
      </w:pPr>
      <w:r w:rsidRPr="000E68E6">
        <w:rPr>
          <w:rFonts w:ascii="Times New Roman" w:eastAsia="Times New Roman" w:hAnsi="Times New Roman"/>
          <w:sz w:val="28"/>
          <w:szCs w:val="28"/>
          <w:lang w:eastAsia="ru-RU"/>
        </w:rPr>
        <w:lastRenderedPageBreak/>
        <w:t xml:space="preserve">Также необходимо отметить, что </w:t>
      </w:r>
      <w:r w:rsidR="000E68E6" w:rsidRPr="000E68E6">
        <w:rPr>
          <w:rFonts w:ascii="Times New Roman" w:eastAsia="Times New Roman" w:hAnsi="Times New Roman"/>
          <w:sz w:val="28"/>
          <w:szCs w:val="28"/>
          <w:lang w:eastAsia="ru-RU"/>
        </w:rPr>
        <w:t>79,2</w:t>
      </w:r>
      <w:r w:rsidRPr="000E68E6">
        <w:rPr>
          <w:rFonts w:ascii="Times New Roman" w:eastAsia="Times New Roman" w:hAnsi="Times New Roman"/>
          <w:sz w:val="28"/>
          <w:szCs w:val="28"/>
          <w:lang w:eastAsia="ru-RU"/>
        </w:rPr>
        <w:t>% респондентов «удовлетворены» или «скорее удовлетворены» уровнем цен на товарном рынке</w:t>
      </w:r>
      <w:r w:rsidR="000E68E6" w:rsidRPr="000E68E6">
        <w:rPr>
          <w:rFonts w:ascii="Times New Roman" w:eastAsia="Times New Roman" w:hAnsi="Times New Roman"/>
          <w:sz w:val="28"/>
          <w:szCs w:val="28"/>
          <w:lang w:eastAsia="ru-RU"/>
        </w:rPr>
        <w:t xml:space="preserve"> </w:t>
      </w:r>
      <w:r w:rsidR="000C2072" w:rsidRPr="000E68E6">
        <w:rPr>
          <w:rFonts w:ascii="Times New Roman" w:eastAsia="Times New Roman" w:hAnsi="Times New Roman"/>
          <w:sz w:val="28"/>
          <w:szCs w:val="28"/>
          <w:lang w:eastAsia="ru-RU"/>
        </w:rPr>
        <w:t>розничной торговли.</w:t>
      </w:r>
    </w:p>
    <w:p w:rsidR="000C2072" w:rsidRPr="000E68E6" w:rsidRDefault="000C2072" w:rsidP="00791376">
      <w:pPr>
        <w:spacing w:after="0" w:line="240" w:lineRule="auto"/>
        <w:ind w:firstLine="567"/>
        <w:jc w:val="both"/>
        <w:rPr>
          <w:rFonts w:ascii="Times New Roman" w:eastAsia="Times New Roman" w:hAnsi="Times New Roman"/>
          <w:sz w:val="28"/>
          <w:szCs w:val="28"/>
          <w:lang w:eastAsia="ru-RU"/>
        </w:rPr>
      </w:pPr>
    </w:p>
    <w:p w:rsidR="00E05291" w:rsidRPr="000E68E6" w:rsidRDefault="00E05291" w:rsidP="0070035B">
      <w:pPr>
        <w:jc w:val="center"/>
        <w:rPr>
          <w:rFonts w:ascii="Times New Roman" w:eastAsiaTheme="minorEastAsia" w:hAnsi="Times New Roman"/>
          <w:sz w:val="28"/>
          <w:szCs w:val="28"/>
        </w:rPr>
      </w:pPr>
      <w:r w:rsidRPr="000E68E6">
        <w:rPr>
          <w:rFonts w:ascii="Times New Roman" w:eastAsia="Times New Roman" w:hAnsi="Times New Roman"/>
          <w:b/>
          <w:color w:val="000000"/>
          <w:sz w:val="28"/>
          <w:szCs w:val="28"/>
          <w:lang w:eastAsia="ru-RU"/>
        </w:rPr>
        <w:t xml:space="preserve">Распределение мнения относительно оценки </w:t>
      </w:r>
      <w:r w:rsidR="00983A4F" w:rsidRPr="000E68E6">
        <w:rPr>
          <w:rFonts w:ascii="Times New Roman" w:eastAsia="Times New Roman" w:hAnsi="Times New Roman"/>
          <w:b/>
          <w:color w:val="000000"/>
          <w:sz w:val="28"/>
          <w:szCs w:val="28"/>
          <w:lang w:eastAsia="ru-RU"/>
        </w:rPr>
        <w:t>уровня цен</w:t>
      </w:r>
      <w:r w:rsidRPr="000E68E6">
        <w:rPr>
          <w:rFonts w:ascii="Times New Roman" w:eastAsia="Times New Roman" w:hAnsi="Times New Roman"/>
          <w:b/>
          <w:color w:val="000000"/>
          <w:sz w:val="28"/>
          <w:szCs w:val="28"/>
          <w:lang w:eastAsia="ru-RU"/>
        </w:rPr>
        <w:t xml:space="preserve"> на рынке розничной торговли</w:t>
      </w:r>
      <w:r w:rsidR="000C2072" w:rsidRPr="000E68E6">
        <w:rPr>
          <w:rFonts w:ascii="Times New Roman" w:eastAsia="Times New Roman" w:hAnsi="Times New Roman"/>
          <w:color w:val="000000"/>
          <w:sz w:val="24"/>
          <w:szCs w:val="24"/>
          <w:lang w:eastAsia="ru-RU"/>
        </w:rPr>
        <w:t>.</w:t>
      </w:r>
    </w:p>
    <w:p w:rsidR="00E05291" w:rsidRPr="00C82D55" w:rsidRDefault="00E05291" w:rsidP="00E05291">
      <w:pPr>
        <w:jc w:val="both"/>
        <w:rPr>
          <w:rFonts w:ascii="Times New Roman" w:eastAsiaTheme="minorEastAsia" w:hAnsi="Times New Roman"/>
          <w:sz w:val="28"/>
          <w:szCs w:val="28"/>
          <w:highlight w:val="yellow"/>
        </w:rPr>
      </w:pPr>
      <w:r w:rsidRPr="000E68E6">
        <w:rPr>
          <w:rFonts w:ascii="Times New Roman" w:eastAsiaTheme="minorEastAsia" w:hAnsi="Times New Roman"/>
          <w:noProof/>
          <w:sz w:val="28"/>
          <w:szCs w:val="28"/>
          <w:lang w:eastAsia="ru-RU"/>
        </w:rPr>
        <w:drawing>
          <wp:inline distT="0" distB="0" distL="0" distR="0">
            <wp:extent cx="6215749" cy="2286000"/>
            <wp:effectExtent l="19050" t="0" r="0" b="0"/>
            <wp:docPr id="4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0035B" w:rsidRPr="000E68E6" w:rsidRDefault="0070035B" w:rsidP="0070035B">
      <w:pPr>
        <w:pStyle w:val="ad"/>
        <w:spacing w:before="0" w:beforeAutospacing="0" w:after="0" w:afterAutospacing="0"/>
        <w:ind w:firstLine="567"/>
        <w:jc w:val="both"/>
        <w:rPr>
          <w:sz w:val="28"/>
          <w:szCs w:val="28"/>
        </w:rPr>
      </w:pPr>
      <w:r w:rsidRPr="000E68E6">
        <w:rPr>
          <w:sz w:val="28"/>
          <w:szCs w:val="28"/>
        </w:rPr>
        <w:t xml:space="preserve">По критериям удовлетворенности качества предложений на рынке розничной торговли голоса распределились следующим образом: «удовлетворен» - </w:t>
      </w:r>
      <w:r w:rsidR="000E68E6" w:rsidRPr="000E68E6">
        <w:rPr>
          <w:sz w:val="28"/>
          <w:szCs w:val="28"/>
        </w:rPr>
        <w:t>251</w:t>
      </w:r>
      <w:r w:rsidRPr="000E68E6">
        <w:rPr>
          <w:sz w:val="28"/>
          <w:szCs w:val="28"/>
        </w:rPr>
        <w:t xml:space="preserve"> человек (</w:t>
      </w:r>
      <w:r w:rsidR="000E68E6" w:rsidRPr="000E68E6">
        <w:rPr>
          <w:sz w:val="28"/>
          <w:szCs w:val="28"/>
        </w:rPr>
        <w:t>9,0</w:t>
      </w:r>
      <w:r w:rsidRPr="000E68E6">
        <w:rPr>
          <w:sz w:val="28"/>
          <w:szCs w:val="28"/>
        </w:rPr>
        <w:t xml:space="preserve">%), скорее удовлетворен </w:t>
      </w:r>
      <w:r w:rsidR="000E68E6" w:rsidRPr="000E68E6">
        <w:rPr>
          <w:sz w:val="28"/>
          <w:szCs w:val="28"/>
        </w:rPr>
        <w:t>1999</w:t>
      </w:r>
      <w:r w:rsidRPr="000E68E6">
        <w:rPr>
          <w:sz w:val="28"/>
          <w:szCs w:val="28"/>
        </w:rPr>
        <w:t xml:space="preserve"> респондентов (</w:t>
      </w:r>
      <w:r w:rsidR="000E68E6" w:rsidRPr="000E68E6">
        <w:rPr>
          <w:sz w:val="28"/>
          <w:szCs w:val="28"/>
        </w:rPr>
        <w:t>71,9</w:t>
      </w:r>
      <w:r w:rsidRPr="000E68E6">
        <w:rPr>
          <w:sz w:val="28"/>
          <w:szCs w:val="28"/>
        </w:rPr>
        <w:t>%), «скорее не удовлетворен» - 2</w:t>
      </w:r>
      <w:r w:rsidR="000E68E6" w:rsidRPr="000E68E6">
        <w:rPr>
          <w:sz w:val="28"/>
          <w:szCs w:val="28"/>
        </w:rPr>
        <w:t>54</w:t>
      </w:r>
      <w:r w:rsidRPr="000E68E6">
        <w:rPr>
          <w:sz w:val="28"/>
          <w:szCs w:val="28"/>
        </w:rPr>
        <w:t xml:space="preserve"> опрошенных (</w:t>
      </w:r>
      <w:r w:rsidR="000E68E6" w:rsidRPr="000E68E6">
        <w:rPr>
          <w:sz w:val="28"/>
          <w:szCs w:val="28"/>
        </w:rPr>
        <w:t>9,1%), «не удовлетворен» - 15</w:t>
      </w:r>
      <w:r w:rsidRPr="000E68E6">
        <w:rPr>
          <w:sz w:val="28"/>
          <w:szCs w:val="28"/>
        </w:rPr>
        <w:t>5 человек (</w:t>
      </w:r>
      <w:r w:rsidR="000E68E6" w:rsidRPr="000E68E6">
        <w:rPr>
          <w:sz w:val="28"/>
          <w:szCs w:val="28"/>
        </w:rPr>
        <w:t>5,6</w:t>
      </w:r>
      <w:r w:rsidRPr="000E68E6">
        <w:rPr>
          <w:sz w:val="28"/>
          <w:szCs w:val="28"/>
        </w:rPr>
        <w:t xml:space="preserve">%) и «затрудняюсь ответить» - </w:t>
      </w:r>
      <w:r w:rsidR="000E68E6" w:rsidRPr="000E68E6">
        <w:rPr>
          <w:sz w:val="28"/>
          <w:szCs w:val="28"/>
        </w:rPr>
        <w:t>123</w:t>
      </w:r>
      <w:r w:rsidRPr="000E68E6">
        <w:rPr>
          <w:sz w:val="28"/>
          <w:szCs w:val="28"/>
        </w:rPr>
        <w:t xml:space="preserve"> или (</w:t>
      </w:r>
      <w:r w:rsidR="000E68E6" w:rsidRPr="000E68E6">
        <w:rPr>
          <w:sz w:val="28"/>
          <w:szCs w:val="28"/>
        </w:rPr>
        <w:t>4,4</w:t>
      </w:r>
      <w:r w:rsidRPr="000E68E6">
        <w:rPr>
          <w:sz w:val="28"/>
          <w:szCs w:val="28"/>
        </w:rPr>
        <w:t>%) опрошенного населения.</w:t>
      </w:r>
    </w:p>
    <w:p w:rsidR="0070035B" w:rsidRPr="000E68E6" w:rsidRDefault="0070035B" w:rsidP="0070035B">
      <w:pPr>
        <w:spacing w:after="0" w:line="240" w:lineRule="auto"/>
        <w:ind w:firstLine="851"/>
        <w:jc w:val="both"/>
        <w:rPr>
          <w:rFonts w:ascii="Times New Roman" w:hAnsi="Times New Roman"/>
          <w:noProof/>
          <w:sz w:val="28"/>
          <w:szCs w:val="28"/>
        </w:rPr>
      </w:pPr>
    </w:p>
    <w:p w:rsidR="0070035B" w:rsidRPr="000E68E6" w:rsidRDefault="0070035B" w:rsidP="0070035B">
      <w:pPr>
        <w:spacing w:after="0" w:line="240" w:lineRule="auto"/>
        <w:jc w:val="center"/>
        <w:rPr>
          <w:rFonts w:ascii="Times New Roman" w:eastAsia="Times New Roman" w:hAnsi="Times New Roman"/>
          <w:b/>
          <w:color w:val="000000"/>
          <w:sz w:val="28"/>
          <w:szCs w:val="28"/>
          <w:lang w:eastAsia="ru-RU"/>
        </w:rPr>
      </w:pPr>
      <w:r w:rsidRPr="000E68E6">
        <w:rPr>
          <w:rFonts w:ascii="Times New Roman" w:eastAsia="Times New Roman" w:hAnsi="Times New Roman"/>
          <w:b/>
          <w:color w:val="000000"/>
          <w:sz w:val="28"/>
          <w:szCs w:val="28"/>
          <w:lang w:eastAsia="ru-RU"/>
        </w:rPr>
        <w:t>Распределение мнения относительно оценки качества услуг на рынке розничной торговли.</w:t>
      </w:r>
    </w:p>
    <w:p w:rsidR="0070035B" w:rsidRPr="00C82D55" w:rsidRDefault="0070035B" w:rsidP="0070035B">
      <w:pPr>
        <w:tabs>
          <w:tab w:val="left" w:pos="851"/>
        </w:tabs>
        <w:jc w:val="both"/>
        <w:rPr>
          <w:rFonts w:ascii="Times New Roman" w:hAnsi="Times New Roman"/>
          <w:b/>
          <w:color w:val="000000"/>
          <w:sz w:val="28"/>
          <w:szCs w:val="28"/>
          <w:highlight w:val="yellow"/>
          <w:shd w:val="clear" w:color="auto" w:fill="FFFFFF"/>
        </w:rPr>
      </w:pPr>
    </w:p>
    <w:p w:rsidR="0070035B" w:rsidRPr="00C82D55" w:rsidRDefault="0070035B" w:rsidP="0070035B">
      <w:pPr>
        <w:widowControl w:val="0"/>
        <w:spacing w:after="0" w:line="240" w:lineRule="auto"/>
        <w:jc w:val="center"/>
        <w:rPr>
          <w:rFonts w:ascii="Times New Roman" w:hAnsi="Times New Roman"/>
          <w:color w:val="000000"/>
          <w:sz w:val="28"/>
          <w:szCs w:val="28"/>
          <w:highlight w:val="yellow"/>
          <w:shd w:val="clear" w:color="auto" w:fill="FFFFFF"/>
        </w:rPr>
      </w:pPr>
      <w:r w:rsidRPr="0042468A">
        <w:rPr>
          <w:rFonts w:ascii="Times New Roman" w:hAnsi="Times New Roman"/>
          <w:noProof/>
          <w:color w:val="000000"/>
          <w:sz w:val="28"/>
          <w:szCs w:val="28"/>
          <w:shd w:val="clear" w:color="auto" w:fill="FFFFFF"/>
          <w:lang w:eastAsia="ru-RU"/>
        </w:rPr>
        <w:drawing>
          <wp:inline distT="0" distB="0" distL="0" distR="0">
            <wp:extent cx="5772150" cy="2771775"/>
            <wp:effectExtent l="19050" t="0" r="0" b="0"/>
            <wp:docPr id="14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0035B" w:rsidRPr="0042468A" w:rsidRDefault="0070035B" w:rsidP="0070035B">
      <w:pPr>
        <w:spacing w:after="0" w:line="240" w:lineRule="auto"/>
        <w:ind w:firstLine="567"/>
        <w:jc w:val="both"/>
        <w:rPr>
          <w:rFonts w:ascii="Times New Roman" w:eastAsia="Times New Roman" w:hAnsi="Times New Roman" w:cs="Times New Roman"/>
          <w:sz w:val="28"/>
          <w:szCs w:val="28"/>
          <w:lang w:eastAsia="ru-RU"/>
        </w:rPr>
      </w:pPr>
      <w:r w:rsidRPr="0042468A">
        <w:rPr>
          <w:rFonts w:ascii="Times New Roman" w:eastAsia="Times New Roman" w:hAnsi="Times New Roman" w:cs="Times New Roman"/>
          <w:sz w:val="28"/>
          <w:szCs w:val="28"/>
          <w:lang w:eastAsia="ru-RU"/>
        </w:rPr>
        <w:t xml:space="preserve">По мнению, опрошенных потребителей, касаемо возможности выбора </w:t>
      </w:r>
      <w:proofErr w:type="gramStart"/>
      <w:r w:rsidRPr="0042468A">
        <w:rPr>
          <w:rFonts w:ascii="Times New Roman" w:eastAsia="Times New Roman" w:hAnsi="Times New Roman" w:cs="Times New Roman"/>
          <w:sz w:val="28"/>
          <w:szCs w:val="28"/>
          <w:lang w:eastAsia="ru-RU"/>
        </w:rPr>
        <w:t xml:space="preserve">организаций, предоставляющих товары и услуги на рынке розничной торговли </w:t>
      </w:r>
      <w:r w:rsidRPr="0042468A">
        <w:rPr>
          <w:rFonts w:ascii="Times New Roman" w:eastAsia="Times New Roman" w:hAnsi="Times New Roman" w:cs="Times New Roman"/>
          <w:sz w:val="28"/>
          <w:szCs w:val="28"/>
          <w:lang w:eastAsia="ru-RU"/>
        </w:rPr>
        <w:lastRenderedPageBreak/>
        <w:t>получены</w:t>
      </w:r>
      <w:proofErr w:type="gramEnd"/>
      <w:r w:rsidRPr="0042468A">
        <w:rPr>
          <w:rFonts w:ascii="Times New Roman" w:eastAsia="Times New Roman" w:hAnsi="Times New Roman" w:cs="Times New Roman"/>
          <w:sz w:val="28"/>
          <w:szCs w:val="28"/>
          <w:lang w:eastAsia="ru-RU"/>
        </w:rPr>
        <w:t xml:space="preserve"> ответы: «удовлетворительно», «скор</w:t>
      </w:r>
      <w:r w:rsidR="0042468A" w:rsidRPr="0042468A">
        <w:rPr>
          <w:rFonts w:ascii="Times New Roman" w:eastAsia="Times New Roman" w:hAnsi="Times New Roman" w:cs="Times New Roman"/>
          <w:sz w:val="28"/>
          <w:szCs w:val="28"/>
          <w:lang w:eastAsia="ru-RU"/>
        </w:rPr>
        <w:t>ее удовлетворительно» от 2294</w:t>
      </w:r>
      <w:r w:rsidRPr="0042468A">
        <w:rPr>
          <w:rFonts w:ascii="Times New Roman" w:eastAsia="Times New Roman" w:hAnsi="Times New Roman" w:cs="Times New Roman"/>
          <w:sz w:val="28"/>
          <w:szCs w:val="28"/>
          <w:lang w:eastAsia="ru-RU"/>
        </w:rPr>
        <w:t xml:space="preserve"> опрошенных или (</w:t>
      </w:r>
      <w:r w:rsidR="0042468A" w:rsidRPr="0042468A">
        <w:rPr>
          <w:rFonts w:ascii="Times New Roman" w:eastAsia="Times New Roman" w:hAnsi="Times New Roman" w:cs="Times New Roman"/>
          <w:sz w:val="28"/>
          <w:szCs w:val="28"/>
          <w:lang w:eastAsia="ru-RU"/>
        </w:rPr>
        <w:t>82,5</w:t>
      </w:r>
      <w:r w:rsidRPr="0042468A">
        <w:rPr>
          <w:rFonts w:ascii="Times New Roman" w:eastAsia="Times New Roman" w:hAnsi="Times New Roman" w:cs="Times New Roman"/>
          <w:sz w:val="28"/>
          <w:szCs w:val="28"/>
          <w:lang w:eastAsia="ru-RU"/>
        </w:rPr>
        <w:t xml:space="preserve">%), «скорее не удовлетворительно» и «не удовлетворительно» - </w:t>
      </w:r>
      <w:r w:rsidR="0042468A" w:rsidRPr="0042468A">
        <w:rPr>
          <w:rFonts w:ascii="Times New Roman" w:eastAsia="Times New Roman" w:hAnsi="Times New Roman" w:cs="Times New Roman"/>
          <w:sz w:val="28"/>
          <w:szCs w:val="28"/>
          <w:lang w:eastAsia="ru-RU"/>
        </w:rPr>
        <w:t>364</w:t>
      </w:r>
      <w:r w:rsidRPr="0042468A">
        <w:rPr>
          <w:rFonts w:ascii="Times New Roman" w:eastAsia="Times New Roman" w:hAnsi="Times New Roman" w:cs="Times New Roman"/>
          <w:sz w:val="28"/>
          <w:szCs w:val="28"/>
          <w:lang w:eastAsia="ru-RU"/>
        </w:rPr>
        <w:t xml:space="preserve"> человек (</w:t>
      </w:r>
      <w:r w:rsidR="0042468A" w:rsidRPr="0042468A">
        <w:rPr>
          <w:rFonts w:ascii="Times New Roman" w:eastAsia="Times New Roman" w:hAnsi="Times New Roman" w:cs="Times New Roman"/>
          <w:sz w:val="28"/>
          <w:szCs w:val="28"/>
          <w:lang w:eastAsia="ru-RU"/>
        </w:rPr>
        <w:t>13,1%), «затрудняюсь ответить» - 124</w:t>
      </w:r>
      <w:r w:rsidRPr="0042468A">
        <w:rPr>
          <w:rFonts w:ascii="Times New Roman" w:eastAsia="Times New Roman" w:hAnsi="Times New Roman" w:cs="Times New Roman"/>
          <w:sz w:val="28"/>
          <w:szCs w:val="28"/>
          <w:lang w:eastAsia="ru-RU"/>
        </w:rPr>
        <w:t xml:space="preserve"> респондентов (</w:t>
      </w:r>
      <w:r w:rsidR="0042468A" w:rsidRPr="0042468A">
        <w:rPr>
          <w:rFonts w:ascii="Times New Roman" w:eastAsia="Times New Roman" w:hAnsi="Times New Roman" w:cs="Times New Roman"/>
          <w:sz w:val="28"/>
          <w:szCs w:val="28"/>
          <w:lang w:eastAsia="ru-RU"/>
        </w:rPr>
        <w:t>4,5</w:t>
      </w:r>
      <w:r w:rsidRPr="0042468A">
        <w:rPr>
          <w:rFonts w:ascii="Times New Roman" w:eastAsia="Times New Roman" w:hAnsi="Times New Roman" w:cs="Times New Roman"/>
          <w:sz w:val="28"/>
          <w:szCs w:val="28"/>
          <w:lang w:eastAsia="ru-RU"/>
        </w:rPr>
        <w:t>%).</w:t>
      </w:r>
    </w:p>
    <w:p w:rsidR="0070035B" w:rsidRPr="0042468A" w:rsidRDefault="0070035B" w:rsidP="0070035B">
      <w:pPr>
        <w:spacing w:after="0" w:line="240" w:lineRule="auto"/>
        <w:ind w:firstLine="567"/>
        <w:jc w:val="both"/>
        <w:rPr>
          <w:rFonts w:ascii="Times New Roman" w:eastAsia="Times New Roman" w:hAnsi="Times New Roman" w:cs="Times New Roman"/>
          <w:sz w:val="28"/>
          <w:szCs w:val="28"/>
          <w:lang w:eastAsia="ru-RU"/>
        </w:rPr>
      </w:pPr>
    </w:p>
    <w:p w:rsidR="0070035B" w:rsidRPr="0042468A" w:rsidRDefault="0070035B" w:rsidP="0070035B">
      <w:pPr>
        <w:spacing w:after="0" w:line="240" w:lineRule="auto"/>
        <w:jc w:val="center"/>
        <w:rPr>
          <w:rFonts w:ascii="Times New Roman" w:eastAsia="Times New Roman" w:hAnsi="Times New Roman"/>
          <w:b/>
          <w:color w:val="000000"/>
          <w:sz w:val="28"/>
          <w:szCs w:val="28"/>
          <w:lang w:eastAsia="ru-RU"/>
        </w:rPr>
      </w:pPr>
      <w:r w:rsidRPr="0042468A">
        <w:rPr>
          <w:rFonts w:ascii="Times New Roman" w:eastAsia="Times New Roman" w:hAnsi="Times New Roman"/>
          <w:b/>
          <w:color w:val="000000"/>
          <w:sz w:val="28"/>
          <w:szCs w:val="28"/>
          <w:lang w:eastAsia="ru-RU"/>
        </w:rPr>
        <w:t xml:space="preserve">Распределение мнения относительно возможности выбора услуг на рынке </w:t>
      </w:r>
      <w:r w:rsidR="006604C4" w:rsidRPr="0042468A">
        <w:rPr>
          <w:rFonts w:ascii="Times New Roman" w:eastAsia="Times New Roman" w:hAnsi="Times New Roman"/>
          <w:b/>
          <w:color w:val="000000"/>
          <w:sz w:val="28"/>
          <w:szCs w:val="28"/>
          <w:lang w:eastAsia="ru-RU"/>
        </w:rPr>
        <w:t>розничной торговли</w:t>
      </w:r>
      <w:r w:rsidRPr="0042468A">
        <w:rPr>
          <w:rFonts w:ascii="Times New Roman" w:eastAsia="Times New Roman" w:hAnsi="Times New Roman"/>
          <w:b/>
          <w:color w:val="000000"/>
          <w:sz w:val="28"/>
          <w:szCs w:val="28"/>
          <w:lang w:eastAsia="ru-RU"/>
        </w:rPr>
        <w:t>.</w:t>
      </w:r>
    </w:p>
    <w:p w:rsidR="0070035B" w:rsidRPr="00C82D55" w:rsidRDefault="0070035B" w:rsidP="0070035B">
      <w:pPr>
        <w:widowControl w:val="0"/>
        <w:spacing w:after="0" w:line="240" w:lineRule="auto"/>
        <w:jc w:val="center"/>
        <w:rPr>
          <w:rFonts w:ascii="Times New Roman" w:hAnsi="Times New Roman"/>
          <w:color w:val="000000"/>
          <w:sz w:val="28"/>
          <w:szCs w:val="28"/>
          <w:highlight w:val="yellow"/>
          <w:shd w:val="clear" w:color="auto" w:fill="FFFFFF"/>
        </w:rPr>
      </w:pPr>
    </w:p>
    <w:p w:rsidR="0070035B" w:rsidRPr="00C82D55" w:rsidRDefault="0070035B" w:rsidP="0070035B">
      <w:pPr>
        <w:pStyle w:val="ad"/>
        <w:spacing w:before="0" w:beforeAutospacing="0" w:after="0" w:afterAutospacing="0"/>
        <w:jc w:val="both"/>
        <w:rPr>
          <w:sz w:val="28"/>
          <w:szCs w:val="28"/>
          <w:highlight w:val="yellow"/>
        </w:rPr>
      </w:pPr>
      <w:r w:rsidRPr="00F62C85">
        <w:rPr>
          <w:noProof/>
          <w:sz w:val="28"/>
          <w:szCs w:val="28"/>
        </w:rPr>
        <w:drawing>
          <wp:inline distT="0" distB="0" distL="0" distR="0">
            <wp:extent cx="5772150" cy="2771775"/>
            <wp:effectExtent l="19050" t="0" r="0" b="0"/>
            <wp:docPr id="14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E575D" w:rsidRDefault="000E575D" w:rsidP="004D7321">
      <w:pPr>
        <w:spacing w:after="0" w:line="240" w:lineRule="auto"/>
        <w:jc w:val="center"/>
        <w:rPr>
          <w:rFonts w:ascii="Times New Roman" w:eastAsia="Times New Roman" w:hAnsi="Times New Roman"/>
          <w:b/>
          <w:color w:val="000000"/>
          <w:sz w:val="28"/>
          <w:szCs w:val="28"/>
          <w:lang w:eastAsia="ru-RU"/>
        </w:rPr>
      </w:pPr>
      <w:r w:rsidRPr="00F62C85">
        <w:rPr>
          <w:rFonts w:ascii="Times New Roman" w:eastAsia="Times New Roman" w:hAnsi="Times New Roman"/>
          <w:b/>
          <w:color w:val="000000"/>
          <w:sz w:val="28"/>
          <w:szCs w:val="28"/>
          <w:lang w:eastAsia="ru-RU"/>
        </w:rPr>
        <w:t>Таблица распределения выбора о количестве организаций, предоставляющих товары и услуги на рынке розничной торговли.</w:t>
      </w:r>
    </w:p>
    <w:p w:rsidR="00460871" w:rsidRPr="00F62C85" w:rsidRDefault="00460871" w:rsidP="004D7321">
      <w:pPr>
        <w:spacing w:after="0" w:line="240" w:lineRule="auto"/>
        <w:jc w:val="center"/>
        <w:rPr>
          <w:rFonts w:ascii="Times New Roman" w:eastAsia="Times New Roman" w:hAnsi="Times New Roman"/>
          <w:b/>
          <w:color w:val="000000"/>
          <w:sz w:val="28"/>
          <w:szCs w:val="28"/>
          <w:lang w:eastAsia="ru-RU"/>
        </w:rPr>
      </w:pPr>
    </w:p>
    <w:tbl>
      <w:tblPr>
        <w:tblStyle w:val="a4"/>
        <w:tblW w:w="0" w:type="auto"/>
        <w:tblLook w:val="04A0"/>
      </w:tblPr>
      <w:tblGrid>
        <w:gridCol w:w="1970"/>
        <w:gridCol w:w="1971"/>
        <w:gridCol w:w="1971"/>
        <w:gridCol w:w="1971"/>
        <w:gridCol w:w="1971"/>
      </w:tblGrid>
      <w:tr w:rsidR="000E575D" w:rsidRPr="00F62C85" w:rsidTr="000E575D">
        <w:tc>
          <w:tcPr>
            <w:tcW w:w="1970" w:type="dxa"/>
          </w:tcPr>
          <w:p w:rsidR="000E575D" w:rsidRPr="00F62C85" w:rsidRDefault="006604C4" w:rsidP="00271C81">
            <w:pPr>
              <w:pStyle w:val="ab"/>
              <w:jc w:val="center"/>
              <w:rPr>
                <w:rFonts w:ascii="Times New Roman" w:hAnsi="Times New Roman"/>
                <w:sz w:val="24"/>
                <w:szCs w:val="24"/>
              </w:rPr>
            </w:pPr>
            <w:r w:rsidRPr="00F62C85">
              <w:rPr>
                <w:rFonts w:ascii="Times New Roman" w:hAnsi="Times New Roman"/>
                <w:sz w:val="24"/>
                <w:szCs w:val="24"/>
              </w:rPr>
              <w:t>Рынок розничной торговли</w:t>
            </w:r>
          </w:p>
        </w:tc>
        <w:tc>
          <w:tcPr>
            <w:tcW w:w="1971" w:type="dxa"/>
          </w:tcPr>
          <w:p w:rsidR="000E575D" w:rsidRPr="00F62C85" w:rsidRDefault="000E575D" w:rsidP="00271C81">
            <w:pPr>
              <w:pStyle w:val="ab"/>
              <w:jc w:val="center"/>
              <w:rPr>
                <w:rFonts w:ascii="Times New Roman" w:hAnsi="Times New Roman"/>
                <w:sz w:val="24"/>
                <w:szCs w:val="24"/>
              </w:rPr>
            </w:pPr>
            <w:r w:rsidRPr="00F62C85">
              <w:rPr>
                <w:rFonts w:ascii="Times New Roman" w:hAnsi="Times New Roman"/>
                <w:sz w:val="24"/>
                <w:szCs w:val="24"/>
              </w:rPr>
              <w:t xml:space="preserve">Снизилось </w:t>
            </w:r>
          </w:p>
        </w:tc>
        <w:tc>
          <w:tcPr>
            <w:tcW w:w="1971" w:type="dxa"/>
          </w:tcPr>
          <w:p w:rsidR="000E575D" w:rsidRPr="00F62C85" w:rsidRDefault="000E575D" w:rsidP="00271C81">
            <w:pPr>
              <w:pStyle w:val="ab"/>
              <w:jc w:val="center"/>
              <w:rPr>
                <w:rFonts w:ascii="Times New Roman" w:hAnsi="Times New Roman"/>
                <w:sz w:val="24"/>
                <w:szCs w:val="24"/>
              </w:rPr>
            </w:pPr>
            <w:r w:rsidRPr="00F62C85">
              <w:rPr>
                <w:rFonts w:ascii="Times New Roman" w:hAnsi="Times New Roman"/>
                <w:sz w:val="24"/>
                <w:szCs w:val="24"/>
              </w:rPr>
              <w:t>Увеличилось</w:t>
            </w:r>
          </w:p>
        </w:tc>
        <w:tc>
          <w:tcPr>
            <w:tcW w:w="1971" w:type="dxa"/>
          </w:tcPr>
          <w:p w:rsidR="000E575D" w:rsidRPr="00F62C85" w:rsidRDefault="000E575D" w:rsidP="00271C81">
            <w:pPr>
              <w:pStyle w:val="ab"/>
              <w:jc w:val="center"/>
              <w:rPr>
                <w:rFonts w:ascii="Times New Roman" w:hAnsi="Times New Roman"/>
                <w:sz w:val="24"/>
                <w:szCs w:val="24"/>
              </w:rPr>
            </w:pPr>
            <w:r w:rsidRPr="00F62C85">
              <w:rPr>
                <w:rFonts w:ascii="Times New Roman" w:hAnsi="Times New Roman"/>
                <w:sz w:val="24"/>
                <w:szCs w:val="24"/>
              </w:rPr>
              <w:t>Не изменилось</w:t>
            </w:r>
          </w:p>
        </w:tc>
        <w:tc>
          <w:tcPr>
            <w:tcW w:w="1971" w:type="dxa"/>
          </w:tcPr>
          <w:p w:rsidR="000E575D" w:rsidRPr="00F62C85" w:rsidRDefault="000E575D" w:rsidP="00271C81">
            <w:pPr>
              <w:pStyle w:val="ab"/>
              <w:jc w:val="center"/>
              <w:rPr>
                <w:rFonts w:ascii="Times New Roman" w:hAnsi="Times New Roman"/>
                <w:sz w:val="24"/>
                <w:szCs w:val="24"/>
              </w:rPr>
            </w:pPr>
            <w:r w:rsidRPr="00F62C85">
              <w:rPr>
                <w:rFonts w:ascii="Times New Roman" w:hAnsi="Times New Roman"/>
                <w:sz w:val="24"/>
                <w:szCs w:val="24"/>
              </w:rPr>
              <w:t>Затрудняюсь ответить</w:t>
            </w:r>
          </w:p>
        </w:tc>
      </w:tr>
      <w:tr w:rsidR="000E575D" w:rsidRPr="00C82D55" w:rsidTr="000E575D">
        <w:tc>
          <w:tcPr>
            <w:tcW w:w="1970" w:type="dxa"/>
          </w:tcPr>
          <w:p w:rsidR="000E575D" w:rsidRPr="00F62C85" w:rsidRDefault="000E575D" w:rsidP="00271C81">
            <w:pPr>
              <w:pStyle w:val="ab"/>
              <w:jc w:val="center"/>
              <w:rPr>
                <w:rFonts w:ascii="Times New Roman" w:hAnsi="Times New Roman"/>
                <w:sz w:val="24"/>
                <w:szCs w:val="24"/>
              </w:rPr>
            </w:pPr>
            <w:r w:rsidRPr="00F62C85">
              <w:rPr>
                <w:rFonts w:ascii="Times New Roman" w:hAnsi="Times New Roman"/>
                <w:sz w:val="24"/>
                <w:szCs w:val="24"/>
              </w:rPr>
              <w:t>Количество организаций</w:t>
            </w:r>
          </w:p>
        </w:tc>
        <w:tc>
          <w:tcPr>
            <w:tcW w:w="1971" w:type="dxa"/>
          </w:tcPr>
          <w:p w:rsidR="000E575D" w:rsidRPr="00F62C85" w:rsidRDefault="00F62C85" w:rsidP="00271C81">
            <w:pPr>
              <w:pStyle w:val="ab"/>
              <w:jc w:val="center"/>
              <w:rPr>
                <w:rFonts w:ascii="Times New Roman" w:hAnsi="Times New Roman"/>
                <w:sz w:val="24"/>
                <w:szCs w:val="24"/>
              </w:rPr>
            </w:pPr>
            <w:r>
              <w:rPr>
                <w:rFonts w:ascii="Times New Roman" w:hAnsi="Times New Roman"/>
                <w:sz w:val="24"/>
                <w:szCs w:val="24"/>
              </w:rPr>
              <w:t>181</w:t>
            </w:r>
          </w:p>
        </w:tc>
        <w:tc>
          <w:tcPr>
            <w:tcW w:w="1971" w:type="dxa"/>
          </w:tcPr>
          <w:p w:rsidR="000E575D" w:rsidRPr="00F62C85" w:rsidRDefault="00F62C85" w:rsidP="00271C81">
            <w:pPr>
              <w:pStyle w:val="ab"/>
              <w:jc w:val="center"/>
              <w:rPr>
                <w:rFonts w:ascii="Times New Roman" w:hAnsi="Times New Roman"/>
                <w:sz w:val="24"/>
                <w:szCs w:val="24"/>
              </w:rPr>
            </w:pPr>
            <w:r>
              <w:rPr>
                <w:rFonts w:ascii="Times New Roman" w:hAnsi="Times New Roman"/>
                <w:sz w:val="24"/>
                <w:szCs w:val="24"/>
              </w:rPr>
              <w:t>1172</w:t>
            </w:r>
          </w:p>
        </w:tc>
        <w:tc>
          <w:tcPr>
            <w:tcW w:w="1971" w:type="dxa"/>
          </w:tcPr>
          <w:p w:rsidR="000E575D" w:rsidRPr="00F62C85" w:rsidRDefault="00F62C85" w:rsidP="00271C81">
            <w:pPr>
              <w:pStyle w:val="ab"/>
              <w:jc w:val="center"/>
              <w:rPr>
                <w:rFonts w:ascii="Times New Roman" w:hAnsi="Times New Roman"/>
                <w:sz w:val="24"/>
                <w:szCs w:val="24"/>
              </w:rPr>
            </w:pPr>
            <w:r>
              <w:rPr>
                <w:rFonts w:ascii="Times New Roman" w:hAnsi="Times New Roman"/>
                <w:sz w:val="24"/>
                <w:szCs w:val="24"/>
              </w:rPr>
              <w:t>1098</w:t>
            </w:r>
          </w:p>
        </w:tc>
        <w:tc>
          <w:tcPr>
            <w:tcW w:w="1971" w:type="dxa"/>
          </w:tcPr>
          <w:p w:rsidR="000E575D" w:rsidRPr="00F62C85" w:rsidRDefault="00F62C85" w:rsidP="00271C81">
            <w:pPr>
              <w:pStyle w:val="ab"/>
              <w:jc w:val="center"/>
              <w:rPr>
                <w:rFonts w:ascii="Times New Roman" w:hAnsi="Times New Roman"/>
                <w:sz w:val="24"/>
                <w:szCs w:val="24"/>
              </w:rPr>
            </w:pPr>
            <w:r>
              <w:rPr>
                <w:rFonts w:ascii="Times New Roman" w:hAnsi="Times New Roman"/>
                <w:sz w:val="24"/>
                <w:szCs w:val="24"/>
              </w:rPr>
              <w:t>331</w:t>
            </w:r>
          </w:p>
        </w:tc>
      </w:tr>
    </w:tbl>
    <w:p w:rsidR="000C2072" w:rsidRPr="00C82D55" w:rsidRDefault="000C2072" w:rsidP="00271C81">
      <w:pPr>
        <w:pStyle w:val="ab"/>
        <w:jc w:val="center"/>
        <w:rPr>
          <w:rFonts w:ascii="Times New Roman" w:hAnsi="Times New Roman"/>
          <w:b/>
          <w:i/>
          <w:sz w:val="28"/>
          <w:szCs w:val="28"/>
          <w:highlight w:val="yellow"/>
        </w:rPr>
      </w:pPr>
    </w:p>
    <w:p w:rsidR="00E05291" w:rsidRPr="00966360" w:rsidRDefault="00E05291" w:rsidP="00271C81">
      <w:pPr>
        <w:pStyle w:val="ab"/>
        <w:jc w:val="center"/>
        <w:rPr>
          <w:rFonts w:ascii="Times New Roman" w:hAnsi="Times New Roman"/>
          <w:b/>
          <w:sz w:val="28"/>
          <w:szCs w:val="28"/>
        </w:rPr>
      </w:pPr>
      <w:r w:rsidRPr="00966360">
        <w:rPr>
          <w:rFonts w:ascii="Times New Roman" w:hAnsi="Times New Roman"/>
          <w:b/>
          <w:sz w:val="28"/>
          <w:szCs w:val="28"/>
        </w:rPr>
        <w:t xml:space="preserve">21. Рынок бытовых услуг. </w:t>
      </w:r>
    </w:p>
    <w:p w:rsidR="00271C81" w:rsidRPr="00966360" w:rsidRDefault="00271C81" w:rsidP="00271C81">
      <w:pPr>
        <w:pStyle w:val="ab"/>
        <w:jc w:val="center"/>
        <w:rPr>
          <w:rFonts w:ascii="Times New Roman" w:hAnsi="Times New Roman"/>
          <w:b/>
          <w:i/>
          <w:sz w:val="28"/>
          <w:szCs w:val="28"/>
        </w:rPr>
      </w:pPr>
    </w:p>
    <w:p w:rsidR="00F004EB" w:rsidRPr="00027211" w:rsidRDefault="00F004EB" w:rsidP="00F004EB">
      <w:pPr>
        <w:pStyle w:val="ab"/>
        <w:ind w:firstLine="709"/>
        <w:jc w:val="both"/>
        <w:rPr>
          <w:rFonts w:ascii="Times New Roman" w:hAnsi="Times New Roman"/>
          <w:sz w:val="28"/>
          <w:szCs w:val="28"/>
        </w:rPr>
      </w:pPr>
      <w:r w:rsidRPr="00027211">
        <w:rPr>
          <w:rFonts w:ascii="Times New Roman" w:hAnsi="Times New Roman"/>
          <w:sz w:val="28"/>
          <w:szCs w:val="28"/>
        </w:rPr>
        <w:t>Развитие инфраструктуры и расширение видов бытовых услуг, оказываемых на территории района, способствует обеспечению жителей муниципального образования социально-значимыми бытовыми услугами.</w:t>
      </w:r>
    </w:p>
    <w:p w:rsidR="00F004EB" w:rsidRDefault="00F004EB" w:rsidP="00F004EB">
      <w:pPr>
        <w:pStyle w:val="ab"/>
        <w:ind w:firstLine="709"/>
        <w:jc w:val="both"/>
        <w:rPr>
          <w:rFonts w:ascii="Times New Roman" w:hAnsi="Times New Roman"/>
          <w:sz w:val="28"/>
          <w:szCs w:val="28"/>
        </w:rPr>
      </w:pPr>
      <w:r w:rsidRPr="00027211">
        <w:rPr>
          <w:rFonts w:ascii="Times New Roman" w:hAnsi="Times New Roman"/>
          <w:sz w:val="28"/>
          <w:szCs w:val="28"/>
        </w:rPr>
        <w:t>Предприятия бытового обслуживания занимают особое место в экономике муниципального образования и непосредственно влияют на повышение качества жизни населения. Сфера бытового обслуживания населения наиболее подвержена формированию здоровой конкуренции, поскольку качество услуг является основным критерием, и граждане вправе самостоятельно выбирать наиболее качественное предоставление услуг, поэтому представители бизнеса, оказывающие бытовые услуги населению, должны ставить цели и задачи для того, чтобы бизнес был конкурентно способным и пользовался спросом у потребителей.</w:t>
      </w:r>
    </w:p>
    <w:p w:rsidR="00E310F7" w:rsidRDefault="00E310F7" w:rsidP="00F004EB">
      <w:pPr>
        <w:pStyle w:val="ab"/>
        <w:ind w:firstLine="709"/>
        <w:jc w:val="both"/>
        <w:rPr>
          <w:rFonts w:ascii="Times New Roman" w:hAnsi="Times New Roman"/>
          <w:sz w:val="28"/>
          <w:szCs w:val="28"/>
        </w:rPr>
      </w:pPr>
      <w:r>
        <w:rPr>
          <w:rFonts w:ascii="Times New Roman" w:hAnsi="Times New Roman"/>
          <w:sz w:val="28"/>
          <w:szCs w:val="28"/>
        </w:rPr>
        <w:lastRenderedPageBreak/>
        <w:t>На территории Усть-Лабинского района</w:t>
      </w:r>
      <w:r w:rsidR="005B1757">
        <w:rPr>
          <w:rFonts w:ascii="Times New Roman" w:hAnsi="Times New Roman"/>
          <w:sz w:val="28"/>
          <w:szCs w:val="28"/>
        </w:rPr>
        <w:t xml:space="preserve"> </w:t>
      </w:r>
      <w:r w:rsidR="00977CD8">
        <w:rPr>
          <w:rFonts w:ascii="Times New Roman" w:hAnsi="Times New Roman"/>
          <w:sz w:val="28"/>
          <w:szCs w:val="28"/>
        </w:rPr>
        <w:t>осуществляет свою деятельность ООО «Корона» фабрика театральных кресел. Основу ассортимента составляют: театральные кресла, конференц-кресла, кресла для актовых залов и спортивных сооружений.</w:t>
      </w:r>
    </w:p>
    <w:p w:rsidR="005B1757" w:rsidRPr="005B1757" w:rsidRDefault="005B1757" w:rsidP="00977CD8">
      <w:pPr>
        <w:pStyle w:val="ab"/>
        <w:ind w:firstLine="709"/>
        <w:jc w:val="both"/>
        <w:rPr>
          <w:rFonts w:ascii="Times New Roman" w:hAnsi="Times New Roman"/>
          <w:sz w:val="28"/>
          <w:szCs w:val="28"/>
        </w:rPr>
      </w:pPr>
      <w:r>
        <w:rPr>
          <w:rFonts w:ascii="Times New Roman" w:hAnsi="Times New Roman"/>
          <w:sz w:val="28"/>
          <w:szCs w:val="28"/>
        </w:rPr>
        <w:t>Кроме того, в</w:t>
      </w:r>
      <w:r w:rsidRPr="005B1757">
        <w:rPr>
          <w:rFonts w:ascii="Times New Roman" w:hAnsi="Times New Roman"/>
          <w:sz w:val="28"/>
          <w:szCs w:val="28"/>
        </w:rPr>
        <w:t xml:space="preserve"> рамках Международной промышленной выставки «ИННОПРОМ» (которая состоялась в апреле 2021 года в </w:t>
      </w:r>
      <w:proofErr w:type="gramStart"/>
      <w:r w:rsidRPr="005B1757">
        <w:rPr>
          <w:rFonts w:ascii="Times New Roman" w:hAnsi="Times New Roman"/>
          <w:sz w:val="28"/>
          <w:szCs w:val="28"/>
        </w:rPr>
        <w:t>г</w:t>
      </w:r>
      <w:proofErr w:type="gramEnd"/>
      <w:r w:rsidRPr="005B1757">
        <w:rPr>
          <w:rFonts w:ascii="Times New Roman" w:hAnsi="Times New Roman"/>
          <w:sz w:val="28"/>
          <w:szCs w:val="28"/>
        </w:rPr>
        <w:t>. Ташкент, Узбекистан) между ООО «Корона», администрацией Краснодарского края и администрацией Усть-Лабинского района подписано соглашение о реализации инвестиционного проекта по производству кресел. Проектная мощность составит 180 тыс. единиц продукции в год, срок реализации - до 2028 года, предполагаетс</w:t>
      </w:r>
      <w:r w:rsidR="00460871">
        <w:rPr>
          <w:rFonts w:ascii="Times New Roman" w:hAnsi="Times New Roman"/>
          <w:sz w:val="28"/>
          <w:szCs w:val="28"/>
        </w:rPr>
        <w:t>я инвестировать 570 млн</w:t>
      </w:r>
      <w:proofErr w:type="gramStart"/>
      <w:r w:rsidR="00460871">
        <w:rPr>
          <w:rFonts w:ascii="Times New Roman" w:hAnsi="Times New Roman"/>
          <w:sz w:val="28"/>
          <w:szCs w:val="28"/>
        </w:rPr>
        <w:t xml:space="preserve"> .</w:t>
      </w:r>
      <w:proofErr w:type="gramEnd"/>
      <w:r w:rsidR="00460871">
        <w:rPr>
          <w:rFonts w:ascii="Times New Roman" w:hAnsi="Times New Roman"/>
          <w:sz w:val="28"/>
          <w:szCs w:val="28"/>
        </w:rPr>
        <w:t>рублей.</w:t>
      </w:r>
    </w:p>
    <w:p w:rsidR="00F004EB" w:rsidRPr="00027211" w:rsidRDefault="00F004EB" w:rsidP="00F004EB">
      <w:pPr>
        <w:pStyle w:val="ab"/>
        <w:ind w:firstLine="709"/>
        <w:jc w:val="both"/>
        <w:rPr>
          <w:rFonts w:ascii="Times New Roman" w:hAnsi="Times New Roman"/>
          <w:sz w:val="28"/>
          <w:szCs w:val="28"/>
        </w:rPr>
      </w:pPr>
      <w:r w:rsidRPr="00027211">
        <w:rPr>
          <w:rFonts w:ascii="Times New Roman" w:hAnsi="Times New Roman"/>
          <w:sz w:val="28"/>
          <w:szCs w:val="28"/>
        </w:rPr>
        <w:t xml:space="preserve">Выездное обслуживание жителей малых и отдаленных населенных пунктов муниципального образования Усть-Лабинский район осуществлял 1 хозяйствующий субъект - ООО "Бытэлектроприбор". </w:t>
      </w:r>
    </w:p>
    <w:p w:rsidR="00F004EB" w:rsidRPr="00027211" w:rsidRDefault="00F004EB" w:rsidP="00977CD8">
      <w:pPr>
        <w:pStyle w:val="ab"/>
        <w:ind w:firstLine="709"/>
        <w:jc w:val="both"/>
        <w:rPr>
          <w:rFonts w:ascii="Times New Roman" w:hAnsi="Times New Roman"/>
          <w:sz w:val="28"/>
          <w:szCs w:val="28"/>
        </w:rPr>
      </w:pPr>
      <w:r w:rsidRPr="00027211">
        <w:rPr>
          <w:rFonts w:ascii="Times New Roman" w:hAnsi="Times New Roman"/>
          <w:sz w:val="28"/>
          <w:szCs w:val="28"/>
        </w:rPr>
        <w:t>Бытовое обслуживание населения направлено на повышение комфортности условий жизни граждан и в качестве основных видов оказываемых услуг включает:</w:t>
      </w:r>
    </w:p>
    <w:p w:rsidR="00F004EB" w:rsidRPr="00027211" w:rsidRDefault="00F004EB" w:rsidP="00977CD8">
      <w:pPr>
        <w:pStyle w:val="ab"/>
        <w:ind w:firstLine="709"/>
        <w:jc w:val="both"/>
        <w:rPr>
          <w:rFonts w:ascii="Times New Roman" w:hAnsi="Times New Roman"/>
          <w:sz w:val="28"/>
          <w:szCs w:val="28"/>
        </w:rPr>
      </w:pPr>
      <w:r w:rsidRPr="00027211">
        <w:rPr>
          <w:rFonts w:ascii="Times New Roman" w:hAnsi="Times New Roman"/>
          <w:sz w:val="28"/>
          <w:szCs w:val="28"/>
        </w:rPr>
        <w:t>- ремонт и пошив обуви и одежды;</w:t>
      </w:r>
    </w:p>
    <w:p w:rsidR="00F004EB" w:rsidRPr="00027211" w:rsidRDefault="00F004EB" w:rsidP="00977CD8">
      <w:pPr>
        <w:pStyle w:val="ab"/>
        <w:ind w:firstLine="709"/>
        <w:jc w:val="both"/>
        <w:rPr>
          <w:rFonts w:ascii="Times New Roman" w:hAnsi="Times New Roman"/>
          <w:sz w:val="28"/>
          <w:szCs w:val="28"/>
        </w:rPr>
      </w:pPr>
      <w:r w:rsidRPr="00027211">
        <w:rPr>
          <w:rFonts w:ascii="Times New Roman" w:hAnsi="Times New Roman"/>
          <w:sz w:val="28"/>
          <w:szCs w:val="28"/>
        </w:rPr>
        <w:t>- ремонт и техническое обслуживание бытовой техники;</w:t>
      </w:r>
    </w:p>
    <w:p w:rsidR="00F004EB" w:rsidRPr="00027211" w:rsidRDefault="00F004EB" w:rsidP="00977CD8">
      <w:pPr>
        <w:pStyle w:val="ab"/>
        <w:ind w:firstLine="709"/>
        <w:jc w:val="both"/>
        <w:rPr>
          <w:rFonts w:ascii="Times New Roman" w:hAnsi="Times New Roman"/>
          <w:sz w:val="28"/>
          <w:szCs w:val="28"/>
        </w:rPr>
      </w:pPr>
      <w:r w:rsidRPr="00027211">
        <w:rPr>
          <w:rFonts w:ascii="Times New Roman" w:hAnsi="Times New Roman"/>
          <w:sz w:val="28"/>
          <w:szCs w:val="28"/>
        </w:rPr>
        <w:t>- техобслуживание и ремонт автотранспортных средств;</w:t>
      </w:r>
    </w:p>
    <w:p w:rsidR="00F004EB" w:rsidRPr="00027211" w:rsidRDefault="00F004EB" w:rsidP="00977CD8">
      <w:pPr>
        <w:pStyle w:val="ab"/>
        <w:ind w:firstLine="709"/>
        <w:jc w:val="both"/>
        <w:rPr>
          <w:rFonts w:ascii="Times New Roman" w:hAnsi="Times New Roman"/>
          <w:sz w:val="28"/>
          <w:szCs w:val="28"/>
        </w:rPr>
      </w:pPr>
      <w:r w:rsidRPr="00027211">
        <w:rPr>
          <w:rFonts w:ascii="Times New Roman" w:hAnsi="Times New Roman"/>
          <w:sz w:val="28"/>
          <w:szCs w:val="28"/>
        </w:rPr>
        <w:t>- изготовление мебели;</w:t>
      </w:r>
    </w:p>
    <w:p w:rsidR="00F004EB" w:rsidRPr="00027211" w:rsidRDefault="00F004EB" w:rsidP="00977CD8">
      <w:pPr>
        <w:pStyle w:val="ab"/>
        <w:ind w:firstLine="709"/>
        <w:jc w:val="both"/>
        <w:rPr>
          <w:rFonts w:ascii="Times New Roman" w:hAnsi="Times New Roman"/>
          <w:sz w:val="28"/>
          <w:szCs w:val="28"/>
        </w:rPr>
      </w:pPr>
      <w:r w:rsidRPr="00027211">
        <w:rPr>
          <w:rFonts w:ascii="Times New Roman" w:hAnsi="Times New Roman"/>
          <w:sz w:val="28"/>
          <w:szCs w:val="28"/>
        </w:rPr>
        <w:t>- химчистку;</w:t>
      </w:r>
    </w:p>
    <w:p w:rsidR="00F004EB" w:rsidRPr="00027211" w:rsidRDefault="00F004EB" w:rsidP="00977CD8">
      <w:pPr>
        <w:pStyle w:val="ab"/>
        <w:ind w:firstLine="709"/>
        <w:jc w:val="both"/>
        <w:rPr>
          <w:rFonts w:ascii="Times New Roman" w:hAnsi="Times New Roman"/>
          <w:sz w:val="28"/>
          <w:szCs w:val="28"/>
        </w:rPr>
      </w:pPr>
      <w:r w:rsidRPr="00027211">
        <w:rPr>
          <w:rFonts w:ascii="Times New Roman" w:hAnsi="Times New Roman"/>
          <w:sz w:val="28"/>
          <w:szCs w:val="28"/>
        </w:rPr>
        <w:t>- услуги фотоателье, парикмахерских, бань и душевых;</w:t>
      </w:r>
    </w:p>
    <w:p w:rsidR="00F004EB" w:rsidRPr="00027211" w:rsidRDefault="00F004EB" w:rsidP="00977CD8">
      <w:pPr>
        <w:pStyle w:val="ab"/>
        <w:ind w:firstLine="709"/>
        <w:jc w:val="both"/>
        <w:rPr>
          <w:rFonts w:ascii="Times New Roman" w:hAnsi="Times New Roman"/>
          <w:sz w:val="28"/>
          <w:szCs w:val="28"/>
        </w:rPr>
      </w:pPr>
      <w:r w:rsidRPr="00027211">
        <w:rPr>
          <w:rFonts w:ascii="Times New Roman" w:hAnsi="Times New Roman"/>
          <w:sz w:val="28"/>
          <w:szCs w:val="28"/>
        </w:rPr>
        <w:t>- ремонт и строительство жилья;</w:t>
      </w:r>
    </w:p>
    <w:p w:rsidR="00F004EB" w:rsidRPr="00027211" w:rsidRDefault="00F004EB" w:rsidP="00977CD8">
      <w:pPr>
        <w:pStyle w:val="ab"/>
        <w:ind w:firstLine="709"/>
        <w:jc w:val="both"/>
        <w:rPr>
          <w:rFonts w:ascii="Times New Roman" w:hAnsi="Times New Roman"/>
          <w:sz w:val="28"/>
          <w:szCs w:val="28"/>
        </w:rPr>
      </w:pPr>
      <w:r w:rsidRPr="00027211">
        <w:rPr>
          <w:rFonts w:ascii="Times New Roman" w:hAnsi="Times New Roman"/>
          <w:sz w:val="28"/>
          <w:szCs w:val="28"/>
        </w:rPr>
        <w:t>- ритуальные услуги.</w:t>
      </w:r>
    </w:p>
    <w:p w:rsidR="00F004EB" w:rsidRPr="00027211" w:rsidRDefault="00F004EB" w:rsidP="00977CD8">
      <w:pPr>
        <w:pStyle w:val="ab"/>
        <w:ind w:firstLine="709"/>
        <w:jc w:val="both"/>
        <w:rPr>
          <w:rFonts w:ascii="Times New Roman" w:hAnsi="Times New Roman"/>
          <w:sz w:val="28"/>
          <w:szCs w:val="28"/>
        </w:rPr>
      </w:pPr>
      <w:r w:rsidRPr="00027211">
        <w:rPr>
          <w:rFonts w:ascii="Times New Roman" w:hAnsi="Times New Roman"/>
          <w:sz w:val="28"/>
          <w:szCs w:val="28"/>
        </w:rPr>
        <w:t>Бытовые услуги населению, в районе оказывают 168 хозяйствующих субъектов.</w:t>
      </w:r>
    </w:p>
    <w:p w:rsidR="00F004EB" w:rsidRPr="00027211" w:rsidRDefault="00F004EB" w:rsidP="00977CD8">
      <w:pPr>
        <w:pStyle w:val="ab"/>
        <w:ind w:firstLine="709"/>
        <w:jc w:val="both"/>
        <w:rPr>
          <w:rFonts w:ascii="Times New Roman" w:hAnsi="Times New Roman"/>
          <w:sz w:val="28"/>
          <w:szCs w:val="28"/>
        </w:rPr>
      </w:pPr>
      <w:r w:rsidRPr="00027211">
        <w:rPr>
          <w:rFonts w:ascii="Times New Roman" w:hAnsi="Times New Roman"/>
          <w:sz w:val="28"/>
          <w:szCs w:val="28"/>
        </w:rPr>
        <w:t>В районе более 70% предприятий бытового обслуживания находится на территории Усть-Лабинского городского поселения. Есть населенные  пункты, где сфера бытового обслуживания развита слабо или вообще отсутствует. В связи с этим у хозяйствующих субъектов, оказывающих бытовые услуги населению, есть реальная возможность открывать и расширять свой бизнес в таких поселениях.</w:t>
      </w:r>
    </w:p>
    <w:p w:rsidR="00F004EB" w:rsidRDefault="00F004EB" w:rsidP="00977CD8">
      <w:pPr>
        <w:pStyle w:val="ab"/>
        <w:ind w:firstLine="709"/>
        <w:jc w:val="both"/>
        <w:rPr>
          <w:rFonts w:ascii="Times New Roman" w:hAnsi="Times New Roman"/>
          <w:sz w:val="28"/>
          <w:szCs w:val="28"/>
        </w:rPr>
      </w:pPr>
      <w:r w:rsidRPr="00027211">
        <w:rPr>
          <w:rFonts w:ascii="Times New Roman" w:hAnsi="Times New Roman"/>
          <w:sz w:val="28"/>
          <w:szCs w:val="28"/>
        </w:rPr>
        <w:t>В целях пресечения деятельности нелегальных объектов бытового обслуживания населения, выявления лиц, оказывающих услуги без оформления предпринимательской деятельности, наемных работников, без оформления трудовых договоров, а также пополнения доходной части консолидированного бюджета края во взаимодействии с контролирующими службами проводится работа по выявлению лиц, оказывающих услуги без оформления предпринимательской деятельности.</w:t>
      </w:r>
    </w:p>
    <w:p w:rsidR="00F911C5" w:rsidRPr="00F911C5" w:rsidRDefault="00F911C5" w:rsidP="00F911C5">
      <w:pPr>
        <w:spacing w:after="0" w:line="240" w:lineRule="auto"/>
        <w:ind w:firstLine="708"/>
        <w:jc w:val="both"/>
        <w:rPr>
          <w:rFonts w:ascii="Times New Roman" w:eastAsia="Calibri" w:hAnsi="Times New Roman" w:cs="Times New Roman"/>
          <w:sz w:val="28"/>
          <w:szCs w:val="28"/>
        </w:rPr>
      </w:pPr>
      <w:r w:rsidRPr="00F911C5">
        <w:rPr>
          <w:rFonts w:ascii="Times New Roman" w:eastAsia="Calibri" w:hAnsi="Times New Roman" w:cs="Times New Roman"/>
          <w:sz w:val="28"/>
          <w:szCs w:val="28"/>
        </w:rPr>
        <w:t xml:space="preserve">Согласно письму и графику, доведенному министерством труда и социального развития Краснодарского края на 2021 год о предоставлении результатов мониторинга по снижению неформальной занятости, во всех поселениях Усть-Лабинского района проводится работа по выявлению лиц, </w:t>
      </w:r>
      <w:r w:rsidRPr="00F911C5">
        <w:rPr>
          <w:rFonts w:ascii="Times New Roman" w:eastAsia="Calibri" w:hAnsi="Times New Roman" w:cs="Times New Roman"/>
          <w:sz w:val="28"/>
          <w:szCs w:val="28"/>
        </w:rPr>
        <w:lastRenderedPageBreak/>
        <w:t>работающих без заключения с ними трудового договора (в том числе и лиц оказывающих бытовые услуги).</w:t>
      </w:r>
    </w:p>
    <w:p w:rsidR="00F911C5" w:rsidRPr="00F911C5" w:rsidRDefault="00F911C5" w:rsidP="00F911C5">
      <w:pPr>
        <w:spacing w:after="0" w:line="240" w:lineRule="auto"/>
        <w:ind w:firstLine="708"/>
        <w:jc w:val="both"/>
        <w:rPr>
          <w:rFonts w:ascii="Times New Roman" w:eastAsia="Calibri" w:hAnsi="Times New Roman" w:cs="Times New Roman"/>
          <w:sz w:val="28"/>
          <w:szCs w:val="28"/>
        </w:rPr>
      </w:pPr>
      <w:r w:rsidRPr="00F911C5">
        <w:rPr>
          <w:rFonts w:ascii="Times New Roman" w:eastAsia="Calibri" w:hAnsi="Times New Roman" w:cs="Times New Roman"/>
          <w:sz w:val="28"/>
          <w:szCs w:val="28"/>
        </w:rPr>
        <w:t xml:space="preserve">В 2021 году в налоговую инспекцию направлена информация по 1 </w:t>
      </w:r>
      <w:proofErr w:type="gramStart"/>
      <w:r w:rsidRPr="00F911C5">
        <w:rPr>
          <w:rFonts w:ascii="Times New Roman" w:eastAsia="Calibri" w:hAnsi="Times New Roman" w:cs="Times New Roman"/>
          <w:sz w:val="28"/>
          <w:szCs w:val="28"/>
        </w:rPr>
        <w:t>объекту</w:t>
      </w:r>
      <w:proofErr w:type="gramEnd"/>
      <w:r w:rsidRPr="00F911C5">
        <w:rPr>
          <w:rFonts w:ascii="Times New Roman" w:eastAsia="Calibri" w:hAnsi="Times New Roman" w:cs="Times New Roman"/>
          <w:sz w:val="28"/>
          <w:szCs w:val="28"/>
        </w:rPr>
        <w:t xml:space="preserve"> оказывающему бытовые услуги, у которого наблюдаются признаки неформальной занятости. </w:t>
      </w:r>
    </w:p>
    <w:p w:rsidR="00F911C5" w:rsidRPr="00F911C5" w:rsidRDefault="00F911C5" w:rsidP="00481E6D">
      <w:pPr>
        <w:spacing w:after="0" w:line="240" w:lineRule="auto"/>
        <w:ind w:firstLine="708"/>
        <w:jc w:val="both"/>
        <w:rPr>
          <w:rFonts w:ascii="Times New Roman" w:eastAsia="Calibri" w:hAnsi="Times New Roman" w:cs="Times New Roman"/>
          <w:sz w:val="28"/>
          <w:szCs w:val="28"/>
        </w:rPr>
      </w:pPr>
      <w:proofErr w:type="gramStart"/>
      <w:r w:rsidRPr="00F911C5">
        <w:rPr>
          <w:rFonts w:ascii="Times New Roman" w:eastAsia="Calibri" w:hAnsi="Times New Roman" w:cs="Times New Roman"/>
          <w:sz w:val="28"/>
          <w:szCs w:val="28"/>
        </w:rPr>
        <w:t xml:space="preserve">Информация о негативных последствиях неформальной занятости размещена на информационных стендах администраций городского и сельских поселений Усть-Лабинского района, на сайте администрации муниципального образования Усть-Лабинский район 3 публикации, а также создан блок в разделе управление экономики «неформальная занятость» </w:t>
      </w:r>
      <w:hyperlink r:id="rId90" w:history="1">
        <w:r w:rsidRPr="00F911C5">
          <w:rPr>
            <w:rFonts w:ascii="Times New Roman" w:eastAsia="Calibri" w:hAnsi="Times New Roman" w:cs="Times New Roman"/>
            <w:sz w:val="28"/>
            <w:szCs w:val="28"/>
          </w:rPr>
          <w:t>http://www.adminustlabinsk.ru/administration/social-services/upravlenie-ekonomiki/neformalnaya-zanyatost/</w:t>
        </w:r>
      </w:hyperlink>
      <w:r w:rsidRPr="00F911C5">
        <w:rPr>
          <w:rFonts w:ascii="Times New Roman" w:eastAsia="Calibri" w:hAnsi="Times New Roman" w:cs="Times New Roman"/>
          <w:sz w:val="28"/>
          <w:szCs w:val="28"/>
        </w:rPr>
        <w:t>, а также информация размещена на официальных сайтах администраций поселений, на радио, в газете «сельская новь» №20</w:t>
      </w:r>
      <w:proofErr w:type="gramEnd"/>
      <w:r w:rsidRPr="00F911C5">
        <w:rPr>
          <w:rFonts w:ascii="Times New Roman" w:eastAsia="Calibri" w:hAnsi="Times New Roman" w:cs="Times New Roman"/>
          <w:sz w:val="28"/>
          <w:szCs w:val="28"/>
        </w:rPr>
        <w:t xml:space="preserve"> </w:t>
      </w:r>
      <w:proofErr w:type="gramStart"/>
      <w:r w:rsidRPr="00F911C5">
        <w:rPr>
          <w:rFonts w:ascii="Times New Roman" w:eastAsia="Calibri" w:hAnsi="Times New Roman" w:cs="Times New Roman"/>
          <w:sz w:val="28"/>
          <w:szCs w:val="28"/>
        </w:rPr>
        <w:t>от 20.05.2021, №23 от 10.06.2021, в социальных сетях 7 публикаций</w:t>
      </w:r>
      <w:r>
        <w:rPr>
          <w:rFonts w:ascii="Times New Roman" w:eastAsia="Calibri" w:hAnsi="Times New Roman" w:cs="Times New Roman"/>
          <w:sz w:val="28"/>
          <w:szCs w:val="28"/>
        </w:rPr>
        <w:t xml:space="preserve"> </w:t>
      </w:r>
      <w:r w:rsidRPr="00F911C5">
        <w:rPr>
          <w:rFonts w:ascii="Times New Roman" w:eastAsia="Calibri" w:hAnsi="Times New Roman" w:cs="Times New Roman"/>
          <w:sz w:val="28"/>
          <w:szCs w:val="28"/>
        </w:rPr>
        <w:t>(</w:t>
      </w:r>
      <w:hyperlink r:id="rId91" w:history="1">
        <w:r w:rsidR="00481E6D" w:rsidRPr="006C3F71">
          <w:rPr>
            <w:rStyle w:val="a3"/>
            <w:rFonts w:ascii="Times New Roman" w:eastAsia="Calibri" w:hAnsi="Times New Roman" w:cs="Times New Roman"/>
            <w:sz w:val="28"/>
            <w:szCs w:val="28"/>
          </w:rPr>
          <w:t>http://www.adminustlabinsk.ru/information/news/ustlabintsev-preduprezhdayut-o-posledstviyakh-seroy-zar/</w:t>
        </w:r>
      </w:hyperlink>
      <w:r w:rsidRPr="00F911C5">
        <w:rPr>
          <w:rFonts w:ascii="Times New Roman" w:eastAsia="Calibri" w:hAnsi="Times New Roman" w:cs="Times New Roman"/>
          <w:sz w:val="28"/>
          <w:szCs w:val="28"/>
        </w:rPr>
        <w:t>;</w:t>
      </w:r>
      <w:r w:rsidR="00481E6D">
        <w:rPr>
          <w:rFonts w:ascii="Times New Roman" w:eastAsia="Calibri" w:hAnsi="Times New Roman" w:cs="Times New Roman"/>
          <w:sz w:val="28"/>
          <w:szCs w:val="28"/>
        </w:rPr>
        <w:t xml:space="preserve"> </w:t>
      </w:r>
      <w:hyperlink r:id="rId92" w:history="1">
        <w:r w:rsidR="00481E6D" w:rsidRPr="006C3F71">
          <w:rPr>
            <w:rStyle w:val="a3"/>
            <w:rFonts w:ascii="Times New Roman" w:eastAsia="Calibri" w:hAnsi="Times New Roman" w:cs="Times New Roman"/>
            <w:sz w:val="28"/>
            <w:szCs w:val="28"/>
          </w:rPr>
          <w:t>https://www.instagram.com/p/CNVDtzYntk8/?igshid=1cr1qbrnpmicb</w:t>
        </w:r>
      </w:hyperlink>
      <w:r w:rsidRPr="00F911C5">
        <w:rPr>
          <w:rFonts w:ascii="Times New Roman" w:eastAsia="Calibri" w:hAnsi="Times New Roman" w:cs="Times New Roman"/>
          <w:sz w:val="28"/>
          <w:szCs w:val="28"/>
        </w:rPr>
        <w:t>;</w:t>
      </w:r>
      <w:r w:rsidR="00481E6D">
        <w:rPr>
          <w:rFonts w:ascii="Times New Roman" w:eastAsia="Calibri" w:hAnsi="Times New Roman" w:cs="Times New Roman"/>
          <w:sz w:val="28"/>
          <w:szCs w:val="28"/>
        </w:rPr>
        <w:t xml:space="preserve"> </w:t>
      </w:r>
      <w:hyperlink r:id="rId93" w:history="1">
        <w:r w:rsidR="00481E6D" w:rsidRPr="006C3F71">
          <w:rPr>
            <w:rStyle w:val="a3"/>
            <w:rFonts w:ascii="Times New Roman" w:eastAsia="Calibri" w:hAnsi="Times New Roman" w:cs="Times New Roman"/>
            <w:sz w:val="28"/>
            <w:szCs w:val="28"/>
          </w:rPr>
          <w:t>https://www.instagram.com/p/CMM12HDKWU6/?igshid=4029uo3n9y3o</w:t>
        </w:r>
      </w:hyperlink>
      <w:r w:rsidRPr="00F911C5">
        <w:rPr>
          <w:rFonts w:ascii="Times New Roman" w:eastAsia="Calibri" w:hAnsi="Times New Roman" w:cs="Times New Roman"/>
          <w:sz w:val="28"/>
          <w:szCs w:val="28"/>
        </w:rPr>
        <w:t>;</w:t>
      </w:r>
      <w:r w:rsidR="00481E6D">
        <w:rPr>
          <w:rFonts w:ascii="Times New Roman" w:eastAsia="Calibri" w:hAnsi="Times New Roman" w:cs="Times New Roman"/>
          <w:sz w:val="28"/>
          <w:szCs w:val="28"/>
        </w:rPr>
        <w:t xml:space="preserve"> </w:t>
      </w:r>
      <w:hyperlink r:id="rId94" w:history="1">
        <w:r w:rsidR="00481E6D" w:rsidRPr="006C3F71">
          <w:rPr>
            <w:rStyle w:val="a3"/>
            <w:rFonts w:ascii="Times New Roman" w:eastAsia="Calibri" w:hAnsi="Times New Roman" w:cs="Times New Roman"/>
            <w:sz w:val="28"/>
            <w:szCs w:val="28"/>
          </w:rPr>
          <w:t>https://ok.ru/aleksey.gedz/statuses/153203614262674</w:t>
        </w:r>
      </w:hyperlink>
      <w:r w:rsidRPr="00F911C5">
        <w:rPr>
          <w:rFonts w:ascii="Times New Roman" w:eastAsia="Calibri" w:hAnsi="Times New Roman" w:cs="Times New Roman"/>
          <w:sz w:val="28"/>
          <w:szCs w:val="28"/>
        </w:rPr>
        <w:t>;</w:t>
      </w:r>
      <w:r w:rsidR="00481E6D">
        <w:rPr>
          <w:rFonts w:ascii="Times New Roman" w:eastAsia="Calibri" w:hAnsi="Times New Roman" w:cs="Times New Roman"/>
          <w:sz w:val="28"/>
          <w:szCs w:val="28"/>
        </w:rPr>
        <w:t xml:space="preserve"> </w:t>
      </w:r>
      <w:hyperlink r:id="rId95" w:history="1">
        <w:r w:rsidR="00481E6D" w:rsidRPr="006C3F71">
          <w:rPr>
            <w:rStyle w:val="a3"/>
            <w:rFonts w:ascii="Times New Roman" w:eastAsia="Calibri" w:hAnsi="Times New Roman" w:cs="Times New Roman"/>
            <w:sz w:val="28"/>
            <w:szCs w:val="28"/>
          </w:rPr>
          <w:t>https://vk.com/wall554587357_1083</w:t>
        </w:r>
      </w:hyperlink>
      <w:r w:rsidRPr="00F911C5">
        <w:rPr>
          <w:rFonts w:ascii="Times New Roman" w:eastAsia="Calibri" w:hAnsi="Times New Roman" w:cs="Times New Roman"/>
          <w:sz w:val="28"/>
          <w:szCs w:val="28"/>
        </w:rPr>
        <w:t>;</w:t>
      </w:r>
      <w:r w:rsidR="00481E6D">
        <w:rPr>
          <w:rFonts w:ascii="Times New Roman" w:eastAsia="Calibri" w:hAnsi="Times New Roman" w:cs="Times New Roman"/>
          <w:sz w:val="28"/>
          <w:szCs w:val="28"/>
        </w:rPr>
        <w:t xml:space="preserve"> </w:t>
      </w:r>
      <w:hyperlink r:id="rId96" w:history="1">
        <w:r w:rsidR="00481E6D" w:rsidRPr="006C3F71">
          <w:rPr>
            <w:rStyle w:val="a3"/>
            <w:rFonts w:ascii="Times New Roman" w:eastAsia="Calibri" w:hAnsi="Times New Roman" w:cs="Times New Roman"/>
            <w:sz w:val="28"/>
            <w:szCs w:val="28"/>
          </w:rPr>
          <w:t>http://www.adminustlabinsk.ru/information/news/ustlabintsam-napominayut-o-registratsii-trudovykh-otnosh/</w:t>
        </w:r>
      </w:hyperlink>
      <w:r w:rsidRPr="00F911C5">
        <w:rPr>
          <w:rFonts w:ascii="Times New Roman" w:eastAsia="Calibri" w:hAnsi="Times New Roman" w:cs="Times New Roman"/>
          <w:sz w:val="28"/>
          <w:szCs w:val="28"/>
        </w:rPr>
        <w:t>;</w:t>
      </w:r>
      <w:proofErr w:type="gramEnd"/>
      <w:r w:rsidR="00481E6D">
        <w:rPr>
          <w:rFonts w:ascii="Times New Roman" w:eastAsia="Calibri" w:hAnsi="Times New Roman" w:cs="Times New Roman"/>
          <w:sz w:val="28"/>
          <w:szCs w:val="28"/>
        </w:rPr>
        <w:t xml:space="preserve"> </w:t>
      </w:r>
      <w:hyperlink r:id="rId97" w:history="1">
        <w:proofErr w:type="gramStart"/>
        <w:r w:rsidRPr="00F911C5">
          <w:rPr>
            <w:rFonts w:ascii="Times New Roman" w:eastAsia="Calibri" w:hAnsi="Times New Roman" w:cs="Times New Roman"/>
            <w:sz w:val="28"/>
            <w:szCs w:val="28"/>
          </w:rPr>
          <w:t>https://www.instagram.com/p/CNWz8v-H7Lh/</w:t>
        </w:r>
      </w:hyperlink>
      <w:r w:rsidRPr="00F911C5">
        <w:rPr>
          <w:rFonts w:ascii="Times New Roman" w:eastAsia="Calibri" w:hAnsi="Times New Roman" w:cs="Times New Roman"/>
          <w:sz w:val="28"/>
          <w:szCs w:val="28"/>
        </w:rPr>
        <w:t>)</w:t>
      </w:r>
      <w:r w:rsidR="00481E6D">
        <w:rPr>
          <w:rFonts w:ascii="Times New Roman" w:eastAsia="Calibri" w:hAnsi="Times New Roman" w:cs="Times New Roman"/>
          <w:sz w:val="28"/>
          <w:szCs w:val="28"/>
        </w:rPr>
        <w:t xml:space="preserve">. </w:t>
      </w:r>
      <w:proofErr w:type="gramEnd"/>
    </w:p>
    <w:p w:rsidR="00F911C5" w:rsidRDefault="00F911C5" w:rsidP="00F911C5">
      <w:pPr>
        <w:spacing w:after="0" w:line="240" w:lineRule="auto"/>
        <w:jc w:val="both"/>
        <w:rPr>
          <w:rFonts w:ascii="Times New Roman" w:eastAsia="Calibri" w:hAnsi="Times New Roman" w:cs="Times New Roman"/>
          <w:sz w:val="28"/>
          <w:szCs w:val="28"/>
        </w:rPr>
      </w:pPr>
      <w:r w:rsidRPr="00F911C5">
        <w:rPr>
          <w:rFonts w:ascii="Times New Roman" w:eastAsia="Calibri" w:hAnsi="Times New Roman" w:cs="Times New Roman"/>
          <w:sz w:val="28"/>
          <w:szCs w:val="28"/>
        </w:rPr>
        <w:tab/>
      </w:r>
      <w:proofErr w:type="gramStart"/>
      <w:r w:rsidRPr="00F911C5">
        <w:rPr>
          <w:rFonts w:ascii="Times New Roman" w:eastAsia="Calibri" w:hAnsi="Times New Roman" w:cs="Times New Roman"/>
          <w:sz w:val="28"/>
          <w:szCs w:val="28"/>
        </w:rPr>
        <w:t>На постоянной основе обеспечена работа телефона «горячей линии» 8(86135) 5-18-71 для сообщения о фактах невыплаты заработной платы работникам хозяйствующих субъектов, выплаты заработной платы ниже установленного Региональным соглашением о минимальной заработной плате в Краснодарском крае минимума, выплаты части заработной платы неофициально, «в конвертах», неоформления трудовых отношений трудовыми договорами в письменной форме.</w:t>
      </w:r>
      <w:proofErr w:type="gramEnd"/>
      <w:r w:rsidRPr="00F911C5">
        <w:rPr>
          <w:rFonts w:ascii="Times New Roman" w:eastAsia="Calibri" w:hAnsi="Times New Roman" w:cs="Times New Roman"/>
          <w:sz w:val="28"/>
          <w:szCs w:val="28"/>
        </w:rPr>
        <w:t xml:space="preserve"> Информация о ее работе также размещена на информационных стендах администраций городского и сельских поселений Усть-Лабинского района, на сайте администрации муниципального образования Усть-Лабинский район (</w:t>
      </w:r>
      <w:hyperlink r:id="rId98" w:history="1">
        <w:r w:rsidR="00481E6D" w:rsidRPr="006C3F71">
          <w:rPr>
            <w:rStyle w:val="a3"/>
            <w:rFonts w:ascii="Times New Roman" w:eastAsia="Calibri" w:hAnsi="Times New Roman" w:cs="Times New Roman"/>
            <w:sz w:val="28"/>
            <w:szCs w:val="28"/>
          </w:rPr>
          <w:t>http://www.adminustlabinsk.ru/administration/social-services/upravlenie-ekonomiki/ob-otdele/</w:t>
        </w:r>
      </w:hyperlink>
      <w:r w:rsidRPr="00F911C5">
        <w:rPr>
          <w:rFonts w:ascii="Times New Roman" w:eastAsia="Calibri" w:hAnsi="Times New Roman" w:cs="Times New Roman"/>
          <w:sz w:val="28"/>
          <w:szCs w:val="28"/>
        </w:rPr>
        <w:t>), в газете «сельская новь» №2 от 14.01.2021, №16 от 22.04.2021.</w:t>
      </w:r>
    </w:p>
    <w:p w:rsidR="00F10F12" w:rsidRPr="00F10F12" w:rsidRDefault="00F10F12" w:rsidP="00F10F12">
      <w:pPr>
        <w:spacing w:after="0" w:line="240" w:lineRule="auto"/>
        <w:ind w:firstLine="708"/>
        <w:jc w:val="both"/>
        <w:rPr>
          <w:rFonts w:ascii="Times New Roman" w:eastAsia="Calibri" w:hAnsi="Times New Roman" w:cs="Times New Roman"/>
          <w:sz w:val="28"/>
          <w:szCs w:val="28"/>
        </w:rPr>
      </w:pPr>
      <w:r w:rsidRPr="00F10F12">
        <w:rPr>
          <w:rFonts w:ascii="Times New Roman" w:eastAsia="Calibri" w:hAnsi="Times New Roman" w:cs="Times New Roman"/>
          <w:sz w:val="28"/>
          <w:szCs w:val="28"/>
        </w:rPr>
        <w:t>Для результативности работы считаю успешными следующие предложения:</w:t>
      </w:r>
    </w:p>
    <w:p w:rsidR="00F10F12" w:rsidRPr="00AE5D13" w:rsidRDefault="00F10F12" w:rsidP="00F10F12">
      <w:pPr>
        <w:pStyle w:val="a7"/>
        <w:numPr>
          <w:ilvl w:val="0"/>
          <w:numId w:val="36"/>
        </w:numPr>
        <w:spacing w:after="0" w:line="240" w:lineRule="auto"/>
        <w:ind w:left="0" w:firstLine="352"/>
        <w:jc w:val="both"/>
        <w:rPr>
          <w:rFonts w:ascii="Times New Roman" w:hAnsi="Times New Roman"/>
          <w:sz w:val="28"/>
          <w:szCs w:val="28"/>
        </w:rPr>
      </w:pPr>
      <w:r>
        <w:rPr>
          <w:rFonts w:ascii="Times New Roman" w:hAnsi="Times New Roman"/>
          <w:sz w:val="28"/>
          <w:szCs w:val="28"/>
        </w:rPr>
        <w:t>Организовать п</w:t>
      </w:r>
      <w:r w:rsidRPr="00AE5D13">
        <w:rPr>
          <w:rFonts w:ascii="Times New Roman" w:hAnsi="Times New Roman"/>
          <w:sz w:val="28"/>
          <w:szCs w:val="28"/>
        </w:rPr>
        <w:t xml:space="preserve">роведение межведомственных комиссий на базе налоговой инспекции с участием органов местного самоуправления, где уведомления об участии в комиссии будет рассылать налоговый орган по внутреннему программному обеспечению, согласно предоставленной работодателями налоговой отчетности, где будет выявлено нарушение трудового законодательства (выплата заработной платы ниже МРОТ, низкая численность работников и пр.). </w:t>
      </w:r>
    </w:p>
    <w:p w:rsidR="00F10F12" w:rsidRDefault="00F10F12" w:rsidP="00F10F12">
      <w:pPr>
        <w:pStyle w:val="a7"/>
        <w:spacing w:after="0" w:line="240" w:lineRule="auto"/>
        <w:ind w:left="0" w:firstLine="352"/>
        <w:jc w:val="both"/>
        <w:rPr>
          <w:rFonts w:ascii="Times New Roman" w:hAnsi="Times New Roman"/>
          <w:sz w:val="28"/>
          <w:szCs w:val="28"/>
        </w:rPr>
      </w:pPr>
      <w:r w:rsidRPr="00AE5D13">
        <w:rPr>
          <w:rFonts w:ascii="Times New Roman" w:hAnsi="Times New Roman"/>
          <w:sz w:val="28"/>
          <w:szCs w:val="28"/>
        </w:rPr>
        <w:lastRenderedPageBreak/>
        <w:t>По причине отсутствия полномочий органы местного самоуправления сталкиваются с низкой явкой на комиссиях по снижению неформальной занятости, но административным законодательством, а точнее ст. 19.4 КоАП РФ предусмотрена ответственность за неявку в нал</w:t>
      </w:r>
      <w:r>
        <w:rPr>
          <w:rFonts w:ascii="Times New Roman" w:hAnsi="Times New Roman"/>
          <w:sz w:val="28"/>
          <w:szCs w:val="28"/>
        </w:rPr>
        <w:t xml:space="preserve">оговый орган для дачи пояснений. </w:t>
      </w:r>
    </w:p>
    <w:p w:rsidR="00F10F12" w:rsidRPr="00AE5D13" w:rsidRDefault="00F10F12" w:rsidP="00F10F12">
      <w:pPr>
        <w:pStyle w:val="a7"/>
        <w:spacing w:after="0" w:line="240" w:lineRule="auto"/>
        <w:ind w:left="0" w:firstLine="352"/>
        <w:jc w:val="both"/>
        <w:rPr>
          <w:rFonts w:ascii="Times New Roman" w:hAnsi="Times New Roman"/>
          <w:sz w:val="28"/>
          <w:szCs w:val="28"/>
        </w:rPr>
      </w:pPr>
      <w:proofErr w:type="gramStart"/>
      <w:r>
        <w:rPr>
          <w:rFonts w:ascii="Times New Roman" w:hAnsi="Times New Roman"/>
          <w:sz w:val="28"/>
          <w:szCs w:val="28"/>
        </w:rPr>
        <w:t>Согласно вышеизложенному, данные мероприятия приведут к эффективному выявлению «теневой занятости».</w:t>
      </w:r>
      <w:proofErr w:type="gramEnd"/>
    </w:p>
    <w:p w:rsidR="00F10F12" w:rsidRPr="00AE5D13" w:rsidRDefault="00F10F12" w:rsidP="00F10F12">
      <w:pPr>
        <w:pStyle w:val="a7"/>
        <w:numPr>
          <w:ilvl w:val="0"/>
          <w:numId w:val="36"/>
        </w:numPr>
        <w:spacing w:after="0" w:line="240" w:lineRule="auto"/>
        <w:ind w:left="0" w:firstLine="352"/>
        <w:jc w:val="both"/>
        <w:rPr>
          <w:rFonts w:ascii="Times New Roman" w:hAnsi="Times New Roman"/>
          <w:sz w:val="28"/>
          <w:szCs w:val="28"/>
        </w:rPr>
      </w:pPr>
      <w:r>
        <w:rPr>
          <w:rFonts w:ascii="Times New Roman" w:hAnsi="Times New Roman"/>
          <w:sz w:val="28"/>
          <w:szCs w:val="28"/>
        </w:rPr>
        <w:t>Расширить</w:t>
      </w:r>
      <w:r w:rsidRPr="00AE5D13">
        <w:rPr>
          <w:rFonts w:ascii="Times New Roman" w:hAnsi="Times New Roman"/>
          <w:sz w:val="28"/>
          <w:szCs w:val="28"/>
        </w:rPr>
        <w:t xml:space="preserve"> полномочи</w:t>
      </w:r>
      <w:r>
        <w:rPr>
          <w:rFonts w:ascii="Times New Roman" w:hAnsi="Times New Roman"/>
          <w:sz w:val="28"/>
          <w:szCs w:val="28"/>
        </w:rPr>
        <w:t>я</w:t>
      </w:r>
      <w:r w:rsidRPr="00AE5D13">
        <w:rPr>
          <w:rFonts w:ascii="Times New Roman" w:hAnsi="Times New Roman"/>
          <w:sz w:val="28"/>
          <w:szCs w:val="28"/>
        </w:rPr>
        <w:t xml:space="preserve"> налоговой инспекции, а именно дать возможность самостоятельно </w:t>
      </w:r>
      <w:proofErr w:type="gramStart"/>
      <w:r w:rsidRPr="00AE5D13">
        <w:rPr>
          <w:rFonts w:ascii="Times New Roman" w:hAnsi="Times New Roman"/>
          <w:sz w:val="28"/>
          <w:szCs w:val="28"/>
        </w:rPr>
        <w:t>накладывать административные штрафы</w:t>
      </w:r>
      <w:proofErr w:type="gramEnd"/>
      <w:r w:rsidRPr="00AE5D13">
        <w:rPr>
          <w:rFonts w:ascii="Times New Roman" w:hAnsi="Times New Roman"/>
          <w:sz w:val="28"/>
          <w:szCs w:val="28"/>
        </w:rPr>
        <w:t xml:space="preserve"> за выявлен</w:t>
      </w:r>
      <w:r>
        <w:rPr>
          <w:rFonts w:ascii="Times New Roman" w:hAnsi="Times New Roman"/>
          <w:sz w:val="28"/>
          <w:szCs w:val="28"/>
        </w:rPr>
        <w:t>ные нарушения, так как у органов местного самоуправления отсутствуют полномочия даже для проведения проверочных мероприятий.</w:t>
      </w:r>
    </w:p>
    <w:p w:rsidR="00F10F12" w:rsidRPr="00AE5D13" w:rsidRDefault="00F10F12" w:rsidP="00F10F12">
      <w:pPr>
        <w:pStyle w:val="a7"/>
        <w:numPr>
          <w:ilvl w:val="0"/>
          <w:numId w:val="36"/>
        </w:numPr>
        <w:spacing w:after="0" w:line="240" w:lineRule="auto"/>
        <w:ind w:left="0" w:firstLine="352"/>
        <w:jc w:val="both"/>
        <w:rPr>
          <w:rFonts w:ascii="Times New Roman" w:hAnsi="Times New Roman"/>
          <w:sz w:val="28"/>
          <w:szCs w:val="28"/>
        </w:rPr>
      </w:pPr>
      <w:r w:rsidRPr="00AE5D13">
        <w:rPr>
          <w:rFonts w:ascii="Times New Roman" w:hAnsi="Times New Roman"/>
          <w:sz w:val="28"/>
          <w:szCs w:val="28"/>
        </w:rPr>
        <w:t>В период проведения налоговой инспекцией рейдовых мероприятий привлекать</w:t>
      </w:r>
      <w:r>
        <w:rPr>
          <w:rFonts w:ascii="Times New Roman" w:hAnsi="Times New Roman"/>
          <w:sz w:val="28"/>
          <w:szCs w:val="28"/>
        </w:rPr>
        <w:t xml:space="preserve"> органы местного самоуправления для участия, что позволит вести совместный учет «недобросовестных работодателей».</w:t>
      </w:r>
    </w:p>
    <w:p w:rsidR="00F10F12" w:rsidRPr="00AE5D13" w:rsidRDefault="00F10F12" w:rsidP="00F10F12">
      <w:pPr>
        <w:pStyle w:val="a7"/>
        <w:numPr>
          <w:ilvl w:val="0"/>
          <w:numId w:val="36"/>
        </w:numPr>
        <w:spacing w:after="0" w:line="240" w:lineRule="auto"/>
        <w:ind w:left="0" w:firstLine="352"/>
        <w:jc w:val="both"/>
        <w:rPr>
          <w:rFonts w:ascii="Times New Roman" w:hAnsi="Times New Roman"/>
          <w:sz w:val="28"/>
          <w:szCs w:val="28"/>
        </w:rPr>
      </w:pPr>
      <w:r>
        <w:rPr>
          <w:rFonts w:ascii="Times New Roman" w:hAnsi="Times New Roman"/>
          <w:sz w:val="28"/>
          <w:szCs w:val="28"/>
        </w:rPr>
        <w:t xml:space="preserve">Выйти с инициативой об увеличении </w:t>
      </w:r>
      <w:r w:rsidRPr="00AE5D13">
        <w:rPr>
          <w:rFonts w:ascii="Times New Roman" w:hAnsi="Times New Roman"/>
          <w:sz w:val="28"/>
          <w:szCs w:val="28"/>
        </w:rPr>
        <w:t>штрафных санкций</w:t>
      </w:r>
      <w:r>
        <w:rPr>
          <w:rFonts w:ascii="Times New Roman" w:hAnsi="Times New Roman"/>
          <w:sz w:val="28"/>
          <w:szCs w:val="28"/>
        </w:rPr>
        <w:t xml:space="preserve"> за нарушения трудового законодательства в части неоформления трудовых отношений</w:t>
      </w:r>
      <w:r w:rsidRPr="00AE5D13">
        <w:rPr>
          <w:rFonts w:ascii="Times New Roman" w:hAnsi="Times New Roman"/>
          <w:sz w:val="28"/>
          <w:szCs w:val="28"/>
        </w:rPr>
        <w:t xml:space="preserve"> (согласно ст.5.27 КоАП РФ за нарушения трудового законодательства в части неоформления трудовых отношений работодателю грозить штраф от 1-5 тыс. руб.).</w:t>
      </w:r>
    </w:p>
    <w:p w:rsidR="00F10F12" w:rsidRDefault="00F10F12" w:rsidP="00F10F12">
      <w:pPr>
        <w:pStyle w:val="a7"/>
        <w:numPr>
          <w:ilvl w:val="0"/>
          <w:numId w:val="36"/>
        </w:numPr>
        <w:spacing w:after="0" w:line="240" w:lineRule="auto"/>
        <w:ind w:left="0" w:firstLine="352"/>
        <w:jc w:val="both"/>
        <w:rPr>
          <w:rFonts w:ascii="Times New Roman" w:hAnsi="Times New Roman"/>
          <w:sz w:val="28"/>
          <w:szCs w:val="28"/>
        </w:rPr>
      </w:pPr>
      <w:proofErr w:type="gramStart"/>
      <w:r>
        <w:rPr>
          <w:rFonts w:ascii="Times New Roman" w:hAnsi="Times New Roman"/>
          <w:sz w:val="28"/>
          <w:szCs w:val="28"/>
        </w:rPr>
        <w:t>В</w:t>
      </w:r>
      <w:r w:rsidRPr="00AE5D13">
        <w:rPr>
          <w:rFonts w:ascii="Times New Roman" w:hAnsi="Times New Roman"/>
          <w:sz w:val="28"/>
          <w:szCs w:val="28"/>
        </w:rPr>
        <w:t xml:space="preserve"> процессе проведения мероприятий по снижению неформальной занятости, специалисты поселений Усть-Лабинского района сталкиваются с отсутствием законодательных норм, позволяющих вести учет заключенных трудовых договоров в разрезе персональных данных работников, работодатели, ссылаясь на Федеральный закон №152 от 27 июля 2006 года «О персональных данных» и 1 абзац ст. 88 ТК РФ, отказываются предоставлять необ</w:t>
      </w:r>
      <w:r>
        <w:rPr>
          <w:rFonts w:ascii="Times New Roman" w:hAnsi="Times New Roman"/>
          <w:sz w:val="28"/>
          <w:szCs w:val="28"/>
        </w:rPr>
        <w:t>ходимые данные, что приводит к отсутствию возможности проверить фактическое</w:t>
      </w:r>
      <w:proofErr w:type="gramEnd"/>
      <w:r>
        <w:rPr>
          <w:rFonts w:ascii="Times New Roman" w:hAnsi="Times New Roman"/>
          <w:sz w:val="28"/>
          <w:szCs w:val="28"/>
        </w:rPr>
        <w:t xml:space="preserve"> оформление трудового договора работодателя с работником.</w:t>
      </w:r>
    </w:p>
    <w:p w:rsidR="00F10F12" w:rsidRDefault="00F10F12" w:rsidP="00F10F12">
      <w:pPr>
        <w:pStyle w:val="a7"/>
        <w:numPr>
          <w:ilvl w:val="0"/>
          <w:numId w:val="36"/>
        </w:numPr>
        <w:spacing w:after="0" w:line="240" w:lineRule="auto"/>
        <w:ind w:left="0" w:firstLine="352"/>
        <w:jc w:val="both"/>
        <w:rPr>
          <w:rFonts w:ascii="Times New Roman" w:hAnsi="Times New Roman"/>
          <w:sz w:val="28"/>
          <w:szCs w:val="28"/>
        </w:rPr>
      </w:pPr>
      <w:r w:rsidRPr="00F10F12">
        <w:rPr>
          <w:rFonts w:ascii="Times New Roman" w:hAnsi="Times New Roman"/>
          <w:sz w:val="28"/>
          <w:szCs w:val="28"/>
        </w:rPr>
        <w:t>При проведении, каких либо контрольных мероприятий органам местного самоуправления необходимо руководствоваться Федеральным законом РФ от 26.12.2008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Таким образом, полномочия по созданию какого либо другого органа и осуществление самостоятельных контрольных функций за деятельностью предприятий и соблюдением норм и правил обслуживания для органов местного самоуправления законодательством не предусмотрены</w:t>
      </w:r>
      <w:r>
        <w:rPr>
          <w:rFonts w:ascii="Times New Roman" w:hAnsi="Times New Roman"/>
          <w:color w:val="000000"/>
          <w:sz w:val="28"/>
          <w:szCs w:val="28"/>
        </w:rPr>
        <w:t>.</w:t>
      </w:r>
    </w:p>
    <w:p w:rsidR="00F004EB" w:rsidRPr="005B1757" w:rsidRDefault="00F004EB" w:rsidP="00977CD8">
      <w:pPr>
        <w:pStyle w:val="ab"/>
        <w:ind w:firstLine="709"/>
        <w:jc w:val="both"/>
        <w:rPr>
          <w:rFonts w:ascii="Times New Roman" w:hAnsi="Times New Roman"/>
          <w:sz w:val="28"/>
          <w:szCs w:val="28"/>
        </w:rPr>
      </w:pPr>
      <w:r w:rsidRPr="005B1757">
        <w:rPr>
          <w:rFonts w:ascii="Times New Roman" w:hAnsi="Times New Roman"/>
          <w:sz w:val="28"/>
          <w:szCs w:val="28"/>
        </w:rPr>
        <w:t xml:space="preserve">В рамках муниципальной поддержки МСП в союзе «Усть-Лабинская торгово-промышленной палата», организована бесплатная консультационная помощь для представителей малого и среднего бизнеса, в том числе сферы услуг. </w:t>
      </w:r>
    </w:p>
    <w:p w:rsidR="00481E6D" w:rsidRDefault="00ED02F2" w:rsidP="00977CD8">
      <w:pPr>
        <w:pStyle w:val="ab"/>
        <w:ind w:firstLine="709"/>
        <w:jc w:val="both"/>
        <w:rPr>
          <w:rFonts w:ascii="Times New Roman" w:hAnsi="Times New Roman"/>
          <w:sz w:val="28"/>
          <w:szCs w:val="28"/>
        </w:rPr>
      </w:pPr>
      <w:proofErr w:type="gramStart"/>
      <w:r w:rsidRPr="00966360">
        <w:rPr>
          <w:rFonts w:ascii="Times New Roman" w:hAnsi="Times New Roman"/>
          <w:sz w:val="28"/>
          <w:szCs w:val="28"/>
        </w:rPr>
        <w:t>В 202</w:t>
      </w:r>
      <w:r w:rsidR="00966360" w:rsidRPr="00966360">
        <w:rPr>
          <w:rFonts w:ascii="Times New Roman" w:hAnsi="Times New Roman"/>
          <w:sz w:val="28"/>
          <w:szCs w:val="28"/>
        </w:rPr>
        <w:t>1</w:t>
      </w:r>
      <w:r w:rsidRPr="00966360">
        <w:rPr>
          <w:rFonts w:ascii="Times New Roman" w:hAnsi="Times New Roman"/>
          <w:sz w:val="28"/>
          <w:szCs w:val="28"/>
        </w:rPr>
        <w:t xml:space="preserve"> году показатель «дорожной карты» выполнены. </w:t>
      </w:r>
      <w:proofErr w:type="gramEnd"/>
    </w:p>
    <w:p w:rsidR="00ED02F2" w:rsidRPr="00966360" w:rsidRDefault="004D7321" w:rsidP="00977CD8">
      <w:pPr>
        <w:pStyle w:val="ab"/>
        <w:ind w:firstLine="709"/>
        <w:jc w:val="both"/>
        <w:rPr>
          <w:rFonts w:ascii="Times New Roman" w:hAnsi="Times New Roman"/>
          <w:sz w:val="28"/>
          <w:szCs w:val="28"/>
        </w:rPr>
      </w:pPr>
      <w:r w:rsidRPr="00966360">
        <w:rPr>
          <w:rFonts w:ascii="Times New Roman" w:hAnsi="Times New Roman"/>
          <w:sz w:val="28"/>
          <w:szCs w:val="28"/>
        </w:rPr>
        <w:t>Доля организаций частной собственности на рынке бытовых услуг составляет 100%.</w:t>
      </w:r>
    </w:p>
    <w:p w:rsidR="00E05291" w:rsidRPr="00966360" w:rsidRDefault="00E05291" w:rsidP="00D7366C">
      <w:pPr>
        <w:pStyle w:val="ab"/>
        <w:ind w:firstLine="708"/>
        <w:jc w:val="both"/>
        <w:rPr>
          <w:rFonts w:ascii="Times New Roman" w:hAnsi="Times New Roman"/>
          <w:sz w:val="28"/>
          <w:szCs w:val="28"/>
        </w:rPr>
      </w:pPr>
      <w:r w:rsidRPr="00966360">
        <w:rPr>
          <w:rFonts w:ascii="Times New Roman" w:hAnsi="Times New Roman"/>
          <w:sz w:val="28"/>
          <w:szCs w:val="28"/>
        </w:rPr>
        <w:t xml:space="preserve">Из </w:t>
      </w:r>
      <w:r w:rsidR="00966360" w:rsidRPr="00966360">
        <w:rPr>
          <w:rFonts w:ascii="Times New Roman" w:hAnsi="Times New Roman"/>
          <w:sz w:val="28"/>
          <w:szCs w:val="28"/>
        </w:rPr>
        <w:t>2782</w:t>
      </w:r>
      <w:r w:rsidRPr="00966360">
        <w:rPr>
          <w:rFonts w:ascii="Times New Roman" w:hAnsi="Times New Roman"/>
          <w:sz w:val="28"/>
          <w:szCs w:val="28"/>
        </w:rPr>
        <w:t xml:space="preserve"> участников опроса количество предложений н</w:t>
      </w:r>
      <w:r w:rsidR="005F0E46" w:rsidRPr="00966360">
        <w:rPr>
          <w:rFonts w:ascii="Times New Roman" w:hAnsi="Times New Roman"/>
          <w:sz w:val="28"/>
          <w:szCs w:val="28"/>
        </w:rPr>
        <w:t>а рынке бытовых услуг назвали «и</w:t>
      </w:r>
      <w:r w:rsidRPr="00966360">
        <w:rPr>
          <w:rFonts w:ascii="Times New Roman" w:hAnsi="Times New Roman"/>
          <w:sz w:val="28"/>
          <w:szCs w:val="28"/>
        </w:rPr>
        <w:t>збыточно</w:t>
      </w:r>
      <w:r w:rsidR="005F0E46" w:rsidRPr="00966360">
        <w:rPr>
          <w:rFonts w:ascii="Times New Roman" w:hAnsi="Times New Roman"/>
          <w:sz w:val="28"/>
          <w:szCs w:val="28"/>
        </w:rPr>
        <w:t xml:space="preserve"> (много)</w:t>
      </w:r>
      <w:r w:rsidRPr="00966360">
        <w:rPr>
          <w:rFonts w:ascii="Times New Roman" w:hAnsi="Times New Roman"/>
          <w:sz w:val="28"/>
          <w:szCs w:val="28"/>
        </w:rPr>
        <w:t>»</w:t>
      </w:r>
      <w:r w:rsidR="005F0E46" w:rsidRPr="00966360">
        <w:rPr>
          <w:rFonts w:ascii="Times New Roman" w:hAnsi="Times New Roman"/>
          <w:sz w:val="28"/>
          <w:szCs w:val="28"/>
        </w:rPr>
        <w:t>, «достаточно»</w:t>
      </w:r>
      <w:r w:rsidRPr="00966360">
        <w:rPr>
          <w:rFonts w:ascii="Times New Roman" w:hAnsi="Times New Roman"/>
          <w:sz w:val="28"/>
          <w:szCs w:val="28"/>
        </w:rPr>
        <w:t xml:space="preserve"> </w:t>
      </w:r>
      <w:r w:rsidR="00966360" w:rsidRPr="00966360">
        <w:rPr>
          <w:rFonts w:ascii="Times New Roman" w:hAnsi="Times New Roman"/>
          <w:sz w:val="28"/>
          <w:szCs w:val="28"/>
        </w:rPr>
        <w:t>22</w:t>
      </w:r>
      <w:r w:rsidR="00700D1E" w:rsidRPr="00966360">
        <w:rPr>
          <w:rFonts w:ascii="Times New Roman" w:hAnsi="Times New Roman"/>
          <w:sz w:val="28"/>
          <w:szCs w:val="28"/>
        </w:rPr>
        <w:t>60</w:t>
      </w:r>
      <w:r w:rsidRPr="00966360">
        <w:rPr>
          <w:rFonts w:ascii="Times New Roman" w:hAnsi="Times New Roman"/>
          <w:sz w:val="28"/>
          <w:szCs w:val="28"/>
        </w:rPr>
        <w:t xml:space="preserve"> респондентов (</w:t>
      </w:r>
      <w:r w:rsidR="00966360" w:rsidRPr="00966360">
        <w:rPr>
          <w:rFonts w:ascii="Times New Roman" w:hAnsi="Times New Roman"/>
          <w:sz w:val="28"/>
          <w:szCs w:val="28"/>
        </w:rPr>
        <w:t>81,2</w:t>
      </w:r>
      <w:r w:rsidRPr="00966360">
        <w:rPr>
          <w:rFonts w:ascii="Times New Roman" w:hAnsi="Times New Roman"/>
          <w:sz w:val="28"/>
          <w:szCs w:val="28"/>
        </w:rPr>
        <w:t xml:space="preserve">%); </w:t>
      </w:r>
      <w:r w:rsidRPr="00966360">
        <w:rPr>
          <w:rFonts w:ascii="Times New Roman" w:hAnsi="Times New Roman"/>
          <w:sz w:val="28"/>
          <w:szCs w:val="28"/>
        </w:rPr>
        <w:lastRenderedPageBreak/>
        <w:t xml:space="preserve">«Мало» - </w:t>
      </w:r>
      <w:r w:rsidR="00966360" w:rsidRPr="00966360">
        <w:rPr>
          <w:rFonts w:ascii="Times New Roman" w:hAnsi="Times New Roman"/>
          <w:sz w:val="28"/>
          <w:szCs w:val="28"/>
        </w:rPr>
        <w:t>183</w:t>
      </w:r>
      <w:r w:rsidR="00700D1E" w:rsidRPr="00966360">
        <w:rPr>
          <w:rFonts w:ascii="Times New Roman" w:hAnsi="Times New Roman"/>
          <w:sz w:val="28"/>
          <w:szCs w:val="28"/>
        </w:rPr>
        <w:t xml:space="preserve"> человек</w:t>
      </w:r>
      <w:r w:rsidR="00966360" w:rsidRPr="00966360">
        <w:rPr>
          <w:rFonts w:ascii="Times New Roman" w:hAnsi="Times New Roman"/>
          <w:sz w:val="28"/>
          <w:szCs w:val="28"/>
        </w:rPr>
        <w:t>а</w:t>
      </w:r>
      <w:r w:rsidRPr="00966360">
        <w:rPr>
          <w:rFonts w:ascii="Times New Roman" w:hAnsi="Times New Roman"/>
          <w:sz w:val="28"/>
          <w:szCs w:val="28"/>
        </w:rPr>
        <w:t xml:space="preserve"> (</w:t>
      </w:r>
      <w:r w:rsidR="00700D1E" w:rsidRPr="00966360">
        <w:rPr>
          <w:rFonts w:ascii="Times New Roman" w:hAnsi="Times New Roman"/>
          <w:sz w:val="28"/>
          <w:szCs w:val="28"/>
        </w:rPr>
        <w:t>6,</w:t>
      </w:r>
      <w:r w:rsidR="00966360" w:rsidRPr="00966360">
        <w:rPr>
          <w:rFonts w:ascii="Times New Roman" w:hAnsi="Times New Roman"/>
          <w:sz w:val="28"/>
          <w:szCs w:val="28"/>
        </w:rPr>
        <w:t>6</w:t>
      </w:r>
      <w:r w:rsidR="00700D1E" w:rsidRPr="00966360">
        <w:rPr>
          <w:rFonts w:ascii="Times New Roman" w:hAnsi="Times New Roman"/>
          <w:sz w:val="28"/>
          <w:szCs w:val="28"/>
        </w:rPr>
        <w:t xml:space="preserve">%), </w:t>
      </w:r>
      <w:r w:rsidRPr="00966360">
        <w:rPr>
          <w:rFonts w:ascii="Times New Roman" w:hAnsi="Times New Roman"/>
          <w:sz w:val="28"/>
          <w:szCs w:val="28"/>
        </w:rPr>
        <w:t xml:space="preserve">«Нет совсем» считают </w:t>
      </w:r>
      <w:r w:rsidR="00966360" w:rsidRPr="00966360">
        <w:rPr>
          <w:rFonts w:ascii="Times New Roman" w:hAnsi="Times New Roman"/>
          <w:sz w:val="28"/>
          <w:szCs w:val="28"/>
        </w:rPr>
        <w:t>7</w:t>
      </w:r>
      <w:r w:rsidR="00700D1E" w:rsidRPr="00966360">
        <w:rPr>
          <w:rFonts w:ascii="Times New Roman" w:hAnsi="Times New Roman"/>
          <w:sz w:val="28"/>
          <w:szCs w:val="28"/>
        </w:rPr>
        <w:t>4</w:t>
      </w:r>
      <w:r w:rsidRPr="00966360">
        <w:rPr>
          <w:rFonts w:ascii="Times New Roman" w:hAnsi="Times New Roman"/>
          <w:sz w:val="28"/>
          <w:szCs w:val="28"/>
        </w:rPr>
        <w:t xml:space="preserve"> опрошенных (</w:t>
      </w:r>
      <w:r w:rsidR="00966360" w:rsidRPr="00966360">
        <w:rPr>
          <w:rFonts w:ascii="Times New Roman" w:hAnsi="Times New Roman"/>
          <w:sz w:val="28"/>
          <w:szCs w:val="28"/>
        </w:rPr>
        <w:t>2</w:t>
      </w:r>
      <w:r w:rsidR="00700D1E" w:rsidRPr="00966360">
        <w:rPr>
          <w:rFonts w:ascii="Times New Roman" w:hAnsi="Times New Roman"/>
          <w:sz w:val="28"/>
          <w:szCs w:val="28"/>
        </w:rPr>
        <w:t>,</w:t>
      </w:r>
      <w:r w:rsidR="00966360" w:rsidRPr="00966360">
        <w:rPr>
          <w:rFonts w:ascii="Times New Roman" w:hAnsi="Times New Roman"/>
          <w:sz w:val="28"/>
          <w:szCs w:val="28"/>
        </w:rPr>
        <w:t>7</w:t>
      </w:r>
      <w:r w:rsidRPr="00966360">
        <w:rPr>
          <w:rFonts w:ascii="Times New Roman" w:hAnsi="Times New Roman"/>
          <w:sz w:val="28"/>
          <w:szCs w:val="28"/>
        </w:rPr>
        <w:t>%)</w:t>
      </w:r>
      <w:r w:rsidR="00700D1E" w:rsidRPr="00966360">
        <w:rPr>
          <w:rFonts w:ascii="Times New Roman" w:hAnsi="Times New Roman"/>
          <w:sz w:val="28"/>
          <w:szCs w:val="28"/>
        </w:rPr>
        <w:t xml:space="preserve"> и «затрудняюсь ответить» прокомментировали </w:t>
      </w:r>
      <w:r w:rsidR="00966360" w:rsidRPr="00966360">
        <w:rPr>
          <w:rFonts w:ascii="Times New Roman" w:hAnsi="Times New Roman"/>
          <w:sz w:val="28"/>
          <w:szCs w:val="28"/>
        </w:rPr>
        <w:t>9,5</w:t>
      </w:r>
      <w:r w:rsidR="00700D1E" w:rsidRPr="00966360">
        <w:rPr>
          <w:rFonts w:ascii="Times New Roman" w:hAnsi="Times New Roman"/>
          <w:sz w:val="28"/>
          <w:szCs w:val="28"/>
        </w:rPr>
        <w:t xml:space="preserve">% или </w:t>
      </w:r>
      <w:r w:rsidR="00966360" w:rsidRPr="00966360">
        <w:rPr>
          <w:rFonts w:ascii="Times New Roman" w:hAnsi="Times New Roman"/>
          <w:sz w:val="28"/>
          <w:szCs w:val="28"/>
        </w:rPr>
        <w:t xml:space="preserve">265 </w:t>
      </w:r>
      <w:r w:rsidR="00700D1E" w:rsidRPr="00966360">
        <w:rPr>
          <w:rFonts w:ascii="Times New Roman" w:hAnsi="Times New Roman"/>
          <w:sz w:val="28"/>
          <w:szCs w:val="28"/>
        </w:rPr>
        <w:t>человек</w:t>
      </w:r>
      <w:r w:rsidR="00EB69C0" w:rsidRPr="00966360">
        <w:rPr>
          <w:rFonts w:ascii="Times New Roman" w:hAnsi="Times New Roman"/>
          <w:sz w:val="28"/>
          <w:szCs w:val="28"/>
        </w:rPr>
        <w:t>.</w:t>
      </w:r>
    </w:p>
    <w:p w:rsidR="00ED02F2" w:rsidRPr="00966360" w:rsidRDefault="00ED02F2" w:rsidP="00D7366C">
      <w:pPr>
        <w:pStyle w:val="ab"/>
        <w:ind w:firstLine="708"/>
        <w:jc w:val="both"/>
        <w:rPr>
          <w:rFonts w:ascii="Times New Roman" w:hAnsi="Times New Roman"/>
          <w:sz w:val="28"/>
          <w:szCs w:val="28"/>
        </w:rPr>
      </w:pPr>
    </w:p>
    <w:p w:rsidR="00ED02F2" w:rsidRPr="00966360" w:rsidRDefault="00ED02F2" w:rsidP="00ED02F2">
      <w:pPr>
        <w:pStyle w:val="ab"/>
        <w:jc w:val="center"/>
        <w:rPr>
          <w:rFonts w:ascii="Times New Roman" w:hAnsi="Times New Roman"/>
          <w:b/>
          <w:sz w:val="28"/>
          <w:szCs w:val="28"/>
        </w:rPr>
      </w:pPr>
      <w:r w:rsidRPr="00966360">
        <w:rPr>
          <w:rFonts w:ascii="Times New Roman" w:hAnsi="Times New Roman"/>
          <w:b/>
          <w:sz w:val="28"/>
          <w:szCs w:val="28"/>
        </w:rPr>
        <w:t xml:space="preserve">Количество организаций, предоставляющие товары и услуги </w:t>
      </w:r>
    </w:p>
    <w:p w:rsidR="00ED02F2" w:rsidRPr="00966360" w:rsidRDefault="00ED02F2" w:rsidP="00ED02F2">
      <w:pPr>
        <w:pStyle w:val="ab"/>
        <w:jc w:val="center"/>
        <w:rPr>
          <w:rFonts w:ascii="Times New Roman" w:hAnsi="Times New Roman"/>
          <w:b/>
          <w:sz w:val="28"/>
          <w:szCs w:val="28"/>
        </w:rPr>
      </w:pPr>
      <w:r w:rsidRPr="00966360">
        <w:rPr>
          <w:rFonts w:ascii="Times New Roman" w:hAnsi="Times New Roman"/>
          <w:b/>
          <w:sz w:val="28"/>
          <w:szCs w:val="28"/>
        </w:rPr>
        <w:t>на рынке бытовых услуг.</w:t>
      </w:r>
    </w:p>
    <w:p w:rsidR="00ED02F2" w:rsidRPr="00C82D55" w:rsidRDefault="00ED02F2" w:rsidP="00ED02F2">
      <w:pPr>
        <w:pStyle w:val="ab"/>
        <w:jc w:val="both"/>
        <w:rPr>
          <w:rFonts w:ascii="Times New Roman" w:hAnsi="Times New Roman"/>
          <w:sz w:val="28"/>
          <w:szCs w:val="28"/>
          <w:highlight w:val="yellow"/>
        </w:rPr>
      </w:pPr>
      <w:r w:rsidRPr="00966360">
        <w:rPr>
          <w:rFonts w:ascii="Times New Roman" w:hAnsi="Times New Roman"/>
          <w:noProof/>
          <w:sz w:val="28"/>
          <w:szCs w:val="28"/>
          <w:lang w:eastAsia="ru-RU"/>
        </w:rPr>
        <w:drawing>
          <wp:inline distT="0" distB="0" distL="0" distR="0">
            <wp:extent cx="6041508" cy="2647507"/>
            <wp:effectExtent l="19050" t="0" r="0" b="0"/>
            <wp:docPr id="14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05291" w:rsidRPr="00966360" w:rsidRDefault="00E05291" w:rsidP="00E05291">
      <w:pPr>
        <w:spacing w:after="0" w:line="240" w:lineRule="auto"/>
        <w:ind w:firstLine="709"/>
        <w:jc w:val="both"/>
        <w:rPr>
          <w:rFonts w:ascii="Times New Roman" w:hAnsi="Times New Roman"/>
          <w:sz w:val="28"/>
          <w:szCs w:val="28"/>
        </w:rPr>
      </w:pPr>
      <w:proofErr w:type="gramStart"/>
      <w:r w:rsidRPr="00966360">
        <w:rPr>
          <w:rFonts w:ascii="Times New Roman" w:hAnsi="Times New Roman"/>
          <w:sz w:val="28"/>
          <w:szCs w:val="28"/>
        </w:rPr>
        <w:t>На вопрос о</w:t>
      </w:r>
      <w:r w:rsidR="00700D1E" w:rsidRPr="00966360">
        <w:rPr>
          <w:rFonts w:ascii="Times New Roman" w:hAnsi="Times New Roman"/>
          <w:sz w:val="28"/>
          <w:szCs w:val="28"/>
        </w:rPr>
        <w:t>б удовлетворенности уровня цен на рынке бытовых услуг ситуация выглядит следующим образом:</w:t>
      </w:r>
      <w:r w:rsidR="00010A44" w:rsidRPr="00966360">
        <w:rPr>
          <w:rFonts w:ascii="Times New Roman" w:hAnsi="Times New Roman"/>
          <w:sz w:val="28"/>
          <w:szCs w:val="28"/>
        </w:rPr>
        <w:t xml:space="preserve"> «у</w:t>
      </w:r>
      <w:r w:rsidRPr="00966360">
        <w:rPr>
          <w:rFonts w:ascii="Times New Roman" w:hAnsi="Times New Roman"/>
          <w:sz w:val="28"/>
          <w:szCs w:val="28"/>
        </w:rPr>
        <w:t>довлетворен»</w:t>
      </w:r>
      <w:r w:rsidR="00010A44" w:rsidRPr="00966360">
        <w:rPr>
          <w:rFonts w:ascii="Times New Roman" w:hAnsi="Times New Roman"/>
          <w:sz w:val="28"/>
          <w:szCs w:val="28"/>
        </w:rPr>
        <w:t>, «с</w:t>
      </w:r>
      <w:r w:rsidR="00700D1E" w:rsidRPr="00966360">
        <w:rPr>
          <w:rFonts w:ascii="Times New Roman" w:hAnsi="Times New Roman"/>
          <w:sz w:val="28"/>
          <w:szCs w:val="28"/>
        </w:rPr>
        <w:t xml:space="preserve">корее удовлетворен» ответили </w:t>
      </w:r>
      <w:r w:rsidR="00966360" w:rsidRPr="00966360">
        <w:rPr>
          <w:rFonts w:ascii="Times New Roman" w:hAnsi="Times New Roman"/>
          <w:sz w:val="28"/>
          <w:szCs w:val="28"/>
        </w:rPr>
        <w:t>2201</w:t>
      </w:r>
      <w:r w:rsidRPr="00966360">
        <w:rPr>
          <w:rFonts w:ascii="Times New Roman" w:hAnsi="Times New Roman"/>
          <w:sz w:val="28"/>
          <w:szCs w:val="28"/>
        </w:rPr>
        <w:t xml:space="preserve"> опрошенных (</w:t>
      </w:r>
      <w:r w:rsidR="00966360" w:rsidRPr="00966360">
        <w:rPr>
          <w:rFonts w:ascii="Times New Roman" w:hAnsi="Times New Roman"/>
          <w:sz w:val="28"/>
          <w:szCs w:val="28"/>
        </w:rPr>
        <w:t>79,1</w:t>
      </w:r>
      <w:r w:rsidR="00010A44" w:rsidRPr="00966360">
        <w:rPr>
          <w:rFonts w:ascii="Times New Roman" w:hAnsi="Times New Roman"/>
          <w:sz w:val="28"/>
          <w:szCs w:val="28"/>
        </w:rPr>
        <w:t>%); «скорее неудовлетворен», «н</w:t>
      </w:r>
      <w:r w:rsidR="00700D1E" w:rsidRPr="00966360">
        <w:rPr>
          <w:rFonts w:ascii="Times New Roman" w:hAnsi="Times New Roman"/>
          <w:sz w:val="28"/>
          <w:szCs w:val="28"/>
        </w:rPr>
        <w:t xml:space="preserve">еудовлетворен» ответили </w:t>
      </w:r>
      <w:r w:rsidR="00966360" w:rsidRPr="00966360">
        <w:rPr>
          <w:rFonts w:ascii="Times New Roman" w:hAnsi="Times New Roman"/>
          <w:sz w:val="28"/>
          <w:szCs w:val="28"/>
        </w:rPr>
        <w:t>476</w:t>
      </w:r>
      <w:r w:rsidRPr="00966360">
        <w:rPr>
          <w:rFonts w:ascii="Times New Roman" w:hAnsi="Times New Roman"/>
          <w:sz w:val="28"/>
          <w:szCs w:val="28"/>
        </w:rPr>
        <w:t xml:space="preserve"> респондентов (</w:t>
      </w:r>
      <w:r w:rsidR="00966360" w:rsidRPr="00966360">
        <w:rPr>
          <w:rFonts w:ascii="Times New Roman" w:hAnsi="Times New Roman"/>
          <w:sz w:val="28"/>
          <w:szCs w:val="28"/>
        </w:rPr>
        <w:t>17,1</w:t>
      </w:r>
      <w:r w:rsidRPr="00966360">
        <w:rPr>
          <w:rFonts w:ascii="Times New Roman" w:hAnsi="Times New Roman"/>
          <w:sz w:val="28"/>
          <w:szCs w:val="28"/>
        </w:rPr>
        <w:t>%)</w:t>
      </w:r>
      <w:r w:rsidR="00010A44" w:rsidRPr="00966360">
        <w:rPr>
          <w:rFonts w:ascii="Times New Roman" w:hAnsi="Times New Roman"/>
          <w:sz w:val="28"/>
          <w:szCs w:val="28"/>
        </w:rPr>
        <w:t xml:space="preserve"> и «з</w:t>
      </w:r>
      <w:r w:rsidR="00BF2ADF" w:rsidRPr="00966360">
        <w:rPr>
          <w:rFonts w:ascii="Times New Roman" w:hAnsi="Times New Roman"/>
          <w:sz w:val="28"/>
          <w:szCs w:val="28"/>
        </w:rPr>
        <w:t xml:space="preserve">атрудняюсь ответить» - </w:t>
      </w:r>
      <w:r w:rsidR="00966360" w:rsidRPr="00966360">
        <w:rPr>
          <w:rFonts w:ascii="Times New Roman" w:hAnsi="Times New Roman"/>
          <w:sz w:val="28"/>
          <w:szCs w:val="28"/>
        </w:rPr>
        <w:t>105</w:t>
      </w:r>
      <w:r w:rsidR="00BF2ADF" w:rsidRPr="00966360">
        <w:rPr>
          <w:rFonts w:ascii="Times New Roman" w:hAnsi="Times New Roman"/>
          <w:sz w:val="28"/>
          <w:szCs w:val="28"/>
        </w:rPr>
        <w:t xml:space="preserve"> человек или </w:t>
      </w:r>
      <w:r w:rsidR="00966360" w:rsidRPr="00966360">
        <w:rPr>
          <w:rFonts w:ascii="Times New Roman" w:hAnsi="Times New Roman"/>
          <w:sz w:val="28"/>
          <w:szCs w:val="28"/>
        </w:rPr>
        <w:t>3,8</w:t>
      </w:r>
      <w:r w:rsidR="00BF2ADF" w:rsidRPr="00966360">
        <w:rPr>
          <w:rFonts w:ascii="Times New Roman" w:hAnsi="Times New Roman"/>
          <w:sz w:val="28"/>
          <w:szCs w:val="28"/>
        </w:rPr>
        <w:t>%</w:t>
      </w:r>
      <w:r w:rsidR="00EB69C0" w:rsidRPr="00966360">
        <w:rPr>
          <w:rFonts w:ascii="Times New Roman" w:hAnsi="Times New Roman"/>
          <w:sz w:val="28"/>
          <w:szCs w:val="28"/>
        </w:rPr>
        <w:t>.</w:t>
      </w:r>
      <w:proofErr w:type="gramEnd"/>
    </w:p>
    <w:p w:rsidR="00E05291" w:rsidRPr="00966360" w:rsidRDefault="00E05291" w:rsidP="00E05291">
      <w:pPr>
        <w:jc w:val="both"/>
        <w:rPr>
          <w:rFonts w:ascii="Times New Roman" w:hAnsi="Times New Roman"/>
          <w:b/>
          <w:sz w:val="28"/>
          <w:szCs w:val="28"/>
        </w:rPr>
      </w:pPr>
    </w:p>
    <w:p w:rsidR="00E05291" w:rsidRPr="00966360" w:rsidRDefault="00E05291" w:rsidP="002A6205">
      <w:pPr>
        <w:spacing w:after="0" w:line="240" w:lineRule="auto"/>
        <w:jc w:val="center"/>
        <w:rPr>
          <w:rFonts w:ascii="Times New Roman" w:hAnsi="Times New Roman"/>
          <w:sz w:val="28"/>
          <w:szCs w:val="28"/>
        </w:rPr>
      </w:pPr>
      <w:r w:rsidRPr="00966360">
        <w:rPr>
          <w:rFonts w:ascii="Times New Roman" w:eastAsia="Times New Roman" w:hAnsi="Times New Roman"/>
          <w:b/>
          <w:color w:val="000000"/>
          <w:sz w:val="28"/>
          <w:szCs w:val="28"/>
          <w:lang w:eastAsia="ru-RU"/>
        </w:rPr>
        <w:t>Распределение мнения</w:t>
      </w:r>
      <w:r w:rsidR="00010A44" w:rsidRPr="00966360">
        <w:rPr>
          <w:rFonts w:ascii="Times New Roman" w:eastAsia="Times New Roman" w:hAnsi="Times New Roman"/>
          <w:b/>
          <w:color w:val="000000"/>
          <w:sz w:val="28"/>
          <w:szCs w:val="28"/>
          <w:lang w:eastAsia="ru-RU"/>
        </w:rPr>
        <w:t xml:space="preserve"> относительно оценки уровня цен</w:t>
      </w:r>
      <w:r w:rsidRPr="00966360">
        <w:rPr>
          <w:rFonts w:ascii="Times New Roman" w:eastAsia="Times New Roman" w:hAnsi="Times New Roman"/>
          <w:b/>
          <w:color w:val="000000"/>
          <w:sz w:val="28"/>
          <w:szCs w:val="28"/>
          <w:lang w:eastAsia="ru-RU"/>
        </w:rPr>
        <w:t xml:space="preserve"> на рынке</w:t>
      </w:r>
      <w:r w:rsidR="009D2A2F" w:rsidRPr="00966360">
        <w:rPr>
          <w:rFonts w:ascii="Times New Roman" w:eastAsia="Times New Roman" w:hAnsi="Times New Roman"/>
          <w:b/>
          <w:color w:val="000000"/>
          <w:sz w:val="28"/>
          <w:szCs w:val="28"/>
          <w:lang w:eastAsia="ru-RU"/>
        </w:rPr>
        <w:t xml:space="preserve"> </w:t>
      </w:r>
      <w:r w:rsidRPr="00966360">
        <w:rPr>
          <w:rFonts w:ascii="Times New Roman" w:eastAsia="Times New Roman" w:hAnsi="Times New Roman"/>
          <w:b/>
          <w:color w:val="000000"/>
          <w:sz w:val="28"/>
          <w:szCs w:val="28"/>
          <w:lang w:eastAsia="ru-RU"/>
        </w:rPr>
        <w:t>бытовых услуг</w:t>
      </w:r>
      <w:r w:rsidR="009D2A2F" w:rsidRPr="00966360">
        <w:rPr>
          <w:rFonts w:ascii="Times New Roman" w:eastAsia="Times New Roman" w:hAnsi="Times New Roman"/>
          <w:b/>
          <w:color w:val="000000"/>
          <w:sz w:val="28"/>
          <w:szCs w:val="28"/>
          <w:lang w:eastAsia="ru-RU"/>
        </w:rPr>
        <w:t>.</w:t>
      </w:r>
      <w:r w:rsidRPr="00966360">
        <w:rPr>
          <w:rFonts w:ascii="Times New Roman" w:hAnsi="Times New Roman"/>
          <w:noProof/>
          <w:sz w:val="28"/>
          <w:szCs w:val="28"/>
          <w:lang w:eastAsia="ru-RU"/>
        </w:rPr>
        <w:drawing>
          <wp:inline distT="0" distB="0" distL="0" distR="0">
            <wp:extent cx="6046898" cy="2679405"/>
            <wp:effectExtent l="19050" t="0" r="0" b="0"/>
            <wp:docPr id="5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E05291" w:rsidRPr="00C82D55" w:rsidRDefault="00E05291" w:rsidP="0091523A">
      <w:pPr>
        <w:widowControl w:val="0"/>
        <w:spacing w:after="0" w:line="240" w:lineRule="auto"/>
        <w:jc w:val="both"/>
        <w:rPr>
          <w:rFonts w:ascii="Times New Roman" w:hAnsi="Times New Roman"/>
          <w:color w:val="000000"/>
          <w:sz w:val="28"/>
          <w:szCs w:val="28"/>
          <w:highlight w:val="yellow"/>
          <w:shd w:val="clear" w:color="auto" w:fill="FFFFFF"/>
        </w:rPr>
      </w:pPr>
    </w:p>
    <w:p w:rsidR="0091523A" w:rsidRPr="00C74263" w:rsidRDefault="0091523A" w:rsidP="0091523A">
      <w:pPr>
        <w:spacing w:after="0" w:line="240" w:lineRule="auto"/>
        <w:ind w:firstLine="567"/>
        <w:jc w:val="both"/>
        <w:rPr>
          <w:rFonts w:ascii="Times New Roman" w:eastAsia="Times New Roman" w:hAnsi="Times New Roman"/>
          <w:sz w:val="28"/>
          <w:szCs w:val="28"/>
          <w:lang w:eastAsia="ru-RU"/>
        </w:rPr>
      </w:pPr>
      <w:r w:rsidRPr="00C74263">
        <w:rPr>
          <w:rFonts w:ascii="Times New Roman" w:eastAsia="Times New Roman" w:hAnsi="Times New Roman"/>
          <w:sz w:val="28"/>
          <w:szCs w:val="28"/>
          <w:lang w:eastAsia="ru-RU"/>
        </w:rPr>
        <w:t>Так</w:t>
      </w:r>
      <w:r w:rsidR="005913B2" w:rsidRPr="00C74263">
        <w:rPr>
          <w:rFonts w:ascii="Times New Roman" w:eastAsia="Times New Roman" w:hAnsi="Times New Roman"/>
          <w:sz w:val="28"/>
          <w:szCs w:val="28"/>
          <w:lang w:eastAsia="ru-RU"/>
        </w:rPr>
        <w:t>же необходимо отметить, что 8</w:t>
      </w:r>
      <w:r w:rsidR="00C74263" w:rsidRPr="00C74263">
        <w:rPr>
          <w:rFonts w:ascii="Times New Roman" w:eastAsia="Times New Roman" w:hAnsi="Times New Roman"/>
          <w:sz w:val="28"/>
          <w:szCs w:val="28"/>
          <w:lang w:eastAsia="ru-RU"/>
        </w:rPr>
        <w:t>0,5</w:t>
      </w:r>
      <w:r w:rsidRPr="00C74263">
        <w:rPr>
          <w:rFonts w:ascii="Times New Roman" w:eastAsia="Times New Roman" w:hAnsi="Times New Roman"/>
          <w:sz w:val="28"/>
          <w:szCs w:val="28"/>
          <w:lang w:eastAsia="ru-RU"/>
        </w:rPr>
        <w:t xml:space="preserve">% респондентов «удовлетворены» или «скорее удовлетворены» качеством </w:t>
      </w:r>
      <w:r w:rsidR="005913B2" w:rsidRPr="00C74263">
        <w:rPr>
          <w:rFonts w:ascii="Times New Roman" w:eastAsia="Times New Roman" w:hAnsi="Times New Roman"/>
          <w:sz w:val="28"/>
          <w:szCs w:val="28"/>
          <w:lang w:eastAsia="ru-RU"/>
        </w:rPr>
        <w:t xml:space="preserve">предложений на товарном рынке, </w:t>
      </w:r>
      <w:r w:rsidR="00C74263">
        <w:rPr>
          <w:rFonts w:ascii="Times New Roman" w:eastAsia="Times New Roman" w:hAnsi="Times New Roman"/>
          <w:sz w:val="28"/>
          <w:szCs w:val="28"/>
          <w:lang w:eastAsia="ru-RU"/>
        </w:rPr>
        <w:t>14,9</w:t>
      </w:r>
      <w:r w:rsidRPr="00C74263">
        <w:rPr>
          <w:rFonts w:ascii="Times New Roman" w:eastAsia="Times New Roman" w:hAnsi="Times New Roman"/>
          <w:sz w:val="28"/>
          <w:szCs w:val="28"/>
          <w:lang w:eastAsia="ru-RU"/>
        </w:rPr>
        <w:t>% «</w:t>
      </w:r>
      <w:r w:rsidR="008C07D3" w:rsidRPr="00C74263">
        <w:rPr>
          <w:rFonts w:ascii="Times New Roman" w:eastAsia="Times New Roman" w:hAnsi="Times New Roman"/>
          <w:sz w:val="28"/>
          <w:szCs w:val="28"/>
          <w:lang w:eastAsia="ru-RU"/>
        </w:rPr>
        <w:t>неудовлетворен</w:t>
      </w:r>
      <w:r w:rsidR="008C07D3">
        <w:rPr>
          <w:rFonts w:ascii="Times New Roman" w:eastAsia="Times New Roman" w:hAnsi="Times New Roman"/>
          <w:sz w:val="28"/>
          <w:szCs w:val="28"/>
          <w:lang w:eastAsia="ru-RU"/>
        </w:rPr>
        <w:t>но</w:t>
      </w:r>
      <w:r w:rsidRPr="00C74263">
        <w:rPr>
          <w:rFonts w:ascii="Times New Roman" w:eastAsia="Times New Roman" w:hAnsi="Times New Roman"/>
          <w:sz w:val="28"/>
          <w:szCs w:val="28"/>
          <w:lang w:eastAsia="ru-RU"/>
        </w:rPr>
        <w:t>», «скорее неудовлетворен</w:t>
      </w:r>
      <w:r w:rsidR="008C07D3">
        <w:rPr>
          <w:rFonts w:ascii="Times New Roman" w:eastAsia="Times New Roman" w:hAnsi="Times New Roman"/>
          <w:sz w:val="28"/>
          <w:szCs w:val="28"/>
          <w:lang w:eastAsia="ru-RU"/>
        </w:rPr>
        <w:t>но</w:t>
      </w:r>
      <w:r w:rsidRPr="00C74263">
        <w:rPr>
          <w:rFonts w:ascii="Times New Roman" w:eastAsia="Times New Roman" w:hAnsi="Times New Roman"/>
          <w:sz w:val="28"/>
          <w:szCs w:val="28"/>
          <w:lang w:eastAsia="ru-RU"/>
        </w:rPr>
        <w:t>».</w:t>
      </w:r>
    </w:p>
    <w:p w:rsidR="005913B2" w:rsidRPr="00C82D55" w:rsidRDefault="005913B2" w:rsidP="005913B2">
      <w:pPr>
        <w:spacing w:after="0" w:line="240" w:lineRule="auto"/>
        <w:jc w:val="center"/>
        <w:rPr>
          <w:rFonts w:ascii="Times New Roman" w:eastAsia="Times New Roman" w:hAnsi="Times New Roman"/>
          <w:b/>
          <w:color w:val="000000"/>
          <w:sz w:val="24"/>
          <w:szCs w:val="24"/>
          <w:highlight w:val="yellow"/>
          <w:lang w:eastAsia="ru-RU"/>
        </w:rPr>
      </w:pPr>
    </w:p>
    <w:p w:rsidR="005913B2" w:rsidRPr="008C07D3" w:rsidRDefault="005913B2" w:rsidP="005913B2">
      <w:pPr>
        <w:spacing w:after="0" w:line="240" w:lineRule="auto"/>
        <w:jc w:val="center"/>
        <w:rPr>
          <w:rFonts w:ascii="Times New Roman" w:eastAsia="Times New Roman" w:hAnsi="Times New Roman"/>
          <w:b/>
          <w:color w:val="000000"/>
          <w:sz w:val="28"/>
          <w:szCs w:val="28"/>
          <w:lang w:eastAsia="ru-RU"/>
        </w:rPr>
      </w:pPr>
      <w:r w:rsidRPr="008C07D3">
        <w:rPr>
          <w:rFonts w:ascii="Times New Roman" w:eastAsia="Times New Roman" w:hAnsi="Times New Roman"/>
          <w:b/>
          <w:color w:val="000000"/>
          <w:sz w:val="28"/>
          <w:szCs w:val="28"/>
          <w:lang w:eastAsia="ru-RU"/>
        </w:rPr>
        <w:lastRenderedPageBreak/>
        <w:t xml:space="preserve">Распределение мнения относительно качество товаров и предложений </w:t>
      </w:r>
    </w:p>
    <w:p w:rsidR="005913B2" w:rsidRPr="008C07D3" w:rsidRDefault="005913B2" w:rsidP="005913B2">
      <w:pPr>
        <w:spacing w:after="0" w:line="240" w:lineRule="auto"/>
        <w:jc w:val="center"/>
        <w:rPr>
          <w:rFonts w:ascii="Times New Roman" w:eastAsia="Times New Roman" w:hAnsi="Times New Roman"/>
          <w:b/>
          <w:color w:val="000000"/>
          <w:sz w:val="28"/>
          <w:szCs w:val="28"/>
          <w:lang w:eastAsia="ru-RU"/>
        </w:rPr>
      </w:pPr>
      <w:r w:rsidRPr="008C07D3">
        <w:rPr>
          <w:rFonts w:ascii="Times New Roman" w:eastAsia="Times New Roman" w:hAnsi="Times New Roman"/>
          <w:b/>
          <w:color w:val="000000"/>
          <w:sz w:val="28"/>
          <w:szCs w:val="28"/>
          <w:lang w:eastAsia="ru-RU"/>
        </w:rPr>
        <w:t>на рынке бытовых услуг.</w:t>
      </w:r>
    </w:p>
    <w:p w:rsidR="005913B2" w:rsidRPr="00C82D55" w:rsidRDefault="005913B2" w:rsidP="0091523A">
      <w:pPr>
        <w:spacing w:after="0" w:line="240" w:lineRule="auto"/>
        <w:ind w:firstLine="567"/>
        <w:jc w:val="both"/>
        <w:rPr>
          <w:rFonts w:ascii="Times New Roman" w:eastAsia="Times New Roman" w:hAnsi="Times New Roman"/>
          <w:sz w:val="28"/>
          <w:szCs w:val="28"/>
          <w:highlight w:val="yellow"/>
          <w:lang w:eastAsia="ru-RU"/>
        </w:rPr>
      </w:pPr>
    </w:p>
    <w:p w:rsidR="0091523A" w:rsidRPr="00C82D55" w:rsidRDefault="0091523A" w:rsidP="0091523A">
      <w:pPr>
        <w:widowControl w:val="0"/>
        <w:spacing w:after="0" w:line="240" w:lineRule="auto"/>
        <w:jc w:val="both"/>
        <w:rPr>
          <w:rFonts w:ascii="Times New Roman" w:hAnsi="Times New Roman"/>
          <w:color w:val="000000"/>
          <w:sz w:val="28"/>
          <w:szCs w:val="28"/>
          <w:highlight w:val="yellow"/>
          <w:shd w:val="clear" w:color="auto" w:fill="FFFFFF"/>
        </w:rPr>
      </w:pPr>
      <w:r w:rsidRPr="005B51CF">
        <w:rPr>
          <w:rFonts w:ascii="Times New Roman" w:hAnsi="Times New Roman"/>
          <w:noProof/>
          <w:color w:val="000000"/>
          <w:sz w:val="28"/>
          <w:szCs w:val="28"/>
          <w:shd w:val="clear" w:color="auto" w:fill="FFFFFF"/>
          <w:lang w:eastAsia="ru-RU"/>
        </w:rPr>
        <w:drawing>
          <wp:inline distT="0" distB="0" distL="0" distR="0">
            <wp:extent cx="6046898" cy="2679405"/>
            <wp:effectExtent l="19050" t="0" r="0" b="0"/>
            <wp:docPr id="8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913B2" w:rsidRPr="005B51CF" w:rsidRDefault="005B51CF" w:rsidP="005913B2">
      <w:pPr>
        <w:spacing w:after="0" w:line="240" w:lineRule="auto"/>
        <w:ind w:firstLine="567"/>
        <w:jc w:val="both"/>
        <w:rPr>
          <w:rFonts w:ascii="Times New Roman" w:eastAsia="Times New Roman" w:hAnsi="Times New Roman"/>
          <w:sz w:val="28"/>
          <w:szCs w:val="28"/>
          <w:lang w:eastAsia="ru-RU"/>
        </w:rPr>
      </w:pPr>
      <w:proofErr w:type="gramStart"/>
      <w:r w:rsidRPr="005B51CF">
        <w:rPr>
          <w:rFonts w:ascii="Times New Roman" w:eastAsia="Times New Roman" w:hAnsi="Times New Roman"/>
          <w:sz w:val="28"/>
          <w:szCs w:val="28"/>
          <w:lang w:eastAsia="ru-RU"/>
        </w:rPr>
        <w:t>82,2</w:t>
      </w:r>
      <w:r w:rsidR="005913B2" w:rsidRPr="005B51CF">
        <w:rPr>
          <w:rFonts w:ascii="Times New Roman" w:eastAsia="Times New Roman" w:hAnsi="Times New Roman"/>
          <w:sz w:val="28"/>
          <w:szCs w:val="28"/>
          <w:lang w:eastAsia="ru-RU"/>
        </w:rPr>
        <w:t xml:space="preserve">% респондентов «удовлетворены» или «скорее удовлетворены» возможностью выбора организаций на рынке бытовых услуг, </w:t>
      </w:r>
      <w:r w:rsidRPr="005B51CF">
        <w:rPr>
          <w:rFonts w:ascii="Times New Roman" w:eastAsia="Times New Roman" w:hAnsi="Times New Roman"/>
          <w:sz w:val="28"/>
          <w:szCs w:val="28"/>
          <w:lang w:eastAsia="ru-RU"/>
        </w:rPr>
        <w:t>13,2</w:t>
      </w:r>
      <w:r w:rsidR="005913B2" w:rsidRPr="005B51CF">
        <w:rPr>
          <w:rFonts w:ascii="Times New Roman" w:eastAsia="Times New Roman" w:hAnsi="Times New Roman"/>
          <w:sz w:val="28"/>
          <w:szCs w:val="28"/>
          <w:lang w:eastAsia="ru-RU"/>
        </w:rPr>
        <w:t>% «неудовлетворен</w:t>
      </w:r>
      <w:r w:rsidRPr="005B51CF">
        <w:rPr>
          <w:rFonts w:ascii="Times New Roman" w:eastAsia="Times New Roman" w:hAnsi="Times New Roman"/>
          <w:sz w:val="28"/>
          <w:szCs w:val="28"/>
          <w:lang w:eastAsia="ru-RU"/>
        </w:rPr>
        <w:t>но</w:t>
      </w:r>
      <w:r w:rsidR="005913B2" w:rsidRPr="005B51CF">
        <w:rPr>
          <w:rFonts w:ascii="Times New Roman" w:eastAsia="Times New Roman" w:hAnsi="Times New Roman"/>
          <w:sz w:val="28"/>
          <w:szCs w:val="28"/>
          <w:lang w:eastAsia="ru-RU"/>
        </w:rPr>
        <w:t>», «скорее неудовлетворен</w:t>
      </w:r>
      <w:r w:rsidRPr="005B51CF">
        <w:rPr>
          <w:rFonts w:ascii="Times New Roman" w:eastAsia="Times New Roman" w:hAnsi="Times New Roman"/>
          <w:sz w:val="28"/>
          <w:szCs w:val="28"/>
          <w:lang w:eastAsia="ru-RU"/>
        </w:rPr>
        <w:t>но</w:t>
      </w:r>
      <w:r w:rsidR="005913B2" w:rsidRPr="005B51CF">
        <w:rPr>
          <w:rFonts w:ascii="Times New Roman" w:eastAsia="Times New Roman" w:hAnsi="Times New Roman"/>
          <w:sz w:val="28"/>
          <w:szCs w:val="28"/>
          <w:lang w:eastAsia="ru-RU"/>
        </w:rPr>
        <w:t xml:space="preserve">» и «затрудняюсь ответить» прокомментировали </w:t>
      </w:r>
      <w:r w:rsidRPr="005B51CF">
        <w:rPr>
          <w:rFonts w:ascii="Times New Roman" w:eastAsia="Times New Roman" w:hAnsi="Times New Roman"/>
          <w:sz w:val="28"/>
          <w:szCs w:val="28"/>
          <w:lang w:eastAsia="ru-RU"/>
        </w:rPr>
        <w:t>4</w:t>
      </w:r>
      <w:r w:rsidR="005913B2" w:rsidRPr="005B51CF">
        <w:rPr>
          <w:rFonts w:ascii="Times New Roman" w:eastAsia="Times New Roman" w:hAnsi="Times New Roman"/>
          <w:sz w:val="28"/>
          <w:szCs w:val="28"/>
          <w:lang w:eastAsia="ru-RU"/>
        </w:rPr>
        <w:t>,6% населения.</w:t>
      </w:r>
      <w:proofErr w:type="gramEnd"/>
    </w:p>
    <w:p w:rsidR="005913B2" w:rsidRPr="005B51CF" w:rsidRDefault="005913B2" w:rsidP="005913B2">
      <w:pPr>
        <w:spacing w:after="0" w:line="240" w:lineRule="auto"/>
        <w:jc w:val="center"/>
        <w:rPr>
          <w:rFonts w:ascii="Times New Roman" w:eastAsia="Times New Roman" w:hAnsi="Times New Roman"/>
          <w:b/>
          <w:color w:val="000000"/>
          <w:sz w:val="24"/>
          <w:szCs w:val="24"/>
          <w:lang w:eastAsia="ru-RU"/>
        </w:rPr>
      </w:pPr>
    </w:p>
    <w:p w:rsidR="005913B2" w:rsidRPr="005B51CF" w:rsidRDefault="005913B2" w:rsidP="005913B2">
      <w:pPr>
        <w:spacing w:after="0" w:line="240" w:lineRule="auto"/>
        <w:jc w:val="center"/>
        <w:rPr>
          <w:rFonts w:ascii="Times New Roman" w:eastAsia="Times New Roman" w:hAnsi="Times New Roman"/>
          <w:b/>
          <w:color w:val="000000"/>
          <w:sz w:val="28"/>
          <w:szCs w:val="28"/>
          <w:lang w:eastAsia="ru-RU"/>
        </w:rPr>
      </w:pPr>
      <w:r w:rsidRPr="005B51CF">
        <w:rPr>
          <w:rFonts w:ascii="Times New Roman" w:eastAsia="Times New Roman" w:hAnsi="Times New Roman"/>
          <w:b/>
          <w:color w:val="000000"/>
          <w:sz w:val="28"/>
          <w:szCs w:val="28"/>
          <w:lang w:eastAsia="ru-RU"/>
        </w:rPr>
        <w:t xml:space="preserve">Распределение мнения относительно возможности выбора организаций </w:t>
      </w:r>
    </w:p>
    <w:p w:rsidR="005913B2" w:rsidRPr="005B51CF" w:rsidRDefault="005913B2" w:rsidP="005913B2">
      <w:pPr>
        <w:spacing w:after="0" w:line="240" w:lineRule="auto"/>
        <w:jc w:val="center"/>
        <w:rPr>
          <w:rFonts w:ascii="Times New Roman" w:eastAsia="Times New Roman" w:hAnsi="Times New Roman"/>
          <w:b/>
          <w:color w:val="000000"/>
          <w:sz w:val="28"/>
          <w:szCs w:val="28"/>
          <w:lang w:eastAsia="ru-RU"/>
        </w:rPr>
      </w:pPr>
      <w:r w:rsidRPr="005B51CF">
        <w:rPr>
          <w:rFonts w:ascii="Times New Roman" w:eastAsia="Times New Roman" w:hAnsi="Times New Roman"/>
          <w:b/>
          <w:color w:val="000000"/>
          <w:sz w:val="28"/>
          <w:szCs w:val="28"/>
          <w:lang w:eastAsia="ru-RU"/>
        </w:rPr>
        <w:t>на рынке бытовых услуг.</w:t>
      </w:r>
    </w:p>
    <w:p w:rsidR="005913B2" w:rsidRPr="00C82D55" w:rsidRDefault="005913B2" w:rsidP="005913B2">
      <w:pPr>
        <w:widowControl w:val="0"/>
        <w:spacing w:after="0" w:line="240" w:lineRule="auto"/>
        <w:jc w:val="both"/>
        <w:rPr>
          <w:rFonts w:ascii="Times New Roman" w:hAnsi="Times New Roman"/>
          <w:color w:val="000000"/>
          <w:sz w:val="28"/>
          <w:szCs w:val="28"/>
          <w:highlight w:val="yellow"/>
          <w:shd w:val="clear" w:color="auto" w:fill="FFFFFF"/>
        </w:rPr>
      </w:pPr>
      <w:r w:rsidRPr="005B51CF">
        <w:rPr>
          <w:rFonts w:ascii="Times New Roman" w:hAnsi="Times New Roman"/>
          <w:noProof/>
          <w:color w:val="000000"/>
          <w:sz w:val="28"/>
          <w:szCs w:val="28"/>
          <w:shd w:val="clear" w:color="auto" w:fill="FFFFFF"/>
          <w:lang w:eastAsia="ru-RU"/>
        </w:rPr>
        <w:drawing>
          <wp:inline distT="0" distB="0" distL="0" distR="0">
            <wp:extent cx="6046898" cy="2679405"/>
            <wp:effectExtent l="19050" t="0" r="0" b="0"/>
            <wp:docPr id="14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F3E46" w:rsidRPr="00086496" w:rsidRDefault="004F3E46" w:rsidP="005913B2">
      <w:pPr>
        <w:spacing w:after="0" w:line="240" w:lineRule="auto"/>
        <w:jc w:val="center"/>
        <w:rPr>
          <w:rFonts w:ascii="Times New Roman" w:eastAsia="Times New Roman" w:hAnsi="Times New Roman"/>
          <w:b/>
          <w:color w:val="000000"/>
          <w:sz w:val="28"/>
          <w:szCs w:val="28"/>
          <w:lang w:eastAsia="ru-RU"/>
        </w:rPr>
      </w:pPr>
      <w:r w:rsidRPr="00086496">
        <w:rPr>
          <w:rFonts w:ascii="Times New Roman" w:eastAsia="Times New Roman" w:hAnsi="Times New Roman"/>
          <w:b/>
          <w:color w:val="000000"/>
          <w:sz w:val="28"/>
          <w:szCs w:val="28"/>
          <w:lang w:eastAsia="ru-RU"/>
        </w:rPr>
        <w:t>Таблица распределения количество организаций, предоставляющих товары и усл</w:t>
      </w:r>
      <w:r w:rsidR="005913B2" w:rsidRPr="00086496">
        <w:rPr>
          <w:rFonts w:ascii="Times New Roman" w:eastAsia="Times New Roman" w:hAnsi="Times New Roman"/>
          <w:b/>
          <w:color w:val="000000"/>
          <w:sz w:val="28"/>
          <w:szCs w:val="28"/>
          <w:lang w:eastAsia="ru-RU"/>
        </w:rPr>
        <w:t>уги на рынке розничной торговли в течение последних 3 лет.</w:t>
      </w:r>
    </w:p>
    <w:p w:rsidR="00315571" w:rsidRPr="00C82D55" w:rsidRDefault="00315571" w:rsidP="005913B2">
      <w:pPr>
        <w:spacing w:after="0" w:line="240" w:lineRule="auto"/>
        <w:jc w:val="center"/>
        <w:rPr>
          <w:rFonts w:ascii="Times New Roman" w:eastAsia="Times New Roman" w:hAnsi="Times New Roman"/>
          <w:b/>
          <w:color w:val="000000"/>
          <w:sz w:val="28"/>
          <w:szCs w:val="28"/>
          <w:highlight w:val="yellow"/>
          <w:lang w:eastAsia="ru-RU"/>
        </w:rPr>
      </w:pPr>
    </w:p>
    <w:tbl>
      <w:tblPr>
        <w:tblStyle w:val="a4"/>
        <w:tblW w:w="0" w:type="auto"/>
        <w:tblLook w:val="04A0"/>
      </w:tblPr>
      <w:tblGrid>
        <w:gridCol w:w="1970"/>
        <w:gridCol w:w="1971"/>
        <w:gridCol w:w="1971"/>
        <w:gridCol w:w="1971"/>
        <w:gridCol w:w="1971"/>
      </w:tblGrid>
      <w:tr w:rsidR="004F3E46" w:rsidRPr="00086496" w:rsidTr="00B533AF">
        <w:tc>
          <w:tcPr>
            <w:tcW w:w="1970" w:type="dxa"/>
          </w:tcPr>
          <w:p w:rsidR="004F3E46" w:rsidRPr="00086496" w:rsidRDefault="005913B2" w:rsidP="00B533AF">
            <w:pPr>
              <w:pStyle w:val="ab"/>
              <w:jc w:val="center"/>
              <w:rPr>
                <w:rFonts w:ascii="Times New Roman" w:hAnsi="Times New Roman"/>
                <w:sz w:val="24"/>
                <w:szCs w:val="24"/>
              </w:rPr>
            </w:pPr>
            <w:r w:rsidRPr="00086496">
              <w:rPr>
                <w:rFonts w:ascii="Times New Roman" w:hAnsi="Times New Roman"/>
                <w:sz w:val="24"/>
                <w:szCs w:val="24"/>
              </w:rPr>
              <w:t>Рынок бытовых услуг</w:t>
            </w:r>
          </w:p>
        </w:tc>
        <w:tc>
          <w:tcPr>
            <w:tcW w:w="1971" w:type="dxa"/>
          </w:tcPr>
          <w:p w:rsidR="004F3E46" w:rsidRPr="00086496" w:rsidRDefault="004F3E46" w:rsidP="00B533AF">
            <w:pPr>
              <w:pStyle w:val="ab"/>
              <w:jc w:val="center"/>
              <w:rPr>
                <w:rFonts w:ascii="Times New Roman" w:hAnsi="Times New Roman"/>
                <w:sz w:val="24"/>
                <w:szCs w:val="24"/>
              </w:rPr>
            </w:pPr>
            <w:r w:rsidRPr="00086496">
              <w:rPr>
                <w:rFonts w:ascii="Times New Roman" w:hAnsi="Times New Roman"/>
                <w:sz w:val="24"/>
                <w:szCs w:val="24"/>
              </w:rPr>
              <w:t xml:space="preserve">Снизилось </w:t>
            </w:r>
          </w:p>
        </w:tc>
        <w:tc>
          <w:tcPr>
            <w:tcW w:w="1971" w:type="dxa"/>
          </w:tcPr>
          <w:p w:rsidR="004F3E46" w:rsidRPr="00086496" w:rsidRDefault="004F3E46" w:rsidP="00B533AF">
            <w:pPr>
              <w:pStyle w:val="ab"/>
              <w:jc w:val="center"/>
              <w:rPr>
                <w:rFonts w:ascii="Times New Roman" w:hAnsi="Times New Roman"/>
                <w:sz w:val="24"/>
                <w:szCs w:val="24"/>
              </w:rPr>
            </w:pPr>
            <w:r w:rsidRPr="00086496">
              <w:rPr>
                <w:rFonts w:ascii="Times New Roman" w:hAnsi="Times New Roman"/>
                <w:sz w:val="24"/>
                <w:szCs w:val="24"/>
              </w:rPr>
              <w:t>Увеличилось</w:t>
            </w:r>
          </w:p>
        </w:tc>
        <w:tc>
          <w:tcPr>
            <w:tcW w:w="1971" w:type="dxa"/>
          </w:tcPr>
          <w:p w:rsidR="004F3E46" w:rsidRPr="00086496" w:rsidRDefault="004F3E46" w:rsidP="00B533AF">
            <w:pPr>
              <w:pStyle w:val="ab"/>
              <w:jc w:val="center"/>
              <w:rPr>
                <w:rFonts w:ascii="Times New Roman" w:hAnsi="Times New Roman"/>
                <w:sz w:val="24"/>
                <w:szCs w:val="24"/>
              </w:rPr>
            </w:pPr>
            <w:r w:rsidRPr="00086496">
              <w:rPr>
                <w:rFonts w:ascii="Times New Roman" w:hAnsi="Times New Roman"/>
                <w:sz w:val="24"/>
                <w:szCs w:val="24"/>
              </w:rPr>
              <w:t>Не изменилось</w:t>
            </w:r>
          </w:p>
        </w:tc>
        <w:tc>
          <w:tcPr>
            <w:tcW w:w="1971" w:type="dxa"/>
          </w:tcPr>
          <w:p w:rsidR="004F3E46" w:rsidRPr="00086496" w:rsidRDefault="004F3E46" w:rsidP="00B533AF">
            <w:pPr>
              <w:pStyle w:val="ab"/>
              <w:jc w:val="center"/>
              <w:rPr>
                <w:rFonts w:ascii="Times New Roman" w:hAnsi="Times New Roman"/>
                <w:sz w:val="24"/>
                <w:szCs w:val="24"/>
              </w:rPr>
            </w:pPr>
            <w:r w:rsidRPr="00086496">
              <w:rPr>
                <w:rFonts w:ascii="Times New Roman" w:hAnsi="Times New Roman"/>
                <w:sz w:val="24"/>
                <w:szCs w:val="24"/>
              </w:rPr>
              <w:t>Затрудняюсь ответить</w:t>
            </w:r>
          </w:p>
        </w:tc>
      </w:tr>
      <w:tr w:rsidR="004F3E46" w:rsidRPr="00C82D55" w:rsidTr="00B533AF">
        <w:tc>
          <w:tcPr>
            <w:tcW w:w="1970" w:type="dxa"/>
          </w:tcPr>
          <w:p w:rsidR="004F3E46" w:rsidRPr="00086496" w:rsidRDefault="004F3E46" w:rsidP="00B533AF">
            <w:pPr>
              <w:pStyle w:val="ab"/>
              <w:jc w:val="center"/>
              <w:rPr>
                <w:rFonts w:ascii="Times New Roman" w:hAnsi="Times New Roman"/>
                <w:sz w:val="24"/>
                <w:szCs w:val="24"/>
              </w:rPr>
            </w:pPr>
            <w:r w:rsidRPr="00086496">
              <w:rPr>
                <w:rFonts w:ascii="Times New Roman" w:hAnsi="Times New Roman"/>
                <w:sz w:val="24"/>
                <w:szCs w:val="24"/>
              </w:rPr>
              <w:t>Количество организаций</w:t>
            </w:r>
          </w:p>
        </w:tc>
        <w:tc>
          <w:tcPr>
            <w:tcW w:w="1971" w:type="dxa"/>
          </w:tcPr>
          <w:p w:rsidR="004F3E46" w:rsidRPr="00086496" w:rsidRDefault="00086496" w:rsidP="00B533AF">
            <w:pPr>
              <w:pStyle w:val="ab"/>
              <w:jc w:val="center"/>
              <w:rPr>
                <w:rFonts w:ascii="Times New Roman" w:hAnsi="Times New Roman"/>
                <w:sz w:val="24"/>
                <w:szCs w:val="24"/>
              </w:rPr>
            </w:pPr>
            <w:r>
              <w:rPr>
                <w:rFonts w:ascii="Times New Roman" w:hAnsi="Times New Roman"/>
                <w:sz w:val="24"/>
                <w:szCs w:val="24"/>
              </w:rPr>
              <w:t>177</w:t>
            </w:r>
          </w:p>
        </w:tc>
        <w:tc>
          <w:tcPr>
            <w:tcW w:w="1971" w:type="dxa"/>
          </w:tcPr>
          <w:p w:rsidR="004F3E46" w:rsidRPr="00086496" w:rsidRDefault="00086496" w:rsidP="00B533AF">
            <w:pPr>
              <w:pStyle w:val="ab"/>
              <w:jc w:val="center"/>
              <w:rPr>
                <w:rFonts w:ascii="Times New Roman" w:hAnsi="Times New Roman"/>
                <w:sz w:val="24"/>
                <w:szCs w:val="24"/>
              </w:rPr>
            </w:pPr>
            <w:r>
              <w:rPr>
                <w:rFonts w:ascii="Times New Roman" w:hAnsi="Times New Roman"/>
                <w:sz w:val="24"/>
                <w:szCs w:val="24"/>
              </w:rPr>
              <w:t>1147</w:t>
            </w:r>
          </w:p>
        </w:tc>
        <w:tc>
          <w:tcPr>
            <w:tcW w:w="1971" w:type="dxa"/>
          </w:tcPr>
          <w:p w:rsidR="004F3E46" w:rsidRPr="00086496" w:rsidRDefault="00086496" w:rsidP="00B533AF">
            <w:pPr>
              <w:pStyle w:val="ab"/>
              <w:jc w:val="center"/>
              <w:rPr>
                <w:rFonts w:ascii="Times New Roman" w:hAnsi="Times New Roman"/>
                <w:sz w:val="24"/>
                <w:szCs w:val="24"/>
              </w:rPr>
            </w:pPr>
            <w:r>
              <w:rPr>
                <w:rFonts w:ascii="Times New Roman" w:hAnsi="Times New Roman"/>
                <w:sz w:val="24"/>
                <w:szCs w:val="24"/>
              </w:rPr>
              <w:t>1114</w:t>
            </w:r>
          </w:p>
        </w:tc>
        <w:tc>
          <w:tcPr>
            <w:tcW w:w="1971" w:type="dxa"/>
          </w:tcPr>
          <w:p w:rsidR="004F3E46" w:rsidRPr="00086496" w:rsidRDefault="00086496" w:rsidP="00B533AF">
            <w:pPr>
              <w:pStyle w:val="ab"/>
              <w:jc w:val="center"/>
              <w:rPr>
                <w:rFonts w:ascii="Times New Roman" w:hAnsi="Times New Roman"/>
                <w:sz w:val="24"/>
                <w:szCs w:val="24"/>
              </w:rPr>
            </w:pPr>
            <w:r>
              <w:rPr>
                <w:rFonts w:ascii="Times New Roman" w:hAnsi="Times New Roman"/>
                <w:sz w:val="24"/>
                <w:szCs w:val="24"/>
              </w:rPr>
              <w:t>344</w:t>
            </w:r>
          </w:p>
        </w:tc>
      </w:tr>
    </w:tbl>
    <w:p w:rsidR="004F3E46" w:rsidRPr="00C82D55" w:rsidRDefault="004F3E46" w:rsidP="004F3E46">
      <w:pPr>
        <w:pStyle w:val="ab"/>
        <w:jc w:val="center"/>
        <w:rPr>
          <w:rFonts w:ascii="Times New Roman" w:hAnsi="Times New Roman"/>
          <w:b/>
          <w:i/>
          <w:sz w:val="28"/>
          <w:szCs w:val="28"/>
          <w:highlight w:val="yellow"/>
        </w:rPr>
      </w:pPr>
    </w:p>
    <w:p w:rsidR="00E05291" w:rsidRPr="00086496" w:rsidRDefault="00E05291" w:rsidP="00EB69C0">
      <w:pPr>
        <w:pStyle w:val="ab"/>
        <w:jc w:val="center"/>
        <w:rPr>
          <w:rFonts w:ascii="Times New Roman" w:hAnsi="Times New Roman"/>
          <w:b/>
          <w:sz w:val="28"/>
          <w:szCs w:val="28"/>
        </w:rPr>
      </w:pPr>
      <w:r w:rsidRPr="00086496">
        <w:rPr>
          <w:rFonts w:ascii="Times New Roman" w:hAnsi="Times New Roman"/>
          <w:b/>
          <w:i/>
          <w:sz w:val="28"/>
          <w:szCs w:val="28"/>
        </w:rPr>
        <w:t>22. Рынок общественного питания</w:t>
      </w:r>
      <w:r w:rsidRPr="00086496">
        <w:rPr>
          <w:rFonts w:ascii="Times New Roman" w:hAnsi="Times New Roman"/>
          <w:b/>
          <w:sz w:val="28"/>
          <w:szCs w:val="28"/>
        </w:rPr>
        <w:t>.</w:t>
      </w:r>
    </w:p>
    <w:p w:rsidR="009F3BB0" w:rsidRPr="00C82D55" w:rsidRDefault="009F3BB0" w:rsidP="00E05291">
      <w:pPr>
        <w:spacing w:after="0" w:line="240" w:lineRule="auto"/>
        <w:ind w:firstLine="708"/>
        <w:jc w:val="both"/>
        <w:rPr>
          <w:rFonts w:ascii="Times New Roman" w:hAnsi="Times New Roman"/>
          <w:sz w:val="28"/>
          <w:szCs w:val="28"/>
          <w:highlight w:val="yellow"/>
        </w:rPr>
      </w:pPr>
    </w:p>
    <w:p w:rsidR="00691E2A" w:rsidRPr="00027211" w:rsidRDefault="00691E2A" w:rsidP="00691E2A">
      <w:pPr>
        <w:spacing w:after="0" w:line="240" w:lineRule="auto"/>
        <w:ind w:firstLine="708"/>
        <w:jc w:val="both"/>
        <w:rPr>
          <w:rFonts w:ascii="Times New Roman" w:hAnsi="Times New Roman"/>
          <w:sz w:val="28"/>
          <w:szCs w:val="28"/>
        </w:rPr>
      </w:pPr>
      <w:r w:rsidRPr="00027211">
        <w:rPr>
          <w:rFonts w:ascii="Times New Roman" w:hAnsi="Times New Roman"/>
          <w:sz w:val="28"/>
          <w:szCs w:val="28"/>
        </w:rPr>
        <w:t xml:space="preserve">Рынок общественного питания Усть-Лабинского района представлен заведениями с разным уровнем оказания ими услуг, качеством продукции, с разнообразием используемых ими технологий приготовления пищи. </w:t>
      </w:r>
    </w:p>
    <w:p w:rsidR="00691E2A" w:rsidRPr="00027211" w:rsidRDefault="00691E2A" w:rsidP="00691E2A">
      <w:pPr>
        <w:spacing w:after="0" w:line="240" w:lineRule="auto"/>
        <w:ind w:firstLine="708"/>
        <w:jc w:val="both"/>
        <w:rPr>
          <w:rFonts w:ascii="Times New Roman" w:hAnsi="Times New Roman"/>
          <w:sz w:val="28"/>
          <w:szCs w:val="28"/>
        </w:rPr>
      </w:pPr>
      <w:r w:rsidRPr="00027211">
        <w:rPr>
          <w:rFonts w:ascii="Times New Roman" w:hAnsi="Times New Roman"/>
          <w:sz w:val="28"/>
          <w:szCs w:val="28"/>
        </w:rPr>
        <w:t>В Едином реестре субъектов малого и среднего предпринимательства, по состоянию на 01.01.2021 года, на территории  муниципального образования Усть-Лабинский район осуществляли свою деятельность 133 хозяйствующих субъекта.</w:t>
      </w:r>
    </w:p>
    <w:p w:rsidR="00691E2A" w:rsidRPr="00027211" w:rsidRDefault="00691E2A" w:rsidP="00691E2A">
      <w:pPr>
        <w:pStyle w:val="ab"/>
        <w:ind w:firstLine="708"/>
        <w:jc w:val="both"/>
        <w:rPr>
          <w:rFonts w:ascii="Times New Roman" w:hAnsi="Times New Roman"/>
          <w:sz w:val="28"/>
          <w:szCs w:val="28"/>
        </w:rPr>
      </w:pPr>
      <w:r w:rsidRPr="00027211">
        <w:rPr>
          <w:rFonts w:ascii="Times New Roman" w:hAnsi="Times New Roman"/>
          <w:sz w:val="28"/>
          <w:szCs w:val="28"/>
        </w:rPr>
        <w:t>Основными направлениями развития конкуренции станут ценовая политика предприятий общественного питания, развитие новых видов представляемых предприятиями услуг, повышение качества представляемых услуг.</w:t>
      </w:r>
    </w:p>
    <w:p w:rsidR="00691E2A" w:rsidRPr="00027211" w:rsidRDefault="00691E2A" w:rsidP="00691E2A">
      <w:pPr>
        <w:pStyle w:val="ab"/>
        <w:ind w:firstLine="708"/>
        <w:jc w:val="both"/>
        <w:rPr>
          <w:rFonts w:ascii="Times New Roman" w:hAnsi="Times New Roman"/>
          <w:sz w:val="28"/>
          <w:szCs w:val="28"/>
        </w:rPr>
      </w:pPr>
      <w:r w:rsidRPr="00027211">
        <w:rPr>
          <w:rFonts w:ascii="Times New Roman" w:eastAsiaTheme="minorHAnsi" w:hAnsi="Times New Roman"/>
          <w:sz w:val="28"/>
          <w:szCs w:val="28"/>
        </w:rPr>
        <w:t>Доля организаций час</w:t>
      </w:r>
      <w:r w:rsidRPr="00027211">
        <w:rPr>
          <w:rFonts w:ascii="Times New Roman" w:hAnsi="Times New Roman"/>
          <w:sz w:val="28"/>
          <w:szCs w:val="28"/>
        </w:rPr>
        <w:t>тной собственности на рынке общественного питания составляет 100%.</w:t>
      </w:r>
    </w:p>
    <w:p w:rsidR="00691E2A" w:rsidRPr="00027211" w:rsidRDefault="00691E2A" w:rsidP="00691E2A">
      <w:pPr>
        <w:pStyle w:val="ab"/>
        <w:ind w:firstLine="708"/>
        <w:jc w:val="both"/>
        <w:rPr>
          <w:rFonts w:ascii="Times New Roman" w:hAnsi="Times New Roman"/>
          <w:sz w:val="28"/>
          <w:szCs w:val="28"/>
        </w:rPr>
      </w:pPr>
      <w:r w:rsidRPr="00027211">
        <w:rPr>
          <w:rFonts w:ascii="Times New Roman" w:hAnsi="Times New Roman"/>
          <w:sz w:val="28"/>
          <w:szCs w:val="28"/>
        </w:rPr>
        <w:t>Рынок общественного питания не оценивался.</w:t>
      </w:r>
    </w:p>
    <w:p w:rsidR="00CD63C0" w:rsidRPr="00C82D55" w:rsidRDefault="00CD63C0" w:rsidP="00CD63C0">
      <w:pPr>
        <w:pStyle w:val="ab"/>
        <w:jc w:val="center"/>
        <w:rPr>
          <w:rFonts w:ascii="Times New Roman" w:hAnsi="Times New Roman"/>
          <w:i/>
          <w:sz w:val="28"/>
          <w:szCs w:val="28"/>
          <w:highlight w:val="yellow"/>
        </w:rPr>
      </w:pPr>
    </w:p>
    <w:p w:rsidR="003A6B58" w:rsidRPr="00507227" w:rsidRDefault="003A6B58" w:rsidP="003A6B58">
      <w:pPr>
        <w:pStyle w:val="ab"/>
        <w:jc w:val="center"/>
        <w:rPr>
          <w:rFonts w:ascii="Times New Roman" w:hAnsi="Times New Roman"/>
          <w:b/>
          <w:i/>
          <w:sz w:val="28"/>
          <w:szCs w:val="28"/>
        </w:rPr>
      </w:pPr>
      <w:r w:rsidRPr="00507227">
        <w:rPr>
          <w:rFonts w:ascii="Times New Roman" w:hAnsi="Times New Roman"/>
          <w:b/>
          <w:i/>
          <w:sz w:val="28"/>
          <w:szCs w:val="28"/>
        </w:rPr>
        <w:t xml:space="preserve">23. Рынок придорожного сервиса. </w:t>
      </w:r>
    </w:p>
    <w:p w:rsidR="003A6B58" w:rsidRPr="00507227" w:rsidRDefault="003A6B58" w:rsidP="003A6B58">
      <w:pPr>
        <w:pStyle w:val="ab"/>
        <w:jc w:val="center"/>
        <w:rPr>
          <w:rFonts w:ascii="Times New Roman" w:hAnsi="Times New Roman"/>
          <w:b/>
          <w:i/>
          <w:sz w:val="28"/>
          <w:szCs w:val="28"/>
        </w:rPr>
      </w:pPr>
    </w:p>
    <w:p w:rsidR="008E2EEA" w:rsidRDefault="008E2EEA" w:rsidP="003A6B58">
      <w:pPr>
        <w:pStyle w:val="ab"/>
        <w:ind w:firstLine="708"/>
        <w:jc w:val="both"/>
        <w:rPr>
          <w:rFonts w:ascii="Times New Roman" w:hAnsi="Times New Roman"/>
          <w:sz w:val="28"/>
          <w:szCs w:val="28"/>
        </w:rPr>
      </w:pPr>
      <w:r w:rsidRPr="008E2EEA">
        <w:rPr>
          <w:rFonts w:ascii="Times New Roman" w:hAnsi="Times New Roman"/>
          <w:sz w:val="28"/>
          <w:szCs w:val="28"/>
        </w:rPr>
        <w:t>Основной тенденцией развития рынка придорожного сервиса муниципального образования является рост потребительских требований к качеству оказания услуг. Сегодня придорожные сервисы уже предоставляют почтовые, они оборудованы СТО. Потребители предпочитают пользоваться услугами известных брендов, в частности это касается автозаправочных станций. Также достаточное влияние на продвижение бизнеса оказывает Интернет: есть множество форумов и социальных сетей, где люди общаются, делятся впечатлениями и советами «где вас лучше обслужат».</w:t>
      </w:r>
      <w:r>
        <w:rPr>
          <w:rFonts w:ascii="Times New Roman" w:hAnsi="Times New Roman"/>
          <w:sz w:val="28"/>
          <w:szCs w:val="28"/>
        </w:rPr>
        <w:t xml:space="preserve"> Также на объектах придорожного сервиса размещены телефоны «горячей линии».</w:t>
      </w:r>
      <w:r w:rsidRPr="008E2EEA">
        <w:rPr>
          <w:rFonts w:ascii="Times New Roman" w:hAnsi="Times New Roman"/>
          <w:sz w:val="28"/>
          <w:szCs w:val="28"/>
        </w:rPr>
        <w:t xml:space="preserve"> Немалую роль в развитии рынка объектов придорожного сервиса играет муниципальный контроль и поддержка предпринимательства.</w:t>
      </w:r>
    </w:p>
    <w:p w:rsidR="00FF2C34" w:rsidRDefault="003A6B58" w:rsidP="003A6B58">
      <w:pPr>
        <w:pStyle w:val="ab"/>
        <w:ind w:firstLine="708"/>
        <w:jc w:val="both"/>
        <w:rPr>
          <w:rFonts w:ascii="Times New Roman" w:hAnsi="Times New Roman"/>
          <w:sz w:val="28"/>
          <w:szCs w:val="28"/>
        </w:rPr>
      </w:pPr>
      <w:r w:rsidRPr="00507227">
        <w:rPr>
          <w:rFonts w:ascii="Times New Roman" w:hAnsi="Times New Roman"/>
          <w:sz w:val="28"/>
          <w:szCs w:val="28"/>
        </w:rPr>
        <w:t>Придорожный сервис является обязательным условием успешного развития района, а развитие сети придорожного сервиса является одним из условий, определяющих качество экономических, торговых связей, важным фактором, влияющим на устойчивое развитие краевой и районной экономики.</w:t>
      </w:r>
    </w:p>
    <w:p w:rsidR="003A6B58" w:rsidRPr="00507227" w:rsidRDefault="003A6B58" w:rsidP="003A6B58">
      <w:pPr>
        <w:pStyle w:val="ab"/>
        <w:ind w:firstLine="708"/>
        <w:jc w:val="both"/>
        <w:rPr>
          <w:rFonts w:ascii="Times New Roman" w:hAnsi="Times New Roman"/>
          <w:sz w:val="28"/>
          <w:szCs w:val="28"/>
        </w:rPr>
      </w:pPr>
      <w:r w:rsidRPr="00507227">
        <w:rPr>
          <w:rFonts w:ascii="Times New Roman" w:hAnsi="Times New Roman"/>
          <w:sz w:val="28"/>
          <w:szCs w:val="28"/>
        </w:rPr>
        <w:t xml:space="preserve">Вдоль </w:t>
      </w:r>
      <w:proofErr w:type="gramStart"/>
      <w:r w:rsidRPr="00507227">
        <w:rPr>
          <w:rFonts w:ascii="Times New Roman" w:hAnsi="Times New Roman"/>
          <w:sz w:val="28"/>
          <w:szCs w:val="28"/>
        </w:rPr>
        <w:t>автодорог, проходящих через Усть-Лабинский район св</w:t>
      </w:r>
      <w:r>
        <w:rPr>
          <w:rFonts w:ascii="Times New Roman" w:hAnsi="Times New Roman"/>
          <w:sz w:val="28"/>
          <w:szCs w:val="28"/>
        </w:rPr>
        <w:t>ою деятельность осуществляют</w:t>
      </w:r>
      <w:proofErr w:type="gramEnd"/>
      <w:r>
        <w:rPr>
          <w:rFonts w:ascii="Times New Roman" w:hAnsi="Times New Roman"/>
          <w:sz w:val="28"/>
          <w:szCs w:val="28"/>
        </w:rPr>
        <w:t xml:space="preserve"> 155</w:t>
      </w:r>
      <w:r w:rsidRPr="00507227">
        <w:rPr>
          <w:rFonts w:ascii="Times New Roman" w:hAnsi="Times New Roman"/>
          <w:sz w:val="28"/>
          <w:szCs w:val="28"/>
        </w:rPr>
        <w:t xml:space="preserve"> объектов придорожного сервиса, представленные предприятиями розничной торговли, общественного питания, автозаправочными станциями, предприятиями связи, деятельностью бань и саун, мест временного размещения.</w:t>
      </w:r>
    </w:p>
    <w:p w:rsidR="00FF2C34" w:rsidRDefault="00FF2C34" w:rsidP="003A6B58">
      <w:pPr>
        <w:pStyle w:val="ab"/>
        <w:ind w:firstLine="708"/>
        <w:jc w:val="both"/>
      </w:pPr>
      <w:r w:rsidRPr="00FF2C34">
        <w:rPr>
          <w:rFonts w:ascii="Times New Roman" w:hAnsi="Times New Roman"/>
          <w:sz w:val="28"/>
          <w:szCs w:val="28"/>
        </w:rPr>
        <w:t xml:space="preserve">В муниципальном образовании </w:t>
      </w:r>
      <w:r>
        <w:rPr>
          <w:rFonts w:ascii="Times New Roman" w:hAnsi="Times New Roman"/>
          <w:sz w:val="28"/>
          <w:szCs w:val="28"/>
        </w:rPr>
        <w:t>Усть-Лабинский район</w:t>
      </w:r>
      <w:r w:rsidRPr="00FF2C34">
        <w:rPr>
          <w:rFonts w:ascii="Times New Roman" w:hAnsi="Times New Roman"/>
          <w:sz w:val="28"/>
          <w:szCs w:val="28"/>
        </w:rPr>
        <w:t xml:space="preserve"> регулярно проводятся обследования состояния объектов потребительской сферы, относящихся к инфраструктуре придорожного сервиса региональных трасс, проходящих по территории муниципального образования </w:t>
      </w:r>
      <w:r>
        <w:rPr>
          <w:rFonts w:ascii="Times New Roman" w:hAnsi="Times New Roman"/>
          <w:sz w:val="28"/>
          <w:szCs w:val="28"/>
        </w:rPr>
        <w:t>Усть-Лабинский район</w:t>
      </w:r>
      <w:r w:rsidRPr="00FF2C34">
        <w:rPr>
          <w:rFonts w:ascii="Times New Roman" w:hAnsi="Times New Roman"/>
          <w:sz w:val="28"/>
          <w:szCs w:val="28"/>
        </w:rPr>
        <w:t xml:space="preserve">, по вопросу санитарного состояния предприятий и прилегающих к ним территорий. Особое внимание на данном рынке уделяется строгому выполнению Правил благоустройства на территории муниципального </w:t>
      </w:r>
      <w:r w:rsidRPr="00FF2C34">
        <w:rPr>
          <w:rFonts w:ascii="Times New Roman" w:hAnsi="Times New Roman"/>
          <w:sz w:val="28"/>
          <w:szCs w:val="28"/>
        </w:rPr>
        <w:lastRenderedPageBreak/>
        <w:t xml:space="preserve">образования </w:t>
      </w:r>
      <w:r>
        <w:rPr>
          <w:rFonts w:ascii="Times New Roman" w:hAnsi="Times New Roman"/>
          <w:sz w:val="28"/>
          <w:szCs w:val="28"/>
        </w:rPr>
        <w:t>Усть-Лабинский район</w:t>
      </w:r>
      <w:r w:rsidRPr="00FF2C34">
        <w:rPr>
          <w:rFonts w:ascii="Times New Roman" w:hAnsi="Times New Roman"/>
          <w:sz w:val="28"/>
          <w:szCs w:val="28"/>
        </w:rPr>
        <w:t>, в том числе недопущению размещения несанкционированных рекламных конструкций, штендеров, автомобильных покрышек на прилегающей территории.</w:t>
      </w:r>
      <w:r>
        <w:t xml:space="preserve"> </w:t>
      </w:r>
    </w:p>
    <w:p w:rsidR="003A6B58" w:rsidRPr="00507227" w:rsidRDefault="003A6B58" w:rsidP="003A6B58">
      <w:pPr>
        <w:pStyle w:val="ab"/>
        <w:ind w:firstLine="708"/>
        <w:jc w:val="both"/>
        <w:rPr>
          <w:rFonts w:ascii="Times New Roman" w:hAnsi="Times New Roman"/>
          <w:sz w:val="28"/>
          <w:szCs w:val="28"/>
        </w:rPr>
      </w:pPr>
      <w:r w:rsidRPr="00507227">
        <w:rPr>
          <w:rFonts w:ascii="Times New Roman" w:hAnsi="Times New Roman"/>
          <w:sz w:val="28"/>
          <w:szCs w:val="28"/>
        </w:rPr>
        <w:t xml:space="preserve">Основной проблемой развития придорожного сервиса является </w:t>
      </w:r>
      <w:r w:rsidRPr="00507227">
        <w:rPr>
          <w:rFonts w:ascii="Times New Roman" w:hAnsi="Times New Roman"/>
          <w:sz w:val="28"/>
          <w:szCs w:val="28"/>
          <w:shd w:val="clear" w:color="auto" w:fill="FFFFFF"/>
        </w:rPr>
        <w:t>вопрос несанкционированной торговли вдоль дорог</w:t>
      </w:r>
      <w:r w:rsidRPr="00507227">
        <w:rPr>
          <w:rFonts w:ascii="Times New Roman" w:hAnsi="Times New Roman"/>
          <w:sz w:val="28"/>
          <w:szCs w:val="28"/>
        </w:rPr>
        <w:t>,</w:t>
      </w:r>
      <w:r w:rsidRPr="00507227">
        <w:rPr>
          <w:rFonts w:ascii="Times New Roman" w:hAnsi="Times New Roman"/>
          <w:sz w:val="28"/>
          <w:szCs w:val="28"/>
          <w:shd w:val="clear" w:color="auto" w:fill="FFFFFF"/>
        </w:rPr>
        <w:t xml:space="preserve"> ненадлежащее состояние территорий ярмарок, неправильное хранение товара, продажа запрещенной продукции и алкоголя.</w:t>
      </w:r>
      <w:r w:rsidRPr="00507227">
        <w:rPr>
          <w:rFonts w:ascii="Times New Roman" w:hAnsi="Times New Roman"/>
          <w:sz w:val="28"/>
          <w:szCs w:val="28"/>
        </w:rPr>
        <w:t xml:space="preserve"> Специалистами администраций района и поселений проводятся наблюдения деятельности хозяйствующих субъектов придорожного сервиса по вопросам ведения бизнеса, соблюдения законодательства в сфере торговли и услуг. На постоянной основе проводится разъяснительная работа о необходимости приведения данных объектов к единому архитектурному облику, соблюдению санитарного состояния прилегающих территорий. Управлением архитектуры и градостроительства администрации МО Усть-Лабинский район совместно со специалистами поселений организована работа по модернизации придорожного сервиса,</w:t>
      </w:r>
      <w:r w:rsidRPr="00507227">
        <w:rPr>
          <w:rFonts w:ascii="Times New Roman" w:hAnsi="Times New Roman"/>
          <w:sz w:val="28"/>
          <w:szCs w:val="28"/>
          <w:shd w:val="clear" w:color="auto" w:fill="FFFFFF"/>
        </w:rPr>
        <w:t xml:space="preserve"> основные работы данного направления связаны с изменением фасадов здания, озеленением территорий и реконструкцией вывесок</w:t>
      </w:r>
      <w:r w:rsidRPr="00507227">
        <w:rPr>
          <w:rFonts w:ascii="Times New Roman" w:hAnsi="Times New Roman"/>
          <w:sz w:val="28"/>
          <w:szCs w:val="28"/>
        </w:rPr>
        <w:t>.</w:t>
      </w:r>
    </w:p>
    <w:p w:rsidR="003A6B58" w:rsidRPr="00027211" w:rsidRDefault="003A6B58" w:rsidP="003A6B58">
      <w:pPr>
        <w:pStyle w:val="ab"/>
        <w:ind w:firstLine="708"/>
        <w:jc w:val="both"/>
        <w:rPr>
          <w:rFonts w:ascii="Times New Roman" w:hAnsi="Times New Roman"/>
          <w:sz w:val="28"/>
          <w:szCs w:val="28"/>
        </w:rPr>
      </w:pPr>
      <w:r w:rsidRPr="00507227">
        <w:rPr>
          <w:rFonts w:ascii="Times New Roman" w:eastAsiaTheme="minorHAnsi" w:hAnsi="Times New Roman"/>
          <w:sz w:val="28"/>
          <w:szCs w:val="28"/>
        </w:rPr>
        <w:t>Доля организаций час</w:t>
      </w:r>
      <w:r w:rsidRPr="00507227">
        <w:rPr>
          <w:rFonts w:ascii="Times New Roman" w:hAnsi="Times New Roman"/>
          <w:sz w:val="28"/>
          <w:szCs w:val="28"/>
        </w:rPr>
        <w:t>тной собственности на рынке придорожног</w:t>
      </w:r>
      <w:r w:rsidRPr="00027211">
        <w:rPr>
          <w:rFonts w:ascii="Times New Roman" w:hAnsi="Times New Roman"/>
          <w:sz w:val="28"/>
          <w:szCs w:val="28"/>
        </w:rPr>
        <w:t>о сервиса составляет 100%.</w:t>
      </w:r>
    </w:p>
    <w:p w:rsidR="00E05291" w:rsidRDefault="003A6B58" w:rsidP="003A6B58">
      <w:pPr>
        <w:spacing w:after="0" w:line="240" w:lineRule="auto"/>
        <w:jc w:val="both"/>
        <w:rPr>
          <w:rFonts w:ascii="Times New Roman" w:hAnsi="Times New Roman"/>
          <w:sz w:val="28"/>
          <w:szCs w:val="28"/>
        </w:rPr>
      </w:pPr>
      <w:r w:rsidRPr="00027211">
        <w:rPr>
          <w:rFonts w:ascii="Times New Roman" w:hAnsi="Times New Roman"/>
          <w:sz w:val="28"/>
          <w:szCs w:val="28"/>
        </w:rPr>
        <w:tab/>
        <w:t>При проведении опроса рынок придорожного сервиса не оценивался</w:t>
      </w:r>
      <w:r>
        <w:rPr>
          <w:rFonts w:ascii="Times New Roman" w:hAnsi="Times New Roman"/>
          <w:sz w:val="28"/>
          <w:szCs w:val="28"/>
        </w:rPr>
        <w:t>.</w:t>
      </w:r>
    </w:p>
    <w:p w:rsidR="003A6B58" w:rsidRPr="00C82D55" w:rsidRDefault="003A6B58" w:rsidP="003A6B58">
      <w:pPr>
        <w:spacing w:after="0" w:line="240" w:lineRule="auto"/>
        <w:jc w:val="both"/>
        <w:rPr>
          <w:rFonts w:ascii="Times New Roman" w:hAnsi="Times New Roman"/>
          <w:sz w:val="28"/>
          <w:szCs w:val="28"/>
          <w:highlight w:val="yellow"/>
        </w:rPr>
      </w:pPr>
    </w:p>
    <w:p w:rsidR="00E05291" w:rsidRPr="00D60F4C" w:rsidRDefault="00E05291" w:rsidP="000862D3">
      <w:pPr>
        <w:pStyle w:val="ab"/>
        <w:jc w:val="center"/>
        <w:rPr>
          <w:rFonts w:ascii="Times New Roman" w:hAnsi="Times New Roman"/>
          <w:b/>
          <w:i/>
          <w:sz w:val="28"/>
          <w:szCs w:val="28"/>
        </w:rPr>
      </w:pPr>
      <w:r w:rsidRPr="00D60F4C">
        <w:rPr>
          <w:rFonts w:ascii="Times New Roman" w:hAnsi="Times New Roman"/>
          <w:b/>
          <w:i/>
          <w:sz w:val="28"/>
          <w:szCs w:val="28"/>
        </w:rPr>
        <w:t xml:space="preserve">24. Рынок гостиничных услуг. </w:t>
      </w:r>
    </w:p>
    <w:p w:rsidR="000862D3" w:rsidRPr="00D60F4C" w:rsidRDefault="000862D3" w:rsidP="000862D3">
      <w:pPr>
        <w:pStyle w:val="ab"/>
        <w:jc w:val="center"/>
        <w:rPr>
          <w:rFonts w:ascii="Times New Roman" w:hAnsi="Times New Roman"/>
          <w:i/>
          <w:sz w:val="28"/>
          <w:szCs w:val="28"/>
        </w:rPr>
      </w:pPr>
    </w:p>
    <w:p w:rsidR="009F097D" w:rsidRPr="00C82D55" w:rsidRDefault="00E05291" w:rsidP="004C4234">
      <w:pPr>
        <w:pStyle w:val="ab"/>
        <w:ind w:firstLine="708"/>
        <w:jc w:val="both"/>
        <w:rPr>
          <w:rFonts w:ascii="Times New Roman" w:hAnsi="Times New Roman"/>
          <w:sz w:val="28"/>
          <w:szCs w:val="28"/>
          <w:highlight w:val="yellow"/>
        </w:rPr>
      </w:pPr>
      <w:r w:rsidRPr="00D60F4C">
        <w:rPr>
          <w:rFonts w:ascii="Times New Roman" w:hAnsi="Times New Roman"/>
          <w:sz w:val="28"/>
          <w:szCs w:val="28"/>
        </w:rPr>
        <w:t xml:space="preserve">По </w:t>
      </w:r>
      <w:r w:rsidR="00CF79A8" w:rsidRPr="00D60F4C">
        <w:rPr>
          <w:rFonts w:ascii="Times New Roman" w:hAnsi="Times New Roman"/>
          <w:sz w:val="28"/>
          <w:szCs w:val="28"/>
        </w:rPr>
        <w:t>итогам 202</w:t>
      </w:r>
      <w:r w:rsidR="00D60F4C" w:rsidRPr="00D60F4C">
        <w:rPr>
          <w:rFonts w:ascii="Times New Roman" w:hAnsi="Times New Roman"/>
          <w:sz w:val="28"/>
          <w:szCs w:val="28"/>
        </w:rPr>
        <w:t>1</w:t>
      </w:r>
      <w:r w:rsidRPr="00D60F4C">
        <w:rPr>
          <w:rFonts w:ascii="Times New Roman" w:hAnsi="Times New Roman"/>
          <w:sz w:val="28"/>
          <w:szCs w:val="28"/>
        </w:rPr>
        <w:t xml:space="preserve"> года на территории Усть-Лабинского района  оказывают гостиничные услуги </w:t>
      </w:r>
      <w:r w:rsidR="00CF79A8" w:rsidRPr="00D60F4C">
        <w:rPr>
          <w:rFonts w:ascii="Times New Roman" w:hAnsi="Times New Roman"/>
          <w:sz w:val="28"/>
          <w:szCs w:val="28"/>
        </w:rPr>
        <w:t>15</w:t>
      </w:r>
      <w:r w:rsidRPr="00D60F4C">
        <w:rPr>
          <w:rFonts w:ascii="Times New Roman" w:hAnsi="Times New Roman"/>
          <w:sz w:val="28"/>
          <w:szCs w:val="28"/>
        </w:rPr>
        <w:t xml:space="preserve"> средств размещения, с номерным фондом более 15 номеров – </w:t>
      </w:r>
      <w:r w:rsidR="00CF79A8" w:rsidRPr="00D60F4C">
        <w:rPr>
          <w:rFonts w:ascii="Times New Roman" w:hAnsi="Times New Roman"/>
          <w:sz w:val="28"/>
          <w:szCs w:val="28"/>
        </w:rPr>
        <w:t>2</w:t>
      </w:r>
      <w:r w:rsidRPr="00D60F4C">
        <w:rPr>
          <w:rFonts w:ascii="Times New Roman" w:hAnsi="Times New Roman"/>
          <w:sz w:val="28"/>
          <w:szCs w:val="28"/>
        </w:rPr>
        <w:t xml:space="preserve"> гостиниц</w:t>
      </w:r>
      <w:r w:rsidR="00CF79A8" w:rsidRPr="00D60F4C">
        <w:rPr>
          <w:rFonts w:ascii="Times New Roman" w:hAnsi="Times New Roman"/>
          <w:sz w:val="28"/>
          <w:szCs w:val="28"/>
        </w:rPr>
        <w:t>ы</w:t>
      </w:r>
      <w:r w:rsidRPr="00D60F4C">
        <w:rPr>
          <w:rFonts w:ascii="Times New Roman" w:hAnsi="Times New Roman"/>
          <w:sz w:val="28"/>
          <w:szCs w:val="28"/>
        </w:rPr>
        <w:t xml:space="preserve"> и менее 15 номеров – 1</w:t>
      </w:r>
      <w:r w:rsidR="00CF79A8" w:rsidRPr="00D60F4C">
        <w:rPr>
          <w:rFonts w:ascii="Times New Roman" w:hAnsi="Times New Roman"/>
          <w:sz w:val="28"/>
          <w:szCs w:val="28"/>
        </w:rPr>
        <w:t>3 средств размещения</w:t>
      </w:r>
      <w:r w:rsidRPr="00D60F4C">
        <w:rPr>
          <w:rFonts w:ascii="Times New Roman" w:hAnsi="Times New Roman"/>
          <w:sz w:val="28"/>
          <w:szCs w:val="28"/>
        </w:rPr>
        <w:t xml:space="preserve">. </w:t>
      </w:r>
    </w:p>
    <w:p w:rsidR="004C4234" w:rsidRPr="0006100C" w:rsidRDefault="009F097D" w:rsidP="009F097D">
      <w:pPr>
        <w:pStyle w:val="ab"/>
        <w:ind w:firstLine="708"/>
        <w:jc w:val="both"/>
        <w:rPr>
          <w:rFonts w:ascii="Times New Roman" w:hAnsi="Times New Roman"/>
          <w:sz w:val="28"/>
          <w:szCs w:val="28"/>
        </w:rPr>
      </w:pPr>
      <w:r w:rsidRPr="0006100C">
        <w:rPr>
          <w:rFonts w:ascii="Times New Roman" w:hAnsi="Times New Roman"/>
          <w:sz w:val="28"/>
          <w:szCs w:val="28"/>
        </w:rPr>
        <w:t>По состоянию на 01.01.202</w:t>
      </w:r>
      <w:r w:rsidR="004C4234" w:rsidRPr="0006100C">
        <w:rPr>
          <w:rFonts w:ascii="Times New Roman" w:hAnsi="Times New Roman"/>
          <w:sz w:val="28"/>
          <w:szCs w:val="28"/>
        </w:rPr>
        <w:t>2</w:t>
      </w:r>
      <w:r w:rsidRPr="0006100C">
        <w:rPr>
          <w:rFonts w:ascii="Times New Roman" w:hAnsi="Times New Roman"/>
          <w:sz w:val="28"/>
          <w:szCs w:val="28"/>
        </w:rPr>
        <w:t xml:space="preserve"> на территории</w:t>
      </w:r>
      <w:r w:rsidR="00E05291" w:rsidRPr="0006100C">
        <w:rPr>
          <w:rFonts w:ascii="Times New Roman" w:hAnsi="Times New Roman"/>
          <w:sz w:val="28"/>
          <w:szCs w:val="28"/>
        </w:rPr>
        <w:t xml:space="preserve"> Усть-Лабинского района проклассифицировано </w:t>
      </w:r>
      <w:r w:rsidR="004C4234" w:rsidRPr="0006100C">
        <w:rPr>
          <w:rFonts w:ascii="Times New Roman" w:hAnsi="Times New Roman"/>
          <w:sz w:val="28"/>
          <w:szCs w:val="28"/>
        </w:rPr>
        <w:t>14</w:t>
      </w:r>
      <w:r w:rsidR="00E05291" w:rsidRPr="0006100C">
        <w:rPr>
          <w:rFonts w:ascii="Times New Roman" w:hAnsi="Times New Roman"/>
          <w:sz w:val="28"/>
          <w:szCs w:val="28"/>
        </w:rPr>
        <w:t xml:space="preserve"> средств размещения</w:t>
      </w:r>
      <w:r w:rsidR="004C4234" w:rsidRPr="0006100C">
        <w:rPr>
          <w:rFonts w:ascii="Times New Roman" w:hAnsi="Times New Roman"/>
          <w:sz w:val="28"/>
          <w:szCs w:val="28"/>
        </w:rPr>
        <w:t>.</w:t>
      </w:r>
    </w:p>
    <w:p w:rsidR="00622AFA" w:rsidRPr="0006100C" w:rsidRDefault="00622AFA" w:rsidP="009F097D">
      <w:pPr>
        <w:pStyle w:val="ab"/>
        <w:ind w:firstLine="708"/>
        <w:jc w:val="both"/>
        <w:rPr>
          <w:rFonts w:ascii="Times New Roman" w:hAnsi="Times New Roman"/>
          <w:sz w:val="28"/>
          <w:szCs w:val="28"/>
        </w:rPr>
      </w:pPr>
      <w:r w:rsidRPr="0006100C">
        <w:rPr>
          <w:rFonts w:ascii="Times New Roman" w:hAnsi="Times New Roman"/>
          <w:sz w:val="28"/>
          <w:szCs w:val="28"/>
        </w:rPr>
        <w:t>Кроме того, по состоянию на 01.01.202</w:t>
      </w:r>
      <w:r w:rsidR="0006100C" w:rsidRPr="0006100C">
        <w:rPr>
          <w:rFonts w:ascii="Times New Roman" w:hAnsi="Times New Roman"/>
          <w:sz w:val="28"/>
          <w:szCs w:val="28"/>
        </w:rPr>
        <w:t>2</w:t>
      </w:r>
      <w:r w:rsidRPr="0006100C">
        <w:rPr>
          <w:rFonts w:ascii="Times New Roman" w:hAnsi="Times New Roman"/>
          <w:sz w:val="28"/>
          <w:szCs w:val="28"/>
        </w:rPr>
        <w:t xml:space="preserve"> в Единый реестр субъектов, объектов туристской индустрии и туристических ресурсов  Краснодарского края отделом культуры внесены сведения по трем объектам: МБУК «Муниципальный историко-краеведческий музей Усть-Лабинского района», Исторический комплекс «Усть-Лабинская (Александровская) крепость», Отдел народного декоративного прикладного творчества им. И.А. Дончакова.</w:t>
      </w:r>
    </w:p>
    <w:p w:rsidR="00412D22" w:rsidRPr="0006100C" w:rsidRDefault="00412D22" w:rsidP="009F097D">
      <w:pPr>
        <w:pStyle w:val="ab"/>
        <w:ind w:firstLine="708"/>
        <w:jc w:val="both"/>
        <w:rPr>
          <w:rFonts w:ascii="Times New Roman" w:hAnsi="Times New Roman"/>
          <w:sz w:val="28"/>
          <w:szCs w:val="28"/>
        </w:rPr>
      </w:pPr>
      <w:r w:rsidRPr="0006100C">
        <w:rPr>
          <w:rFonts w:ascii="Times New Roman" w:hAnsi="Times New Roman"/>
          <w:sz w:val="28"/>
          <w:szCs w:val="28"/>
        </w:rPr>
        <w:t xml:space="preserve"> Также на территории Усть-Лабинского района осуществляет свою деятельность туроператор ООО «Дорогами добра».</w:t>
      </w:r>
    </w:p>
    <w:p w:rsidR="00B73F80" w:rsidRPr="0006100C" w:rsidRDefault="00B73F80" w:rsidP="009F097D">
      <w:pPr>
        <w:pStyle w:val="ab"/>
        <w:ind w:firstLine="708"/>
        <w:jc w:val="both"/>
        <w:rPr>
          <w:rFonts w:ascii="Times New Roman" w:hAnsi="Times New Roman"/>
          <w:sz w:val="28"/>
          <w:szCs w:val="28"/>
        </w:rPr>
      </w:pPr>
      <w:r w:rsidRPr="0006100C">
        <w:rPr>
          <w:rFonts w:ascii="Times New Roman" w:eastAsiaTheme="minorHAnsi" w:hAnsi="Times New Roman"/>
          <w:sz w:val="28"/>
          <w:szCs w:val="28"/>
        </w:rPr>
        <w:t>Доля организаций час</w:t>
      </w:r>
      <w:r w:rsidRPr="0006100C">
        <w:rPr>
          <w:rFonts w:ascii="Times New Roman" w:hAnsi="Times New Roman"/>
          <w:sz w:val="28"/>
          <w:szCs w:val="28"/>
        </w:rPr>
        <w:t>тной собственности на рынке гостиничных услуг составляет 100%.</w:t>
      </w:r>
    </w:p>
    <w:p w:rsidR="00E05291" w:rsidRPr="001B00F9" w:rsidRDefault="00E05291" w:rsidP="00E05291">
      <w:pPr>
        <w:spacing w:after="0" w:line="240" w:lineRule="auto"/>
        <w:ind w:firstLine="709"/>
        <w:jc w:val="both"/>
        <w:rPr>
          <w:rFonts w:ascii="Times New Roman" w:hAnsi="Times New Roman"/>
          <w:sz w:val="28"/>
          <w:szCs w:val="28"/>
        </w:rPr>
      </w:pPr>
      <w:r w:rsidRPr="001B00F9">
        <w:rPr>
          <w:rFonts w:ascii="Times New Roman" w:hAnsi="Times New Roman"/>
          <w:sz w:val="28"/>
          <w:szCs w:val="28"/>
        </w:rPr>
        <w:t xml:space="preserve">Из </w:t>
      </w:r>
      <w:r w:rsidR="007F49FA" w:rsidRPr="001B00F9">
        <w:rPr>
          <w:rFonts w:ascii="Times New Roman" w:hAnsi="Times New Roman"/>
          <w:sz w:val="28"/>
          <w:szCs w:val="28"/>
        </w:rPr>
        <w:t>2782</w:t>
      </w:r>
      <w:r w:rsidRPr="001B00F9">
        <w:rPr>
          <w:rFonts w:ascii="Times New Roman" w:hAnsi="Times New Roman"/>
          <w:sz w:val="28"/>
          <w:szCs w:val="28"/>
        </w:rPr>
        <w:t xml:space="preserve"> участников опроса количество предложений на рынке гостиничных услуг назвали «</w:t>
      </w:r>
      <w:r w:rsidR="008C3757" w:rsidRPr="001B00F9">
        <w:rPr>
          <w:rFonts w:ascii="Times New Roman" w:hAnsi="Times New Roman"/>
          <w:sz w:val="28"/>
          <w:szCs w:val="28"/>
        </w:rPr>
        <w:t>и</w:t>
      </w:r>
      <w:r w:rsidRPr="001B00F9">
        <w:rPr>
          <w:rFonts w:ascii="Times New Roman" w:hAnsi="Times New Roman"/>
          <w:sz w:val="28"/>
          <w:szCs w:val="28"/>
        </w:rPr>
        <w:t>збыточно</w:t>
      </w:r>
      <w:r w:rsidR="007F49FA" w:rsidRPr="001B00F9">
        <w:rPr>
          <w:rFonts w:ascii="Times New Roman" w:hAnsi="Times New Roman"/>
          <w:sz w:val="28"/>
          <w:szCs w:val="28"/>
        </w:rPr>
        <w:t xml:space="preserve"> много</w:t>
      </w:r>
      <w:r w:rsidRPr="001B00F9">
        <w:rPr>
          <w:rFonts w:ascii="Times New Roman" w:hAnsi="Times New Roman"/>
          <w:sz w:val="28"/>
          <w:szCs w:val="28"/>
        </w:rPr>
        <w:t xml:space="preserve">» </w:t>
      </w:r>
      <w:r w:rsidR="00516A6F" w:rsidRPr="001B00F9">
        <w:rPr>
          <w:rFonts w:ascii="Times New Roman" w:hAnsi="Times New Roman"/>
          <w:sz w:val="28"/>
          <w:szCs w:val="28"/>
        </w:rPr>
        <w:t>1</w:t>
      </w:r>
      <w:r w:rsidR="007F49FA" w:rsidRPr="001B00F9">
        <w:rPr>
          <w:rFonts w:ascii="Times New Roman" w:hAnsi="Times New Roman"/>
          <w:sz w:val="28"/>
          <w:szCs w:val="28"/>
        </w:rPr>
        <w:t>21</w:t>
      </w:r>
      <w:r w:rsidRPr="001B00F9">
        <w:rPr>
          <w:rFonts w:ascii="Times New Roman" w:hAnsi="Times New Roman"/>
          <w:sz w:val="28"/>
          <w:szCs w:val="28"/>
        </w:rPr>
        <w:t xml:space="preserve"> респондентов (</w:t>
      </w:r>
      <w:r w:rsidR="007F49FA" w:rsidRPr="001B00F9">
        <w:rPr>
          <w:rFonts w:ascii="Times New Roman" w:hAnsi="Times New Roman"/>
          <w:sz w:val="28"/>
          <w:szCs w:val="28"/>
        </w:rPr>
        <w:t>4,3</w:t>
      </w:r>
      <w:r w:rsidR="00516A6F" w:rsidRPr="001B00F9">
        <w:rPr>
          <w:rFonts w:ascii="Times New Roman" w:hAnsi="Times New Roman"/>
          <w:sz w:val="28"/>
          <w:szCs w:val="28"/>
        </w:rPr>
        <w:t>%); «</w:t>
      </w:r>
      <w:r w:rsidR="008C3757" w:rsidRPr="001B00F9">
        <w:rPr>
          <w:rFonts w:ascii="Times New Roman" w:hAnsi="Times New Roman"/>
          <w:sz w:val="28"/>
          <w:szCs w:val="28"/>
        </w:rPr>
        <w:t>д</w:t>
      </w:r>
      <w:r w:rsidR="00516A6F" w:rsidRPr="001B00F9">
        <w:rPr>
          <w:rFonts w:ascii="Times New Roman" w:hAnsi="Times New Roman"/>
          <w:sz w:val="28"/>
          <w:szCs w:val="28"/>
        </w:rPr>
        <w:t xml:space="preserve">остаточно» указали </w:t>
      </w:r>
      <w:r w:rsidR="007F49FA" w:rsidRPr="001B00F9">
        <w:rPr>
          <w:rFonts w:ascii="Times New Roman" w:hAnsi="Times New Roman"/>
          <w:sz w:val="28"/>
          <w:szCs w:val="28"/>
        </w:rPr>
        <w:t>2002</w:t>
      </w:r>
      <w:r w:rsidRPr="001B00F9">
        <w:rPr>
          <w:rFonts w:ascii="Times New Roman" w:hAnsi="Times New Roman"/>
          <w:sz w:val="28"/>
          <w:szCs w:val="28"/>
        </w:rPr>
        <w:t xml:space="preserve"> опрошенных (</w:t>
      </w:r>
      <w:r w:rsidR="007F49FA" w:rsidRPr="001B00F9">
        <w:rPr>
          <w:rFonts w:ascii="Times New Roman" w:hAnsi="Times New Roman"/>
          <w:sz w:val="28"/>
          <w:szCs w:val="28"/>
        </w:rPr>
        <w:t>71,9</w:t>
      </w:r>
      <w:r w:rsidRPr="001B00F9">
        <w:rPr>
          <w:rFonts w:ascii="Times New Roman" w:hAnsi="Times New Roman"/>
          <w:sz w:val="28"/>
          <w:szCs w:val="28"/>
        </w:rPr>
        <w:t>%); «</w:t>
      </w:r>
      <w:r w:rsidR="008C3757" w:rsidRPr="001B00F9">
        <w:rPr>
          <w:rFonts w:ascii="Times New Roman" w:hAnsi="Times New Roman"/>
          <w:sz w:val="28"/>
          <w:szCs w:val="28"/>
        </w:rPr>
        <w:t>м</w:t>
      </w:r>
      <w:r w:rsidRPr="001B00F9">
        <w:rPr>
          <w:rFonts w:ascii="Times New Roman" w:hAnsi="Times New Roman"/>
          <w:sz w:val="28"/>
          <w:szCs w:val="28"/>
        </w:rPr>
        <w:t xml:space="preserve">ало» - </w:t>
      </w:r>
      <w:r w:rsidR="007F49FA" w:rsidRPr="001B00F9">
        <w:rPr>
          <w:rFonts w:ascii="Times New Roman" w:hAnsi="Times New Roman"/>
          <w:sz w:val="28"/>
          <w:szCs w:val="28"/>
        </w:rPr>
        <w:t>233</w:t>
      </w:r>
      <w:r w:rsidRPr="001B00F9">
        <w:rPr>
          <w:rFonts w:ascii="Times New Roman" w:hAnsi="Times New Roman"/>
          <w:sz w:val="28"/>
          <w:szCs w:val="28"/>
        </w:rPr>
        <w:t xml:space="preserve"> (</w:t>
      </w:r>
      <w:r w:rsidR="007F49FA" w:rsidRPr="001B00F9">
        <w:rPr>
          <w:rFonts w:ascii="Times New Roman" w:hAnsi="Times New Roman"/>
          <w:sz w:val="28"/>
          <w:szCs w:val="28"/>
        </w:rPr>
        <w:t>8</w:t>
      </w:r>
      <w:r w:rsidR="001B00F9" w:rsidRPr="001B00F9">
        <w:rPr>
          <w:rFonts w:ascii="Times New Roman" w:hAnsi="Times New Roman"/>
          <w:sz w:val="28"/>
          <w:szCs w:val="28"/>
        </w:rPr>
        <w:t>,4</w:t>
      </w:r>
      <w:r w:rsidRPr="001B00F9">
        <w:rPr>
          <w:rFonts w:ascii="Times New Roman" w:hAnsi="Times New Roman"/>
          <w:sz w:val="28"/>
          <w:szCs w:val="28"/>
        </w:rPr>
        <w:t>%)</w:t>
      </w:r>
      <w:r w:rsidR="00516A6F" w:rsidRPr="001B00F9">
        <w:rPr>
          <w:rFonts w:ascii="Times New Roman" w:hAnsi="Times New Roman"/>
          <w:sz w:val="28"/>
          <w:szCs w:val="28"/>
        </w:rPr>
        <w:t>, «</w:t>
      </w:r>
      <w:r w:rsidR="008C3757" w:rsidRPr="001B00F9">
        <w:rPr>
          <w:rFonts w:ascii="Times New Roman" w:hAnsi="Times New Roman"/>
          <w:sz w:val="28"/>
          <w:szCs w:val="28"/>
        </w:rPr>
        <w:t>н</w:t>
      </w:r>
      <w:r w:rsidR="00516A6F" w:rsidRPr="001B00F9">
        <w:rPr>
          <w:rFonts w:ascii="Times New Roman" w:hAnsi="Times New Roman"/>
          <w:sz w:val="28"/>
          <w:szCs w:val="28"/>
        </w:rPr>
        <w:t xml:space="preserve">ет совсем» считают </w:t>
      </w:r>
      <w:r w:rsidR="001B00F9" w:rsidRPr="001B00F9">
        <w:rPr>
          <w:rFonts w:ascii="Times New Roman" w:hAnsi="Times New Roman"/>
          <w:sz w:val="28"/>
          <w:szCs w:val="28"/>
        </w:rPr>
        <w:t>123</w:t>
      </w:r>
      <w:r w:rsidRPr="001B00F9">
        <w:rPr>
          <w:rFonts w:ascii="Times New Roman" w:hAnsi="Times New Roman"/>
          <w:sz w:val="28"/>
          <w:szCs w:val="28"/>
        </w:rPr>
        <w:t xml:space="preserve"> опрошенных (</w:t>
      </w:r>
      <w:r w:rsidR="001B00F9" w:rsidRPr="001B00F9">
        <w:rPr>
          <w:rFonts w:ascii="Times New Roman" w:hAnsi="Times New Roman"/>
          <w:sz w:val="28"/>
          <w:szCs w:val="28"/>
        </w:rPr>
        <w:t>4,4</w:t>
      </w:r>
      <w:r w:rsidRPr="001B00F9">
        <w:rPr>
          <w:rFonts w:ascii="Times New Roman" w:hAnsi="Times New Roman"/>
          <w:sz w:val="28"/>
          <w:szCs w:val="28"/>
        </w:rPr>
        <w:t>%)</w:t>
      </w:r>
      <w:r w:rsidR="00516A6F" w:rsidRPr="001B00F9">
        <w:rPr>
          <w:rFonts w:ascii="Times New Roman" w:hAnsi="Times New Roman"/>
          <w:sz w:val="28"/>
          <w:szCs w:val="28"/>
        </w:rPr>
        <w:t xml:space="preserve"> и «</w:t>
      </w:r>
      <w:r w:rsidR="008C3757" w:rsidRPr="001B00F9">
        <w:rPr>
          <w:rFonts w:ascii="Times New Roman" w:hAnsi="Times New Roman"/>
          <w:sz w:val="28"/>
          <w:szCs w:val="28"/>
        </w:rPr>
        <w:t>з</w:t>
      </w:r>
      <w:r w:rsidR="00516A6F" w:rsidRPr="001B00F9">
        <w:rPr>
          <w:rFonts w:ascii="Times New Roman" w:hAnsi="Times New Roman"/>
          <w:sz w:val="28"/>
          <w:szCs w:val="28"/>
        </w:rPr>
        <w:t xml:space="preserve">атрудняюсь ответить» ответили </w:t>
      </w:r>
      <w:r w:rsidR="001B00F9" w:rsidRPr="001B00F9">
        <w:rPr>
          <w:rFonts w:ascii="Times New Roman" w:hAnsi="Times New Roman"/>
          <w:sz w:val="28"/>
          <w:szCs w:val="28"/>
        </w:rPr>
        <w:t>303</w:t>
      </w:r>
      <w:r w:rsidR="00516A6F" w:rsidRPr="001B00F9">
        <w:rPr>
          <w:rFonts w:ascii="Times New Roman" w:hAnsi="Times New Roman"/>
          <w:sz w:val="28"/>
          <w:szCs w:val="28"/>
        </w:rPr>
        <w:t xml:space="preserve"> человек (</w:t>
      </w:r>
      <w:r w:rsidR="001B00F9" w:rsidRPr="001B00F9">
        <w:rPr>
          <w:rFonts w:ascii="Times New Roman" w:hAnsi="Times New Roman"/>
          <w:sz w:val="28"/>
          <w:szCs w:val="28"/>
        </w:rPr>
        <w:t>10,9</w:t>
      </w:r>
      <w:r w:rsidR="00516A6F" w:rsidRPr="001B00F9">
        <w:rPr>
          <w:rFonts w:ascii="Times New Roman" w:hAnsi="Times New Roman"/>
          <w:sz w:val="28"/>
          <w:szCs w:val="28"/>
        </w:rPr>
        <w:t>%)</w:t>
      </w:r>
      <w:r w:rsidRPr="001B00F9">
        <w:rPr>
          <w:rFonts w:ascii="Times New Roman" w:hAnsi="Times New Roman"/>
          <w:sz w:val="28"/>
          <w:szCs w:val="28"/>
        </w:rPr>
        <w:t>.</w:t>
      </w:r>
    </w:p>
    <w:p w:rsidR="008C3757" w:rsidRPr="00C82D55" w:rsidRDefault="008C3757" w:rsidP="00E05291">
      <w:pPr>
        <w:spacing w:after="0" w:line="240" w:lineRule="auto"/>
        <w:ind w:firstLine="709"/>
        <w:jc w:val="both"/>
        <w:rPr>
          <w:rFonts w:ascii="Times New Roman" w:hAnsi="Times New Roman"/>
          <w:sz w:val="28"/>
          <w:szCs w:val="28"/>
          <w:highlight w:val="yellow"/>
        </w:rPr>
      </w:pPr>
    </w:p>
    <w:p w:rsidR="008C3757" w:rsidRPr="001B00F9" w:rsidRDefault="008C3757" w:rsidP="008C3757">
      <w:pPr>
        <w:jc w:val="center"/>
        <w:rPr>
          <w:rFonts w:ascii="Times New Roman" w:eastAsia="Times New Roman" w:hAnsi="Times New Roman"/>
          <w:b/>
          <w:color w:val="000000"/>
          <w:sz w:val="28"/>
          <w:szCs w:val="28"/>
          <w:lang w:eastAsia="ru-RU"/>
        </w:rPr>
      </w:pPr>
      <w:r w:rsidRPr="001B00F9">
        <w:rPr>
          <w:rFonts w:ascii="Times New Roman" w:eastAsia="Times New Roman" w:hAnsi="Times New Roman"/>
          <w:b/>
          <w:color w:val="000000"/>
          <w:sz w:val="28"/>
          <w:szCs w:val="28"/>
          <w:lang w:eastAsia="ru-RU"/>
        </w:rPr>
        <w:lastRenderedPageBreak/>
        <w:t>Распределение мнения относительно оценки количества предложений на рынке гостиничных услуг.</w:t>
      </w:r>
    </w:p>
    <w:p w:rsidR="00E05291" w:rsidRPr="00C82D55" w:rsidRDefault="00E05291" w:rsidP="00E05291">
      <w:pPr>
        <w:jc w:val="both"/>
        <w:rPr>
          <w:rFonts w:ascii="Times New Roman" w:hAnsi="Times New Roman"/>
          <w:b/>
          <w:sz w:val="28"/>
          <w:szCs w:val="28"/>
          <w:highlight w:val="yellow"/>
        </w:rPr>
      </w:pPr>
      <w:r w:rsidRPr="00C82D55">
        <w:rPr>
          <w:rFonts w:ascii="Times New Roman" w:hAnsi="Times New Roman"/>
          <w:b/>
          <w:noProof/>
          <w:sz w:val="28"/>
          <w:szCs w:val="28"/>
          <w:highlight w:val="yellow"/>
          <w:lang w:eastAsia="ru-RU"/>
        </w:rPr>
        <w:drawing>
          <wp:inline distT="0" distB="0" distL="0" distR="0">
            <wp:extent cx="6132431" cy="2200940"/>
            <wp:effectExtent l="0" t="0" r="0" b="0"/>
            <wp:docPr id="7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05291" w:rsidRPr="001B00F9" w:rsidRDefault="00E05291" w:rsidP="00E05291">
      <w:pPr>
        <w:spacing w:after="0" w:line="240" w:lineRule="auto"/>
        <w:ind w:firstLine="709"/>
        <w:jc w:val="both"/>
        <w:rPr>
          <w:rFonts w:ascii="Times New Roman" w:hAnsi="Times New Roman"/>
          <w:sz w:val="28"/>
          <w:szCs w:val="28"/>
        </w:rPr>
      </w:pPr>
      <w:r w:rsidRPr="001B00F9">
        <w:rPr>
          <w:rFonts w:ascii="Times New Roman" w:hAnsi="Times New Roman"/>
          <w:sz w:val="28"/>
          <w:szCs w:val="28"/>
        </w:rPr>
        <w:t>На вопрос о</w:t>
      </w:r>
      <w:r w:rsidR="00861B15" w:rsidRPr="001B00F9">
        <w:rPr>
          <w:rFonts w:ascii="Times New Roman" w:hAnsi="Times New Roman"/>
          <w:sz w:val="28"/>
          <w:szCs w:val="28"/>
        </w:rPr>
        <w:t>б</w:t>
      </w:r>
      <w:r w:rsidRPr="001B00F9">
        <w:rPr>
          <w:rFonts w:ascii="Times New Roman" w:hAnsi="Times New Roman"/>
          <w:sz w:val="28"/>
          <w:szCs w:val="28"/>
        </w:rPr>
        <w:t xml:space="preserve"> </w:t>
      </w:r>
      <w:r w:rsidR="00861B15" w:rsidRPr="001B00F9">
        <w:rPr>
          <w:rFonts w:ascii="Times New Roman" w:hAnsi="Times New Roman"/>
          <w:sz w:val="28"/>
          <w:szCs w:val="28"/>
        </w:rPr>
        <w:t>уровне цен</w:t>
      </w:r>
      <w:r w:rsidRPr="001B00F9">
        <w:rPr>
          <w:rFonts w:ascii="Times New Roman" w:hAnsi="Times New Roman"/>
          <w:sz w:val="28"/>
          <w:szCs w:val="28"/>
        </w:rPr>
        <w:t xml:space="preserve"> предоставляемых услуг </w:t>
      </w:r>
      <w:r w:rsidR="00002BF0" w:rsidRPr="001B00F9">
        <w:rPr>
          <w:rFonts w:ascii="Times New Roman" w:hAnsi="Times New Roman"/>
          <w:sz w:val="28"/>
          <w:szCs w:val="28"/>
        </w:rPr>
        <w:t xml:space="preserve">на товарном рынке </w:t>
      </w:r>
      <w:r w:rsidRPr="001B00F9">
        <w:rPr>
          <w:rFonts w:ascii="Times New Roman" w:hAnsi="Times New Roman"/>
          <w:sz w:val="28"/>
          <w:szCs w:val="28"/>
        </w:rPr>
        <w:t>«</w:t>
      </w:r>
      <w:r w:rsidR="008C3757" w:rsidRPr="001B00F9">
        <w:rPr>
          <w:rFonts w:ascii="Times New Roman" w:hAnsi="Times New Roman"/>
          <w:sz w:val="28"/>
          <w:szCs w:val="28"/>
        </w:rPr>
        <w:t>у</w:t>
      </w:r>
      <w:r w:rsidRPr="001B00F9">
        <w:rPr>
          <w:rFonts w:ascii="Times New Roman" w:hAnsi="Times New Roman"/>
          <w:sz w:val="28"/>
          <w:szCs w:val="28"/>
        </w:rPr>
        <w:t xml:space="preserve">довлетворен» ответили </w:t>
      </w:r>
      <w:r w:rsidR="001B00F9" w:rsidRPr="001B00F9">
        <w:rPr>
          <w:rFonts w:ascii="Times New Roman" w:hAnsi="Times New Roman"/>
          <w:sz w:val="28"/>
          <w:szCs w:val="28"/>
        </w:rPr>
        <w:t>248</w:t>
      </w:r>
      <w:r w:rsidR="00002BF0" w:rsidRPr="001B00F9">
        <w:rPr>
          <w:rFonts w:ascii="Times New Roman" w:hAnsi="Times New Roman"/>
          <w:sz w:val="28"/>
          <w:szCs w:val="28"/>
        </w:rPr>
        <w:t xml:space="preserve"> человек </w:t>
      </w:r>
      <w:r w:rsidRPr="001B00F9">
        <w:rPr>
          <w:rFonts w:ascii="Times New Roman" w:hAnsi="Times New Roman"/>
          <w:sz w:val="28"/>
          <w:szCs w:val="28"/>
        </w:rPr>
        <w:t>(</w:t>
      </w:r>
      <w:r w:rsidR="001B00F9" w:rsidRPr="001B00F9">
        <w:rPr>
          <w:rFonts w:ascii="Times New Roman" w:hAnsi="Times New Roman"/>
          <w:sz w:val="28"/>
          <w:szCs w:val="28"/>
        </w:rPr>
        <w:t>8,9</w:t>
      </w:r>
      <w:r w:rsidRPr="001B00F9">
        <w:rPr>
          <w:rFonts w:ascii="Times New Roman" w:hAnsi="Times New Roman"/>
          <w:sz w:val="28"/>
          <w:szCs w:val="28"/>
        </w:rPr>
        <w:t>%); «</w:t>
      </w:r>
      <w:r w:rsidR="008C3757" w:rsidRPr="001B00F9">
        <w:rPr>
          <w:rFonts w:ascii="Times New Roman" w:hAnsi="Times New Roman"/>
          <w:sz w:val="28"/>
          <w:szCs w:val="28"/>
        </w:rPr>
        <w:t>с</w:t>
      </w:r>
      <w:r w:rsidRPr="001B00F9">
        <w:rPr>
          <w:rFonts w:ascii="Times New Roman" w:hAnsi="Times New Roman"/>
          <w:sz w:val="28"/>
          <w:szCs w:val="28"/>
        </w:rPr>
        <w:t xml:space="preserve">корее удовлетворен» ответили </w:t>
      </w:r>
      <w:r w:rsidR="001B00F9" w:rsidRPr="001B00F9">
        <w:rPr>
          <w:rFonts w:ascii="Times New Roman" w:hAnsi="Times New Roman"/>
          <w:sz w:val="28"/>
          <w:szCs w:val="28"/>
        </w:rPr>
        <w:t>1953</w:t>
      </w:r>
      <w:r w:rsidRPr="001B00F9">
        <w:rPr>
          <w:rFonts w:ascii="Times New Roman" w:hAnsi="Times New Roman"/>
          <w:sz w:val="28"/>
          <w:szCs w:val="28"/>
        </w:rPr>
        <w:t xml:space="preserve"> опрошенных (</w:t>
      </w:r>
      <w:r w:rsidR="001B00F9" w:rsidRPr="001B00F9">
        <w:rPr>
          <w:rFonts w:ascii="Times New Roman" w:hAnsi="Times New Roman"/>
          <w:sz w:val="28"/>
          <w:szCs w:val="28"/>
        </w:rPr>
        <w:t>70,2</w:t>
      </w:r>
      <w:r w:rsidRPr="001B00F9">
        <w:rPr>
          <w:rFonts w:ascii="Times New Roman" w:hAnsi="Times New Roman"/>
          <w:sz w:val="28"/>
          <w:szCs w:val="28"/>
        </w:rPr>
        <w:t>%); «</w:t>
      </w:r>
      <w:r w:rsidR="008C3757" w:rsidRPr="001B00F9">
        <w:rPr>
          <w:rFonts w:ascii="Times New Roman" w:hAnsi="Times New Roman"/>
          <w:sz w:val="28"/>
          <w:szCs w:val="28"/>
        </w:rPr>
        <w:t>с</w:t>
      </w:r>
      <w:r w:rsidRPr="001B00F9">
        <w:rPr>
          <w:rFonts w:ascii="Times New Roman" w:hAnsi="Times New Roman"/>
          <w:sz w:val="28"/>
          <w:szCs w:val="28"/>
        </w:rPr>
        <w:t>корее не</w:t>
      </w:r>
      <w:r w:rsidR="00002BF0" w:rsidRPr="001B00F9">
        <w:rPr>
          <w:rFonts w:ascii="Times New Roman" w:hAnsi="Times New Roman"/>
          <w:sz w:val="28"/>
          <w:szCs w:val="28"/>
        </w:rPr>
        <w:t xml:space="preserve"> </w:t>
      </w:r>
      <w:r w:rsidRPr="001B00F9">
        <w:rPr>
          <w:rFonts w:ascii="Times New Roman" w:hAnsi="Times New Roman"/>
          <w:sz w:val="28"/>
          <w:szCs w:val="28"/>
        </w:rPr>
        <w:t xml:space="preserve">удовлетворен» - ответили </w:t>
      </w:r>
      <w:r w:rsidR="001B00F9" w:rsidRPr="001B00F9">
        <w:rPr>
          <w:rFonts w:ascii="Times New Roman" w:hAnsi="Times New Roman"/>
          <w:sz w:val="28"/>
          <w:szCs w:val="28"/>
        </w:rPr>
        <w:t>267</w:t>
      </w:r>
      <w:r w:rsidRPr="001B00F9">
        <w:rPr>
          <w:rFonts w:ascii="Times New Roman" w:hAnsi="Times New Roman"/>
          <w:sz w:val="28"/>
          <w:szCs w:val="28"/>
        </w:rPr>
        <w:t xml:space="preserve"> человек (</w:t>
      </w:r>
      <w:r w:rsidR="001B00F9" w:rsidRPr="001B00F9">
        <w:rPr>
          <w:rFonts w:ascii="Times New Roman" w:hAnsi="Times New Roman"/>
          <w:sz w:val="28"/>
          <w:szCs w:val="28"/>
        </w:rPr>
        <w:t>9,6</w:t>
      </w:r>
      <w:r w:rsidRPr="001B00F9">
        <w:rPr>
          <w:rFonts w:ascii="Times New Roman" w:hAnsi="Times New Roman"/>
          <w:sz w:val="28"/>
          <w:szCs w:val="28"/>
        </w:rPr>
        <w:t>%)</w:t>
      </w:r>
      <w:r w:rsidR="00002BF0" w:rsidRPr="001B00F9">
        <w:rPr>
          <w:rFonts w:ascii="Times New Roman" w:hAnsi="Times New Roman"/>
          <w:sz w:val="28"/>
          <w:szCs w:val="28"/>
        </w:rPr>
        <w:t>,</w:t>
      </w:r>
      <w:r w:rsidRPr="001B00F9">
        <w:rPr>
          <w:rFonts w:ascii="Times New Roman" w:hAnsi="Times New Roman"/>
          <w:sz w:val="28"/>
          <w:szCs w:val="28"/>
        </w:rPr>
        <w:t xml:space="preserve"> «</w:t>
      </w:r>
      <w:r w:rsidR="008C3757" w:rsidRPr="001B00F9">
        <w:rPr>
          <w:rFonts w:ascii="Times New Roman" w:hAnsi="Times New Roman"/>
          <w:sz w:val="28"/>
          <w:szCs w:val="28"/>
        </w:rPr>
        <w:t>н</w:t>
      </w:r>
      <w:r w:rsidRPr="001B00F9">
        <w:rPr>
          <w:rFonts w:ascii="Times New Roman" w:hAnsi="Times New Roman"/>
          <w:sz w:val="28"/>
          <w:szCs w:val="28"/>
        </w:rPr>
        <w:t>е</w:t>
      </w:r>
      <w:r w:rsidR="00002BF0" w:rsidRPr="001B00F9">
        <w:rPr>
          <w:rFonts w:ascii="Times New Roman" w:hAnsi="Times New Roman"/>
          <w:sz w:val="28"/>
          <w:szCs w:val="28"/>
        </w:rPr>
        <w:t xml:space="preserve"> удовлетворен» ответили 107</w:t>
      </w:r>
      <w:r w:rsidRPr="001B00F9">
        <w:rPr>
          <w:rFonts w:ascii="Times New Roman" w:hAnsi="Times New Roman"/>
          <w:sz w:val="28"/>
          <w:szCs w:val="28"/>
        </w:rPr>
        <w:t xml:space="preserve"> респондентов (</w:t>
      </w:r>
      <w:r w:rsidR="00002BF0" w:rsidRPr="001B00F9">
        <w:rPr>
          <w:rFonts w:ascii="Times New Roman" w:hAnsi="Times New Roman"/>
          <w:sz w:val="28"/>
          <w:szCs w:val="28"/>
        </w:rPr>
        <w:t>5,6</w:t>
      </w:r>
      <w:r w:rsidRPr="001B00F9">
        <w:rPr>
          <w:rFonts w:ascii="Times New Roman" w:hAnsi="Times New Roman"/>
          <w:sz w:val="28"/>
          <w:szCs w:val="28"/>
        </w:rPr>
        <w:t>%)</w:t>
      </w:r>
      <w:r w:rsidR="00002BF0" w:rsidRPr="001B00F9">
        <w:rPr>
          <w:rFonts w:ascii="Times New Roman" w:hAnsi="Times New Roman"/>
          <w:sz w:val="28"/>
          <w:szCs w:val="28"/>
        </w:rPr>
        <w:t xml:space="preserve"> и «</w:t>
      </w:r>
      <w:r w:rsidR="008C3757" w:rsidRPr="001B00F9">
        <w:rPr>
          <w:rFonts w:ascii="Times New Roman" w:hAnsi="Times New Roman"/>
          <w:sz w:val="28"/>
          <w:szCs w:val="28"/>
        </w:rPr>
        <w:t>з</w:t>
      </w:r>
      <w:r w:rsidR="00002BF0" w:rsidRPr="001B00F9">
        <w:rPr>
          <w:rFonts w:ascii="Times New Roman" w:hAnsi="Times New Roman"/>
          <w:sz w:val="28"/>
          <w:szCs w:val="28"/>
        </w:rPr>
        <w:t>атрудняюсь о</w:t>
      </w:r>
      <w:r w:rsidR="001B00F9" w:rsidRPr="001B00F9">
        <w:rPr>
          <w:rFonts w:ascii="Times New Roman" w:hAnsi="Times New Roman"/>
          <w:sz w:val="28"/>
          <w:szCs w:val="28"/>
        </w:rPr>
        <w:t>тветить» ответили 105 человек (3,8</w:t>
      </w:r>
      <w:r w:rsidR="00002BF0" w:rsidRPr="001B00F9">
        <w:rPr>
          <w:rFonts w:ascii="Times New Roman" w:hAnsi="Times New Roman"/>
          <w:sz w:val="28"/>
          <w:szCs w:val="28"/>
        </w:rPr>
        <w:t>%)</w:t>
      </w:r>
      <w:r w:rsidRPr="001B00F9">
        <w:rPr>
          <w:rFonts w:ascii="Times New Roman" w:hAnsi="Times New Roman"/>
          <w:sz w:val="28"/>
          <w:szCs w:val="28"/>
        </w:rPr>
        <w:t>.</w:t>
      </w:r>
    </w:p>
    <w:p w:rsidR="008C3757" w:rsidRPr="00C82D55" w:rsidRDefault="008C3757" w:rsidP="008C3757">
      <w:pPr>
        <w:ind w:firstLine="851"/>
        <w:jc w:val="both"/>
        <w:rPr>
          <w:rFonts w:ascii="Times New Roman" w:eastAsia="Times New Roman" w:hAnsi="Times New Roman"/>
          <w:b/>
          <w:color w:val="000000"/>
          <w:sz w:val="24"/>
          <w:szCs w:val="24"/>
          <w:highlight w:val="yellow"/>
          <w:lang w:eastAsia="ru-RU"/>
        </w:rPr>
      </w:pPr>
    </w:p>
    <w:p w:rsidR="008C3757" w:rsidRPr="001B00F9" w:rsidRDefault="008C3757" w:rsidP="008C3757">
      <w:pPr>
        <w:jc w:val="center"/>
        <w:rPr>
          <w:rFonts w:ascii="Times New Roman" w:eastAsia="Times New Roman" w:hAnsi="Times New Roman"/>
          <w:b/>
          <w:color w:val="000000"/>
          <w:sz w:val="24"/>
          <w:szCs w:val="24"/>
          <w:lang w:eastAsia="ru-RU"/>
        </w:rPr>
      </w:pPr>
      <w:r w:rsidRPr="001B00F9">
        <w:rPr>
          <w:rFonts w:ascii="Times New Roman" w:eastAsia="Times New Roman" w:hAnsi="Times New Roman"/>
          <w:b/>
          <w:color w:val="000000"/>
          <w:sz w:val="24"/>
          <w:szCs w:val="24"/>
          <w:lang w:eastAsia="ru-RU"/>
        </w:rPr>
        <w:t>Распределение мнения относительно оценки уровня цен предложений на рынке гостиничных услуг.</w:t>
      </w:r>
    </w:p>
    <w:p w:rsidR="00E05291" w:rsidRPr="001B00F9" w:rsidRDefault="00E05291" w:rsidP="00E05291">
      <w:pPr>
        <w:spacing w:after="0" w:line="240" w:lineRule="auto"/>
        <w:ind w:firstLine="709"/>
        <w:jc w:val="both"/>
        <w:rPr>
          <w:rFonts w:ascii="Times New Roman" w:hAnsi="Times New Roman"/>
          <w:sz w:val="28"/>
          <w:szCs w:val="28"/>
        </w:rPr>
      </w:pPr>
    </w:p>
    <w:p w:rsidR="00E05291" w:rsidRPr="00C82D55" w:rsidRDefault="00E05291" w:rsidP="00E05291">
      <w:pPr>
        <w:spacing w:after="0" w:line="240" w:lineRule="auto"/>
        <w:jc w:val="both"/>
        <w:rPr>
          <w:rFonts w:ascii="Times New Roman" w:hAnsi="Times New Roman"/>
          <w:sz w:val="28"/>
          <w:szCs w:val="28"/>
          <w:highlight w:val="yellow"/>
        </w:rPr>
      </w:pPr>
      <w:r w:rsidRPr="001B00F9">
        <w:rPr>
          <w:rFonts w:ascii="Times New Roman" w:hAnsi="Times New Roman"/>
          <w:noProof/>
          <w:sz w:val="28"/>
          <w:szCs w:val="28"/>
          <w:lang w:eastAsia="ru-RU"/>
        </w:rPr>
        <w:drawing>
          <wp:inline distT="0" distB="0" distL="0" distR="0">
            <wp:extent cx="6151163" cy="2115047"/>
            <wp:effectExtent l="19050" t="0" r="1987" b="0"/>
            <wp:docPr id="7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05291" w:rsidRPr="00C82D55" w:rsidRDefault="00E05291" w:rsidP="00E05291">
      <w:pPr>
        <w:spacing w:after="0" w:line="240" w:lineRule="auto"/>
        <w:jc w:val="both"/>
        <w:rPr>
          <w:rFonts w:ascii="Times New Roman" w:hAnsi="Times New Roman"/>
          <w:sz w:val="28"/>
          <w:szCs w:val="28"/>
          <w:highlight w:val="yellow"/>
        </w:rPr>
      </w:pPr>
    </w:p>
    <w:p w:rsidR="00861B15" w:rsidRPr="00865716" w:rsidRDefault="00861B15" w:rsidP="00861B15">
      <w:pPr>
        <w:spacing w:after="0" w:line="240" w:lineRule="auto"/>
        <w:ind w:firstLine="709"/>
        <w:jc w:val="both"/>
        <w:rPr>
          <w:rFonts w:ascii="Times New Roman" w:hAnsi="Times New Roman"/>
          <w:sz w:val="28"/>
          <w:szCs w:val="28"/>
        </w:rPr>
      </w:pPr>
      <w:r w:rsidRPr="00865716">
        <w:rPr>
          <w:rFonts w:ascii="Times New Roman" w:hAnsi="Times New Roman"/>
          <w:sz w:val="28"/>
          <w:szCs w:val="28"/>
        </w:rPr>
        <w:t xml:space="preserve">На вопрос о качестве предоставляемых услуг на товарном рынке ситуация сложилась следующим образом: </w:t>
      </w:r>
      <w:r w:rsidR="008C3757" w:rsidRPr="00865716">
        <w:rPr>
          <w:rFonts w:ascii="Times New Roman" w:hAnsi="Times New Roman"/>
          <w:sz w:val="28"/>
          <w:szCs w:val="28"/>
        </w:rPr>
        <w:t>«у</w:t>
      </w:r>
      <w:r w:rsidRPr="00865716">
        <w:rPr>
          <w:rFonts w:ascii="Times New Roman" w:hAnsi="Times New Roman"/>
          <w:sz w:val="28"/>
          <w:szCs w:val="28"/>
        </w:rPr>
        <w:t xml:space="preserve">довлетворен» ответили </w:t>
      </w:r>
      <w:r w:rsidR="009C60A4" w:rsidRPr="00865716">
        <w:rPr>
          <w:rFonts w:ascii="Times New Roman" w:hAnsi="Times New Roman"/>
          <w:sz w:val="28"/>
          <w:szCs w:val="28"/>
        </w:rPr>
        <w:t>249</w:t>
      </w:r>
      <w:r w:rsidRPr="00865716">
        <w:rPr>
          <w:rFonts w:ascii="Times New Roman" w:hAnsi="Times New Roman"/>
          <w:sz w:val="28"/>
          <w:szCs w:val="28"/>
        </w:rPr>
        <w:t xml:space="preserve"> человек (</w:t>
      </w:r>
      <w:r w:rsidR="009C60A4" w:rsidRPr="00865716">
        <w:rPr>
          <w:rFonts w:ascii="Times New Roman" w:hAnsi="Times New Roman"/>
          <w:sz w:val="28"/>
          <w:szCs w:val="28"/>
        </w:rPr>
        <w:t>8,9</w:t>
      </w:r>
      <w:r w:rsidR="008C3757" w:rsidRPr="00865716">
        <w:rPr>
          <w:rFonts w:ascii="Times New Roman" w:hAnsi="Times New Roman"/>
          <w:sz w:val="28"/>
          <w:szCs w:val="28"/>
        </w:rPr>
        <w:t>%); «с</w:t>
      </w:r>
      <w:r w:rsidR="009C60A4" w:rsidRPr="00865716">
        <w:rPr>
          <w:rFonts w:ascii="Times New Roman" w:hAnsi="Times New Roman"/>
          <w:sz w:val="28"/>
          <w:szCs w:val="28"/>
        </w:rPr>
        <w:t>корее удовлетворен» ответили 1990</w:t>
      </w:r>
      <w:r w:rsidRPr="00865716">
        <w:rPr>
          <w:rFonts w:ascii="Times New Roman" w:hAnsi="Times New Roman"/>
          <w:sz w:val="28"/>
          <w:szCs w:val="28"/>
        </w:rPr>
        <w:t xml:space="preserve"> опрошенных (</w:t>
      </w:r>
      <w:r w:rsidR="009C60A4" w:rsidRPr="00865716">
        <w:rPr>
          <w:rFonts w:ascii="Times New Roman" w:hAnsi="Times New Roman"/>
          <w:sz w:val="28"/>
          <w:szCs w:val="28"/>
        </w:rPr>
        <w:t>71,5</w:t>
      </w:r>
      <w:r w:rsidRPr="00865716">
        <w:rPr>
          <w:rFonts w:ascii="Times New Roman" w:hAnsi="Times New Roman"/>
          <w:sz w:val="28"/>
          <w:szCs w:val="28"/>
        </w:rPr>
        <w:t>%); «</w:t>
      </w:r>
      <w:r w:rsidR="008C3757" w:rsidRPr="00865716">
        <w:rPr>
          <w:rFonts w:ascii="Times New Roman" w:hAnsi="Times New Roman"/>
          <w:sz w:val="28"/>
          <w:szCs w:val="28"/>
        </w:rPr>
        <w:t>с</w:t>
      </w:r>
      <w:r w:rsidRPr="00865716">
        <w:rPr>
          <w:rFonts w:ascii="Times New Roman" w:hAnsi="Times New Roman"/>
          <w:sz w:val="28"/>
          <w:szCs w:val="28"/>
        </w:rPr>
        <w:t>корее н</w:t>
      </w:r>
      <w:r w:rsidR="00B00FEC" w:rsidRPr="00865716">
        <w:rPr>
          <w:rFonts w:ascii="Times New Roman" w:hAnsi="Times New Roman"/>
          <w:sz w:val="28"/>
          <w:szCs w:val="28"/>
        </w:rPr>
        <w:t xml:space="preserve">е удовлетворен» - ответили </w:t>
      </w:r>
      <w:r w:rsidR="009C60A4" w:rsidRPr="00865716">
        <w:rPr>
          <w:rFonts w:ascii="Times New Roman" w:hAnsi="Times New Roman"/>
          <w:sz w:val="28"/>
          <w:szCs w:val="28"/>
        </w:rPr>
        <w:t>249</w:t>
      </w:r>
      <w:r w:rsidRPr="00865716">
        <w:rPr>
          <w:rFonts w:ascii="Times New Roman" w:hAnsi="Times New Roman"/>
          <w:sz w:val="28"/>
          <w:szCs w:val="28"/>
        </w:rPr>
        <w:t xml:space="preserve"> человек (</w:t>
      </w:r>
      <w:r w:rsidR="009C60A4" w:rsidRPr="00865716">
        <w:rPr>
          <w:rFonts w:ascii="Times New Roman" w:hAnsi="Times New Roman"/>
          <w:sz w:val="28"/>
          <w:szCs w:val="28"/>
        </w:rPr>
        <w:t>8,9</w:t>
      </w:r>
      <w:r w:rsidRPr="00865716">
        <w:rPr>
          <w:rFonts w:ascii="Times New Roman" w:hAnsi="Times New Roman"/>
          <w:sz w:val="28"/>
          <w:szCs w:val="28"/>
        </w:rPr>
        <w:t>%), «</w:t>
      </w:r>
      <w:r w:rsidR="008C3757" w:rsidRPr="00865716">
        <w:rPr>
          <w:rFonts w:ascii="Times New Roman" w:hAnsi="Times New Roman"/>
          <w:sz w:val="28"/>
          <w:szCs w:val="28"/>
        </w:rPr>
        <w:t>н</w:t>
      </w:r>
      <w:r w:rsidRPr="00865716">
        <w:rPr>
          <w:rFonts w:ascii="Times New Roman" w:hAnsi="Times New Roman"/>
          <w:sz w:val="28"/>
          <w:szCs w:val="28"/>
        </w:rPr>
        <w:t>е удовлетворен» ответили 1</w:t>
      </w:r>
      <w:r w:rsidR="00865716" w:rsidRPr="00865716">
        <w:rPr>
          <w:rFonts w:ascii="Times New Roman" w:hAnsi="Times New Roman"/>
          <w:sz w:val="28"/>
          <w:szCs w:val="28"/>
        </w:rPr>
        <w:t>6</w:t>
      </w:r>
      <w:r w:rsidR="00B00FEC" w:rsidRPr="00865716">
        <w:rPr>
          <w:rFonts w:ascii="Times New Roman" w:hAnsi="Times New Roman"/>
          <w:sz w:val="28"/>
          <w:szCs w:val="28"/>
        </w:rPr>
        <w:t>6</w:t>
      </w:r>
      <w:r w:rsidRPr="00865716">
        <w:rPr>
          <w:rFonts w:ascii="Times New Roman" w:hAnsi="Times New Roman"/>
          <w:sz w:val="28"/>
          <w:szCs w:val="28"/>
        </w:rPr>
        <w:t xml:space="preserve"> респондентов (</w:t>
      </w:r>
      <w:r w:rsidR="00865716" w:rsidRPr="00865716">
        <w:rPr>
          <w:rFonts w:ascii="Times New Roman" w:hAnsi="Times New Roman"/>
          <w:sz w:val="28"/>
          <w:szCs w:val="28"/>
        </w:rPr>
        <w:t>6,0</w:t>
      </w:r>
      <w:r w:rsidRPr="00865716">
        <w:rPr>
          <w:rFonts w:ascii="Times New Roman" w:hAnsi="Times New Roman"/>
          <w:sz w:val="28"/>
          <w:szCs w:val="28"/>
        </w:rPr>
        <w:t>%</w:t>
      </w:r>
      <w:r w:rsidR="008C3757" w:rsidRPr="00865716">
        <w:rPr>
          <w:rFonts w:ascii="Times New Roman" w:hAnsi="Times New Roman"/>
          <w:sz w:val="28"/>
          <w:szCs w:val="28"/>
        </w:rPr>
        <w:t>) и «з</w:t>
      </w:r>
      <w:r w:rsidR="00B00FEC" w:rsidRPr="00865716">
        <w:rPr>
          <w:rFonts w:ascii="Times New Roman" w:hAnsi="Times New Roman"/>
          <w:sz w:val="28"/>
          <w:szCs w:val="28"/>
        </w:rPr>
        <w:t>атрудняюсь ответить» отмети</w:t>
      </w:r>
      <w:r w:rsidRPr="00865716">
        <w:rPr>
          <w:rFonts w:ascii="Times New Roman" w:hAnsi="Times New Roman"/>
          <w:sz w:val="28"/>
          <w:szCs w:val="28"/>
        </w:rPr>
        <w:t>ли 1</w:t>
      </w:r>
      <w:r w:rsidR="00865716" w:rsidRPr="00865716">
        <w:rPr>
          <w:rFonts w:ascii="Times New Roman" w:hAnsi="Times New Roman"/>
          <w:sz w:val="28"/>
          <w:szCs w:val="28"/>
        </w:rPr>
        <w:t>28 человек (4,4</w:t>
      </w:r>
      <w:r w:rsidRPr="00865716">
        <w:rPr>
          <w:rFonts w:ascii="Times New Roman" w:hAnsi="Times New Roman"/>
          <w:sz w:val="28"/>
          <w:szCs w:val="28"/>
        </w:rPr>
        <w:t>%).</w:t>
      </w:r>
    </w:p>
    <w:p w:rsidR="008C3757" w:rsidRPr="00865716" w:rsidRDefault="008C3757" w:rsidP="008C3757">
      <w:pPr>
        <w:ind w:firstLine="851"/>
        <w:jc w:val="both"/>
        <w:rPr>
          <w:rFonts w:ascii="Times New Roman" w:eastAsia="Times New Roman" w:hAnsi="Times New Roman"/>
          <w:b/>
          <w:color w:val="000000"/>
          <w:sz w:val="24"/>
          <w:szCs w:val="24"/>
          <w:lang w:eastAsia="ru-RU"/>
        </w:rPr>
      </w:pPr>
    </w:p>
    <w:p w:rsidR="008C3757" w:rsidRPr="00865716" w:rsidRDefault="008C3757" w:rsidP="008C3757">
      <w:pPr>
        <w:jc w:val="center"/>
        <w:rPr>
          <w:rFonts w:ascii="Times New Roman" w:eastAsia="Times New Roman" w:hAnsi="Times New Roman"/>
          <w:b/>
          <w:color w:val="000000"/>
          <w:sz w:val="24"/>
          <w:szCs w:val="24"/>
          <w:lang w:eastAsia="ru-RU"/>
        </w:rPr>
      </w:pPr>
      <w:r w:rsidRPr="00865716">
        <w:rPr>
          <w:rFonts w:ascii="Times New Roman" w:eastAsia="Times New Roman" w:hAnsi="Times New Roman"/>
          <w:b/>
          <w:color w:val="000000"/>
          <w:sz w:val="24"/>
          <w:szCs w:val="24"/>
          <w:lang w:eastAsia="ru-RU"/>
        </w:rPr>
        <w:lastRenderedPageBreak/>
        <w:t>Распределение мнения относительно оценки качества предложений на рынке гостиничных услуг.</w:t>
      </w:r>
    </w:p>
    <w:p w:rsidR="00861B15" w:rsidRPr="00C82D55" w:rsidRDefault="00861B15" w:rsidP="00861B15">
      <w:pPr>
        <w:spacing w:after="0" w:line="240" w:lineRule="auto"/>
        <w:ind w:firstLine="709"/>
        <w:jc w:val="both"/>
        <w:rPr>
          <w:rFonts w:ascii="Times New Roman" w:hAnsi="Times New Roman"/>
          <w:sz w:val="28"/>
          <w:szCs w:val="28"/>
          <w:highlight w:val="yellow"/>
        </w:rPr>
      </w:pPr>
    </w:p>
    <w:p w:rsidR="00992374" w:rsidRPr="00C82D55" w:rsidRDefault="00992374" w:rsidP="00992374">
      <w:pPr>
        <w:jc w:val="both"/>
        <w:rPr>
          <w:rFonts w:ascii="Times New Roman" w:hAnsi="Times New Roman"/>
          <w:b/>
          <w:color w:val="000000"/>
          <w:sz w:val="28"/>
          <w:szCs w:val="28"/>
          <w:highlight w:val="yellow"/>
          <w:shd w:val="clear" w:color="auto" w:fill="FFFFFF"/>
        </w:rPr>
      </w:pPr>
      <w:r w:rsidRPr="00865716">
        <w:rPr>
          <w:rFonts w:ascii="Times New Roman" w:hAnsi="Times New Roman"/>
          <w:b/>
          <w:noProof/>
          <w:color w:val="000000"/>
          <w:sz w:val="28"/>
          <w:szCs w:val="28"/>
          <w:shd w:val="clear" w:color="auto" w:fill="FFFFFF"/>
          <w:lang w:eastAsia="ru-RU"/>
        </w:rPr>
        <w:drawing>
          <wp:inline distT="0" distB="0" distL="0" distR="0">
            <wp:extent cx="5793354" cy="2043485"/>
            <wp:effectExtent l="19050" t="0" r="0" b="0"/>
            <wp:docPr id="2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024F30" w:rsidRPr="002060CA" w:rsidRDefault="00024F30" w:rsidP="002060CA">
      <w:pPr>
        <w:spacing w:after="0" w:line="240" w:lineRule="auto"/>
        <w:ind w:firstLine="709"/>
        <w:jc w:val="both"/>
        <w:rPr>
          <w:rFonts w:ascii="Times New Roman" w:hAnsi="Times New Roman"/>
          <w:sz w:val="28"/>
          <w:szCs w:val="28"/>
        </w:rPr>
      </w:pPr>
      <w:r w:rsidRPr="001401FC">
        <w:rPr>
          <w:rFonts w:ascii="Times New Roman" w:hAnsi="Times New Roman"/>
          <w:sz w:val="28"/>
          <w:szCs w:val="28"/>
        </w:rPr>
        <w:t xml:space="preserve">По критерию </w:t>
      </w:r>
      <w:r w:rsidR="008C3757" w:rsidRPr="001401FC">
        <w:rPr>
          <w:rFonts w:ascii="Times New Roman" w:hAnsi="Times New Roman"/>
          <w:sz w:val="28"/>
          <w:szCs w:val="28"/>
        </w:rPr>
        <w:t xml:space="preserve">возможности выбора </w:t>
      </w:r>
      <w:r w:rsidR="001401FC" w:rsidRPr="001401FC">
        <w:rPr>
          <w:rFonts w:ascii="Times New Roman" w:hAnsi="Times New Roman"/>
          <w:sz w:val="28"/>
          <w:szCs w:val="28"/>
        </w:rPr>
        <w:t xml:space="preserve">доступности </w:t>
      </w:r>
      <w:proofErr w:type="gramStart"/>
      <w:r w:rsidR="001401FC" w:rsidRPr="001401FC">
        <w:rPr>
          <w:rFonts w:ascii="Times New Roman" w:hAnsi="Times New Roman"/>
          <w:sz w:val="28"/>
          <w:szCs w:val="28"/>
        </w:rPr>
        <w:t>о</w:t>
      </w:r>
      <w:r w:rsidRPr="001401FC">
        <w:rPr>
          <w:rFonts w:ascii="Times New Roman" w:hAnsi="Times New Roman"/>
          <w:sz w:val="28"/>
          <w:szCs w:val="28"/>
        </w:rPr>
        <w:t>рганизаций, предоставляющих товары и услуги на товарном рынке гостиничных услуг были</w:t>
      </w:r>
      <w:proofErr w:type="gramEnd"/>
      <w:r w:rsidRPr="001401FC">
        <w:rPr>
          <w:rFonts w:ascii="Times New Roman" w:hAnsi="Times New Roman"/>
          <w:sz w:val="28"/>
          <w:szCs w:val="28"/>
        </w:rPr>
        <w:t xml:space="preserve"> получены следующие ответы респондентов: </w:t>
      </w:r>
      <w:r w:rsidR="001401FC" w:rsidRPr="001401FC">
        <w:rPr>
          <w:rFonts w:ascii="Times New Roman" w:hAnsi="Times New Roman"/>
          <w:sz w:val="28"/>
          <w:szCs w:val="28"/>
        </w:rPr>
        <w:t>79,8</w:t>
      </w:r>
      <w:r w:rsidR="00EB1BB9" w:rsidRPr="001401FC">
        <w:rPr>
          <w:rFonts w:ascii="Times New Roman" w:hAnsi="Times New Roman"/>
          <w:sz w:val="28"/>
          <w:szCs w:val="28"/>
        </w:rPr>
        <w:t xml:space="preserve">% населения ответили, что данный показатель </w:t>
      </w:r>
      <w:r w:rsidR="001401FC" w:rsidRPr="001401FC">
        <w:rPr>
          <w:rFonts w:ascii="Times New Roman" w:hAnsi="Times New Roman"/>
          <w:sz w:val="28"/>
          <w:szCs w:val="28"/>
        </w:rPr>
        <w:t>«удовлетворен», «скорее удовлетворен»</w:t>
      </w:r>
      <w:r w:rsidR="00EB1BB9" w:rsidRPr="002060CA">
        <w:rPr>
          <w:rFonts w:ascii="Times New Roman" w:hAnsi="Times New Roman"/>
          <w:sz w:val="28"/>
          <w:szCs w:val="28"/>
        </w:rPr>
        <w:t xml:space="preserve">, </w:t>
      </w:r>
      <w:r w:rsidR="002060CA" w:rsidRPr="002060CA">
        <w:rPr>
          <w:rFonts w:ascii="Times New Roman" w:hAnsi="Times New Roman"/>
          <w:sz w:val="28"/>
          <w:szCs w:val="28"/>
        </w:rPr>
        <w:t>15,1</w:t>
      </w:r>
      <w:r w:rsidR="00EB1BB9" w:rsidRPr="002060CA">
        <w:rPr>
          <w:rFonts w:ascii="Times New Roman" w:hAnsi="Times New Roman"/>
          <w:sz w:val="28"/>
          <w:szCs w:val="28"/>
        </w:rPr>
        <w:t xml:space="preserve">% - </w:t>
      </w:r>
      <w:r w:rsidR="002060CA" w:rsidRPr="00865716">
        <w:rPr>
          <w:rFonts w:ascii="Times New Roman" w:hAnsi="Times New Roman"/>
          <w:sz w:val="28"/>
          <w:szCs w:val="28"/>
        </w:rPr>
        <w:t>«не удовлетворен»</w:t>
      </w:r>
      <w:r w:rsidR="002060CA">
        <w:rPr>
          <w:rFonts w:ascii="Times New Roman" w:hAnsi="Times New Roman"/>
          <w:sz w:val="28"/>
          <w:szCs w:val="28"/>
        </w:rPr>
        <w:t xml:space="preserve">, </w:t>
      </w:r>
      <w:r w:rsidR="002060CA" w:rsidRPr="00865716">
        <w:rPr>
          <w:rFonts w:ascii="Times New Roman" w:hAnsi="Times New Roman"/>
          <w:sz w:val="28"/>
          <w:szCs w:val="28"/>
        </w:rPr>
        <w:t>«скорее не удовлетворен</w:t>
      </w:r>
      <w:r w:rsidR="002060CA" w:rsidRPr="002060CA">
        <w:rPr>
          <w:rFonts w:ascii="Times New Roman" w:hAnsi="Times New Roman"/>
          <w:sz w:val="28"/>
          <w:szCs w:val="28"/>
        </w:rPr>
        <w:t>»,</w:t>
      </w:r>
      <w:r w:rsidR="00EB1BB9" w:rsidRPr="002060CA">
        <w:rPr>
          <w:rFonts w:ascii="Times New Roman" w:hAnsi="Times New Roman"/>
          <w:sz w:val="28"/>
          <w:szCs w:val="28"/>
        </w:rPr>
        <w:t xml:space="preserve"> </w:t>
      </w:r>
      <w:r w:rsidR="002060CA" w:rsidRPr="002060CA">
        <w:rPr>
          <w:rFonts w:ascii="Times New Roman" w:hAnsi="Times New Roman"/>
          <w:sz w:val="28"/>
          <w:szCs w:val="28"/>
        </w:rPr>
        <w:t>5,2</w:t>
      </w:r>
      <w:r w:rsidR="00EB1BB9" w:rsidRPr="002060CA">
        <w:rPr>
          <w:rFonts w:ascii="Times New Roman" w:hAnsi="Times New Roman"/>
          <w:sz w:val="28"/>
          <w:szCs w:val="28"/>
        </w:rPr>
        <w:t>% - «затрудняются ответить».</w:t>
      </w:r>
    </w:p>
    <w:p w:rsidR="008C3757" w:rsidRPr="00C82D55" w:rsidRDefault="008C3757" w:rsidP="008C3757">
      <w:pPr>
        <w:ind w:firstLine="851"/>
        <w:jc w:val="both"/>
        <w:rPr>
          <w:rFonts w:ascii="Times New Roman" w:eastAsia="Times New Roman" w:hAnsi="Times New Roman"/>
          <w:b/>
          <w:color w:val="000000"/>
          <w:sz w:val="24"/>
          <w:szCs w:val="24"/>
          <w:highlight w:val="yellow"/>
          <w:lang w:eastAsia="ru-RU"/>
        </w:rPr>
      </w:pPr>
    </w:p>
    <w:p w:rsidR="008C3757" w:rsidRPr="002060CA" w:rsidRDefault="008C3757" w:rsidP="008C3757">
      <w:pPr>
        <w:ind w:firstLine="851"/>
        <w:jc w:val="both"/>
        <w:rPr>
          <w:rFonts w:ascii="Times New Roman" w:eastAsia="Times New Roman" w:hAnsi="Times New Roman"/>
          <w:b/>
          <w:color w:val="000000"/>
          <w:sz w:val="28"/>
          <w:szCs w:val="28"/>
          <w:lang w:eastAsia="ru-RU"/>
        </w:rPr>
      </w:pPr>
      <w:r w:rsidRPr="002060CA">
        <w:rPr>
          <w:rFonts w:ascii="Times New Roman" w:eastAsia="Times New Roman" w:hAnsi="Times New Roman"/>
          <w:b/>
          <w:color w:val="000000"/>
          <w:sz w:val="28"/>
          <w:szCs w:val="28"/>
          <w:lang w:eastAsia="ru-RU"/>
        </w:rPr>
        <w:t xml:space="preserve">Распределение мнения относительно </w:t>
      </w:r>
      <w:r w:rsidR="000F7B52">
        <w:rPr>
          <w:rFonts w:ascii="Times New Roman" w:eastAsia="Times New Roman" w:hAnsi="Times New Roman"/>
          <w:b/>
          <w:color w:val="000000"/>
          <w:sz w:val="28"/>
          <w:szCs w:val="28"/>
          <w:lang w:eastAsia="ru-RU"/>
        </w:rPr>
        <w:t>доступности</w:t>
      </w:r>
      <w:r w:rsidRPr="002060CA">
        <w:rPr>
          <w:rFonts w:ascii="Times New Roman" w:eastAsia="Times New Roman" w:hAnsi="Times New Roman"/>
          <w:b/>
          <w:color w:val="000000"/>
          <w:sz w:val="28"/>
          <w:szCs w:val="28"/>
          <w:lang w:eastAsia="ru-RU"/>
        </w:rPr>
        <w:t xml:space="preserve"> организаций на рынке гостиничных услуг.</w:t>
      </w:r>
    </w:p>
    <w:p w:rsidR="004E517A" w:rsidRPr="00C82D55" w:rsidRDefault="004E517A" w:rsidP="004E517A">
      <w:pPr>
        <w:jc w:val="both"/>
        <w:rPr>
          <w:rFonts w:ascii="Times New Roman" w:eastAsia="Times New Roman" w:hAnsi="Times New Roman"/>
          <w:b/>
          <w:color w:val="000000"/>
          <w:sz w:val="24"/>
          <w:szCs w:val="24"/>
          <w:highlight w:val="yellow"/>
          <w:lang w:eastAsia="ru-RU"/>
        </w:rPr>
      </w:pPr>
      <w:r w:rsidRPr="002060CA">
        <w:rPr>
          <w:rFonts w:ascii="Times New Roman" w:eastAsia="Times New Roman" w:hAnsi="Times New Roman"/>
          <w:b/>
          <w:noProof/>
          <w:color w:val="000000"/>
          <w:sz w:val="24"/>
          <w:szCs w:val="24"/>
          <w:lang w:eastAsia="ru-RU"/>
        </w:rPr>
        <w:drawing>
          <wp:inline distT="0" distB="0" distL="0" distR="0">
            <wp:extent cx="5960331" cy="2226365"/>
            <wp:effectExtent l="19050" t="0" r="2319" b="0"/>
            <wp:docPr id="2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E460C" w:rsidRPr="000F7B52" w:rsidRDefault="004E460C" w:rsidP="004E460C">
      <w:pPr>
        <w:spacing w:after="0" w:line="240" w:lineRule="auto"/>
        <w:jc w:val="center"/>
        <w:rPr>
          <w:rFonts w:ascii="Times New Roman" w:eastAsia="Times New Roman" w:hAnsi="Times New Roman"/>
          <w:b/>
          <w:color w:val="000000"/>
          <w:sz w:val="28"/>
          <w:szCs w:val="28"/>
          <w:lang w:eastAsia="ru-RU"/>
        </w:rPr>
      </w:pPr>
      <w:r w:rsidRPr="000F7B52">
        <w:rPr>
          <w:rFonts w:ascii="Times New Roman" w:eastAsia="Times New Roman" w:hAnsi="Times New Roman"/>
          <w:b/>
          <w:color w:val="000000"/>
          <w:sz w:val="28"/>
          <w:szCs w:val="28"/>
          <w:lang w:eastAsia="ru-RU"/>
        </w:rPr>
        <w:t xml:space="preserve">Таблица распределения количество организаций, предоставляющих товары и услуги на рынке </w:t>
      </w:r>
      <w:r w:rsidR="00DE076B" w:rsidRPr="000F7B52">
        <w:rPr>
          <w:rFonts w:ascii="Times New Roman" w:eastAsia="Times New Roman" w:hAnsi="Times New Roman"/>
          <w:b/>
          <w:color w:val="000000"/>
          <w:sz w:val="28"/>
          <w:szCs w:val="28"/>
          <w:lang w:eastAsia="ru-RU"/>
        </w:rPr>
        <w:t>гостиничных услуг</w:t>
      </w:r>
      <w:r w:rsidRPr="000F7B52">
        <w:rPr>
          <w:rFonts w:ascii="Times New Roman" w:eastAsia="Times New Roman" w:hAnsi="Times New Roman"/>
          <w:b/>
          <w:color w:val="000000"/>
          <w:sz w:val="28"/>
          <w:szCs w:val="28"/>
          <w:lang w:eastAsia="ru-RU"/>
        </w:rPr>
        <w:t xml:space="preserve"> в течение последних 3 лет.</w:t>
      </w:r>
    </w:p>
    <w:p w:rsidR="004E460C" w:rsidRPr="000F7B52" w:rsidRDefault="004E460C" w:rsidP="004E460C">
      <w:pPr>
        <w:spacing w:after="0" w:line="240" w:lineRule="auto"/>
        <w:jc w:val="center"/>
        <w:rPr>
          <w:rFonts w:ascii="Times New Roman" w:eastAsia="Times New Roman" w:hAnsi="Times New Roman"/>
          <w:b/>
          <w:color w:val="000000"/>
          <w:sz w:val="28"/>
          <w:szCs w:val="28"/>
          <w:lang w:eastAsia="ru-RU"/>
        </w:rPr>
      </w:pPr>
    </w:p>
    <w:tbl>
      <w:tblPr>
        <w:tblStyle w:val="a4"/>
        <w:tblW w:w="0" w:type="auto"/>
        <w:tblLook w:val="04A0"/>
      </w:tblPr>
      <w:tblGrid>
        <w:gridCol w:w="1970"/>
        <w:gridCol w:w="1971"/>
        <w:gridCol w:w="1971"/>
        <w:gridCol w:w="1971"/>
        <w:gridCol w:w="1971"/>
      </w:tblGrid>
      <w:tr w:rsidR="004E460C" w:rsidRPr="000F7B52" w:rsidTr="002E3E64">
        <w:tc>
          <w:tcPr>
            <w:tcW w:w="1970" w:type="dxa"/>
          </w:tcPr>
          <w:p w:rsidR="004E460C" w:rsidRPr="000F7B52" w:rsidRDefault="00DE076B" w:rsidP="002E3E64">
            <w:pPr>
              <w:pStyle w:val="ab"/>
              <w:jc w:val="center"/>
              <w:rPr>
                <w:rFonts w:ascii="Times New Roman" w:hAnsi="Times New Roman"/>
                <w:sz w:val="24"/>
                <w:szCs w:val="24"/>
              </w:rPr>
            </w:pPr>
            <w:r w:rsidRPr="000F7B52">
              <w:rPr>
                <w:rFonts w:ascii="Times New Roman" w:hAnsi="Times New Roman"/>
                <w:sz w:val="24"/>
                <w:szCs w:val="24"/>
              </w:rPr>
              <w:t>Гостиничных услуг</w:t>
            </w:r>
          </w:p>
        </w:tc>
        <w:tc>
          <w:tcPr>
            <w:tcW w:w="1971" w:type="dxa"/>
          </w:tcPr>
          <w:p w:rsidR="004E460C" w:rsidRPr="000F7B52" w:rsidRDefault="004E460C" w:rsidP="002E3E64">
            <w:pPr>
              <w:pStyle w:val="ab"/>
              <w:jc w:val="center"/>
              <w:rPr>
                <w:rFonts w:ascii="Times New Roman" w:hAnsi="Times New Roman"/>
                <w:sz w:val="24"/>
                <w:szCs w:val="24"/>
              </w:rPr>
            </w:pPr>
            <w:r w:rsidRPr="000F7B52">
              <w:rPr>
                <w:rFonts w:ascii="Times New Roman" w:hAnsi="Times New Roman"/>
                <w:sz w:val="24"/>
                <w:szCs w:val="24"/>
              </w:rPr>
              <w:t xml:space="preserve">Снизилось </w:t>
            </w:r>
          </w:p>
        </w:tc>
        <w:tc>
          <w:tcPr>
            <w:tcW w:w="1971" w:type="dxa"/>
          </w:tcPr>
          <w:p w:rsidR="004E460C" w:rsidRPr="000F7B52" w:rsidRDefault="004E460C" w:rsidP="002E3E64">
            <w:pPr>
              <w:pStyle w:val="ab"/>
              <w:jc w:val="center"/>
              <w:rPr>
                <w:rFonts w:ascii="Times New Roman" w:hAnsi="Times New Roman"/>
                <w:sz w:val="24"/>
                <w:szCs w:val="24"/>
              </w:rPr>
            </w:pPr>
            <w:r w:rsidRPr="000F7B52">
              <w:rPr>
                <w:rFonts w:ascii="Times New Roman" w:hAnsi="Times New Roman"/>
                <w:sz w:val="24"/>
                <w:szCs w:val="24"/>
              </w:rPr>
              <w:t>Увеличилось</w:t>
            </w:r>
          </w:p>
        </w:tc>
        <w:tc>
          <w:tcPr>
            <w:tcW w:w="1971" w:type="dxa"/>
          </w:tcPr>
          <w:p w:rsidR="004E460C" w:rsidRPr="000F7B52" w:rsidRDefault="004E460C" w:rsidP="002E3E64">
            <w:pPr>
              <w:pStyle w:val="ab"/>
              <w:jc w:val="center"/>
              <w:rPr>
                <w:rFonts w:ascii="Times New Roman" w:hAnsi="Times New Roman"/>
                <w:sz w:val="24"/>
                <w:szCs w:val="24"/>
              </w:rPr>
            </w:pPr>
            <w:r w:rsidRPr="000F7B52">
              <w:rPr>
                <w:rFonts w:ascii="Times New Roman" w:hAnsi="Times New Roman"/>
                <w:sz w:val="24"/>
                <w:szCs w:val="24"/>
              </w:rPr>
              <w:t>Не изменилось</w:t>
            </w:r>
          </w:p>
        </w:tc>
        <w:tc>
          <w:tcPr>
            <w:tcW w:w="1971" w:type="dxa"/>
          </w:tcPr>
          <w:p w:rsidR="004E460C" w:rsidRPr="000F7B52" w:rsidRDefault="004E460C" w:rsidP="002E3E64">
            <w:pPr>
              <w:pStyle w:val="ab"/>
              <w:jc w:val="center"/>
              <w:rPr>
                <w:rFonts w:ascii="Times New Roman" w:hAnsi="Times New Roman"/>
                <w:sz w:val="24"/>
                <w:szCs w:val="24"/>
              </w:rPr>
            </w:pPr>
            <w:r w:rsidRPr="000F7B52">
              <w:rPr>
                <w:rFonts w:ascii="Times New Roman" w:hAnsi="Times New Roman"/>
                <w:sz w:val="24"/>
                <w:szCs w:val="24"/>
              </w:rPr>
              <w:t>Затрудняюсь ответить</w:t>
            </w:r>
          </w:p>
        </w:tc>
      </w:tr>
      <w:tr w:rsidR="004E460C" w:rsidRPr="00C82D55" w:rsidTr="002E3E64">
        <w:tc>
          <w:tcPr>
            <w:tcW w:w="1970" w:type="dxa"/>
          </w:tcPr>
          <w:p w:rsidR="004E460C" w:rsidRPr="000F7B52" w:rsidRDefault="004E460C" w:rsidP="002E3E64">
            <w:pPr>
              <w:pStyle w:val="ab"/>
              <w:jc w:val="center"/>
              <w:rPr>
                <w:rFonts w:ascii="Times New Roman" w:hAnsi="Times New Roman"/>
                <w:sz w:val="24"/>
                <w:szCs w:val="24"/>
              </w:rPr>
            </w:pPr>
            <w:r w:rsidRPr="000F7B52">
              <w:rPr>
                <w:rFonts w:ascii="Times New Roman" w:hAnsi="Times New Roman"/>
                <w:sz w:val="24"/>
                <w:szCs w:val="24"/>
              </w:rPr>
              <w:t>Количество организаций</w:t>
            </w:r>
          </w:p>
        </w:tc>
        <w:tc>
          <w:tcPr>
            <w:tcW w:w="1971" w:type="dxa"/>
          </w:tcPr>
          <w:p w:rsidR="004E460C" w:rsidRPr="000F7B52" w:rsidRDefault="000F7B52" w:rsidP="002E3E64">
            <w:pPr>
              <w:pStyle w:val="ab"/>
              <w:jc w:val="center"/>
              <w:rPr>
                <w:rFonts w:ascii="Times New Roman" w:hAnsi="Times New Roman"/>
                <w:sz w:val="24"/>
                <w:szCs w:val="24"/>
              </w:rPr>
            </w:pPr>
            <w:r>
              <w:rPr>
                <w:rFonts w:ascii="Times New Roman" w:hAnsi="Times New Roman"/>
                <w:sz w:val="24"/>
                <w:szCs w:val="24"/>
              </w:rPr>
              <w:t>177</w:t>
            </w:r>
          </w:p>
        </w:tc>
        <w:tc>
          <w:tcPr>
            <w:tcW w:w="1971" w:type="dxa"/>
          </w:tcPr>
          <w:p w:rsidR="004E460C" w:rsidRPr="000F7B52" w:rsidRDefault="000F7B52" w:rsidP="002E3E64">
            <w:pPr>
              <w:pStyle w:val="ab"/>
              <w:jc w:val="center"/>
              <w:rPr>
                <w:rFonts w:ascii="Times New Roman" w:hAnsi="Times New Roman"/>
                <w:sz w:val="24"/>
                <w:szCs w:val="24"/>
              </w:rPr>
            </w:pPr>
            <w:r>
              <w:rPr>
                <w:rFonts w:ascii="Times New Roman" w:hAnsi="Times New Roman"/>
                <w:sz w:val="24"/>
                <w:szCs w:val="24"/>
              </w:rPr>
              <w:t>1147</w:t>
            </w:r>
          </w:p>
        </w:tc>
        <w:tc>
          <w:tcPr>
            <w:tcW w:w="1971" w:type="dxa"/>
          </w:tcPr>
          <w:p w:rsidR="004E460C" w:rsidRPr="000F7B52" w:rsidRDefault="000F7B52" w:rsidP="002E3E64">
            <w:pPr>
              <w:pStyle w:val="ab"/>
              <w:jc w:val="center"/>
              <w:rPr>
                <w:rFonts w:ascii="Times New Roman" w:hAnsi="Times New Roman"/>
                <w:sz w:val="24"/>
                <w:szCs w:val="24"/>
              </w:rPr>
            </w:pPr>
            <w:r>
              <w:rPr>
                <w:rFonts w:ascii="Times New Roman" w:hAnsi="Times New Roman"/>
                <w:sz w:val="24"/>
                <w:szCs w:val="24"/>
              </w:rPr>
              <w:t>1114</w:t>
            </w:r>
          </w:p>
        </w:tc>
        <w:tc>
          <w:tcPr>
            <w:tcW w:w="1971" w:type="dxa"/>
          </w:tcPr>
          <w:p w:rsidR="004E460C" w:rsidRPr="000F7B52" w:rsidRDefault="000F7B52" w:rsidP="002E3E64">
            <w:pPr>
              <w:pStyle w:val="ab"/>
              <w:jc w:val="center"/>
              <w:rPr>
                <w:rFonts w:ascii="Times New Roman" w:hAnsi="Times New Roman"/>
                <w:sz w:val="24"/>
                <w:szCs w:val="24"/>
              </w:rPr>
            </w:pPr>
            <w:r>
              <w:rPr>
                <w:rFonts w:ascii="Times New Roman" w:hAnsi="Times New Roman"/>
                <w:sz w:val="24"/>
                <w:szCs w:val="24"/>
              </w:rPr>
              <w:t>344</w:t>
            </w:r>
          </w:p>
        </w:tc>
      </w:tr>
    </w:tbl>
    <w:p w:rsidR="00992374" w:rsidRPr="00C82D55" w:rsidRDefault="00992374" w:rsidP="000862D3">
      <w:pPr>
        <w:pStyle w:val="ab"/>
        <w:jc w:val="center"/>
        <w:rPr>
          <w:rFonts w:ascii="Times New Roman" w:hAnsi="Times New Roman"/>
          <w:b/>
          <w:i/>
          <w:sz w:val="28"/>
          <w:szCs w:val="28"/>
          <w:highlight w:val="yellow"/>
        </w:rPr>
      </w:pPr>
    </w:p>
    <w:p w:rsidR="00E05291" w:rsidRPr="00457308" w:rsidRDefault="00E05291" w:rsidP="000862D3">
      <w:pPr>
        <w:pStyle w:val="ab"/>
        <w:jc w:val="center"/>
        <w:rPr>
          <w:rFonts w:ascii="Times New Roman" w:hAnsi="Times New Roman"/>
          <w:b/>
          <w:sz w:val="28"/>
          <w:szCs w:val="28"/>
        </w:rPr>
      </w:pPr>
      <w:r w:rsidRPr="00457308">
        <w:rPr>
          <w:rFonts w:ascii="Times New Roman" w:hAnsi="Times New Roman"/>
          <w:b/>
          <w:i/>
          <w:sz w:val="28"/>
          <w:szCs w:val="28"/>
        </w:rPr>
        <w:t>25. Рынок пищевой продукции</w:t>
      </w:r>
      <w:r w:rsidRPr="00457308">
        <w:rPr>
          <w:rFonts w:ascii="Times New Roman" w:hAnsi="Times New Roman"/>
          <w:b/>
          <w:sz w:val="28"/>
          <w:szCs w:val="28"/>
        </w:rPr>
        <w:t xml:space="preserve">. </w:t>
      </w:r>
    </w:p>
    <w:p w:rsidR="00F50462" w:rsidRPr="00C82D55" w:rsidRDefault="00F50462" w:rsidP="000862D3">
      <w:pPr>
        <w:pStyle w:val="ab"/>
        <w:jc w:val="center"/>
        <w:rPr>
          <w:rFonts w:ascii="Times New Roman" w:hAnsi="Times New Roman"/>
          <w:b/>
          <w:sz w:val="28"/>
          <w:szCs w:val="28"/>
          <w:highlight w:val="yellow"/>
        </w:rPr>
      </w:pPr>
    </w:p>
    <w:p w:rsidR="00F50462" w:rsidRPr="006A7EAB" w:rsidRDefault="00E05291" w:rsidP="00E91D37">
      <w:pPr>
        <w:pStyle w:val="ab"/>
        <w:ind w:firstLine="708"/>
        <w:jc w:val="both"/>
        <w:rPr>
          <w:rFonts w:ascii="Times New Roman" w:hAnsi="Times New Roman"/>
          <w:sz w:val="28"/>
          <w:szCs w:val="28"/>
        </w:rPr>
      </w:pPr>
      <w:r w:rsidRPr="006A7EAB">
        <w:rPr>
          <w:rFonts w:ascii="Times New Roman" w:hAnsi="Times New Roman"/>
          <w:sz w:val="28"/>
          <w:szCs w:val="28"/>
        </w:rPr>
        <w:lastRenderedPageBreak/>
        <w:t xml:space="preserve">На территории муниципального образования Усть-Лабинский район производство пищевой продукции </w:t>
      </w:r>
      <w:r w:rsidR="00F50462" w:rsidRPr="006A7EAB">
        <w:rPr>
          <w:rFonts w:ascii="Times New Roman" w:hAnsi="Times New Roman"/>
          <w:sz w:val="28"/>
          <w:szCs w:val="28"/>
        </w:rPr>
        <w:t xml:space="preserve">по состоянию на 01.01.2021 </w:t>
      </w:r>
      <w:r w:rsidRPr="006A7EAB">
        <w:rPr>
          <w:rFonts w:ascii="Times New Roman" w:hAnsi="Times New Roman"/>
          <w:sz w:val="28"/>
          <w:szCs w:val="28"/>
        </w:rPr>
        <w:t>осуществляют 1</w:t>
      </w:r>
      <w:r w:rsidR="00F50462" w:rsidRPr="006A7EAB">
        <w:rPr>
          <w:rFonts w:ascii="Times New Roman" w:hAnsi="Times New Roman"/>
          <w:sz w:val="28"/>
          <w:szCs w:val="28"/>
        </w:rPr>
        <w:t>0</w:t>
      </w:r>
      <w:r w:rsidRPr="006A7EAB">
        <w:rPr>
          <w:rFonts w:ascii="Times New Roman" w:hAnsi="Times New Roman"/>
          <w:sz w:val="28"/>
          <w:szCs w:val="28"/>
        </w:rPr>
        <w:t xml:space="preserve"> предприятий</w:t>
      </w:r>
      <w:r w:rsidR="00354E23" w:rsidRPr="006A7EAB">
        <w:rPr>
          <w:rFonts w:ascii="Times New Roman" w:hAnsi="Times New Roman"/>
          <w:sz w:val="28"/>
          <w:szCs w:val="28"/>
        </w:rPr>
        <w:t xml:space="preserve"> (Сахарный завод «Свобод</w:t>
      </w:r>
      <w:r w:rsidR="00F67038" w:rsidRPr="006A7EAB">
        <w:rPr>
          <w:rFonts w:ascii="Times New Roman" w:hAnsi="Times New Roman"/>
          <w:sz w:val="28"/>
          <w:szCs w:val="28"/>
        </w:rPr>
        <w:t>а», АО «Рассвет»</w:t>
      </w:r>
      <w:r w:rsidR="00354E23" w:rsidRPr="006A7EAB">
        <w:rPr>
          <w:rFonts w:ascii="Times New Roman" w:hAnsi="Times New Roman"/>
          <w:sz w:val="28"/>
          <w:szCs w:val="28"/>
        </w:rPr>
        <w:t>, ФГБУ «Племзавод «Ладожский», С</w:t>
      </w:r>
      <w:r w:rsidR="00F67038" w:rsidRPr="006A7EAB">
        <w:rPr>
          <w:rFonts w:ascii="Times New Roman" w:hAnsi="Times New Roman"/>
          <w:sz w:val="28"/>
          <w:szCs w:val="28"/>
        </w:rPr>
        <w:t>П</w:t>
      </w:r>
      <w:r w:rsidR="00354E23" w:rsidRPr="006A7EAB">
        <w:rPr>
          <w:rFonts w:ascii="Times New Roman" w:hAnsi="Times New Roman"/>
          <w:sz w:val="28"/>
          <w:szCs w:val="28"/>
        </w:rPr>
        <w:t xml:space="preserve">К </w:t>
      </w:r>
      <w:r w:rsidR="00F67038" w:rsidRPr="006A7EAB">
        <w:rPr>
          <w:rFonts w:ascii="Times New Roman" w:hAnsi="Times New Roman"/>
          <w:sz w:val="28"/>
          <w:szCs w:val="28"/>
        </w:rPr>
        <w:t>СК</w:t>
      </w:r>
      <w:r w:rsidR="00354E23" w:rsidRPr="006A7EAB">
        <w:rPr>
          <w:rFonts w:ascii="Times New Roman" w:hAnsi="Times New Roman"/>
          <w:sz w:val="28"/>
          <w:szCs w:val="28"/>
        </w:rPr>
        <w:t xml:space="preserve"> «Родина», ООО «Элеватор», ООО «Южный мясокомбинат», ООО «Невиномысский маслоэкстракционный завод»</w:t>
      </w:r>
      <w:r w:rsidR="00F67038" w:rsidRPr="006A7EAB">
        <w:rPr>
          <w:rFonts w:ascii="Times New Roman" w:hAnsi="Times New Roman"/>
          <w:sz w:val="28"/>
          <w:szCs w:val="28"/>
        </w:rPr>
        <w:t xml:space="preserve">, </w:t>
      </w:r>
      <w:r w:rsidR="006A7EAB" w:rsidRPr="006A7EAB">
        <w:rPr>
          <w:rFonts w:ascii="Times New Roman" w:hAnsi="Times New Roman"/>
          <w:sz w:val="28"/>
          <w:szCs w:val="28"/>
        </w:rPr>
        <w:t>Усть-Лабинское обособленное подразделение АО «Тандер»</w:t>
      </w:r>
      <w:r w:rsidR="00354E23" w:rsidRPr="006A7EAB">
        <w:rPr>
          <w:rFonts w:ascii="Times New Roman" w:hAnsi="Times New Roman"/>
          <w:sz w:val="28"/>
          <w:szCs w:val="28"/>
        </w:rPr>
        <w:t>)</w:t>
      </w:r>
      <w:r w:rsidR="00F50462" w:rsidRPr="006A7EAB">
        <w:rPr>
          <w:rFonts w:ascii="Times New Roman" w:hAnsi="Times New Roman"/>
          <w:sz w:val="28"/>
          <w:szCs w:val="28"/>
        </w:rPr>
        <w:t xml:space="preserve">. </w:t>
      </w:r>
    </w:p>
    <w:p w:rsidR="006A7EAB" w:rsidRDefault="00F67038" w:rsidP="007F0A94">
      <w:pPr>
        <w:pStyle w:val="ab"/>
        <w:ind w:firstLine="708"/>
        <w:jc w:val="both"/>
        <w:rPr>
          <w:rFonts w:ascii="Times New Roman" w:hAnsi="Times New Roman"/>
          <w:sz w:val="28"/>
          <w:szCs w:val="28"/>
        </w:rPr>
      </w:pPr>
      <w:r w:rsidRPr="00F67038">
        <w:rPr>
          <w:rFonts w:ascii="Times New Roman" w:hAnsi="Times New Roman"/>
          <w:sz w:val="28"/>
          <w:szCs w:val="28"/>
        </w:rPr>
        <w:t>Структуру промышленности определяют «обрабатывающие производства», на долю которых приходится 95,5%, где наибольший удельный вес занимает производство пищевых продуктов – 84,6% от общего объема обрабатывающих производств</w:t>
      </w:r>
      <w:r w:rsidR="006A7EAB">
        <w:rPr>
          <w:rFonts w:ascii="Times New Roman" w:hAnsi="Times New Roman"/>
          <w:sz w:val="28"/>
          <w:szCs w:val="28"/>
        </w:rPr>
        <w:t>.</w:t>
      </w:r>
    </w:p>
    <w:p w:rsidR="00F50462" w:rsidRPr="006A7EAB" w:rsidRDefault="006A7EAB" w:rsidP="007F0A94">
      <w:pPr>
        <w:pStyle w:val="ab"/>
        <w:ind w:firstLine="708"/>
        <w:jc w:val="both"/>
        <w:rPr>
          <w:rFonts w:ascii="Times New Roman" w:hAnsi="Times New Roman"/>
          <w:sz w:val="28"/>
          <w:szCs w:val="28"/>
        </w:rPr>
      </w:pPr>
      <w:proofErr w:type="gramStart"/>
      <w:r w:rsidRPr="006A7EAB">
        <w:rPr>
          <w:rFonts w:ascii="Times New Roman" w:hAnsi="Times New Roman"/>
          <w:sz w:val="28"/>
          <w:szCs w:val="28"/>
        </w:rPr>
        <w:t>Основными показателями объемов пищевого производства за январь-ноябрь 2021 года являются: производство масла сливочного – 14,3 тонн (249,1% к уровню января-ноября 2020 года), производство молока жидкого обработанного – 749,7 тонн (207,5%), производство мяса крупного рогатого скота, свинины, баранины, козлятины, конины –  8 798,794 тонны (108,7%), производство изделий колбасных — 10,8 тонн (92,3%), производство масла растительного и их фракции – 16 667,05 тонн (106,2%), производство изделий хлебобулочных</w:t>
      </w:r>
      <w:proofErr w:type="gramEnd"/>
      <w:r w:rsidRPr="006A7EAB">
        <w:rPr>
          <w:rFonts w:ascii="Times New Roman" w:hAnsi="Times New Roman"/>
          <w:sz w:val="28"/>
          <w:szCs w:val="28"/>
        </w:rPr>
        <w:t xml:space="preserve"> – 2 378,68 (101,5%), производство муки из зерновых культур, овощных и других растительных культур – 18 439,8 тонн (100,3%).</w:t>
      </w:r>
    </w:p>
    <w:p w:rsidR="00E05291" w:rsidRPr="00C82D55" w:rsidRDefault="00E05291" w:rsidP="00172BD9">
      <w:pPr>
        <w:pStyle w:val="ab"/>
        <w:ind w:firstLine="708"/>
        <w:jc w:val="both"/>
        <w:rPr>
          <w:rFonts w:ascii="Times New Roman" w:hAnsi="Times New Roman"/>
          <w:sz w:val="28"/>
          <w:szCs w:val="28"/>
          <w:highlight w:val="yellow"/>
        </w:rPr>
      </w:pPr>
      <w:proofErr w:type="gramStart"/>
      <w:r w:rsidRPr="006A7EAB">
        <w:rPr>
          <w:rFonts w:ascii="Times New Roman" w:hAnsi="Times New Roman"/>
          <w:sz w:val="28"/>
          <w:szCs w:val="28"/>
        </w:rPr>
        <w:t xml:space="preserve">Основные предприятия пищевой промышленности </w:t>
      </w:r>
      <w:r w:rsidR="00015D1E" w:rsidRPr="006A7EAB">
        <w:rPr>
          <w:rFonts w:ascii="Times New Roman" w:hAnsi="Times New Roman"/>
          <w:sz w:val="28"/>
          <w:szCs w:val="28"/>
        </w:rPr>
        <w:t>ООО «Невинномысский маслоэкстракционный завод» ОП в г. Усть-Лабинске</w:t>
      </w:r>
      <w:r w:rsidRPr="006A7EAB">
        <w:rPr>
          <w:rFonts w:ascii="Times New Roman" w:hAnsi="Times New Roman"/>
          <w:sz w:val="28"/>
          <w:szCs w:val="28"/>
        </w:rPr>
        <w:t>, АО Сахарный завод «Свобода», ООО «Элеватор», ООО "Южный Мясокомбинат"</w:t>
      </w:r>
      <w:r w:rsidR="006A7EAB" w:rsidRPr="006A7EAB">
        <w:rPr>
          <w:rFonts w:ascii="Times New Roman" w:hAnsi="Times New Roman"/>
          <w:sz w:val="28"/>
          <w:szCs w:val="28"/>
        </w:rPr>
        <w:t>, АО «Рассвет»</w:t>
      </w:r>
      <w:r w:rsidRPr="006A7EAB">
        <w:rPr>
          <w:rFonts w:ascii="Times New Roman" w:hAnsi="Times New Roman"/>
          <w:sz w:val="28"/>
          <w:szCs w:val="28"/>
        </w:rPr>
        <w:t>.</w:t>
      </w:r>
      <w:proofErr w:type="gramEnd"/>
      <w:r w:rsidRPr="006A7EAB">
        <w:rPr>
          <w:rFonts w:ascii="Times New Roman" w:hAnsi="Times New Roman"/>
          <w:sz w:val="28"/>
          <w:szCs w:val="28"/>
        </w:rPr>
        <w:t xml:space="preserve"> Предприятия пищевой промышленности являются участниками национального проекта «Производительность труда и поддержка занятости»</w:t>
      </w:r>
      <w:r w:rsidR="00437AB7">
        <w:rPr>
          <w:rFonts w:ascii="Times New Roman" w:hAnsi="Times New Roman"/>
          <w:sz w:val="28"/>
          <w:szCs w:val="28"/>
        </w:rPr>
        <w:t xml:space="preserve"> (</w:t>
      </w:r>
      <w:r w:rsidR="00437AB7" w:rsidRPr="006A7EAB">
        <w:rPr>
          <w:rFonts w:ascii="Times New Roman" w:hAnsi="Times New Roman"/>
          <w:sz w:val="28"/>
          <w:szCs w:val="28"/>
        </w:rPr>
        <w:t>АО Сахарный завод «Свобода»</w:t>
      </w:r>
      <w:r w:rsidR="00437AB7">
        <w:rPr>
          <w:rFonts w:ascii="Times New Roman" w:hAnsi="Times New Roman"/>
          <w:sz w:val="28"/>
          <w:szCs w:val="28"/>
        </w:rPr>
        <w:t>,</w:t>
      </w:r>
      <w:r w:rsidR="00437AB7" w:rsidRPr="00437AB7">
        <w:rPr>
          <w:rFonts w:ascii="Times New Roman" w:hAnsi="Times New Roman"/>
          <w:sz w:val="28"/>
          <w:szCs w:val="28"/>
        </w:rPr>
        <w:t xml:space="preserve"> </w:t>
      </w:r>
      <w:r w:rsidR="00437AB7" w:rsidRPr="006A7EAB">
        <w:rPr>
          <w:rFonts w:ascii="Times New Roman" w:hAnsi="Times New Roman"/>
          <w:sz w:val="28"/>
          <w:szCs w:val="28"/>
        </w:rPr>
        <w:t>ООО "Южный Мясокомбинат"</w:t>
      </w:r>
      <w:r w:rsidR="00437AB7">
        <w:rPr>
          <w:rFonts w:ascii="Times New Roman" w:hAnsi="Times New Roman"/>
          <w:sz w:val="28"/>
          <w:szCs w:val="28"/>
        </w:rPr>
        <w:t>).</w:t>
      </w:r>
    </w:p>
    <w:p w:rsidR="00E05291" w:rsidRPr="003C14B6" w:rsidRDefault="00E05291" w:rsidP="00E91D37">
      <w:pPr>
        <w:pStyle w:val="ab"/>
        <w:ind w:firstLine="708"/>
        <w:jc w:val="both"/>
        <w:rPr>
          <w:rFonts w:ascii="Times New Roman" w:hAnsi="Times New Roman"/>
          <w:sz w:val="28"/>
          <w:szCs w:val="28"/>
        </w:rPr>
      </w:pPr>
      <w:proofErr w:type="gramStart"/>
      <w:r w:rsidRPr="003C14B6">
        <w:rPr>
          <w:rFonts w:ascii="Times New Roman" w:hAnsi="Times New Roman"/>
          <w:sz w:val="28"/>
          <w:szCs w:val="28"/>
        </w:rPr>
        <w:t xml:space="preserve">Кроме того, </w:t>
      </w:r>
      <w:r w:rsidR="0047289F" w:rsidRPr="003C14B6">
        <w:rPr>
          <w:rFonts w:ascii="Times New Roman" w:hAnsi="Times New Roman"/>
          <w:sz w:val="28"/>
          <w:szCs w:val="28"/>
        </w:rPr>
        <w:t xml:space="preserve">на рынке пищевой продукции осуществляют свою деятельность </w:t>
      </w:r>
      <w:r w:rsidR="00172BD9" w:rsidRPr="003C14B6">
        <w:rPr>
          <w:rFonts w:ascii="Times New Roman" w:hAnsi="Times New Roman"/>
          <w:sz w:val="28"/>
          <w:szCs w:val="28"/>
        </w:rPr>
        <w:t>19</w:t>
      </w:r>
      <w:r w:rsidRPr="003C14B6">
        <w:rPr>
          <w:rFonts w:ascii="Times New Roman" w:hAnsi="Times New Roman"/>
          <w:sz w:val="28"/>
          <w:szCs w:val="28"/>
        </w:rPr>
        <w:t xml:space="preserve"> предпринимател</w:t>
      </w:r>
      <w:r w:rsidR="0047289F" w:rsidRPr="003C14B6">
        <w:rPr>
          <w:rFonts w:ascii="Times New Roman" w:hAnsi="Times New Roman"/>
          <w:sz w:val="28"/>
          <w:szCs w:val="28"/>
        </w:rPr>
        <w:t>ей</w:t>
      </w:r>
      <w:r w:rsidR="003C14B6" w:rsidRPr="003C14B6">
        <w:rPr>
          <w:rFonts w:ascii="Times New Roman" w:hAnsi="Times New Roman"/>
          <w:sz w:val="28"/>
          <w:szCs w:val="28"/>
        </w:rPr>
        <w:t xml:space="preserve"> («Невинномысский маслоэкстракционный завод» ОП в г. Усть-Лабинске, АО Сахарный завод «Свобода», ООО «Элеватор», ООО "Южный Мясокомбинат", АО «Рассвет»)</w:t>
      </w:r>
      <w:r w:rsidRPr="003C14B6">
        <w:rPr>
          <w:rFonts w:ascii="Times New Roman" w:hAnsi="Times New Roman"/>
          <w:sz w:val="28"/>
          <w:szCs w:val="28"/>
        </w:rPr>
        <w:t>.</w:t>
      </w:r>
      <w:proofErr w:type="gramEnd"/>
    </w:p>
    <w:p w:rsidR="00B73F80" w:rsidRPr="006A7EAB" w:rsidRDefault="006944BC" w:rsidP="00B73F80">
      <w:pPr>
        <w:pStyle w:val="ab"/>
        <w:ind w:firstLine="708"/>
        <w:jc w:val="both"/>
        <w:rPr>
          <w:rFonts w:ascii="Times New Roman" w:hAnsi="Times New Roman"/>
          <w:sz w:val="28"/>
          <w:szCs w:val="28"/>
        </w:rPr>
      </w:pPr>
      <w:r w:rsidRPr="006A7EAB">
        <w:rPr>
          <w:rFonts w:ascii="Times New Roman" w:hAnsi="Times New Roman"/>
          <w:sz w:val="28"/>
          <w:szCs w:val="28"/>
        </w:rPr>
        <w:t xml:space="preserve">Помогая решить не только проблемы сбыта сельскохозяйственной продукции производителям, но и увеличения объемов производства, тем самым обеспечивая возможность жителям и гостям города приобретения местной экологически безопасной продукции, управлением сельского хозяйства и реализуется комплекс различных мероприятий. </w:t>
      </w:r>
      <w:r w:rsidR="008525F9">
        <w:rPr>
          <w:rFonts w:ascii="Times New Roman" w:hAnsi="Times New Roman"/>
          <w:sz w:val="28"/>
          <w:szCs w:val="28"/>
        </w:rPr>
        <w:t>Так, в</w:t>
      </w:r>
      <w:r w:rsidRPr="006A7EAB">
        <w:rPr>
          <w:rFonts w:ascii="Times New Roman" w:hAnsi="Times New Roman"/>
          <w:sz w:val="28"/>
          <w:szCs w:val="28"/>
        </w:rPr>
        <w:t xml:space="preserve"> рамках реализации мер по импортозамещению еженедельно проводятся ярмарки сельхозтоваропроизводителей. </w:t>
      </w:r>
    </w:p>
    <w:p w:rsidR="006944BC" w:rsidRDefault="006944BC" w:rsidP="00B73F80">
      <w:pPr>
        <w:pStyle w:val="ab"/>
        <w:ind w:firstLine="708"/>
        <w:jc w:val="both"/>
        <w:rPr>
          <w:rFonts w:ascii="Times New Roman" w:hAnsi="Times New Roman"/>
          <w:sz w:val="28"/>
          <w:szCs w:val="28"/>
        </w:rPr>
      </w:pPr>
      <w:r w:rsidRPr="006A7EAB">
        <w:rPr>
          <w:rFonts w:ascii="Times New Roman" w:hAnsi="Times New Roman"/>
          <w:sz w:val="28"/>
          <w:szCs w:val="28"/>
        </w:rPr>
        <w:t xml:space="preserve">С целью полного удовлетворения потребностей населения района в обеспечении продукцией сельскохозяйственных товаропроизводителей, обеспечения сбыта продукции выращенной в ЛПХ и КФХ района, недопущению дефицита продукции на территории муниципального образования Усть-Лабинский район проводятся продуктовые ярмарки. </w:t>
      </w:r>
    </w:p>
    <w:p w:rsidR="006610D3" w:rsidRPr="006610D3" w:rsidRDefault="006610D3" w:rsidP="006610D3">
      <w:pPr>
        <w:pStyle w:val="ab"/>
        <w:ind w:firstLine="708"/>
        <w:jc w:val="both"/>
        <w:rPr>
          <w:rFonts w:ascii="Times New Roman" w:hAnsi="Times New Roman"/>
          <w:sz w:val="28"/>
          <w:szCs w:val="28"/>
        </w:rPr>
      </w:pPr>
      <w:r w:rsidRPr="006610D3">
        <w:rPr>
          <w:rFonts w:ascii="Times New Roman" w:hAnsi="Times New Roman"/>
          <w:sz w:val="28"/>
          <w:szCs w:val="28"/>
        </w:rPr>
        <w:t>В 2021 году пять  предприятий сельскохозяйственного холдинг</w:t>
      </w:r>
      <w:proofErr w:type="gramStart"/>
      <w:r w:rsidRPr="006610D3">
        <w:rPr>
          <w:rFonts w:ascii="Times New Roman" w:hAnsi="Times New Roman"/>
          <w:sz w:val="28"/>
          <w:szCs w:val="28"/>
        </w:rPr>
        <w:t>а ООО</w:t>
      </w:r>
      <w:proofErr w:type="gramEnd"/>
      <w:r w:rsidRPr="006610D3">
        <w:rPr>
          <w:rFonts w:ascii="Times New Roman" w:hAnsi="Times New Roman"/>
          <w:sz w:val="28"/>
          <w:szCs w:val="28"/>
        </w:rPr>
        <w:t xml:space="preserve"> «Прогресс Агро»: </w:t>
      </w:r>
      <w:proofErr w:type="gramStart"/>
      <w:r w:rsidRPr="006610D3">
        <w:rPr>
          <w:rFonts w:ascii="Times New Roman" w:hAnsi="Times New Roman"/>
          <w:sz w:val="28"/>
          <w:szCs w:val="28"/>
        </w:rPr>
        <w:t xml:space="preserve">ООО «Элеватор», АО «Сахарный завод «Свобода», ООО «Южный мясокомбинат», АО «Рассвет», ООО «НПО «Семеноводство Кубани» приняли участие в федеральном этапе 24-го Всероссийского конкурса «100 </w:t>
      </w:r>
      <w:r w:rsidRPr="006610D3">
        <w:rPr>
          <w:rFonts w:ascii="Times New Roman" w:hAnsi="Times New Roman"/>
          <w:sz w:val="28"/>
          <w:szCs w:val="28"/>
        </w:rPr>
        <w:lastRenderedPageBreak/>
        <w:t>лучших товаров России» 2021 года (далее – Конкурс).</w:t>
      </w:r>
      <w:proofErr w:type="gramEnd"/>
      <w:r w:rsidRPr="006610D3">
        <w:rPr>
          <w:rFonts w:ascii="Times New Roman" w:hAnsi="Times New Roman"/>
          <w:sz w:val="28"/>
          <w:szCs w:val="28"/>
        </w:rPr>
        <w:t xml:space="preserve"> По итогам проведенного Конкурса высокого звания лауреатов удостоена продукция:</w:t>
      </w:r>
    </w:p>
    <w:p w:rsidR="006610D3" w:rsidRPr="006610D3" w:rsidRDefault="006610D3" w:rsidP="006610D3">
      <w:pPr>
        <w:pStyle w:val="ab"/>
        <w:ind w:firstLine="708"/>
        <w:jc w:val="both"/>
        <w:rPr>
          <w:rFonts w:ascii="Times New Roman" w:hAnsi="Times New Roman"/>
          <w:sz w:val="28"/>
          <w:szCs w:val="28"/>
        </w:rPr>
      </w:pPr>
      <w:r w:rsidRPr="006610D3">
        <w:rPr>
          <w:rFonts w:ascii="Times New Roman" w:hAnsi="Times New Roman"/>
          <w:sz w:val="28"/>
          <w:szCs w:val="28"/>
        </w:rPr>
        <w:t>-«Мука пшеничная хлебопекарная» ООО «Элеватор»;</w:t>
      </w:r>
    </w:p>
    <w:p w:rsidR="006610D3" w:rsidRPr="006610D3" w:rsidRDefault="006610D3" w:rsidP="006610D3">
      <w:pPr>
        <w:pStyle w:val="ab"/>
        <w:ind w:firstLine="708"/>
        <w:jc w:val="both"/>
        <w:rPr>
          <w:rFonts w:ascii="Times New Roman" w:hAnsi="Times New Roman"/>
          <w:sz w:val="28"/>
          <w:szCs w:val="28"/>
        </w:rPr>
      </w:pPr>
      <w:r w:rsidRPr="006610D3">
        <w:rPr>
          <w:rFonts w:ascii="Times New Roman" w:hAnsi="Times New Roman"/>
          <w:sz w:val="28"/>
          <w:szCs w:val="28"/>
        </w:rPr>
        <w:t>-«Сахар белый свекловичный: кристаллический, кусковой» АО «Сахарный завод «Свобода».</w:t>
      </w:r>
    </w:p>
    <w:p w:rsidR="006610D3" w:rsidRPr="006610D3" w:rsidRDefault="006610D3" w:rsidP="006610D3">
      <w:pPr>
        <w:pStyle w:val="ab"/>
        <w:ind w:firstLine="708"/>
        <w:jc w:val="both"/>
        <w:rPr>
          <w:rFonts w:ascii="Times New Roman" w:hAnsi="Times New Roman"/>
          <w:sz w:val="28"/>
          <w:szCs w:val="28"/>
        </w:rPr>
      </w:pPr>
      <w:r w:rsidRPr="006610D3">
        <w:rPr>
          <w:rFonts w:ascii="Times New Roman" w:hAnsi="Times New Roman"/>
          <w:sz w:val="28"/>
          <w:szCs w:val="28"/>
        </w:rPr>
        <w:t>Все пять предприятий-участников Усть-Лабинского района стали дипломантами проведенного Конкурса.</w:t>
      </w:r>
    </w:p>
    <w:p w:rsidR="006610D3" w:rsidRPr="006610D3" w:rsidRDefault="006610D3" w:rsidP="006610D3">
      <w:pPr>
        <w:pStyle w:val="ab"/>
        <w:ind w:firstLine="708"/>
        <w:jc w:val="both"/>
        <w:rPr>
          <w:rFonts w:ascii="Times New Roman" w:hAnsi="Times New Roman"/>
          <w:sz w:val="28"/>
          <w:szCs w:val="28"/>
        </w:rPr>
      </w:pPr>
      <w:r w:rsidRPr="006610D3">
        <w:rPr>
          <w:rFonts w:ascii="Times New Roman" w:hAnsi="Times New Roman"/>
          <w:sz w:val="28"/>
          <w:szCs w:val="28"/>
        </w:rPr>
        <w:t>В адрес администрации муниципального образования Усть-Лабинский район и руководителей предприятий – участников Конкурса поступило письмо государственного регионального центра стандартизации, метрологии и испытаний в Краснодарском крае и республике Адыгея с выражением признательности за участие предприятий Усть-Лабинского района в региональном этапе  Всероссийского конкурса Программы «100 лучших товаров России».</w:t>
      </w:r>
    </w:p>
    <w:p w:rsidR="006610D3" w:rsidRPr="006610D3" w:rsidRDefault="006610D3" w:rsidP="006610D3">
      <w:pPr>
        <w:pStyle w:val="ab"/>
        <w:ind w:firstLine="708"/>
        <w:jc w:val="both"/>
        <w:rPr>
          <w:rFonts w:ascii="Times New Roman" w:hAnsi="Times New Roman"/>
          <w:sz w:val="28"/>
          <w:szCs w:val="28"/>
        </w:rPr>
      </w:pPr>
      <w:r w:rsidRPr="006610D3">
        <w:rPr>
          <w:rFonts w:ascii="Times New Roman" w:hAnsi="Times New Roman"/>
          <w:sz w:val="28"/>
          <w:szCs w:val="28"/>
        </w:rPr>
        <w:t>Участие предприятий Усть-Лабинского района внесло свой вклад в работу региональной комиссии по качеству и предприятий-участников, позволившую вывести Краснодарский край на третье место среди 65 субъектов Российской Федерации по количеству участников и качеству представленных материалов и почетное первое место в Южном федеральном округе.</w:t>
      </w:r>
    </w:p>
    <w:p w:rsidR="00B73F80" w:rsidRPr="00457308" w:rsidRDefault="00B73F80" w:rsidP="00B73F80">
      <w:pPr>
        <w:pStyle w:val="ab"/>
        <w:ind w:firstLine="708"/>
        <w:jc w:val="both"/>
        <w:rPr>
          <w:rFonts w:ascii="Times New Roman" w:hAnsi="Times New Roman"/>
          <w:sz w:val="28"/>
          <w:szCs w:val="28"/>
        </w:rPr>
      </w:pPr>
      <w:r w:rsidRPr="00457308">
        <w:rPr>
          <w:rFonts w:ascii="Times New Roman" w:eastAsiaTheme="minorHAnsi" w:hAnsi="Times New Roman"/>
          <w:sz w:val="28"/>
          <w:szCs w:val="28"/>
        </w:rPr>
        <w:t>Доля организаций час</w:t>
      </w:r>
      <w:r w:rsidRPr="00457308">
        <w:rPr>
          <w:rFonts w:ascii="Times New Roman" w:hAnsi="Times New Roman"/>
          <w:sz w:val="28"/>
          <w:szCs w:val="28"/>
        </w:rPr>
        <w:t>тной собственности на рынке пищевой продукции составляет 100%.</w:t>
      </w:r>
    </w:p>
    <w:p w:rsidR="0043730B" w:rsidRPr="00457308" w:rsidRDefault="0043730B" w:rsidP="006610D3">
      <w:pPr>
        <w:pStyle w:val="ab"/>
        <w:ind w:firstLine="708"/>
        <w:jc w:val="both"/>
        <w:rPr>
          <w:rFonts w:ascii="Times New Roman" w:hAnsi="Times New Roman"/>
          <w:sz w:val="28"/>
          <w:szCs w:val="28"/>
        </w:rPr>
      </w:pPr>
      <w:r w:rsidRPr="00457308">
        <w:rPr>
          <w:rFonts w:ascii="Times New Roman" w:hAnsi="Times New Roman"/>
          <w:sz w:val="28"/>
          <w:szCs w:val="28"/>
        </w:rPr>
        <w:t xml:space="preserve">По критерию насыщенности продукцией рынка пищевой продукции были получены следующие ответы респондентов: </w:t>
      </w:r>
      <w:r w:rsidR="00457308">
        <w:rPr>
          <w:rFonts w:ascii="Times New Roman" w:hAnsi="Times New Roman"/>
          <w:sz w:val="28"/>
          <w:szCs w:val="28"/>
        </w:rPr>
        <w:t>4,8</w:t>
      </w:r>
      <w:r w:rsidRPr="00457308">
        <w:rPr>
          <w:rFonts w:ascii="Times New Roman" w:hAnsi="Times New Roman"/>
          <w:sz w:val="28"/>
          <w:szCs w:val="28"/>
        </w:rPr>
        <w:t>% считают, что рынок развит «избыточно</w:t>
      </w:r>
      <w:r w:rsidR="00457308">
        <w:rPr>
          <w:rFonts w:ascii="Times New Roman" w:hAnsi="Times New Roman"/>
          <w:sz w:val="28"/>
          <w:szCs w:val="28"/>
        </w:rPr>
        <w:t xml:space="preserve"> много</w:t>
      </w:r>
      <w:r w:rsidRPr="00457308">
        <w:rPr>
          <w:rFonts w:ascii="Times New Roman" w:hAnsi="Times New Roman"/>
          <w:sz w:val="28"/>
          <w:szCs w:val="28"/>
        </w:rPr>
        <w:t xml:space="preserve">», </w:t>
      </w:r>
      <w:r w:rsidR="00457308">
        <w:rPr>
          <w:rFonts w:ascii="Times New Roman" w:hAnsi="Times New Roman"/>
          <w:sz w:val="28"/>
          <w:szCs w:val="28"/>
        </w:rPr>
        <w:t>76,2</w:t>
      </w:r>
      <w:r w:rsidRPr="00457308">
        <w:rPr>
          <w:rFonts w:ascii="Times New Roman" w:hAnsi="Times New Roman"/>
          <w:sz w:val="28"/>
          <w:szCs w:val="28"/>
        </w:rPr>
        <w:t xml:space="preserve">% – «достаточно», </w:t>
      </w:r>
      <w:r w:rsidR="00457308">
        <w:rPr>
          <w:rFonts w:ascii="Times New Roman" w:hAnsi="Times New Roman"/>
          <w:sz w:val="28"/>
          <w:szCs w:val="28"/>
        </w:rPr>
        <w:t>6,6</w:t>
      </w:r>
      <w:r w:rsidRPr="00457308">
        <w:rPr>
          <w:rFonts w:ascii="Times New Roman" w:hAnsi="Times New Roman"/>
          <w:sz w:val="28"/>
          <w:szCs w:val="28"/>
        </w:rPr>
        <w:t>% респондентов ответили «мало».</w:t>
      </w:r>
    </w:p>
    <w:p w:rsidR="0043730B" w:rsidRPr="00457308" w:rsidRDefault="0043730B" w:rsidP="0043730B">
      <w:pPr>
        <w:spacing w:after="0" w:line="240" w:lineRule="auto"/>
        <w:jc w:val="center"/>
        <w:rPr>
          <w:rFonts w:ascii="Times New Roman" w:eastAsia="Times New Roman" w:hAnsi="Times New Roman"/>
          <w:b/>
          <w:color w:val="000000"/>
          <w:sz w:val="24"/>
          <w:szCs w:val="24"/>
          <w:lang w:eastAsia="ru-RU"/>
        </w:rPr>
      </w:pPr>
    </w:p>
    <w:p w:rsidR="0043730B" w:rsidRPr="00457308" w:rsidRDefault="0043730B" w:rsidP="0043730B">
      <w:pPr>
        <w:spacing w:after="0" w:line="240" w:lineRule="auto"/>
        <w:jc w:val="center"/>
        <w:rPr>
          <w:rFonts w:ascii="Times New Roman" w:eastAsia="Times New Roman" w:hAnsi="Times New Roman"/>
          <w:b/>
          <w:color w:val="000000"/>
          <w:sz w:val="28"/>
          <w:szCs w:val="28"/>
          <w:lang w:eastAsia="ru-RU"/>
        </w:rPr>
      </w:pPr>
      <w:r w:rsidRPr="00457308">
        <w:rPr>
          <w:rFonts w:ascii="Times New Roman" w:eastAsia="Times New Roman" w:hAnsi="Times New Roman"/>
          <w:b/>
          <w:color w:val="000000"/>
          <w:sz w:val="28"/>
          <w:szCs w:val="28"/>
          <w:lang w:eastAsia="ru-RU"/>
        </w:rPr>
        <w:t>Распределение мнения относительно оценки количества организаций на рынке пищевой продукции.</w:t>
      </w:r>
    </w:p>
    <w:p w:rsidR="0043730B" w:rsidRPr="00C82D55" w:rsidRDefault="0043730B" w:rsidP="0043730B">
      <w:pPr>
        <w:pStyle w:val="ab"/>
        <w:jc w:val="both"/>
        <w:rPr>
          <w:rFonts w:ascii="Times New Roman" w:hAnsi="Times New Roman"/>
          <w:sz w:val="28"/>
          <w:szCs w:val="28"/>
          <w:highlight w:val="yellow"/>
        </w:rPr>
      </w:pPr>
    </w:p>
    <w:p w:rsidR="0043730B" w:rsidRPr="00C82D55" w:rsidRDefault="0043730B" w:rsidP="0043730B">
      <w:pPr>
        <w:spacing w:after="0" w:line="240" w:lineRule="auto"/>
        <w:jc w:val="both"/>
        <w:rPr>
          <w:rFonts w:ascii="Times New Roman" w:hAnsi="Times New Roman"/>
          <w:sz w:val="28"/>
          <w:szCs w:val="28"/>
          <w:highlight w:val="yellow"/>
        </w:rPr>
      </w:pPr>
      <w:r w:rsidRPr="00457308">
        <w:rPr>
          <w:rFonts w:ascii="Times New Roman" w:hAnsi="Times New Roman"/>
          <w:noProof/>
          <w:sz w:val="28"/>
          <w:szCs w:val="28"/>
          <w:lang w:eastAsia="ru-RU"/>
        </w:rPr>
        <w:drawing>
          <wp:inline distT="0" distB="0" distL="0" distR="0">
            <wp:extent cx="5981700" cy="2038350"/>
            <wp:effectExtent l="19050" t="0" r="0" b="0"/>
            <wp:docPr id="14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05291" w:rsidRPr="00B348BB" w:rsidRDefault="00E05291" w:rsidP="00E05291">
      <w:pPr>
        <w:spacing w:after="0" w:line="240" w:lineRule="auto"/>
        <w:ind w:firstLine="709"/>
        <w:jc w:val="both"/>
        <w:rPr>
          <w:rFonts w:ascii="Times New Roman" w:hAnsi="Times New Roman"/>
          <w:sz w:val="28"/>
          <w:szCs w:val="28"/>
        </w:rPr>
      </w:pPr>
      <w:proofErr w:type="gramStart"/>
      <w:r w:rsidRPr="00B348BB">
        <w:rPr>
          <w:rFonts w:ascii="Times New Roman" w:hAnsi="Times New Roman"/>
          <w:sz w:val="28"/>
          <w:szCs w:val="28"/>
        </w:rPr>
        <w:t>На вопрос о</w:t>
      </w:r>
      <w:r w:rsidR="00C87AAF" w:rsidRPr="00B348BB">
        <w:rPr>
          <w:rFonts w:ascii="Times New Roman" w:hAnsi="Times New Roman"/>
          <w:sz w:val="28"/>
          <w:szCs w:val="28"/>
        </w:rPr>
        <w:t>б удовлетворенности уровня цен на рынке пищевой продукции</w:t>
      </w:r>
      <w:r w:rsidRPr="00B348BB">
        <w:rPr>
          <w:rFonts w:ascii="Times New Roman" w:hAnsi="Times New Roman"/>
          <w:sz w:val="28"/>
          <w:szCs w:val="28"/>
        </w:rPr>
        <w:t xml:space="preserve"> «</w:t>
      </w:r>
      <w:r w:rsidR="00B81AD2" w:rsidRPr="00B348BB">
        <w:rPr>
          <w:rFonts w:ascii="Times New Roman" w:hAnsi="Times New Roman"/>
          <w:sz w:val="28"/>
          <w:szCs w:val="28"/>
        </w:rPr>
        <w:t>у</w:t>
      </w:r>
      <w:r w:rsidRPr="00B348BB">
        <w:rPr>
          <w:rFonts w:ascii="Times New Roman" w:hAnsi="Times New Roman"/>
          <w:sz w:val="28"/>
          <w:szCs w:val="28"/>
        </w:rPr>
        <w:t>довлетворен»</w:t>
      </w:r>
      <w:r w:rsidR="00C87AAF" w:rsidRPr="00B348BB">
        <w:rPr>
          <w:rFonts w:ascii="Times New Roman" w:hAnsi="Times New Roman"/>
          <w:sz w:val="28"/>
          <w:szCs w:val="28"/>
        </w:rPr>
        <w:t>, «</w:t>
      </w:r>
      <w:r w:rsidR="00B81AD2" w:rsidRPr="00B348BB">
        <w:rPr>
          <w:rFonts w:ascii="Times New Roman" w:hAnsi="Times New Roman"/>
          <w:sz w:val="28"/>
          <w:szCs w:val="28"/>
        </w:rPr>
        <w:t>с</w:t>
      </w:r>
      <w:r w:rsidR="00C87AAF" w:rsidRPr="00B348BB">
        <w:rPr>
          <w:rFonts w:ascii="Times New Roman" w:hAnsi="Times New Roman"/>
          <w:sz w:val="28"/>
          <w:szCs w:val="28"/>
        </w:rPr>
        <w:t>корее удовлетворен»</w:t>
      </w:r>
      <w:r w:rsidRPr="00B348BB">
        <w:rPr>
          <w:rFonts w:ascii="Times New Roman" w:hAnsi="Times New Roman"/>
          <w:sz w:val="28"/>
          <w:szCs w:val="28"/>
        </w:rPr>
        <w:t xml:space="preserve"> ответили </w:t>
      </w:r>
      <w:r w:rsidR="00457308" w:rsidRPr="00B348BB">
        <w:rPr>
          <w:rFonts w:ascii="Times New Roman" w:hAnsi="Times New Roman"/>
          <w:sz w:val="28"/>
          <w:szCs w:val="28"/>
        </w:rPr>
        <w:t>2208</w:t>
      </w:r>
      <w:r w:rsidRPr="00B348BB">
        <w:rPr>
          <w:rFonts w:ascii="Times New Roman" w:hAnsi="Times New Roman"/>
          <w:sz w:val="28"/>
          <w:szCs w:val="28"/>
        </w:rPr>
        <w:t xml:space="preserve"> опрошенных (</w:t>
      </w:r>
      <w:r w:rsidR="00457308" w:rsidRPr="00B348BB">
        <w:rPr>
          <w:rFonts w:ascii="Times New Roman" w:hAnsi="Times New Roman"/>
          <w:sz w:val="28"/>
          <w:szCs w:val="28"/>
        </w:rPr>
        <w:t>79,4</w:t>
      </w:r>
      <w:r w:rsidRPr="00B348BB">
        <w:rPr>
          <w:rFonts w:ascii="Times New Roman" w:hAnsi="Times New Roman"/>
          <w:sz w:val="28"/>
          <w:szCs w:val="28"/>
        </w:rPr>
        <w:t>%); «</w:t>
      </w:r>
      <w:r w:rsidR="00B81AD2" w:rsidRPr="00B348BB">
        <w:rPr>
          <w:rFonts w:ascii="Times New Roman" w:hAnsi="Times New Roman"/>
          <w:sz w:val="28"/>
          <w:szCs w:val="28"/>
        </w:rPr>
        <w:t>с</w:t>
      </w:r>
      <w:r w:rsidRPr="00B348BB">
        <w:rPr>
          <w:rFonts w:ascii="Times New Roman" w:hAnsi="Times New Roman"/>
          <w:sz w:val="28"/>
          <w:szCs w:val="28"/>
        </w:rPr>
        <w:t>корее неудовлетворен»</w:t>
      </w:r>
      <w:r w:rsidR="00DA1561" w:rsidRPr="00B348BB">
        <w:rPr>
          <w:rFonts w:ascii="Times New Roman" w:hAnsi="Times New Roman"/>
          <w:sz w:val="28"/>
          <w:szCs w:val="28"/>
        </w:rPr>
        <w:t>, «</w:t>
      </w:r>
      <w:r w:rsidR="00B81AD2" w:rsidRPr="00B348BB">
        <w:rPr>
          <w:rFonts w:ascii="Times New Roman" w:hAnsi="Times New Roman"/>
          <w:sz w:val="28"/>
          <w:szCs w:val="28"/>
        </w:rPr>
        <w:t>н</w:t>
      </w:r>
      <w:r w:rsidR="00DA1561" w:rsidRPr="00B348BB">
        <w:rPr>
          <w:rFonts w:ascii="Times New Roman" w:hAnsi="Times New Roman"/>
          <w:sz w:val="28"/>
          <w:szCs w:val="28"/>
        </w:rPr>
        <w:t>еудовлетворен»</w:t>
      </w:r>
      <w:r w:rsidRPr="00B348BB">
        <w:rPr>
          <w:rFonts w:ascii="Times New Roman" w:hAnsi="Times New Roman"/>
          <w:sz w:val="28"/>
          <w:szCs w:val="28"/>
        </w:rPr>
        <w:t xml:space="preserve"> - ответили </w:t>
      </w:r>
      <w:r w:rsidR="00457308" w:rsidRPr="00B348BB">
        <w:rPr>
          <w:rFonts w:ascii="Times New Roman" w:hAnsi="Times New Roman"/>
          <w:sz w:val="28"/>
          <w:szCs w:val="28"/>
        </w:rPr>
        <w:t>465</w:t>
      </w:r>
      <w:r w:rsidRPr="00B348BB">
        <w:rPr>
          <w:rFonts w:ascii="Times New Roman" w:hAnsi="Times New Roman"/>
          <w:sz w:val="28"/>
          <w:szCs w:val="28"/>
        </w:rPr>
        <w:t xml:space="preserve"> человека (</w:t>
      </w:r>
      <w:r w:rsidR="00457308" w:rsidRPr="00B348BB">
        <w:rPr>
          <w:rFonts w:ascii="Times New Roman" w:hAnsi="Times New Roman"/>
          <w:sz w:val="28"/>
          <w:szCs w:val="28"/>
        </w:rPr>
        <w:t>16,7</w:t>
      </w:r>
      <w:r w:rsidRPr="00B348BB">
        <w:rPr>
          <w:rFonts w:ascii="Times New Roman" w:hAnsi="Times New Roman"/>
          <w:sz w:val="28"/>
          <w:szCs w:val="28"/>
        </w:rPr>
        <w:t>%) и «</w:t>
      </w:r>
      <w:r w:rsidR="00B81AD2" w:rsidRPr="00B348BB">
        <w:rPr>
          <w:rFonts w:ascii="Times New Roman" w:hAnsi="Times New Roman"/>
          <w:sz w:val="28"/>
          <w:szCs w:val="28"/>
        </w:rPr>
        <w:t>з</w:t>
      </w:r>
      <w:r w:rsidR="00DA1561" w:rsidRPr="00B348BB">
        <w:rPr>
          <w:rFonts w:ascii="Times New Roman" w:hAnsi="Times New Roman"/>
          <w:sz w:val="28"/>
          <w:szCs w:val="28"/>
        </w:rPr>
        <w:t>атрудняюсь ответить</w:t>
      </w:r>
      <w:r w:rsidRPr="00B348BB">
        <w:rPr>
          <w:rFonts w:ascii="Times New Roman" w:hAnsi="Times New Roman"/>
          <w:sz w:val="28"/>
          <w:szCs w:val="28"/>
        </w:rPr>
        <w:t xml:space="preserve">» ответили </w:t>
      </w:r>
      <w:r w:rsidR="00B348BB" w:rsidRPr="00B348BB">
        <w:rPr>
          <w:rFonts w:ascii="Times New Roman" w:hAnsi="Times New Roman"/>
          <w:sz w:val="28"/>
          <w:szCs w:val="28"/>
        </w:rPr>
        <w:t>109</w:t>
      </w:r>
      <w:r w:rsidRPr="00B348BB">
        <w:rPr>
          <w:rFonts w:ascii="Times New Roman" w:hAnsi="Times New Roman"/>
          <w:sz w:val="28"/>
          <w:szCs w:val="28"/>
        </w:rPr>
        <w:t xml:space="preserve"> респондентов (</w:t>
      </w:r>
      <w:r w:rsidR="00B348BB" w:rsidRPr="00B348BB">
        <w:rPr>
          <w:rFonts w:ascii="Times New Roman" w:hAnsi="Times New Roman"/>
          <w:sz w:val="28"/>
          <w:szCs w:val="28"/>
        </w:rPr>
        <w:t>3,9</w:t>
      </w:r>
      <w:r w:rsidRPr="00B348BB">
        <w:rPr>
          <w:rFonts w:ascii="Times New Roman" w:hAnsi="Times New Roman"/>
          <w:sz w:val="28"/>
          <w:szCs w:val="28"/>
        </w:rPr>
        <w:t>%)</w:t>
      </w:r>
      <w:r w:rsidR="00475B5A" w:rsidRPr="00B348BB">
        <w:rPr>
          <w:rFonts w:ascii="Times New Roman" w:hAnsi="Times New Roman"/>
          <w:sz w:val="28"/>
          <w:szCs w:val="28"/>
        </w:rPr>
        <w:t>.</w:t>
      </w:r>
      <w:proofErr w:type="gramEnd"/>
    </w:p>
    <w:p w:rsidR="00E05291" w:rsidRPr="00C82D55" w:rsidRDefault="00E05291" w:rsidP="00E05291">
      <w:pPr>
        <w:jc w:val="both"/>
        <w:rPr>
          <w:rFonts w:ascii="Times New Roman" w:hAnsi="Times New Roman"/>
          <w:b/>
          <w:sz w:val="28"/>
          <w:szCs w:val="28"/>
          <w:highlight w:val="yellow"/>
        </w:rPr>
      </w:pPr>
    </w:p>
    <w:p w:rsidR="0043730B" w:rsidRPr="00B348BB" w:rsidRDefault="00E05291" w:rsidP="00406C14">
      <w:pPr>
        <w:spacing w:after="0" w:line="240" w:lineRule="auto"/>
        <w:jc w:val="center"/>
        <w:rPr>
          <w:rFonts w:ascii="Times New Roman" w:eastAsia="Times New Roman" w:hAnsi="Times New Roman"/>
          <w:b/>
          <w:color w:val="000000"/>
          <w:sz w:val="28"/>
          <w:szCs w:val="28"/>
          <w:lang w:eastAsia="ru-RU"/>
        </w:rPr>
      </w:pPr>
      <w:r w:rsidRPr="00B348BB">
        <w:rPr>
          <w:rFonts w:ascii="Times New Roman" w:eastAsia="Times New Roman" w:hAnsi="Times New Roman"/>
          <w:b/>
          <w:color w:val="000000"/>
          <w:sz w:val="28"/>
          <w:szCs w:val="28"/>
          <w:lang w:eastAsia="ru-RU"/>
        </w:rPr>
        <w:lastRenderedPageBreak/>
        <w:t xml:space="preserve">Распределение мнения относительно оценки </w:t>
      </w:r>
      <w:r w:rsidR="002E3E64" w:rsidRPr="00B348BB">
        <w:rPr>
          <w:rFonts w:ascii="Times New Roman" w:eastAsia="Times New Roman" w:hAnsi="Times New Roman"/>
          <w:b/>
          <w:color w:val="000000"/>
          <w:sz w:val="28"/>
          <w:szCs w:val="28"/>
          <w:lang w:eastAsia="ru-RU"/>
        </w:rPr>
        <w:t>уровня цен</w:t>
      </w:r>
      <w:r w:rsidRPr="00B348BB">
        <w:rPr>
          <w:rFonts w:ascii="Times New Roman" w:eastAsia="Times New Roman" w:hAnsi="Times New Roman"/>
          <w:b/>
          <w:color w:val="000000"/>
          <w:sz w:val="28"/>
          <w:szCs w:val="28"/>
          <w:lang w:eastAsia="ru-RU"/>
        </w:rPr>
        <w:t xml:space="preserve"> на рынке пищевой продукции</w:t>
      </w:r>
      <w:r w:rsidR="00DA1561" w:rsidRPr="00B348BB">
        <w:rPr>
          <w:rFonts w:ascii="Times New Roman" w:eastAsia="Times New Roman" w:hAnsi="Times New Roman"/>
          <w:b/>
          <w:color w:val="000000"/>
          <w:sz w:val="28"/>
          <w:szCs w:val="28"/>
          <w:lang w:eastAsia="ru-RU"/>
        </w:rPr>
        <w:t>.</w:t>
      </w:r>
    </w:p>
    <w:p w:rsidR="0043730B" w:rsidRPr="00C82D55" w:rsidRDefault="0043730B" w:rsidP="00406C14">
      <w:pPr>
        <w:spacing w:after="0" w:line="240" w:lineRule="auto"/>
        <w:jc w:val="center"/>
        <w:rPr>
          <w:rFonts w:ascii="Times New Roman" w:eastAsia="Times New Roman" w:hAnsi="Times New Roman"/>
          <w:b/>
          <w:color w:val="000000"/>
          <w:sz w:val="24"/>
          <w:szCs w:val="24"/>
          <w:highlight w:val="yellow"/>
          <w:lang w:eastAsia="ru-RU"/>
        </w:rPr>
      </w:pPr>
    </w:p>
    <w:p w:rsidR="00E05291" w:rsidRPr="00C82D55" w:rsidRDefault="00E05291" w:rsidP="00406C14">
      <w:pPr>
        <w:spacing w:after="0" w:line="240" w:lineRule="auto"/>
        <w:jc w:val="center"/>
        <w:rPr>
          <w:rFonts w:ascii="Times New Roman" w:hAnsi="Times New Roman"/>
          <w:sz w:val="28"/>
          <w:szCs w:val="28"/>
          <w:highlight w:val="yellow"/>
        </w:rPr>
      </w:pPr>
      <w:r w:rsidRPr="00B348BB">
        <w:rPr>
          <w:rFonts w:ascii="Times New Roman" w:hAnsi="Times New Roman"/>
          <w:noProof/>
          <w:sz w:val="28"/>
          <w:szCs w:val="28"/>
          <w:lang w:eastAsia="ru-RU"/>
        </w:rPr>
        <w:drawing>
          <wp:inline distT="0" distB="0" distL="0" distR="0">
            <wp:extent cx="6070600" cy="1943100"/>
            <wp:effectExtent l="19050" t="0" r="6350" b="0"/>
            <wp:docPr id="7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E0370" w:rsidRPr="00B348BB" w:rsidRDefault="00597D8D" w:rsidP="002E0370">
      <w:pPr>
        <w:spacing w:after="0" w:line="240" w:lineRule="auto"/>
        <w:ind w:firstLine="709"/>
        <w:jc w:val="both"/>
        <w:rPr>
          <w:rFonts w:ascii="Times New Roman" w:hAnsi="Times New Roman"/>
          <w:sz w:val="28"/>
          <w:szCs w:val="28"/>
        </w:rPr>
      </w:pPr>
      <w:r w:rsidRPr="00B348BB">
        <w:rPr>
          <w:rFonts w:ascii="Times New Roman" w:hAnsi="Times New Roman"/>
          <w:sz w:val="28"/>
          <w:szCs w:val="28"/>
        </w:rPr>
        <w:t xml:space="preserve">По критерию удовлетворенности качеством товаров и услуг на рынке пищевой продукции </w:t>
      </w:r>
      <w:r w:rsidR="002E0370" w:rsidRPr="00B348BB">
        <w:rPr>
          <w:rFonts w:ascii="Times New Roman" w:hAnsi="Times New Roman"/>
          <w:sz w:val="28"/>
          <w:szCs w:val="28"/>
        </w:rPr>
        <w:t>«</w:t>
      </w:r>
      <w:proofErr w:type="gramStart"/>
      <w:r w:rsidR="002E3E64" w:rsidRPr="00B348BB">
        <w:rPr>
          <w:rFonts w:ascii="Times New Roman" w:hAnsi="Times New Roman"/>
          <w:sz w:val="28"/>
          <w:szCs w:val="28"/>
        </w:rPr>
        <w:t>у</w:t>
      </w:r>
      <w:r w:rsidR="002E0370" w:rsidRPr="00B348BB">
        <w:rPr>
          <w:rFonts w:ascii="Times New Roman" w:hAnsi="Times New Roman"/>
          <w:sz w:val="28"/>
          <w:szCs w:val="28"/>
        </w:rPr>
        <w:t>довлетворен</w:t>
      </w:r>
      <w:proofErr w:type="gramEnd"/>
      <w:r w:rsidR="002E0370" w:rsidRPr="00B348BB">
        <w:rPr>
          <w:rFonts w:ascii="Times New Roman" w:hAnsi="Times New Roman"/>
          <w:sz w:val="28"/>
          <w:szCs w:val="28"/>
        </w:rPr>
        <w:t>»</w:t>
      </w:r>
      <w:r w:rsidR="002E3E64" w:rsidRPr="00B348BB">
        <w:rPr>
          <w:rFonts w:ascii="Times New Roman" w:hAnsi="Times New Roman"/>
          <w:sz w:val="28"/>
          <w:szCs w:val="28"/>
        </w:rPr>
        <w:t>, «с</w:t>
      </w:r>
      <w:r w:rsidR="002E0370" w:rsidRPr="00B348BB">
        <w:rPr>
          <w:rFonts w:ascii="Times New Roman" w:hAnsi="Times New Roman"/>
          <w:sz w:val="28"/>
          <w:szCs w:val="28"/>
        </w:rPr>
        <w:t xml:space="preserve">корее удовлетворен» ответили </w:t>
      </w:r>
      <w:r w:rsidR="00B348BB" w:rsidRPr="00B348BB">
        <w:rPr>
          <w:rFonts w:ascii="Times New Roman" w:hAnsi="Times New Roman"/>
          <w:sz w:val="28"/>
          <w:szCs w:val="28"/>
        </w:rPr>
        <w:t>2229</w:t>
      </w:r>
      <w:r w:rsidR="002E0370" w:rsidRPr="00B348BB">
        <w:rPr>
          <w:rFonts w:ascii="Times New Roman" w:hAnsi="Times New Roman"/>
          <w:sz w:val="28"/>
          <w:szCs w:val="28"/>
        </w:rPr>
        <w:t xml:space="preserve"> опрошенных (</w:t>
      </w:r>
      <w:r w:rsidR="00B348BB" w:rsidRPr="00B348BB">
        <w:rPr>
          <w:rFonts w:ascii="Times New Roman" w:hAnsi="Times New Roman"/>
          <w:sz w:val="28"/>
          <w:szCs w:val="28"/>
        </w:rPr>
        <w:t>80,1</w:t>
      </w:r>
      <w:r w:rsidR="002E0370" w:rsidRPr="00B348BB">
        <w:rPr>
          <w:rFonts w:ascii="Times New Roman" w:hAnsi="Times New Roman"/>
          <w:sz w:val="28"/>
          <w:szCs w:val="28"/>
        </w:rPr>
        <w:t>%); «</w:t>
      </w:r>
      <w:r w:rsidR="002E3E64" w:rsidRPr="00B348BB">
        <w:rPr>
          <w:rFonts w:ascii="Times New Roman" w:hAnsi="Times New Roman"/>
          <w:sz w:val="28"/>
          <w:szCs w:val="28"/>
        </w:rPr>
        <w:t>с</w:t>
      </w:r>
      <w:r w:rsidR="002E0370" w:rsidRPr="00B348BB">
        <w:rPr>
          <w:rFonts w:ascii="Times New Roman" w:hAnsi="Times New Roman"/>
          <w:sz w:val="28"/>
          <w:szCs w:val="28"/>
        </w:rPr>
        <w:t>корее не</w:t>
      </w:r>
      <w:r w:rsidR="002E3E64" w:rsidRPr="00B348BB">
        <w:rPr>
          <w:rFonts w:ascii="Times New Roman" w:hAnsi="Times New Roman"/>
          <w:sz w:val="28"/>
          <w:szCs w:val="28"/>
        </w:rPr>
        <w:t xml:space="preserve"> </w:t>
      </w:r>
      <w:r w:rsidR="002E0370" w:rsidRPr="00B348BB">
        <w:rPr>
          <w:rFonts w:ascii="Times New Roman" w:hAnsi="Times New Roman"/>
          <w:sz w:val="28"/>
          <w:szCs w:val="28"/>
        </w:rPr>
        <w:t>удовлетворен»</w:t>
      </w:r>
      <w:r w:rsidR="002E3E64" w:rsidRPr="00B348BB">
        <w:rPr>
          <w:rFonts w:ascii="Times New Roman" w:hAnsi="Times New Roman"/>
          <w:sz w:val="28"/>
          <w:szCs w:val="28"/>
        </w:rPr>
        <w:t>, «н</w:t>
      </w:r>
      <w:r w:rsidR="002E0370" w:rsidRPr="00B348BB">
        <w:rPr>
          <w:rFonts w:ascii="Times New Roman" w:hAnsi="Times New Roman"/>
          <w:sz w:val="28"/>
          <w:szCs w:val="28"/>
        </w:rPr>
        <w:t>е</w:t>
      </w:r>
      <w:r w:rsidR="002E3E64" w:rsidRPr="00B348BB">
        <w:rPr>
          <w:rFonts w:ascii="Times New Roman" w:hAnsi="Times New Roman"/>
          <w:sz w:val="28"/>
          <w:szCs w:val="28"/>
        </w:rPr>
        <w:t xml:space="preserve"> </w:t>
      </w:r>
      <w:r w:rsidR="002E0370" w:rsidRPr="00B348BB">
        <w:rPr>
          <w:rFonts w:ascii="Times New Roman" w:hAnsi="Times New Roman"/>
          <w:sz w:val="28"/>
          <w:szCs w:val="28"/>
        </w:rPr>
        <w:t xml:space="preserve">удовлетворен» - ответили </w:t>
      </w:r>
      <w:r w:rsidR="00B348BB" w:rsidRPr="00B348BB">
        <w:rPr>
          <w:rFonts w:ascii="Times New Roman" w:hAnsi="Times New Roman"/>
          <w:sz w:val="28"/>
          <w:szCs w:val="28"/>
        </w:rPr>
        <w:t>428</w:t>
      </w:r>
      <w:r w:rsidR="002E0370" w:rsidRPr="00B348BB">
        <w:rPr>
          <w:rFonts w:ascii="Times New Roman" w:hAnsi="Times New Roman"/>
          <w:sz w:val="28"/>
          <w:szCs w:val="28"/>
        </w:rPr>
        <w:t xml:space="preserve"> человека (1</w:t>
      </w:r>
      <w:r w:rsidR="00B348BB" w:rsidRPr="00B348BB">
        <w:rPr>
          <w:rFonts w:ascii="Times New Roman" w:hAnsi="Times New Roman"/>
          <w:sz w:val="28"/>
          <w:szCs w:val="28"/>
        </w:rPr>
        <w:t>5,4</w:t>
      </w:r>
      <w:r w:rsidR="002E0370" w:rsidRPr="00B348BB">
        <w:rPr>
          <w:rFonts w:ascii="Times New Roman" w:hAnsi="Times New Roman"/>
          <w:sz w:val="28"/>
          <w:szCs w:val="28"/>
        </w:rPr>
        <w:t>%) и «</w:t>
      </w:r>
      <w:r w:rsidR="002E3E64" w:rsidRPr="00B348BB">
        <w:rPr>
          <w:rFonts w:ascii="Times New Roman" w:hAnsi="Times New Roman"/>
          <w:sz w:val="28"/>
          <w:szCs w:val="28"/>
        </w:rPr>
        <w:t>з</w:t>
      </w:r>
      <w:r w:rsidR="002E0370" w:rsidRPr="00B348BB">
        <w:rPr>
          <w:rFonts w:ascii="Times New Roman" w:hAnsi="Times New Roman"/>
          <w:sz w:val="28"/>
          <w:szCs w:val="28"/>
        </w:rPr>
        <w:t>атрудняюсь ответить» ответили 125 респондентов (</w:t>
      </w:r>
      <w:r w:rsidR="00B348BB" w:rsidRPr="00B348BB">
        <w:rPr>
          <w:rFonts w:ascii="Times New Roman" w:hAnsi="Times New Roman"/>
          <w:sz w:val="28"/>
          <w:szCs w:val="28"/>
        </w:rPr>
        <w:t>4</w:t>
      </w:r>
      <w:r w:rsidR="002E0370" w:rsidRPr="00B348BB">
        <w:rPr>
          <w:rFonts w:ascii="Times New Roman" w:hAnsi="Times New Roman"/>
          <w:sz w:val="28"/>
          <w:szCs w:val="28"/>
        </w:rPr>
        <w:t>,5%).</w:t>
      </w:r>
    </w:p>
    <w:p w:rsidR="002E3E64" w:rsidRPr="00B348BB" w:rsidRDefault="002E3E64" w:rsidP="002E0370">
      <w:pPr>
        <w:spacing w:after="0" w:line="240" w:lineRule="auto"/>
        <w:ind w:firstLine="709"/>
        <w:jc w:val="both"/>
        <w:rPr>
          <w:rFonts w:ascii="Times New Roman" w:hAnsi="Times New Roman"/>
          <w:sz w:val="28"/>
          <w:szCs w:val="28"/>
        </w:rPr>
      </w:pPr>
    </w:p>
    <w:p w:rsidR="002E3E64" w:rsidRPr="00B348BB" w:rsidRDefault="002E3E64" w:rsidP="002E3E64">
      <w:pPr>
        <w:spacing w:after="0" w:line="240" w:lineRule="auto"/>
        <w:jc w:val="center"/>
        <w:rPr>
          <w:rFonts w:ascii="Times New Roman" w:eastAsia="Times New Roman" w:hAnsi="Times New Roman"/>
          <w:b/>
          <w:color w:val="000000"/>
          <w:sz w:val="28"/>
          <w:szCs w:val="28"/>
          <w:lang w:eastAsia="ru-RU"/>
        </w:rPr>
      </w:pPr>
      <w:r w:rsidRPr="00B348BB">
        <w:rPr>
          <w:rFonts w:ascii="Times New Roman" w:eastAsia="Times New Roman" w:hAnsi="Times New Roman"/>
          <w:b/>
          <w:color w:val="000000"/>
          <w:sz w:val="28"/>
          <w:szCs w:val="28"/>
          <w:lang w:eastAsia="ru-RU"/>
        </w:rPr>
        <w:t>Распределение мнения относительно оценки качества предложений и услуг</w:t>
      </w:r>
    </w:p>
    <w:p w:rsidR="002E3E64" w:rsidRPr="00B348BB" w:rsidRDefault="002E3E64" w:rsidP="002E3E64">
      <w:pPr>
        <w:spacing w:after="0" w:line="240" w:lineRule="auto"/>
        <w:jc w:val="center"/>
        <w:rPr>
          <w:rFonts w:ascii="Times New Roman" w:eastAsia="Times New Roman" w:hAnsi="Times New Roman"/>
          <w:b/>
          <w:color w:val="000000"/>
          <w:sz w:val="28"/>
          <w:szCs w:val="28"/>
          <w:lang w:eastAsia="ru-RU"/>
        </w:rPr>
      </w:pPr>
      <w:r w:rsidRPr="00B348BB">
        <w:rPr>
          <w:rFonts w:ascii="Times New Roman" w:eastAsia="Times New Roman" w:hAnsi="Times New Roman"/>
          <w:b/>
          <w:color w:val="000000"/>
          <w:sz w:val="28"/>
          <w:szCs w:val="28"/>
          <w:lang w:eastAsia="ru-RU"/>
        </w:rPr>
        <w:t xml:space="preserve"> на рынке пищевой продукции.</w:t>
      </w:r>
    </w:p>
    <w:p w:rsidR="00565C69" w:rsidRPr="00C82D55" w:rsidRDefault="002E3E64" w:rsidP="002E3E64">
      <w:pPr>
        <w:spacing w:after="0" w:line="240" w:lineRule="auto"/>
        <w:jc w:val="both"/>
        <w:rPr>
          <w:rFonts w:ascii="Times New Roman" w:hAnsi="Times New Roman"/>
          <w:sz w:val="28"/>
          <w:szCs w:val="28"/>
          <w:highlight w:val="yellow"/>
        </w:rPr>
      </w:pPr>
      <w:r w:rsidRPr="000A16A6">
        <w:rPr>
          <w:rFonts w:ascii="Times New Roman" w:hAnsi="Times New Roman"/>
          <w:noProof/>
          <w:sz w:val="28"/>
          <w:szCs w:val="28"/>
          <w:lang w:eastAsia="ru-RU"/>
        </w:rPr>
        <w:drawing>
          <wp:inline distT="0" distB="0" distL="0" distR="0">
            <wp:extent cx="6055746" cy="1940118"/>
            <wp:effectExtent l="19050" t="0" r="2154" b="0"/>
            <wp:docPr id="149"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E3E64" w:rsidRPr="000A16A6" w:rsidRDefault="002E3E64" w:rsidP="002E3E64">
      <w:pPr>
        <w:pStyle w:val="ad"/>
        <w:spacing w:before="0" w:beforeAutospacing="0" w:after="0" w:afterAutospacing="0"/>
        <w:ind w:firstLine="709"/>
        <w:jc w:val="both"/>
        <w:rPr>
          <w:sz w:val="28"/>
          <w:szCs w:val="28"/>
        </w:rPr>
      </w:pPr>
      <w:r w:rsidRPr="000A16A6">
        <w:rPr>
          <w:sz w:val="28"/>
          <w:szCs w:val="28"/>
        </w:rPr>
        <w:t>Больш</w:t>
      </w:r>
      <w:r w:rsidR="000A16A6" w:rsidRPr="000A16A6">
        <w:rPr>
          <w:sz w:val="28"/>
          <w:szCs w:val="28"/>
        </w:rPr>
        <w:t>инство потребителей (82,2% или 2288</w:t>
      </w:r>
      <w:r w:rsidRPr="000A16A6">
        <w:rPr>
          <w:sz w:val="28"/>
          <w:szCs w:val="28"/>
        </w:rPr>
        <w:t xml:space="preserve"> чел.) ответили о возможности выбора организаций на рынке пищевой продукции «</w:t>
      </w:r>
      <w:proofErr w:type="gramStart"/>
      <w:r w:rsidRPr="000A16A6">
        <w:rPr>
          <w:sz w:val="28"/>
          <w:szCs w:val="28"/>
        </w:rPr>
        <w:t>удовлетворен</w:t>
      </w:r>
      <w:proofErr w:type="gramEnd"/>
      <w:r w:rsidRPr="000A16A6">
        <w:rPr>
          <w:sz w:val="28"/>
          <w:szCs w:val="28"/>
        </w:rPr>
        <w:t xml:space="preserve">», «скорее удовлетворен», </w:t>
      </w:r>
      <w:r w:rsidR="000A16A6" w:rsidRPr="000A16A6">
        <w:rPr>
          <w:sz w:val="28"/>
          <w:szCs w:val="28"/>
        </w:rPr>
        <w:t>12,9</w:t>
      </w:r>
      <w:r w:rsidRPr="000A16A6">
        <w:rPr>
          <w:sz w:val="28"/>
          <w:szCs w:val="28"/>
        </w:rPr>
        <w:t>% (</w:t>
      </w:r>
      <w:r w:rsidR="000A16A6" w:rsidRPr="000A16A6">
        <w:rPr>
          <w:sz w:val="28"/>
          <w:szCs w:val="28"/>
        </w:rPr>
        <w:t>360</w:t>
      </w:r>
      <w:r w:rsidRPr="000A16A6">
        <w:rPr>
          <w:sz w:val="28"/>
          <w:szCs w:val="28"/>
        </w:rPr>
        <w:t xml:space="preserve"> чел.) «не удовлетворены», «скорее не удовлетворены».</w:t>
      </w:r>
    </w:p>
    <w:p w:rsidR="00B82459" w:rsidRPr="000A16A6" w:rsidRDefault="00B82459" w:rsidP="00B82459">
      <w:pPr>
        <w:spacing w:after="0" w:line="240" w:lineRule="auto"/>
        <w:jc w:val="center"/>
        <w:rPr>
          <w:rFonts w:ascii="Times New Roman" w:eastAsia="Times New Roman" w:hAnsi="Times New Roman"/>
          <w:b/>
          <w:color w:val="000000"/>
          <w:sz w:val="28"/>
          <w:szCs w:val="28"/>
          <w:lang w:eastAsia="ru-RU"/>
        </w:rPr>
      </w:pPr>
    </w:p>
    <w:p w:rsidR="00B82459" w:rsidRPr="000A16A6" w:rsidRDefault="00B82459" w:rsidP="00B82459">
      <w:pPr>
        <w:spacing w:after="0" w:line="240" w:lineRule="auto"/>
        <w:jc w:val="center"/>
        <w:rPr>
          <w:rFonts w:ascii="Times New Roman" w:eastAsia="Times New Roman" w:hAnsi="Times New Roman"/>
          <w:b/>
          <w:color w:val="000000"/>
          <w:sz w:val="28"/>
          <w:szCs w:val="28"/>
          <w:lang w:eastAsia="ru-RU"/>
        </w:rPr>
      </w:pPr>
      <w:r w:rsidRPr="000A16A6">
        <w:rPr>
          <w:rFonts w:ascii="Times New Roman" w:eastAsia="Times New Roman" w:hAnsi="Times New Roman"/>
          <w:b/>
          <w:color w:val="000000"/>
          <w:sz w:val="28"/>
          <w:szCs w:val="28"/>
          <w:lang w:eastAsia="ru-RU"/>
        </w:rPr>
        <w:t>Распределение мнения относительно оценки возможности выбора организаций на рынке пищевой продукции.</w:t>
      </w:r>
    </w:p>
    <w:p w:rsidR="00B82459" w:rsidRPr="00C82D55" w:rsidRDefault="00B82459" w:rsidP="002E3E64">
      <w:pPr>
        <w:pStyle w:val="ad"/>
        <w:spacing w:before="0" w:beforeAutospacing="0" w:after="0" w:afterAutospacing="0"/>
        <w:ind w:firstLine="709"/>
        <w:jc w:val="both"/>
        <w:rPr>
          <w:sz w:val="28"/>
          <w:szCs w:val="28"/>
          <w:highlight w:val="yellow"/>
        </w:rPr>
      </w:pPr>
    </w:p>
    <w:p w:rsidR="002E3E64" w:rsidRPr="00C82D55" w:rsidRDefault="002E3E64" w:rsidP="002E3E64">
      <w:pPr>
        <w:spacing w:after="0" w:line="240" w:lineRule="auto"/>
        <w:jc w:val="both"/>
        <w:rPr>
          <w:rFonts w:ascii="Times New Roman" w:hAnsi="Times New Roman"/>
          <w:sz w:val="28"/>
          <w:szCs w:val="28"/>
          <w:highlight w:val="yellow"/>
        </w:rPr>
      </w:pPr>
      <w:r w:rsidRPr="000A16A6">
        <w:rPr>
          <w:rFonts w:ascii="Times New Roman" w:hAnsi="Times New Roman"/>
          <w:noProof/>
          <w:sz w:val="28"/>
          <w:szCs w:val="28"/>
          <w:lang w:eastAsia="ru-RU"/>
        </w:rPr>
        <w:lastRenderedPageBreak/>
        <w:drawing>
          <wp:inline distT="0" distB="0" distL="0" distR="0">
            <wp:extent cx="6055746" cy="1940118"/>
            <wp:effectExtent l="19050" t="0" r="2154" b="0"/>
            <wp:docPr id="15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82459" w:rsidRPr="000A16A6" w:rsidRDefault="00B82459" w:rsidP="00B82459">
      <w:pPr>
        <w:spacing w:after="0" w:line="240" w:lineRule="auto"/>
        <w:jc w:val="center"/>
        <w:rPr>
          <w:rFonts w:ascii="Times New Roman" w:eastAsia="Times New Roman" w:hAnsi="Times New Roman"/>
          <w:b/>
          <w:color w:val="000000"/>
          <w:sz w:val="28"/>
          <w:szCs w:val="28"/>
          <w:lang w:eastAsia="ru-RU"/>
        </w:rPr>
      </w:pPr>
      <w:r w:rsidRPr="000A16A6">
        <w:rPr>
          <w:rFonts w:ascii="Times New Roman" w:eastAsia="Times New Roman" w:hAnsi="Times New Roman"/>
          <w:b/>
          <w:color w:val="000000"/>
          <w:sz w:val="28"/>
          <w:szCs w:val="28"/>
          <w:lang w:eastAsia="ru-RU"/>
        </w:rPr>
        <w:t>Таблица распределения количество организаций, предоставляющих товары и услуги на рынке пищевой продукции в течение последних 3 лет.</w:t>
      </w:r>
    </w:p>
    <w:p w:rsidR="00B82459" w:rsidRPr="000A16A6" w:rsidRDefault="00B82459" w:rsidP="00B82459">
      <w:pPr>
        <w:spacing w:after="0" w:line="240" w:lineRule="auto"/>
        <w:jc w:val="center"/>
        <w:rPr>
          <w:rFonts w:ascii="Times New Roman" w:eastAsia="Times New Roman" w:hAnsi="Times New Roman"/>
          <w:b/>
          <w:color w:val="000000"/>
          <w:sz w:val="28"/>
          <w:szCs w:val="28"/>
          <w:lang w:eastAsia="ru-RU"/>
        </w:rPr>
      </w:pPr>
    </w:p>
    <w:tbl>
      <w:tblPr>
        <w:tblStyle w:val="a4"/>
        <w:tblW w:w="0" w:type="auto"/>
        <w:tblLook w:val="04A0"/>
      </w:tblPr>
      <w:tblGrid>
        <w:gridCol w:w="1970"/>
        <w:gridCol w:w="1971"/>
        <w:gridCol w:w="1971"/>
        <w:gridCol w:w="1971"/>
        <w:gridCol w:w="1971"/>
      </w:tblGrid>
      <w:tr w:rsidR="00B82459" w:rsidRPr="000A16A6" w:rsidTr="00476EA0">
        <w:tc>
          <w:tcPr>
            <w:tcW w:w="1970" w:type="dxa"/>
          </w:tcPr>
          <w:p w:rsidR="00B82459" w:rsidRPr="000A16A6" w:rsidRDefault="00B82459" w:rsidP="00476EA0">
            <w:pPr>
              <w:pStyle w:val="ab"/>
              <w:jc w:val="center"/>
              <w:rPr>
                <w:rFonts w:ascii="Times New Roman" w:hAnsi="Times New Roman"/>
                <w:sz w:val="24"/>
                <w:szCs w:val="24"/>
              </w:rPr>
            </w:pPr>
            <w:r w:rsidRPr="000A16A6">
              <w:rPr>
                <w:rFonts w:ascii="Times New Roman" w:hAnsi="Times New Roman"/>
                <w:sz w:val="24"/>
                <w:szCs w:val="24"/>
              </w:rPr>
              <w:t>Рынок пищевой продукции</w:t>
            </w:r>
          </w:p>
        </w:tc>
        <w:tc>
          <w:tcPr>
            <w:tcW w:w="1971" w:type="dxa"/>
          </w:tcPr>
          <w:p w:rsidR="00B82459" w:rsidRPr="000A16A6" w:rsidRDefault="00B82459" w:rsidP="00476EA0">
            <w:pPr>
              <w:pStyle w:val="ab"/>
              <w:jc w:val="center"/>
              <w:rPr>
                <w:rFonts w:ascii="Times New Roman" w:hAnsi="Times New Roman"/>
                <w:sz w:val="24"/>
                <w:szCs w:val="24"/>
              </w:rPr>
            </w:pPr>
            <w:r w:rsidRPr="000A16A6">
              <w:rPr>
                <w:rFonts w:ascii="Times New Roman" w:hAnsi="Times New Roman"/>
                <w:sz w:val="24"/>
                <w:szCs w:val="24"/>
              </w:rPr>
              <w:t xml:space="preserve">Снизилось </w:t>
            </w:r>
          </w:p>
        </w:tc>
        <w:tc>
          <w:tcPr>
            <w:tcW w:w="1971" w:type="dxa"/>
          </w:tcPr>
          <w:p w:rsidR="00B82459" w:rsidRPr="000A16A6" w:rsidRDefault="00B82459" w:rsidP="00476EA0">
            <w:pPr>
              <w:pStyle w:val="ab"/>
              <w:jc w:val="center"/>
              <w:rPr>
                <w:rFonts w:ascii="Times New Roman" w:hAnsi="Times New Roman"/>
                <w:sz w:val="24"/>
                <w:szCs w:val="24"/>
              </w:rPr>
            </w:pPr>
            <w:r w:rsidRPr="000A16A6">
              <w:rPr>
                <w:rFonts w:ascii="Times New Roman" w:hAnsi="Times New Roman"/>
                <w:sz w:val="24"/>
                <w:szCs w:val="24"/>
              </w:rPr>
              <w:t>Увеличилось</w:t>
            </w:r>
          </w:p>
        </w:tc>
        <w:tc>
          <w:tcPr>
            <w:tcW w:w="1971" w:type="dxa"/>
          </w:tcPr>
          <w:p w:rsidR="00B82459" w:rsidRPr="000A16A6" w:rsidRDefault="00B82459" w:rsidP="00476EA0">
            <w:pPr>
              <w:pStyle w:val="ab"/>
              <w:jc w:val="center"/>
              <w:rPr>
                <w:rFonts w:ascii="Times New Roman" w:hAnsi="Times New Roman"/>
                <w:sz w:val="24"/>
                <w:szCs w:val="24"/>
              </w:rPr>
            </w:pPr>
            <w:r w:rsidRPr="000A16A6">
              <w:rPr>
                <w:rFonts w:ascii="Times New Roman" w:hAnsi="Times New Roman"/>
                <w:sz w:val="24"/>
                <w:szCs w:val="24"/>
              </w:rPr>
              <w:t>Не изменилось</w:t>
            </w:r>
          </w:p>
        </w:tc>
        <w:tc>
          <w:tcPr>
            <w:tcW w:w="1971" w:type="dxa"/>
          </w:tcPr>
          <w:p w:rsidR="00B82459" w:rsidRPr="000A16A6" w:rsidRDefault="00B82459" w:rsidP="00476EA0">
            <w:pPr>
              <w:pStyle w:val="ab"/>
              <w:jc w:val="center"/>
              <w:rPr>
                <w:rFonts w:ascii="Times New Roman" w:hAnsi="Times New Roman"/>
                <w:sz w:val="24"/>
                <w:szCs w:val="24"/>
              </w:rPr>
            </w:pPr>
            <w:r w:rsidRPr="000A16A6">
              <w:rPr>
                <w:rFonts w:ascii="Times New Roman" w:hAnsi="Times New Roman"/>
                <w:sz w:val="24"/>
                <w:szCs w:val="24"/>
              </w:rPr>
              <w:t>Затрудняюсь ответить</w:t>
            </w:r>
          </w:p>
        </w:tc>
      </w:tr>
      <w:tr w:rsidR="00B82459" w:rsidRPr="00C82D55" w:rsidTr="00476EA0">
        <w:tc>
          <w:tcPr>
            <w:tcW w:w="1970" w:type="dxa"/>
          </w:tcPr>
          <w:p w:rsidR="00B82459" w:rsidRPr="000A16A6" w:rsidRDefault="00B82459" w:rsidP="00476EA0">
            <w:pPr>
              <w:pStyle w:val="ab"/>
              <w:jc w:val="center"/>
              <w:rPr>
                <w:rFonts w:ascii="Times New Roman" w:hAnsi="Times New Roman"/>
                <w:sz w:val="24"/>
                <w:szCs w:val="24"/>
              </w:rPr>
            </w:pPr>
            <w:r w:rsidRPr="000A16A6">
              <w:rPr>
                <w:rFonts w:ascii="Times New Roman" w:hAnsi="Times New Roman"/>
                <w:sz w:val="24"/>
                <w:szCs w:val="24"/>
              </w:rPr>
              <w:t>Количество организаций</w:t>
            </w:r>
          </w:p>
        </w:tc>
        <w:tc>
          <w:tcPr>
            <w:tcW w:w="1971" w:type="dxa"/>
          </w:tcPr>
          <w:p w:rsidR="00B82459" w:rsidRPr="000A16A6" w:rsidRDefault="000A16A6" w:rsidP="00476EA0">
            <w:pPr>
              <w:pStyle w:val="ab"/>
              <w:jc w:val="center"/>
              <w:rPr>
                <w:rFonts w:ascii="Times New Roman" w:hAnsi="Times New Roman"/>
                <w:sz w:val="24"/>
                <w:szCs w:val="24"/>
              </w:rPr>
            </w:pPr>
            <w:r>
              <w:rPr>
                <w:rFonts w:ascii="Times New Roman" w:hAnsi="Times New Roman"/>
                <w:sz w:val="24"/>
                <w:szCs w:val="24"/>
              </w:rPr>
              <w:t>181</w:t>
            </w:r>
          </w:p>
        </w:tc>
        <w:tc>
          <w:tcPr>
            <w:tcW w:w="1971" w:type="dxa"/>
          </w:tcPr>
          <w:p w:rsidR="00B82459" w:rsidRPr="000A16A6" w:rsidRDefault="000A16A6" w:rsidP="00476EA0">
            <w:pPr>
              <w:pStyle w:val="ab"/>
              <w:jc w:val="center"/>
              <w:rPr>
                <w:rFonts w:ascii="Times New Roman" w:hAnsi="Times New Roman"/>
                <w:sz w:val="24"/>
                <w:szCs w:val="24"/>
              </w:rPr>
            </w:pPr>
            <w:r>
              <w:rPr>
                <w:rFonts w:ascii="Times New Roman" w:hAnsi="Times New Roman"/>
                <w:sz w:val="24"/>
                <w:szCs w:val="24"/>
              </w:rPr>
              <w:t>1159</w:t>
            </w:r>
          </w:p>
        </w:tc>
        <w:tc>
          <w:tcPr>
            <w:tcW w:w="1971" w:type="dxa"/>
          </w:tcPr>
          <w:p w:rsidR="00B82459" w:rsidRPr="000A16A6" w:rsidRDefault="000A16A6" w:rsidP="00476EA0">
            <w:pPr>
              <w:pStyle w:val="ab"/>
              <w:jc w:val="center"/>
              <w:rPr>
                <w:rFonts w:ascii="Times New Roman" w:hAnsi="Times New Roman"/>
                <w:sz w:val="24"/>
                <w:szCs w:val="24"/>
              </w:rPr>
            </w:pPr>
            <w:r>
              <w:rPr>
                <w:rFonts w:ascii="Times New Roman" w:hAnsi="Times New Roman"/>
                <w:sz w:val="24"/>
                <w:szCs w:val="24"/>
              </w:rPr>
              <w:t>1106</w:t>
            </w:r>
          </w:p>
        </w:tc>
        <w:tc>
          <w:tcPr>
            <w:tcW w:w="1971" w:type="dxa"/>
          </w:tcPr>
          <w:p w:rsidR="00B82459" w:rsidRPr="000A16A6" w:rsidRDefault="000A16A6" w:rsidP="00476EA0">
            <w:pPr>
              <w:pStyle w:val="ab"/>
              <w:jc w:val="center"/>
              <w:rPr>
                <w:rFonts w:ascii="Times New Roman" w:hAnsi="Times New Roman"/>
                <w:sz w:val="24"/>
                <w:szCs w:val="24"/>
              </w:rPr>
            </w:pPr>
            <w:r>
              <w:rPr>
                <w:rFonts w:ascii="Times New Roman" w:hAnsi="Times New Roman"/>
                <w:sz w:val="24"/>
                <w:szCs w:val="24"/>
              </w:rPr>
              <w:t>336</w:t>
            </w:r>
          </w:p>
        </w:tc>
      </w:tr>
    </w:tbl>
    <w:p w:rsidR="00B82459" w:rsidRPr="00C82D55" w:rsidRDefault="00B82459" w:rsidP="002E3E64">
      <w:pPr>
        <w:spacing w:after="0" w:line="240" w:lineRule="auto"/>
        <w:jc w:val="both"/>
        <w:rPr>
          <w:rFonts w:ascii="Times New Roman" w:hAnsi="Times New Roman"/>
          <w:sz w:val="28"/>
          <w:szCs w:val="28"/>
          <w:highlight w:val="yellow"/>
        </w:rPr>
      </w:pPr>
    </w:p>
    <w:p w:rsidR="00E05291" w:rsidRPr="006509B9" w:rsidRDefault="00E05291" w:rsidP="00406C14">
      <w:pPr>
        <w:jc w:val="center"/>
        <w:rPr>
          <w:rFonts w:ascii="Times New Roman" w:hAnsi="Times New Roman"/>
          <w:b/>
          <w:sz w:val="28"/>
          <w:szCs w:val="28"/>
        </w:rPr>
      </w:pPr>
      <w:r w:rsidRPr="006509B9">
        <w:rPr>
          <w:rFonts w:ascii="Times New Roman" w:hAnsi="Times New Roman"/>
          <w:b/>
          <w:i/>
          <w:sz w:val="28"/>
          <w:szCs w:val="28"/>
        </w:rPr>
        <w:t>26. Рынок финансовых услуг.</w:t>
      </w:r>
    </w:p>
    <w:p w:rsidR="00B10921" w:rsidRPr="00985E85" w:rsidRDefault="00B10921" w:rsidP="00B10921">
      <w:pPr>
        <w:spacing w:after="0" w:line="240" w:lineRule="auto"/>
        <w:ind w:firstLine="567"/>
        <w:jc w:val="both"/>
        <w:rPr>
          <w:rFonts w:ascii="Times New Roman" w:eastAsia="Times New Roman" w:hAnsi="Times New Roman"/>
          <w:sz w:val="28"/>
          <w:szCs w:val="28"/>
          <w:lang w:eastAsia="ru-RU"/>
        </w:rPr>
      </w:pPr>
      <w:r w:rsidRPr="00985E85">
        <w:rPr>
          <w:rFonts w:ascii="Times New Roman" w:eastAsia="Times New Roman" w:hAnsi="Times New Roman"/>
          <w:sz w:val="28"/>
          <w:szCs w:val="28"/>
          <w:lang w:eastAsia="ru-RU"/>
        </w:rPr>
        <w:t>Финансовый рынок Усть-Лабинского района является неотъемлемой частью экономики, обеспечивающий потребности предприятий производственной сферы и населения в кредитных ресурсах, страховую защиту имущественных интересов юридических и физических лиц, поддержание активности хозяйствующих субъектов.</w:t>
      </w:r>
    </w:p>
    <w:p w:rsidR="004201D3" w:rsidRPr="00985E85" w:rsidRDefault="00E05291" w:rsidP="00E05291">
      <w:pPr>
        <w:pStyle w:val="ab"/>
        <w:ind w:firstLine="708"/>
        <w:jc w:val="both"/>
        <w:rPr>
          <w:rFonts w:ascii="Times New Roman" w:hAnsi="Times New Roman"/>
          <w:sz w:val="28"/>
          <w:szCs w:val="28"/>
        </w:rPr>
      </w:pPr>
      <w:r w:rsidRPr="00985E85">
        <w:rPr>
          <w:rFonts w:ascii="Times New Roman" w:hAnsi="Times New Roman"/>
          <w:sz w:val="28"/>
          <w:szCs w:val="28"/>
        </w:rPr>
        <w:t xml:space="preserve">На территории Усть-Лабинского муниципального образования, по состоянию </w:t>
      </w:r>
      <w:r w:rsidR="00985E85" w:rsidRPr="00985E85">
        <w:rPr>
          <w:rFonts w:ascii="Times New Roman" w:hAnsi="Times New Roman"/>
          <w:sz w:val="28"/>
          <w:szCs w:val="28"/>
        </w:rPr>
        <w:t>на</w:t>
      </w:r>
      <w:r w:rsidRPr="00985E85">
        <w:rPr>
          <w:rFonts w:ascii="Times New Roman" w:hAnsi="Times New Roman"/>
          <w:sz w:val="28"/>
          <w:szCs w:val="28"/>
        </w:rPr>
        <w:t xml:space="preserve"> 20</w:t>
      </w:r>
      <w:r w:rsidR="00B10921" w:rsidRPr="00985E85">
        <w:rPr>
          <w:rFonts w:ascii="Times New Roman" w:hAnsi="Times New Roman"/>
          <w:sz w:val="28"/>
          <w:szCs w:val="28"/>
        </w:rPr>
        <w:t>2</w:t>
      </w:r>
      <w:r w:rsidR="00985E85" w:rsidRPr="00985E85">
        <w:rPr>
          <w:rFonts w:ascii="Times New Roman" w:hAnsi="Times New Roman"/>
          <w:sz w:val="28"/>
          <w:szCs w:val="28"/>
        </w:rPr>
        <w:t>1</w:t>
      </w:r>
      <w:r w:rsidRPr="00985E85">
        <w:rPr>
          <w:rFonts w:ascii="Times New Roman" w:hAnsi="Times New Roman"/>
          <w:sz w:val="28"/>
          <w:szCs w:val="28"/>
        </w:rPr>
        <w:t xml:space="preserve"> год, осуществля</w:t>
      </w:r>
      <w:r w:rsidR="00985E85" w:rsidRPr="00985E85">
        <w:rPr>
          <w:rFonts w:ascii="Times New Roman" w:hAnsi="Times New Roman"/>
          <w:sz w:val="28"/>
          <w:szCs w:val="28"/>
        </w:rPr>
        <w:t>ют</w:t>
      </w:r>
      <w:r w:rsidRPr="00985E85">
        <w:rPr>
          <w:rFonts w:ascii="Times New Roman" w:hAnsi="Times New Roman"/>
          <w:sz w:val="28"/>
          <w:szCs w:val="28"/>
        </w:rPr>
        <w:t xml:space="preserve"> свою деятельность </w:t>
      </w:r>
      <w:r w:rsidR="00985E85" w:rsidRPr="00985E85">
        <w:rPr>
          <w:rFonts w:ascii="Times New Roman" w:hAnsi="Times New Roman"/>
          <w:sz w:val="28"/>
          <w:szCs w:val="28"/>
        </w:rPr>
        <w:t>7</w:t>
      </w:r>
      <w:r w:rsidRPr="00985E85">
        <w:rPr>
          <w:rFonts w:ascii="Times New Roman" w:hAnsi="Times New Roman"/>
          <w:sz w:val="28"/>
          <w:szCs w:val="28"/>
        </w:rPr>
        <w:t xml:space="preserve"> кредитных организаций, в том числе: ПАО «Сбербанк России» (1</w:t>
      </w:r>
      <w:r w:rsidR="007B5BB4" w:rsidRPr="00985E85">
        <w:rPr>
          <w:rFonts w:ascii="Times New Roman" w:hAnsi="Times New Roman"/>
          <w:sz w:val="28"/>
          <w:szCs w:val="28"/>
        </w:rPr>
        <w:t>7</w:t>
      </w:r>
      <w:r w:rsidRPr="00985E85">
        <w:rPr>
          <w:rFonts w:ascii="Times New Roman" w:hAnsi="Times New Roman"/>
          <w:sz w:val="28"/>
          <w:szCs w:val="28"/>
        </w:rPr>
        <w:t xml:space="preserve"> дополнительных офисов на территории МО), ОАО «Россельхозбанк», ОАО «Юг-Инвестбанк», </w:t>
      </w:r>
      <w:r w:rsidR="00B10921" w:rsidRPr="00985E85">
        <w:rPr>
          <w:rFonts w:ascii="Times New Roman" w:hAnsi="Times New Roman"/>
          <w:sz w:val="28"/>
          <w:szCs w:val="28"/>
        </w:rPr>
        <w:t>РНКБ Банк (ПАО),</w:t>
      </w:r>
      <w:r w:rsidRPr="00985E85">
        <w:rPr>
          <w:rFonts w:ascii="Times New Roman" w:hAnsi="Times New Roman"/>
          <w:sz w:val="28"/>
          <w:szCs w:val="28"/>
        </w:rPr>
        <w:t xml:space="preserve"> КБ «Кубань Кредит», Банк «Союз», ПАО «Почта Банк». </w:t>
      </w:r>
    </w:p>
    <w:p w:rsidR="007B5BB4" w:rsidRPr="00033B64" w:rsidRDefault="007B5BB4" w:rsidP="00E05291">
      <w:pPr>
        <w:pStyle w:val="ab"/>
        <w:ind w:firstLine="708"/>
        <w:jc w:val="both"/>
        <w:rPr>
          <w:rFonts w:ascii="Times New Roman" w:hAnsi="Times New Roman"/>
          <w:sz w:val="28"/>
          <w:szCs w:val="28"/>
        </w:rPr>
      </w:pPr>
      <w:r w:rsidRPr="00033B64">
        <w:rPr>
          <w:rFonts w:ascii="Times New Roman" w:hAnsi="Times New Roman"/>
          <w:sz w:val="28"/>
          <w:szCs w:val="28"/>
        </w:rPr>
        <w:t>На территории Усть-Лабинского района расположено 1</w:t>
      </w:r>
      <w:r w:rsidR="00033B64" w:rsidRPr="00033B64">
        <w:rPr>
          <w:rFonts w:ascii="Times New Roman" w:hAnsi="Times New Roman"/>
          <w:sz w:val="28"/>
          <w:szCs w:val="28"/>
        </w:rPr>
        <w:t>09</w:t>
      </w:r>
      <w:r w:rsidRPr="00033B64">
        <w:rPr>
          <w:rFonts w:ascii="Times New Roman" w:hAnsi="Times New Roman"/>
          <w:sz w:val="28"/>
          <w:szCs w:val="28"/>
        </w:rPr>
        <w:t xml:space="preserve"> банкоматов из них 49 – ПАО «Сбербанк», 173</w:t>
      </w:r>
      <w:r w:rsidR="00033B64" w:rsidRPr="00033B64">
        <w:rPr>
          <w:rFonts w:ascii="Times New Roman" w:hAnsi="Times New Roman"/>
          <w:sz w:val="28"/>
          <w:szCs w:val="28"/>
        </w:rPr>
        <w:t>3</w:t>
      </w:r>
      <w:r w:rsidRPr="00033B64">
        <w:rPr>
          <w:rFonts w:ascii="Times New Roman" w:hAnsi="Times New Roman"/>
          <w:sz w:val="28"/>
          <w:szCs w:val="28"/>
        </w:rPr>
        <w:t xml:space="preserve"> платежных терминалов, из них 143</w:t>
      </w:r>
      <w:r w:rsidR="00033B64" w:rsidRPr="00033B64">
        <w:rPr>
          <w:rFonts w:ascii="Times New Roman" w:hAnsi="Times New Roman"/>
          <w:sz w:val="28"/>
          <w:szCs w:val="28"/>
        </w:rPr>
        <w:t>5</w:t>
      </w:r>
      <w:r w:rsidRPr="00033B64">
        <w:rPr>
          <w:rFonts w:ascii="Times New Roman" w:hAnsi="Times New Roman"/>
          <w:sz w:val="28"/>
          <w:szCs w:val="28"/>
        </w:rPr>
        <w:t xml:space="preserve"> – ПАО «Сбербанк».</w:t>
      </w:r>
    </w:p>
    <w:p w:rsidR="00B3090B" w:rsidRPr="00006DA3" w:rsidRDefault="00B3090B" w:rsidP="00E05291">
      <w:pPr>
        <w:pStyle w:val="ab"/>
        <w:ind w:firstLine="708"/>
        <w:jc w:val="both"/>
        <w:rPr>
          <w:rFonts w:ascii="Times New Roman" w:hAnsi="Times New Roman"/>
          <w:sz w:val="28"/>
          <w:szCs w:val="28"/>
        </w:rPr>
      </w:pPr>
      <w:r w:rsidRPr="00006DA3">
        <w:rPr>
          <w:rFonts w:ascii="Times New Roman" w:hAnsi="Times New Roman"/>
          <w:sz w:val="28"/>
          <w:szCs w:val="28"/>
        </w:rPr>
        <w:t>По итогам 202</w:t>
      </w:r>
      <w:r w:rsidR="00EF700E" w:rsidRPr="00006DA3">
        <w:rPr>
          <w:rFonts w:ascii="Times New Roman" w:hAnsi="Times New Roman"/>
          <w:sz w:val="28"/>
          <w:szCs w:val="28"/>
        </w:rPr>
        <w:t>1</w:t>
      </w:r>
      <w:r w:rsidRPr="00006DA3">
        <w:rPr>
          <w:rFonts w:ascii="Times New Roman" w:hAnsi="Times New Roman"/>
          <w:sz w:val="28"/>
          <w:szCs w:val="28"/>
        </w:rPr>
        <w:t xml:space="preserve"> года объем предоставленных кредитов с начала года составил </w:t>
      </w:r>
      <w:r w:rsidR="00006DA3" w:rsidRPr="00006DA3">
        <w:rPr>
          <w:rFonts w:ascii="Times New Roman" w:hAnsi="Times New Roman"/>
          <w:sz w:val="28"/>
          <w:szCs w:val="28"/>
        </w:rPr>
        <w:t>9 521 812,0</w:t>
      </w:r>
      <w:r w:rsidRPr="00006DA3">
        <w:rPr>
          <w:rFonts w:ascii="Times New Roman" w:hAnsi="Times New Roman"/>
          <w:sz w:val="28"/>
          <w:szCs w:val="28"/>
        </w:rPr>
        <w:t xml:space="preserve"> тыс. руб.</w:t>
      </w:r>
    </w:p>
    <w:p w:rsidR="00B3090B" w:rsidRPr="00006DA3" w:rsidRDefault="00B3090B" w:rsidP="00E05291">
      <w:pPr>
        <w:pStyle w:val="ab"/>
        <w:ind w:firstLine="708"/>
        <w:jc w:val="both"/>
        <w:rPr>
          <w:rFonts w:ascii="Times New Roman" w:hAnsi="Times New Roman"/>
          <w:sz w:val="28"/>
          <w:szCs w:val="28"/>
        </w:rPr>
      </w:pPr>
      <w:r w:rsidRPr="00006DA3">
        <w:rPr>
          <w:rFonts w:ascii="Times New Roman" w:hAnsi="Times New Roman"/>
          <w:sz w:val="28"/>
          <w:szCs w:val="28"/>
        </w:rPr>
        <w:t xml:space="preserve">Юридическим лицам выдано кредитов на общую сумму </w:t>
      </w:r>
      <w:r w:rsidR="00006DA3" w:rsidRPr="00006DA3">
        <w:rPr>
          <w:rFonts w:ascii="Times New Roman" w:hAnsi="Times New Roman"/>
          <w:sz w:val="28"/>
          <w:szCs w:val="28"/>
        </w:rPr>
        <w:t>5 634 151,0</w:t>
      </w:r>
      <w:r w:rsidRPr="00006DA3">
        <w:rPr>
          <w:rFonts w:ascii="Times New Roman" w:hAnsi="Times New Roman"/>
          <w:sz w:val="28"/>
          <w:szCs w:val="28"/>
        </w:rPr>
        <w:t xml:space="preserve"> тыс. руб.</w:t>
      </w:r>
    </w:p>
    <w:p w:rsidR="005F140F" w:rsidRPr="00006DA3" w:rsidRDefault="00006DA3" w:rsidP="00006DA3">
      <w:pPr>
        <w:pStyle w:val="ab"/>
        <w:ind w:firstLine="708"/>
        <w:jc w:val="both"/>
        <w:rPr>
          <w:rFonts w:ascii="Times New Roman" w:hAnsi="Times New Roman"/>
          <w:sz w:val="28"/>
          <w:szCs w:val="28"/>
        </w:rPr>
      </w:pPr>
      <w:r w:rsidRPr="00006DA3">
        <w:rPr>
          <w:rFonts w:ascii="Times New Roman" w:hAnsi="Times New Roman"/>
          <w:sz w:val="28"/>
          <w:szCs w:val="28"/>
        </w:rPr>
        <w:t xml:space="preserve">Из них субъектам малого и среднего бизнеса 1.105.902,0 тыс. руб. </w:t>
      </w:r>
    </w:p>
    <w:p w:rsidR="005F140F" w:rsidRPr="00006DA3" w:rsidRDefault="006F0F4D" w:rsidP="00E05291">
      <w:pPr>
        <w:pStyle w:val="ab"/>
        <w:ind w:firstLine="708"/>
        <w:jc w:val="both"/>
        <w:rPr>
          <w:rFonts w:ascii="Times New Roman" w:hAnsi="Times New Roman"/>
          <w:sz w:val="28"/>
          <w:szCs w:val="28"/>
        </w:rPr>
      </w:pPr>
      <w:r w:rsidRPr="00006DA3">
        <w:rPr>
          <w:rFonts w:ascii="Times New Roman" w:hAnsi="Times New Roman"/>
          <w:sz w:val="28"/>
          <w:szCs w:val="28"/>
        </w:rPr>
        <w:t xml:space="preserve">Объем предоставленных кредитов физическим лицам составил </w:t>
      </w:r>
      <w:r w:rsidR="00006DA3" w:rsidRPr="00006DA3">
        <w:rPr>
          <w:rFonts w:ascii="Times New Roman" w:hAnsi="Times New Roman"/>
          <w:sz w:val="28"/>
          <w:szCs w:val="28"/>
        </w:rPr>
        <w:t>3 887 661,0 тыс. руб. из них 340</w:t>
      </w:r>
      <w:r w:rsidRPr="00006DA3">
        <w:rPr>
          <w:rFonts w:ascii="Times New Roman" w:hAnsi="Times New Roman"/>
          <w:sz w:val="28"/>
          <w:szCs w:val="28"/>
        </w:rPr>
        <w:t xml:space="preserve"> ипотечных жилищных кредитов, на общую сумму </w:t>
      </w:r>
      <w:r w:rsidR="00006DA3" w:rsidRPr="00006DA3">
        <w:rPr>
          <w:rFonts w:ascii="Times New Roman" w:hAnsi="Times New Roman"/>
          <w:sz w:val="28"/>
          <w:szCs w:val="28"/>
        </w:rPr>
        <w:t>686 818,0</w:t>
      </w:r>
      <w:r w:rsidRPr="00006DA3">
        <w:rPr>
          <w:rFonts w:ascii="Times New Roman" w:hAnsi="Times New Roman"/>
          <w:sz w:val="28"/>
          <w:szCs w:val="28"/>
        </w:rPr>
        <w:t xml:space="preserve"> тыс. руб.</w:t>
      </w:r>
    </w:p>
    <w:p w:rsidR="00006DA3" w:rsidRPr="00006DA3" w:rsidRDefault="00006DA3" w:rsidP="00E05291">
      <w:pPr>
        <w:pStyle w:val="ab"/>
        <w:ind w:firstLine="708"/>
        <w:jc w:val="both"/>
        <w:rPr>
          <w:rFonts w:ascii="Times New Roman" w:hAnsi="Times New Roman"/>
          <w:sz w:val="28"/>
          <w:szCs w:val="28"/>
        </w:rPr>
      </w:pPr>
      <w:r w:rsidRPr="00006DA3">
        <w:rPr>
          <w:rFonts w:ascii="Times New Roman" w:hAnsi="Times New Roman"/>
          <w:sz w:val="28"/>
          <w:szCs w:val="28"/>
        </w:rPr>
        <w:t>Остатки на счетах по вкладам и депозитам составили: 2 635 430,0 тыс. руб.</w:t>
      </w:r>
    </w:p>
    <w:p w:rsidR="00D96835" w:rsidRPr="00D96835" w:rsidRDefault="00D96835" w:rsidP="00D96835">
      <w:pPr>
        <w:spacing w:after="0" w:line="240" w:lineRule="auto"/>
        <w:ind w:firstLine="567"/>
        <w:jc w:val="both"/>
        <w:rPr>
          <w:rFonts w:ascii="Times New Roman" w:eastAsia="Times New Roman" w:hAnsi="Times New Roman"/>
          <w:sz w:val="28"/>
          <w:szCs w:val="28"/>
          <w:lang w:eastAsia="ru-RU"/>
        </w:rPr>
      </w:pPr>
      <w:r w:rsidRPr="00D96835">
        <w:rPr>
          <w:rFonts w:ascii="Times New Roman" w:eastAsia="Times New Roman" w:hAnsi="Times New Roman"/>
          <w:sz w:val="28"/>
          <w:szCs w:val="28"/>
          <w:lang w:eastAsia="ru-RU"/>
        </w:rPr>
        <w:t xml:space="preserve">В целях повышения доступности финансовых услуг в районе проводится комплекс мероприятий по повышению финансовой грамотности и </w:t>
      </w:r>
      <w:r w:rsidRPr="00D96835">
        <w:rPr>
          <w:rFonts w:ascii="Times New Roman" w:eastAsia="Times New Roman" w:hAnsi="Times New Roman"/>
          <w:sz w:val="28"/>
          <w:szCs w:val="28"/>
          <w:lang w:eastAsia="ru-RU"/>
        </w:rPr>
        <w:lastRenderedPageBreak/>
        <w:t xml:space="preserve">предупреждению деятельности на территории Усть-Лабинского района организаций, обладающих признаками «финансовых пирамид». </w:t>
      </w:r>
    </w:p>
    <w:p w:rsidR="00D96835" w:rsidRPr="00D96835" w:rsidRDefault="00D96835" w:rsidP="00D96835">
      <w:pPr>
        <w:pStyle w:val="ab"/>
        <w:ind w:firstLine="708"/>
        <w:jc w:val="both"/>
        <w:rPr>
          <w:rFonts w:ascii="Times New Roman" w:eastAsia="Times New Roman" w:hAnsi="Times New Roman"/>
          <w:color w:val="000000"/>
          <w:sz w:val="28"/>
          <w:szCs w:val="28"/>
          <w:shd w:val="clear" w:color="auto" w:fill="FFFFFF"/>
          <w:lang w:eastAsia="ru-RU"/>
        </w:rPr>
      </w:pPr>
      <w:proofErr w:type="gramStart"/>
      <w:r w:rsidRPr="00D96835">
        <w:rPr>
          <w:rFonts w:ascii="Times New Roman" w:eastAsia="Times New Roman" w:hAnsi="Times New Roman"/>
          <w:sz w:val="28"/>
          <w:szCs w:val="28"/>
          <w:lang w:eastAsia="ru-RU"/>
        </w:rPr>
        <w:t>Администрация муниципального образования  Усть-Лабинский район осуществляет мероприятия по повышению финансовой грамотности населения: распространяет печатную продукцию по вопросам повышения финансовой и налоговой грамотности населения, тематичес</w:t>
      </w:r>
      <w:r w:rsidR="000614F7">
        <w:rPr>
          <w:rFonts w:ascii="Times New Roman" w:eastAsia="Times New Roman" w:hAnsi="Times New Roman"/>
          <w:sz w:val="28"/>
          <w:szCs w:val="28"/>
          <w:lang w:eastAsia="ru-RU"/>
        </w:rPr>
        <w:t>кие полиграфические материалы (16</w:t>
      </w:r>
      <w:r w:rsidRPr="00D96835">
        <w:rPr>
          <w:rFonts w:ascii="Times New Roman" w:eastAsia="Times New Roman" w:hAnsi="Times New Roman"/>
          <w:sz w:val="28"/>
          <w:szCs w:val="28"/>
          <w:lang w:eastAsia="ru-RU"/>
        </w:rPr>
        <w:t xml:space="preserve"> 000 листовок) размещены на территории сельских и городского поселения Усть-Лабинского района, а также в «Многофункциональном центре предоставления государственных и муниципальных услуг Краснодарского края, расположенном в г. Усть-Лабинске, информирует граждан</w:t>
      </w:r>
      <w:r w:rsidRPr="00D96835">
        <w:rPr>
          <w:rFonts w:ascii="Times New Roman" w:eastAsia="Times New Roman" w:hAnsi="Times New Roman"/>
          <w:color w:val="000000"/>
          <w:sz w:val="28"/>
          <w:szCs w:val="28"/>
          <w:shd w:val="clear" w:color="auto" w:fill="FFFFFF"/>
          <w:lang w:eastAsia="ru-RU"/>
        </w:rPr>
        <w:t>, что на территории края</w:t>
      </w:r>
      <w:proofErr w:type="gramEnd"/>
      <w:r w:rsidRPr="00D96835">
        <w:rPr>
          <w:rFonts w:ascii="Times New Roman" w:eastAsia="Times New Roman" w:hAnsi="Times New Roman"/>
          <w:color w:val="000000"/>
          <w:sz w:val="28"/>
          <w:szCs w:val="28"/>
          <w:shd w:val="clear" w:color="auto" w:fill="FFFFFF"/>
          <w:lang w:eastAsia="ru-RU"/>
        </w:rPr>
        <w:t xml:space="preserve"> имеют место случаи осуществления деятельности организаций, которые привлекают сбережения граждан под необоснованно высокие проценты путем размещения информации на официальном сайте администрации муниципального образования Усть-Лабинский район и в социальных сетях.</w:t>
      </w:r>
    </w:p>
    <w:p w:rsidR="00403250" w:rsidRPr="009E436C" w:rsidRDefault="009E436C" w:rsidP="009E436C">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403250" w:rsidRPr="009E436C">
        <w:rPr>
          <w:rFonts w:ascii="Times New Roman" w:eastAsia="Times New Roman" w:hAnsi="Times New Roman"/>
          <w:sz w:val="28"/>
          <w:szCs w:val="28"/>
          <w:lang w:eastAsia="ru-RU"/>
        </w:rPr>
        <w:t xml:space="preserve"> рамках реализации Федерального проекта «Повышение финансовой грамотности и развития финансового самообразования РФ», в рамках реализации Стратегии повышения финансовой грамотности в Российской Федерации на 2017-2023 годы, мероприятий по повышению уровня финансовой грамотности населения и развитию финансового образования в Краснодарском крае были проведены следующие мероприятия:</w:t>
      </w:r>
    </w:p>
    <w:p w:rsidR="00403250" w:rsidRPr="009E436C" w:rsidRDefault="00403250" w:rsidP="009E436C">
      <w:pPr>
        <w:pStyle w:val="ab"/>
        <w:ind w:firstLine="709"/>
        <w:jc w:val="both"/>
        <w:rPr>
          <w:rFonts w:ascii="Times New Roman" w:eastAsia="Times New Roman" w:hAnsi="Times New Roman" w:cstheme="minorBidi"/>
          <w:sz w:val="28"/>
          <w:szCs w:val="28"/>
          <w:lang w:eastAsia="ru-RU"/>
        </w:rPr>
      </w:pPr>
      <w:r w:rsidRPr="009E436C">
        <w:rPr>
          <w:rFonts w:ascii="Times New Roman" w:eastAsia="Times New Roman" w:hAnsi="Times New Roman" w:cstheme="minorBidi"/>
          <w:sz w:val="28"/>
          <w:szCs w:val="28"/>
          <w:lang w:eastAsia="ru-RU"/>
        </w:rPr>
        <w:t xml:space="preserve">- 28 февраля 2021 года, </w:t>
      </w:r>
      <w:r w:rsidR="001C0EEA">
        <w:rPr>
          <w:rFonts w:ascii="Times New Roman" w:eastAsia="Times New Roman" w:hAnsi="Times New Roman" w:cstheme="minorBidi"/>
          <w:sz w:val="28"/>
          <w:szCs w:val="28"/>
          <w:lang w:eastAsia="ru-RU"/>
        </w:rPr>
        <w:t>учащаяся</w:t>
      </w:r>
      <w:r w:rsidRPr="009E436C">
        <w:rPr>
          <w:rFonts w:ascii="Times New Roman" w:eastAsia="Times New Roman" w:hAnsi="Times New Roman" w:cstheme="minorBidi"/>
          <w:sz w:val="28"/>
          <w:szCs w:val="28"/>
          <w:lang w:eastAsia="ru-RU"/>
        </w:rPr>
        <w:t xml:space="preserve"> МБОУ СОШ №6 им. И.Т. Сидоренко, участвовала в финале Всероссийской олимпиады по финансовой грамотности, финансовому рынку и защите прав потребителей финансовых услуг – «ФИНАТЛОН для старшеклассник</w:t>
      </w:r>
      <w:r w:rsidR="001C0EEA">
        <w:rPr>
          <w:rFonts w:ascii="Times New Roman" w:eastAsia="Times New Roman" w:hAnsi="Times New Roman" w:cstheme="minorBidi"/>
          <w:sz w:val="28"/>
          <w:szCs w:val="28"/>
          <w:lang w:eastAsia="ru-RU"/>
        </w:rPr>
        <w:t>ов»</w:t>
      </w:r>
    </w:p>
    <w:p w:rsidR="001C0EEA" w:rsidRPr="009E436C" w:rsidRDefault="001C0EEA" w:rsidP="00403250">
      <w:pPr>
        <w:pStyle w:val="ab"/>
        <w:ind w:firstLine="709"/>
        <w:jc w:val="both"/>
        <w:rPr>
          <w:rFonts w:ascii="Times New Roman" w:eastAsia="Times New Roman" w:hAnsi="Times New Roman" w:cstheme="minorBidi"/>
          <w:sz w:val="28"/>
          <w:szCs w:val="28"/>
          <w:lang w:eastAsia="ru-RU"/>
        </w:rPr>
      </w:pPr>
      <w:r>
        <w:rPr>
          <w:rFonts w:ascii="Times New Roman" w:eastAsia="Times New Roman" w:hAnsi="Times New Roman" w:cstheme="minorBidi"/>
          <w:sz w:val="28"/>
          <w:szCs w:val="28"/>
          <w:lang w:eastAsia="ru-RU"/>
        </w:rPr>
        <w:t>Также в период с</w:t>
      </w:r>
      <w:r w:rsidR="00403250" w:rsidRPr="009E436C">
        <w:rPr>
          <w:rFonts w:ascii="Times New Roman" w:eastAsia="Times New Roman" w:hAnsi="Times New Roman" w:cstheme="minorBidi"/>
          <w:sz w:val="28"/>
          <w:szCs w:val="28"/>
          <w:lang w:eastAsia="ru-RU"/>
        </w:rPr>
        <w:t xml:space="preserve"> 22 по 28 марта 2021 прошла ежегодная Всероссийская Неделя финансовой грамотности, в которой приняли участие 3036 обучающихся </w:t>
      </w:r>
      <w:r w:rsidR="009E436C">
        <w:rPr>
          <w:rFonts w:ascii="Times New Roman" w:eastAsia="Times New Roman" w:hAnsi="Times New Roman" w:cstheme="minorBidi"/>
          <w:sz w:val="28"/>
          <w:szCs w:val="28"/>
          <w:lang w:eastAsia="ru-RU"/>
        </w:rPr>
        <w:t xml:space="preserve">из 30 </w:t>
      </w:r>
      <w:r w:rsidR="00403250" w:rsidRPr="009E436C">
        <w:rPr>
          <w:rFonts w:ascii="Times New Roman" w:eastAsia="Times New Roman" w:hAnsi="Times New Roman" w:cstheme="minorBidi"/>
          <w:sz w:val="28"/>
          <w:szCs w:val="28"/>
          <w:lang w:eastAsia="ru-RU"/>
        </w:rPr>
        <w:t>общеобразовательных орг</w:t>
      </w:r>
      <w:r>
        <w:rPr>
          <w:rFonts w:ascii="Times New Roman" w:eastAsia="Times New Roman" w:hAnsi="Times New Roman" w:cstheme="minorBidi"/>
          <w:sz w:val="28"/>
          <w:szCs w:val="28"/>
          <w:lang w:eastAsia="ru-RU"/>
        </w:rPr>
        <w:t>анизаций Усть-Лабинского района;</w:t>
      </w:r>
    </w:p>
    <w:p w:rsidR="009E436C" w:rsidRDefault="00403250" w:rsidP="00403250">
      <w:pPr>
        <w:pStyle w:val="ab"/>
        <w:ind w:firstLine="709"/>
        <w:jc w:val="both"/>
        <w:rPr>
          <w:rFonts w:ascii="Times New Roman" w:eastAsia="Times New Roman" w:hAnsi="Times New Roman" w:cstheme="minorBidi"/>
          <w:sz w:val="28"/>
          <w:szCs w:val="28"/>
          <w:lang w:eastAsia="ru-RU"/>
        </w:rPr>
      </w:pPr>
      <w:proofErr w:type="gramStart"/>
      <w:r w:rsidRPr="009E436C">
        <w:rPr>
          <w:rFonts w:ascii="Times New Roman" w:eastAsia="Times New Roman" w:hAnsi="Times New Roman" w:cstheme="minorBidi"/>
          <w:sz w:val="28"/>
          <w:szCs w:val="28"/>
          <w:lang w:eastAsia="ru-RU"/>
        </w:rPr>
        <w:t xml:space="preserve">- с 21 января по 23 апреля 2021 </w:t>
      </w:r>
      <w:r w:rsidR="009E436C">
        <w:rPr>
          <w:rFonts w:ascii="Times New Roman" w:eastAsia="Times New Roman" w:hAnsi="Times New Roman" w:cstheme="minorBidi"/>
          <w:sz w:val="28"/>
          <w:szCs w:val="28"/>
          <w:lang w:eastAsia="ru-RU"/>
        </w:rPr>
        <w:t>обучающие</w:t>
      </w:r>
      <w:r w:rsidRPr="009E436C">
        <w:rPr>
          <w:rFonts w:ascii="Times New Roman" w:eastAsia="Times New Roman" w:hAnsi="Times New Roman" w:cstheme="minorBidi"/>
          <w:sz w:val="28"/>
          <w:szCs w:val="28"/>
          <w:lang w:eastAsia="ru-RU"/>
        </w:rPr>
        <w:t xml:space="preserve"> 6-11 классов </w:t>
      </w:r>
      <w:r w:rsidR="00BF6FC8">
        <w:rPr>
          <w:rFonts w:ascii="Times New Roman" w:eastAsia="Times New Roman" w:hAnsi="Times New Roman" w:cstheme="minorBidi"/>
          <w:sz w:val="28"/>
          <w:szCs w:val="28"/>
          <w:lang w:eastAsia="ru-RU"/>
        </w:rPr>
        <w:t>(</w:t>
      </w:r>
      <w:r w:rsidR="00BF6FC8" w:rsidRPr="009E436C">
        <w:rPr>
          <w:rFonts w:ascii="Times New Roman" w:eastAsia="Times New Roman" w:hAnsi="Times New Roman" w:cstheme="minorBidi"/>
          <w:sz w:val="28"/>
          <w:szCs w:val="28"/>
          <w:lang w:eastAsia="ru-RU"/>
        </w:rPr>
        <w:t>3125 обучающихся из 28 общеобр</w:t>
      </w:r>
      <w:r w:rsidR="00BF6FC8">
        <w:rPr>
          <w:rFonts w:ascii="Times New Roman" w:eastAsia="Times New Roman" w:hAnsi="Times New Roman" w:cstheme="minorBidi"/>
          <w:sz w:val="28"/>
          <w:szCs w:val="28"/>
          <w:lang w:eastAsia="ru-RU"/>
        </w:rPr>
        <w:t xml:space="preserve">азовательных организаций) </w:t>
      </w:r>
      <w:r w:rsidR="009E436C">
        <w:rPr>
          <w:rFonts w:ascii="Times New Roman" w:eastAsia="Times New Roman" w:hAnsi="Times New Roman" w:cstheme="minorBidi"/>
          <w:sz w:val="28"/>
          <w:szCs w:val="28"/>
          <w:lang w:eastAsia="ru-RU"/>
        </w:rPr>
        <w:t>приняли участие в в</w:t>
      </w:r>
      <w:r w:rsidRPr="009E436C">
        <w:rPr>
          <w:rFonts w:ascii="Times New Roman" w:eastAsia="Times New Roman" w:hAnsi="Times New Roman" w:cstheme="minorBidi"/>
          <w:sz w:val="28"/>
          <w:szCs w:val="28"/>
          <w:lang w:eastAsia="ru-RU"/>
        </w:rPr>
        <w:t>есенн</w:t>
      </w:r>
      <w:r w:rsidR="009E436C">
        <w:rPr>
          <w:rFonts w:ascii="Times New Roman" w:eastAsia="Times New Roman" w:hAnsi="Times New Roman" w:cstheme="minorBidi"/>
          <w:sz w:val="28"/>
          <w:szCs w:val="28"/>
          <w:lang w:eastAsia="ru-RU"/>
        </w:rPr>
        <w:t>ей</w:t>
      </w:r>
      <w:r w:rsidRPr="009E436C">
        <w:rPr>
          <w:rFonts w:ascii="Times New Roman" w:eastAsia="Times New Roman" w:hAnsi="Times New Roman" w:cstheme="minorBidi"/>
          <w:sz w:val="28"/>
          <w:szCs w:val="28"/>
          <w:lang w:eastAsia="ru-RU"/>
        </w:rPr>
        <w:t xml:space="preserve"> сесси</w:t>
      </w:r>
      <w:r w:rsidR="009E436C">
        <w:rPr>
          <w:rFonts w:ascii="Times New Roman" w:eastAsia="Times New Roman" w:hAnsi="Times New Roman" w:cstheme="minorBidi"/>
          <w:sz w:val="28"/>
          <w:szCs w:val="28"/>
          <w:lang w:eastAsia="ru-RU"/>
        </w:rPr>
        <w:t>и</w:t>
      </w:r>
      <w:r w:rsidRPr="009E436C">
        <w:rPr>
          <w:rFonts w:ascii="Times New Roman" w:eastAsia="Times New Roman" w:hAnsi="Times New Roman" w:cstheme="minorBidi"/>
          <w:sz w:val="28"/>
          <w:szCs w:val="28"/>
          <w:lang w:eastAsia="ru-RU"/>
        </w:rPr>
        <w:t xml:space="preserve"> онлайн-ур</w:t>
      </w:r>
      <w:r w:rsidR="009E436C">
        <w:rPr>
          <w:rFonts w:ascii="Times New Roman" w:eastAsia="Times New Roman" w:hAnsi="Times New Roman" w:cstheme="minorBidi"/>
          <w:sz w:val="28"/>
          <w:szCs w:val="28"/>
          <w:lang w:eastAsia="ru-RU"/>
        </w:rPr>
        <w:t>оков по финансовой грамотности</w:t>
      </w:r>
      <w:r w:rsidR="001C0EEA">
        <w:rPr>
          <w:rFonts w:ascii="Times New Roman" w:eastAsia="Times New Roman" w:hAnsi="Times New Roman" w:cstheme="minorBidi"/>
          <w:sz w:val="28"/>
          <w:szCs w:val="28"/>
          <w:lang w:eastAsia="ru-RU"/>
        </w:rPr>
        <w:t>;</w:t>
      </w:r>
      <w:proofErr w:type="gramEnd"/>
    </w:p>
    <w:p w:rsidR="001C0EEA" w:rsidRDefault="001C0EEA" w:rsidP="00293E6D">
      <w:pPr>
        <w:pStyle w:val="ab"/>
        <w:ind w:firstLine="709"/>
        <w:jc w:val="both"/>
        <w:rPr>
          <w:rFonts w:ascii="Times New Roman" w:eastAsia="Times New Roman" w:hAnsi="Times New Roman" w:cstheme="minorBidi"/>
          <w:sz w:val="28"/>
          <w:szCs w:val="28"/>
          <w:lang w:eastAsia="ru-RU"/>
        </w:rPr>
      </w:pPr>
      <w:r>
        <w:rPr>
          <w:rFonts w:ascii="Times New Roman" w:eastAsia="Times New Roman" w:hAnsi="Times New Roman" w:cstheme="minorBidi"/>
          <w:sz w:val="28"/>
          <w:szCs w:val="28"/>
          <w:lang w:eastAsia="ru-RU"/>
        </w:rPr>
        <w:t>- 2 июня 2021 года в дистанционном формате состоялся зональный этап Всероссийского Чемпионата по финансовой грамотности. Усть-Лабинский район представляла команда МАОУ СОШ №2 под руководством учителя истории и обществознания и учащихся 10 классов, в которо</w:t>
      </w:r>
      <w:r w:rsidR="00293E6D">
        <w:rPr>
          <w:rFonts w:ascii="Times New Roman" w:eastAsia="Times New Roman" w:hAnsi="Times New Roman" w:cstheme="minorBidi"/>
          <w:sz w:val="28"/>
          <w:szCs w:val="28"/>
          <w:lang w:eastAsia="ru-RU"/>
        </w:rPr>
        <w:t>м</w:t>
      </w:r>
      <w:r>
        <w:rPr>
          <w:rFonts w:ascii="Times New Roman" w:eastAsia="Times New Roman" w:hAnsi="Times New Roman" w:cstheme="minorBidi"/>
          <w:sz w:val="28"/>
          <w:szCs w:val="28"/>
          <w:lang w:eastAsia="ru-RU"/>
        </w:rPr>
        <w:t xml:space="preserve"> приняли участие 20 человек;</w:t>
      </w:r>
    </w:p>
    <w:p w:rsidR="00293E6D" w:rsidRPr="00293E6D" w:rsidRDefault="001C0EEA" w:rsidP="00D900E7">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- 12 октября 2021 года </w:t>
      </w:r>
      <w:r w:rsidR="00293E6D">
        <w:rPr>
          <w:rFonts w:ascii="Times New Roman" w:eastAsia="Times New Roman" w:hAnsi="Times New Roman"/>
          <w:sz w:val="28"/>
          <w:szCs w:val="28"/>
          <w:lang w:eastAsia="ru-RU"/>
        </w:rPr>
        <w:t xml:space="preserve">специалистами ЧОУ ДПО «ИНДИГО» в администрации муниципального образования Усть-Лабинский район проведен семинар на тему: </w:t>
      </w:r>
      <w:r w:rsidR="00293E6D" w:rsidRPr="00293E6D">
        <w:rPr>
          <w:rFonts w:ascii="Times New Roman" w:eastAsia="Times New Roman" w:hAnsi="Times New Roman"/>
          <w:sz w:val="28"/>
          <w:szCs w:val="28"/>
          <w:lang w:eastAsia="ru-RU"/>
        </w:rPr>
        <w:t>«Инструменты фондового рынка, безопасность инвестирования (финансовые пирамиды). Налоги и налоговые льготы, налоговые и имущественные вычеты. Безналичные расчёты, правила пользования банковскими картами»</w:t>
      </w:r>
      <w:r w:rsidR="00D900E7">
        <w:rPr>
          <w:rFonts w:ascii="Times New Roman" w:eastAsia="Times New Roman" w:hAnsi="Times New Roman"/>
          <w:sz w:val="28"/>
          <w:szCs w:val="28"/>
          <w:lang w:eastAsia="ru-RU"/>
        </w:rPr>
        <w:t>, в котором приняли участие 35 человек;</w:t>
      </w:r>
    </w:p>
    <w:p w:rsidR="001C0EEA" w:rsidRDefault="00D900E7" w:rsidP="00403250">
      <w:pPr>
        <w:pStyle w:val="ab"/>
        <w:ind w:firstLine="709"/>
        <w:jc w:val="both"/>
        <w:rPr>
          <w:rFonts w:ascii="Times New Roman" w:eastAsia="Times New Roman" w:hAnsi="Times New Roman" w:cstheme="minorBidi"/>
          <w:sz w:val="28"/>
          <w:szCs w:val="28"/>
          <w:lang w:eastAsia="ru-RU"/>
        </w:rPr>
      </w:pPr>
      <w:r>
        <w:rPr>
          <w:rFonts w:ascii="Times New Roman" w:eastAsia="Times New Roman" w:hAnsi="Times New Roman" w:cstheme="minorBidi"/>
          <w:sz w:val="28"/>
          <w:szCs w:val="28"/>
          <w:lang w:eastAsia="ru-RU"/>
        </w:rPr>
        <w:t xml:space="preserve">- с 14 сентября по 17 декабря 2021 года на территории Усть-Лабинского района в рамках осенней сессии проекта Банка России прошли «Онлайн </w:t>
      </w:r>
      <w:r w:rsidR="00207053">
        <w:rPr>
          <w:rFonts w:ascii="Times New Roman" w:eastAsia="Times New Roman" w:hAnsi="Times New Roman" w:cstheme="minorBidi"/>
          <w:sz w:val="28"/>
          <w:szCs w:val="28"/>
          <w:lang w:eastAsia="ru-RU"/>
        </w:rPr>
        <w:t>–</w:t>
      </w:r>
      <w:r>
        <w:rPr>
          <w:rFonts w:ascii="Times New Roman" w:eastAsia="Times New Roman" w:hAnsi="Times New Roman" w:cstheme="minorBidi"/>
          <w:sz w:val="28"/>
          <w:szCs w:val="28"/>
          <w:lang w:eastAsia="ru-RU"/>
        </w:rPr>
        <w:t xml:space="preserve"> </w:t>
      </w:r>
      <w:r>
        <w:rPr>
          <w:rFonts w:ascii="Times New Roman" w:eastAsia="Times New Roman" w:hAnsi="Times New Roman" w:cstheme="minorBidi"/>
          <w:sz w:val="28"/>
          <w:szCs w:val="28"/>
          <w:lang w:eastAsia="ru-RU"/>
        </w:rPr>
        <w:lastRenderedPageBreak/>
        <w:t>уроки</w:t>
      </w:r>
      <w:r w:rsidR="00207053">
        <w:rPr>
          <w:rFonts w:ascii="Times New Roman" w:eastAsia="Times New Roman" w:hAnsi="Times New Roman" w:cstheme="minorBidi"/>
          <w:sz w:val="28"/>
          <w:szCs w:val="28"/>
          <w:lang w:eastAsia="ru-RU"/>
        </w:rPr>
        <w:t xml:space="preserve"> финансовой грамотности», в которой приняли участие 3720</w:t>
      </w:r>
      <w:r w:rsidR="00207053" w:rsidRPr="009E436C">
        <w:rPr>
          <w:rFonts w:ascii="Times New Roman" w:eastAsia="Times New Roman" w:hAnsi="Times New Roman" w:cstheme="minorBidi"/>
          <w:sz w:val="28"/>
          <w:szCs w:val="28"/>
          <w:lang w:eastAsia="ru-RU"/>
        </w:rPr>
        <w:t xml:space="preserve"> обучающихся </w:t>
      </w:r>
      <w:r w:rsidR="00207053">
        <w:rPr>
          <w:rFonts w:ascii="Times New Roman" w:eastAsia="Times New Roman" w:hAnsi="Times New Roman" w:cstheme="minorBidi"/>
          <w:sz w:val="28"/>
          <w:szCs w:val="28"/>
          <w:lang w:eastAsia="ru-RU"/>
        </w:rPr>
        <w:t xml:space="preserve">из 28 </w:t>
      </w:r>
      <w:r w:rsidR="00207053" w:rsidRPr="009E436C">
        <w:rPr>
          <w:rFonts w:ascii="Times New Roman" w:eastAsia="Times New Roman" w:hAnsi="Times New Roman" w:cstheme="minorBidi"/>
          <w:sz w:val="28"/>
          <w:szCs w:val="28"/>
          <w:lang w:eastAsia="ru-RU"/>
        </w:rPr>
        <w:t>общеобразовательных орг</w:t>
      </w:r>
      <w:r w:rsidR="00880C6D">
        <w:rPr>
          <w:rFonts w:ascii="Times New Roman" w:eastAsia="Times New Roman" w:hAnsi="Times New Roman" w:cstheme="minorBidi"/>
          <w:sz w:val="28"/>
          <w:szCs w:val="28"/>
          <w:lang w:eastAsia="ru-RU"/>
        </w:rPr>
        <w:t>анизаций Усть-Лабинского района;</w:t>
      </w:r>
    </w:p>
    <w:p w:rsidR="00880C6D" w:rsidRDefault="00880C6D" w:rsidP="00403250">
      <w:pPr>
        <w:pStyle w:val="ab"/>
        <w:ind w:firstLine="709"/>
        <w:jc w:val="both"/>
        <w:rPr>
          <w:rFonts w:ascii="Times New Roman" w:eastAsia="Times New Roman" w:hAnsi="Times New Roman" w:cstheme="minorBidi"/>
          <w:sz w:val="28"/>
          <w:szCs w:val="28"/>
          <w:lang w:eastAsia="ru-RU"/>
        </w:rPr>
      </w:pPr>
      <w:r>
        <w:rPr>
          <w:rFonts w:ascii="Times New Roman" w:eastAsia="Times New Roman" w:hAnsi="Times New Roman" w:cstheme="minorBidi"/>
          <w:sz w:val="28"/>
          <w:szCs w:val="28"/>
          <w:lang w:eastAsia="ru-RU"/>
        </w:rPr>
        <w:t>- с 01.07.2021 по 10.09.2021 года Усть-Лабинский район участвовал в анкетировании оценки состояния финансовой доступности и удовлетворенности населения работой финансовых организаций в 2021 году, в котором приняли участие 1716 человек.</w:t>
      </w:r>
    </w:p>
    <w:p w:rsidR="001C0EEA" w:rsidRDefault="00207053" w:rsidP="009E3BB3">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Кроме того, Усть-Лабинский район (40 учащихся) приняли участие в творческом конкурсе по финансовой грамотности. </w:t>
      </w:r>
      <w:r w:rsidRPr="00207053">
        <w:rPr>
          <w:rFonts w:ascii="Times New Roman" w:eastAsia="Times New Roman" w:hAnsi="Times New Roman" w:cs="Times New Roman"/>
          <w:sz w:val="28"/>
          <w:szCs w:val="28"/>
          <w:lang w:eastAsia="ru-RU"/>
        </w:rPr>
        <w:t>Конкурсные работы были выполнены в виде рисунков по темам, посвященным вопросам страхования, преимуществам использования банковских карт, личного финансового планирования, предупреждению мошенничества на финансовом рынке. Это «болевые точки» и типичные проблемы, с которыми часто сталкиваются жители нашего края в условиях цифровой трансформации экономики. В своих работах участники отметили, как удобно пользоваться безналичной оплатой с помощью пластиковых карт в местах общественного транспорта, на кассах магазинов, также была затронута проблема поступающих звонков от мошенников, предлагающих несуществующие финансовые услуги.</w:t>
      </w:r>
    </w:p>
    <w:p w:rsidR="009E3BB3" w:rsidRDefault="009E3BB3" w:rsidP="009E3BB3">
      <w:pPr>
        <w:spacing w:after="0" w:line="240" w:lineRule="auto"/>
        <w:ind w:firstLine="708"/>
        <w:jc w:val="both"/>
        <w:rPr>
          <w:rFonts w:ascii="Times New Roman" w:eastAsia="Times New Roman" w:hAnsi="Times New Roman"/>
          <w:sz w:val="28"/>
          <w:szCs w:val="28"/>
          <w:lang w:eastAsia="ru-RU"/>
        </w:rPr>
      </w:pPr>
      <w:r w:rsidRPr="009E3BB3">
        <w:rPr>
          <w:rFonts w:ascii="Times New Roman" w:eastAsia="Times New Roman" w:hAnsi="Times New Roman" w:cs="Times New Roman"/>
          <w:sz w:val="28"/>
          <w:szCs w:val="28"/>
          <w:lang w:eastAsia="ru-RU"/>
        </w:rPr>
        <w:t>Работы победителей и лауреатов Конкурса уже размещены в красочном календаре на 2022 год и будут распространены в крае через администрации муниципалитетов, многофункциональные центры предоставления государственных и муниципальных услуг, учреждениях социальной защиты и других общественных местах. Также работы размещены на официальном сайте министерства экономики и на странице в социальной сети Инстаграм.</w:t>
      </w:r>
    </w:p>
    <w:p w:rsidR="009E3BB3" w:rsidRPr="009E3BB3" w:rsidRDefault="009E3BB3" w:rsidP="009E3BB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 xml:space="preserve">По результатам конкурса учащиеся Усть-Лабинского района заняли </w:t>
      </w:r>
      <w:r w:rsidRPr="009E3BB3">
        <w:rPr>
          <w:rFonts w:ascii="Times New Roman" w:eastAsia="Times New Roman" w:hAnsi="Times New Roman" w:cs="Times New Roman"/>
          <w:sz w:val="28"/>
          <w:szCs w:val="28"/>
          <w:lang w:eastAsia="ru-RU"/>
        </w:rPr>
        <w:t>2 место в номинации «Личное финансовое планирование»</w:t>
      </w:r>
      <w:r w:rsidRPr="009E3BB3">
        <w:rPr>
          <w:rFonts w:ascii="Times New Roman" w:eastAsia="Times New Roman" w:hAnsi="Times New Roman"/>
          <w:sz w:val="28"/>
          <w:szCs w:val="28"/>
          <w:lang w:eastAsia="ru-RU"/>
        </w:rPr>
        <w:t xml:space="preserve"> (лауреат)</w:t>
      </w:r>
      <w:r w:rsidRPr="009E3BB3">
        <w:rPr>
          <w:rFonts w:ascii="Times New Roman" w:eastAsia="Times New Roman" w:hAnsi="Times New Roman" w:cs="Times New Roman"/>
          <w:sz w:val="28"/>
          <w:szCs w:val="28"/>
          <w:lang w:eastAsia="ru-RU"/>
        </w:rPr>
        <w:t xml:space="preserve"> </w:t>
      </w:r>
      <w:r w:rsidRPr="009E3BB3">
        <w:rPr>
          <w:rFonts w:ascii="Times New Roman" w:eastAsia="Times New Roman" w:hAnsi="Times New Roman"/>
          <w:sz w:val="28"/>
          <w:szCs w:val="28"/>
          <w:lang w:eastAsia="ru-RU"/>
        </w:rPr>
        <w:t xml:space="preserve">и </w:t>
      </w:r>
      <w:r w:rsidRPr="009E3BB3">
        <w:rPr>
          <w:rFonts w:ascii="Times New Roman" w:eastAsia="Times New Roman" w:hAnsi="Times New Roman" w:cs="Times New Roman"/>
          <w:sz w:val="28"/>
          <w:szCs w:val="28"/>
          <w:lang w:eastAsia="ru-RU"/>
        </w:rPr>
        <w:t xml:space="preserve">1 место в </w:t>
      </w:r>
      <w:r w:rsidRPr="009E3BB3">
        <w:rPr>
          <w:rFonts w:ascii="Times New Roman" w:eastAsia="Times New Roman" w:hAnsi="Times New Roman"/>
          <w:sz w:val="28"/>
          <w:szCs w:val="28"/>
          <w:lang w:eastAsia="ru-RU"/>
        </w:rPr>
        <w:t>(</w:t>
      </w:r>
      <w:r w:rsidRPr="009E3BB3">
        <w:rPr>
          <w:rFonts w:ascii="Times New Roman" w:eastAsia="Times New Roman" w:hAnsi="Times New Roman" w:cs="Times New Roman"/>
          <w:sz w:val="28"/>
          <w:szCs w:val="28"/>
          <w:lang w:eastAsia="ru-RU"/>
        </w:rPr>
        <w:t>победитель</w:t>
      </w:r>
      <w:r w:rsidRPr="009E3BB3">
        <w:rPr>
          <w:rFonts w:ascii="Times New Roman" w:eastAsia="Times New Roman" w:hAnsi="Times New Roman"/>
          <w:sz w:val="28"/>
          <w:szCs w:val="28"/>
          <w:lang w:eastAsia="ru-RU"/>
        </w:rPr>
        <w:t>).</w:t>
      </w:r>
    </w:p>
    <w:p w:rsidR="009E3BB3" w:rsidRDefault="005A14C1" w:rsidP="005A14C1">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Также Усть-Лабинский район участвует в проекте «Уголки финансовой грамотности», который направлен на повышение информированности населения об имеющихся возможностях получения финансовых услуг, расположенных в помещениях библиотек Усть-Лабинского района и школьных библиотек.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5A14C1" w:rsidTr="005E64FA">
        <w:trPr>
          <w:trHeight w:val="4205"/>
        </w:trPr>
        <w:tc>
          <w:tcPr>
            <w:tcW w:w="4927" w:type="dxa"/>
          </w:tcPr>
          <w:p w:rsidR="005A14C1" w:rsidRDefault="005A14C1" w:rsidP="005A14C1">
            <w:pPr>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924175" cy="2486025"/>
                  <wp:effectExtent l="19050" t="0" r="9525" b="0"/>
                  <wp:docPr id="2" name="Рисунок 1" descr="C:\Users\2356-00300\Desktop\БАНКИ\Уголки финансовой грамотности\Фотоотчет об оформлении уголком финансовой грамотности в библиотека-филиалах МБУК ЦРБ МО УСТЬ-ЛАБИНСКИЙ РАЙОН\Крас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56-00300\Desktop\БАНКИ\Уголки финансовой грамотности\Фотоотчет об оформлении уголком финансовой грамотности в библиотека-филиалах МБУК ЦРБ МО УСТЬ-ЛАБИНСКИЙ РАЙОН\Красная.jpg"/>
                          <pic:cNvPicPr>
                            <a:picLocks noChangeAspect="1" noChangeArrowheads="1"/>
                          </pic:cNvPicPr>
                        </pic:nvPicPr>
                        <pic:blipFill>
                          <a:blip r:embed="rId111" cstate="print"/>
                          <a:srcRect/>
                          <a:stretch>
                            <a:fillRect/>
                          </a:stretch>
                        </pic:blipFill>
                        <pic:spPr bwMode="auto">
                          <a:xfrm>
                            <a:off x="0" y="0"/>
                            <a:ext cx="2926951" cy="2488385"/>
                          </a:xfrm>
                          <a:prstGeom prst="rect">
                            <a:avLst/>
                          </a:prstGeom>
                          <a:noFill/>
                          <a:ln w="9525">
                            <a:noFill/>
                            <a:miter lim="800000"/>
                            <a:headEnd/>
                            <a:tailEnd/>
                          </a:ln>
                        </pic:spPr>
                      </pic:pic>
                    </a:graphicData>
                  </a:graphic>
                </wp:inline>
              </w:drawing>
            </w:r>
          </w:p>
        </w:tc>
        <w:tc>
          <w:tcPr>
            <w:tcW w:w="4927" w:type="dxa"/>
          </w:tcPr>
          <w:p w:rsidR="005A14C1" w:rsidRDefault="005A14C1" w:rsidP="005A14C1">
            <w:pPr>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922270" cy="2486025"/>
                  <wp:effectExtent l="19050" t="0" r="0" b="0"/>
                  <wp:docPr id="6" name="Рисунок 2" descr="C:\Users\2356-00300\Desktop\БАНКИ\ФИНАНСОВАЯ ГРАМОТНОСТЬ\2021\ФОТООТЧЕТ ШКОЛЫ\МАОУ СОШ 2\Фин. уголок  СОШ №2 страница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356-00300\Desktop\БАНКИ\ФИНАНСОВАЯ ГРАМОТНОСТЬ\2021\ФОТООТЧЕТ ШКОЛЫ\МАОУ СОШ 2\Фин. уголок  СОШ №2 страница 2.jpeg"/>
                          <pic:cNvPicPr>
                            <a:picLocks noChangeAspect="1" noChangeArrowheads="1"/>
                          </pic:cNvPicPr>
                        </pic:nvPicPr>
                        <pic:blipFill>
                          <a:blip r:embed="rId112" cstate="print"/>
                          <a:srcRect/>
                          <a:stretch>
                            <a:fillRect/>
                          </a:stretch>
                        </pic:blipFill>
                        <pic:spPr bwMode="auto">
                          <a:xfrm>
                            <a:off x="0" y="0"/>
                            <a:ext cx="2922270" cy="2486025"/>
                          </a:xfrm>
                          <a:prstGeom prst="rect">
                            <a:avLst/>
                          </a:prstGeom>
                          <a:noFill/>
                          <a:ln w="9525">
                            <a:noFill/>
                            <a:miter lim="800000"/>
                            <a:headEnd/>
                            <a:tailEnd/>
                          </a:ln>
                        </pic:spPr>
                      </pic:pic>
                    </a:graphicData>
                  </a:graphic>
                </wp:inline>
              </w:drawing>
            </w:r>
          </w:p>
        </w:tc>
      </w:tr>
      <w:tr w:rsidR="005A14C1" w:rsidTr="005E64FA">
        <w:trPr>
          <w:trHeight w:val="5385"/>
        </w:trPr>
        <w:tc>
          <w:tcPr>
            <w:tcW w:w="4927" w:type="dxa"/>
          </w:tcPr>
          <w:p w:rsidR="005A14C1" w:rsidRDefault="006166F3" w:rsidP="005A14C1">
            <w:pPr>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lastRenderedPageBreak/>
              <w:drawing>
                <wp:inline distT="0" distB="0" distL="0" distR="0">
                  <wp:extent cx="2971800" cy="3190875"/>
                  <wp:effectExtent l="19050" t="0" r="0" b="0"/>
                  <wp:docPr id="7" name="Рисунок 3" descr="C:\Users\2356-00300\Desktop\БАНКИ\ФИНАНСОВАЯ ГРАМОТНОСТЬ\2021\ФОТООТЧЕТ ШКОЛЫ\МБОУ СОШ 13\IMG-20210708-WA0010 школа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356-00300\Desktop\БАНКИ\ФИНАНСОВАЯ ГРАМОТНОСТЬ\2021\ФОТООТЧЕТ ШКОЛЫ\МБОУ СОШ 13\IMG-20210708-WA0010 школа 13.jpg"/>
                          <pic:cNvPicPr>
                            <a:picLocks noChangeAspect="1" noChangeArrowheads="1"/>
                          </pic:cNvPicPr>
                        </pic:nvPicPr>
                        <pic:blipFill>
                          <a:blip r:embed="rId113" cstate="print"/>
                          <a:srcRect/>
                          <a:stretch>
                            <a:fillRect/>
                          </a:stretch>
                        </pic:blipFill>
                        <pic:spPr bwMode="auto">
                          <a:xfrm>
                            <a:off x="0" y="0"/>
                            <a:ext cx="2971800" cy="3190875"/>
                          </a:xfrm>
                          <a:prstGeom prst="rect">
                            <a:avLst/>
                          </a:prstGeom>
                          <a:noFill/>
                          <a:ln w="9525">
                            <a:noFill/>
                            <a:miter lim="800000"/>
                            <a:headEnd/>
                            <a:tailEnd/>
                          </a:ln>
                        </pic:spPr>
                      </pic:pic>
                    </a:graphicData>
                  </a:graphic>
                </wp:inline>
              </w:drawing>
            </w:r>
          </w:p>
        </w:tc>
        <w:tc>
          <w:tcPr>
            <w:tcW w:w="4927" w:type="dxa"/>
          </w:tcPr>
          <w:p w:rsidR="005A14C1" w:rsidRDefault="004D0664" w:rsidP="005A14C1">
            <w:pPr>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drawing>
                <wp:inline distT="0" distB="0" distL="0" distR="0">
                  <wp:extent cx="2971800" cy="3190875"/>
                  <wp:effectExtent l="19050" t="0" r="0" b="0"/>
                  <wp:docPr id="8" name="Рисунок 4" descr="C:\Users\2356-00300\Desktop\БАНКИ\ФИНАНСОВАЯ ГРАМОТНОСТЬ\2021\ФОТООТЧЕТ ШКОЛЫ\МБОУ СОШ 20\IMG-20210708-WA0006 СОШ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356-00300\Desktop\БАНКИ\ФИНАНСОВАЯ ГРАМОТНОСТЬ\2021\ФОТООТЧЕТ ШКОЛЫ\МБОУ СОШ 20\IMG-20210708-WA0006 СОШ 20.jpg"/>
                          <pic:cNvPicPr>
                            <a:picLocks noChangeAspect="1" noChangeArrowheads="1"/>
                          </pic:cNvPicPr>
                        </pic:nvPicPr>
                        <pic:blipFill>
                          <a:blip r:embed="rId114" cstate="print"/>
                          <a:srcRect/>
                          <a:stretch>
                            <a:fillRect/>
                          </a:stretch>
                        </pic:blipFill>
                        <pic:spPr bwMode="auto">
                          <a:xfrm>
                            <a:off x="0" y="0"/>
                            <a:ext cx="2973565" cy="3192770"/>
                          </a:xfrm>
                          <a:prstGeom prst="rect">
                            <a:avLst/>
                          </a:prstGeom>
                          <a:noFill/>
                          <a:ln w="9525">
                            <a:noFill/>
                            <a:miter lim="800000"/>
                            <a:headEnd/>
                            <a:tailEnd/>
                          </a:ln>
                        </pic:spPr>
                      </pic:pic>
                    </a:graphicData>
                  </a:graphic>
                </wp:inline>
              </w:drawing>
            </w:r>
          </w:p>
        </w:tc>
      </w:tr>
    </w:tbl>
    <w:p w:rsidR="00AC0912" w:rsidRDefault="00AC0912" w:rsidP="005A14C1">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Одновременно сообщаем, что</w:t>
      </w:r>
      <w:r w:rsidR="00AC1D9B">
        <w:rPr>
          <w:rFonts w:ascii="Times New Roman" w:eastAsia="Times New Roman" w:hAnsi="Times New Roman"/>
          <w:sz w:val="28"/>
          <w:szCs w:val="28"/>
          <w:lang w:eastAsia="ru-RU"/>
        </w:rPr>
        <w:t xml:space="preserve"> Усть-Лабинский район участвует в </w:t>
      </w:r>
      <w:r w:rsidR="00AC1D9B">
        <w:rPr>
          <w:szCs w:val="36"/>
        </w:rPr>
        <w:t xml:space="preserve"> </w:t>
      </w:r>
      <w:r w:rsidR="00AC1D9B" w:rsidRPr="00AC1D9B">
        <w:rPr>
          <w:rFonts w:ascii="Times New Roman" w:eastAsia="Times New Roman" w:hAnsi="Times New Roman"/>
          <w:sz w:val="28"/>
          <w:szCs w:val="28"/>
          <w:lang w:eastAsia="ru-RU"/>
        </w:rPr>
        <w:t>реализации на территории Усть-Лабинского района проекта формата «Безналичный район» в сфере ЖКХ и транспорта.</w:t>
      </w:r>
    </w:p>
    <w:p w:rsidR="00082941" w:rsidRDefault="00082941" w:rsidP="00082941">
      <w:pPr>
        <w:pStyle w:val="Standard"/>
        <w:ind w:firstLine="708"/>
        <w:jc w:val="both"/>
        <w:rPr>
          <w:rFonts w:ascii="Times New Roman" w:hAnsi="Times New Roman"/>
          <w:sz w:val="28"/>
          <w:szCs w:val="28"/>
          <w:lang w:val="ru-RU"/>
        </w:rPr>
      </w:pPr>
      <w:r>
        <w:rPr>
          <w:rFonts w:ascii="Times New Roman" w:hAnsi="Times New Roman"/>
          <w:sz w:val="28"/>
          <w:szCs w:val="28"/>
          <w:lang w:val="ru-RU"/>
        </w:rPr>
        <w:t>В 2021 году в</w:t>
      </w:r>
      <w:r w:rsidRPr="00102110">
        <w:rPr>
          <w:rFonts w:ascii="Times New Roman" w:hAnsi="Times New Roman"/>
          <w:sz w:val="28"/>
          <w:szCs w:val="28"/>
          <w:lang w:val="ru-RU"/>
        </w:rPr>
        <w:t xml:space="preserve"> целях развития рынка услуг пассажирских перевозок ИП Саньков А.В. участвует в реализации проекта «Безналичный район». Так на 11 городских маршрутах установлена система безналичной оплаты за проезд. Кроме того, 9 маршрутов</w:t>
      </w:r>
      <w:r>
        <w:rPr>
          <w:rFonts w:ascii="Times New Roman" w:hAnsi="Times New Roman"/>
          <w:sz w:val="28"/>
          <w:szCs w:val="28"/>
          <w:lang w:val="ru-RU"/>
        </w:rPr>
        <w:t xml:space="preserve"> из 17</w:t>
      </w:r>
      <w:r w:rsidRPr="00102110">
        <w:rPr>
          <w:rFonts w:ascii="Times New Roman" w:hAnsi="Times New Roman"/>
          <w:sz w:val="28"/>
          <w:szCs w:val="28"/>
          <w:lang w:val="ru-RU"/>
        </w:rPr>
        <w:t xml:space="preserve"> пригородного сообщения оснащены устройствами безналичной оплаты.</w:t>
      </w:r>
      <w:r>
        <w:rPr>
          <w:rFonts w:ascii="Times New Roman" w:hAnsi="Times New Roman"/>
          <w:sz w:val="28"/>
          <w:szCs w:val="28"/>
          <w:lang w:val="ru-RU"/>
        </w:rPr>
        <w:t xml:space="preserve"> Планируемая дата дооснащения всех автобусных маршрутов системой безналичной оплаты – декабрь 2022.</w:t>
      </w:r>
    </w:p>
    <w:p w:rsidR="00082941" w:rsidRDefault="00082941" w:rsidP="005A14C1">
      <w:pPr>
        <w:spacing w:after="0" w:line="240" w:lineRule="auto"/>
        <w:ind w:firstLine="708"/>
        <w:jc w:val="both"/>
        <w:rPr>
          <w:rFonts w:ascii="Times New Roman" w:eastAsia="Times New Roman" w:hAnsi="Times New Roman"/>
          <w:sz w:val="28"/>
          <w:szCs w:val="28"/>
          <w:lang w:eastAsia="ru-RU"/>
        </w:rPr>
      </w:pPr>
    </w:p>
    <w:p w:rsidR="00BD3DE8" w:rsidRDefault="00AC1D9B" w:rsidP="00AC1D9B">
      <w:pPr>
        <w:spacing w:after="0" w:line="240" w:lineRule="auto"/>
        <w:ind w:firstLine="708"/>
        <w:jc w:val="both"/>
        <w:rPr>
          <w:rFonts w:ascii="Times New Roman" w:hAnsi="Times New Roman"/>
          <w:sz w:val="28"/>
          <w:szCs w:val="28"/>
        </w:rPr>
      </w:pPr>
      <w:r>
        <w:rPr>
          <w:rFonts w:ascii="Times New Roman" w:eastAsia="Times New Roman" w:hAnsi="Times New Roman"/>
          <w:sz w:val="28"/>
          <w:szCs w:val="28"/>
          <w:lang w:eastAsia="ru-RU"/>
        </w:rPr>
        <w:t xml:space="preserve">Также информируем, </w:t>
      </w:r>
      <w:r w:rsidR="00BD3DE8" w:rsidRPr="00BD3DE8">
        <w:rPr>
          <w:rFonts w:ascii="Times New Roman" w:hAnsi="Times New Roman"/>
          <w:sz w:val="28"/>
          <w:szCs w:val="28"/>
        </w:rPr>
        <w:t xml:space="preserve">что администрацией муниципального образования Усть-Лабинский район и КБ «Кубань Кредит» </w:t>
      </w:r>
      <w:r>
        <w:rPr>
          <w:rFonts w:ascii="Times New Roman" w:hAnsi="Times New Roman"/>
          <w:sz w:val="28"/>
          <w:szCs w:val="28"/>
        </w:rPr>
        <w:t>ОО</w:t>
      </w:r>
      <w:r w:rsidR="00BD3DE8" w:rsidRPr="00BD3DE8">
        <w:rPr>
          <w:rFonts w:ascii="Times New Roman" w:hAnsi="Times New Roman"/>
          <w:sz w:val="28"/>
          <w:szCs w:val="28"/>
        </w:rPr>
        <w:t>О проведен</w:t>
      </w:r>
      <w:r>
        <w:rPr>
          <w:rFonts w:ascii="Times New Roman" w:hAnsi="Times New Roman"/>
          <w:sz w:val="28"/>
          <w:szCs w:val="28"/>
        </w:rPr>
        <w:t xml:space="preserve"> цикл уроков по финансовой грамотности среди школьников. Занятия п</w:t>
      </w:r>
      <w:r w:rsidR="00BD3DE8" w:rsidRPr="00BD3DE8">
        <w:rPr>
          <w:rFonts w:ascii="Times New Roman" w:hAnsi="Times New Roman"/>
          <w:sz w:val="28"/>
          <w:szCs w:val="28"/>
        </w:rPr>
        <w:t>о тем</w:t>
      </w:r>
      <w:r>
        <w:rPr>
          <w:rFonts w:ascii="Times New Roman" w:hAnsi="Times New Roman"/>
          <w:sz w:val="28"/>
          <w:szCs w:val="28"/>
        </w:rPr>
        <w:t>ам</w:t>
      </w:r>
      <w:r w:rsidR="00BD3DE8" w:rsidRPr="00BD3DE8">
        <w:rPr>
          <w:rFonts w:ascii="Times New Roman" w:hAnsi="Times New Roman"/>
          <w:sz w:val="28"/>
          <w:szCs w:val="28"/>
        </w:rPr>
        <w:t>: "Как спланировать нужные покупки: учись считать деньги по-взрослому" среди учащихся 5-7 классов (МБОУ гимназия 5 имени девяти героев</w:t>
      </w:r>
      <w:proofErr w:type="gramStart"/>
      <w:r w:rsidR="00BD3DE8" w:rsidRPr="00BD3DE8">
        <w:rPr>
          <w:rFonts w:ascii="Times New Roman" w:hAnsi="Times New Roman"/>
          <w:sz w:val="28"/>
          <w:szCs w:val="28"/>
        </w:rPr>
        <w:t xml:space="preserve"> В</w:t>
      </w:r>
      <w:proofErr w:type="gramEnd"/>
      <w:r w:rsidR="00BD3DE8" w:rsidRPr="00BD3DE8">
        <w:rPr>
          <w:rFonts w:ascii="Times New Roman" w:hAnsi="Times New Roman"/>
          <w:sz w:val="28"/>
          <w:szCs w:val="28"/>
        </w:rPr>
        <w:t xml:space="preserve">торой мирвой войны-25 человек; МБОУ СОШ №19 имени В.П. Стрельникова - 20 человек; МБОУ ООШ №31 имен П.Н. Свитко - 15 учащихся; МБОУ СОШ №7 имени И.Ф. Афанасьева - 25 человек; МБОУ СОШ имени Г.Н. Бурлачкова -50 учащихся; </w:t>
      </w:r>
      <w:proofErr w:type="gramStart"/>
      <w:r w:rsidR="00BD3DE8" w:rsidRPr="00BD3DE8">
        <w:rPr>
          <w:rFonts w:ascii="Times New Roman" w:hAnsi="Times New Roman"/>
          <w:sz w:val="28"/>
          <w:szCs w:val="28"/>
        </w:rPr>
        <w:t>МБОУ СОШ № 16 - 20 человек; МБОУ СОШ №36 имени В.Г. Ободовского - 25 человек).</w:t>
      </w:r>
      <w:proofErr w:type="gramEnd"/>
      <w:r>
        <w:rPr>
          <w:rFonts w:ascii="Times New Roman" w:hAnsi="Times New Roman"/>
          <w:sz w:val="28"/>
          <w:szCs w:val="28"/>
        </w:rPr>
        <w:t xml:space="preserve"> Руководитель д</w:t>
      </w:r>
      <w:r w:rsidR="00D86065">
        <w:rPr>
          <w:rFonts w:ascii="Times New Roman" w:hAnsi="Times New Roman"/>
          <w:sz w:val="28"/>
          <w:szCs w:val="28"/>
        </w:rPr>
        <w:t>ополнительного офиса «Усть-Лабинский»</w:t>
      </w:r>
      <w:r w:rsidR="002B4DA0">
        <w:rPr>
          <w:rFonts w:ascii="Times New Roman" w:hAnsi="Times New Roman"/>
          <w:sz w:val="28"/>
          <w:szCs w:val="28"/>
        </w:rPr>
        <w:t xml:space="preserve"> </w:t>
      </w:r>
      <w:r w:rsidR="00D86065">
        <w:rPr>
          <w:rFonts w:ascii="Times New Roman" w:hAnsi="Times New Roman"/>
          <w:sz w:val="28"/>
          <w:szCs w:val="28"/>
        </w:rPr>
        <w:t>рассказала школьникам о грамотном управлении личным бюджетом, умении планировать расходы, правильной постановке целей и умелом использовании финансовых средств и инструментов.</w:t>
      </w:r>
    </w:p>
    <w:p w:rsidR="00C475AF" w:rsidRDefault="00C475AF" w:rsidP="00AC1D9B">
      <w:pPr>
        <w:spacing w:after="0" w:line="240" w:lineRule="auto"/>
        <w:ind w:firstLine="708"/>
        <w:jc w:val="both"/>
        <w:rPr>
          <w:rFonts w:ascii="Times New Roman" w:hAnsi="Times New Roman"/>
          <w:sz w:val="28"/>
          <w:szCs w:val="28"/>
        </w:rPr>
      </w:pPr>
      <w:r>
        <w:rPr>
          <w:rFonts w:ascii="Times New Roman" w:hAnsi="Times New Roman"/>
          <w:sz w:val="28"/>
          <w:szCs w:val="28"/>
        </w:rPr>
        <w:t>Кроме того, 19.08.2021 года проведена встреча работников Южного ГУ Банка России с привлечением каналов связи с жителями Александровского, Братского, Железного и Некрасовского сельских поселений Усть-Лабинского района, направленная на повышение информированности населения об имеющихся возможностях получения финансовых услуг.</w:t>
      </w:r>
    </w:p>
    <w:p w:rsidR="000636A3" w:rsidRDefault="000636A3" w:rsidP="00AC1D9B">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На сайте администрации муниципального образования Усть-Лабинский район в разделе «Финансовая грамотность», во вкладке «Финансовое просвещение» размещены ссылки с возможностью прямого перехода по актуальным вопросам личных финансов и защиты прав потребителей финансовых услуг.</w:t>
      </w:r>
    </w:p>
    <w:p w:rsidR="000636A3" w:rsidRPr="000636A3" w:rsidRDefault="000636A3" w:rsidP="00AC1D9B">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 xml:space="preserve">Также для субъектов малого и среднего предпринимательства на сайте администрации по ссылке: </w:t>
      </w:r>
      <w:hyperlink r:id="rId115" w:history="1">
        <w:r w:rsidRPr="00804BB7">
          <w:rPr>
            <w:rStyle w:val="a3"/>
            <w:rFonts w:ascii="Times New Roman" w:hAnsi="Times New Roman"/>
            <w:sz w:val="28"/>
            <w:szCs w:val="28"/>
          </w:rPr>
          <w:t>http://www.adminustlabinsk.ru/administration/social-services/upravlenie-ekonomiki/finansovaya-gramotnost/dengi-dlya-dela-poznavatelnyy-videoblog-dlya-malogo-i-srednego-predprinimatelstva-ot-banka-rossii/</w:t>
        </w:r>
      </w:hyperlink>
      <w:r>
        <w:rPr>
          <w:rFonts w:ascii="Times New Roman" w:hAnsi="Times New Roman"/>
          <w:sz w:val="28"/>
          <w:szCs w:val="28"/>
        </w:rPr>
        <w:t xml:space="preserve"> создан познавательный видеоблог, где </w:t>
      </w:r>
      <w:r w:rsidRPr="000636A3">
        <w:rPr>
          <w:rFonts w:ascii="Times New Roman" w:hAnsi="Times New Roman"/>
          <w:sz w:val="28"/>
          <w:szCs w:val="28"/>
        </w:rPr>
        <w:t xml:space="preserve">начинающие предприниматели </w:t>
      </w:r>
      <w:r>
        <w:rPr>
          <w:rFonts w:ascii="Times New Roman" w:hAnsi="Times New Roman"/>
          <w:sz w:val="28"/>
          <w:szCs w:val="28"/>
        </w:rPr>
        <w:t>могут узнать</w:t>
      </w:r>
      <w:r w:rsidRPr="000636A3">
        <w:rPr>
          <w:rFonts w:ascii="Times New Roman" w:hAnsi="Times New Roman"/>
          <w:sz w:val="28"/>
          <w:szCs w:val="28"/>
        </w:rPr>
        <w:t>: как привлечь деньги для запуска проекта, какие финансовые инструменты использовать на разных этапах развития своего дела, что делать, если финансовые организации отказывают в проведении операций, как выйти на фондовый рынок и</w:t>
      </w:r>
      <w:proofErr w:type="gramEnd"/>
      <w:r w:rsidRPr="000636A3">
        <w:rPr>
          <w:rFonts w:ascii="Times New Roman" w:hAnsi="Times New Roman"/>
          <w:sz w:val="28"/>
          <w:szCs w:val="28"/>
        </w:rPr>
        <w:t xml:space="preserve"> какую поддержку в этом окажет государство, что такое лизинг, краудфинансирование, как оформить микрозаймы для МСП, как работает система быстрых платежей для бизнеса и многое другое</w:t>
      </w:r>
      <w:r>
        <w:rPr>
          <w:rFonts w:ascii="Times New Roman" w:hAnsi="Times New Roman"/>
          <w:sz w:val="28"/>
          <w:szCs w:val="28"/>
        </w:rPr>
        <w:t>.</w:t>
      </w:r>
    </w:p>
    <w:p w:rsidR="00921303" w:rsidRPr="00D15A61" w:rsidRDefault="00A56161" w:rsidP="00E05291">
      <w:pPr>
        <w:pStyle w:val="ab"/>
        <w:ind w:firstLine="708"/>
        <w:jc w:val="both"/>
        <w:rPr>
          <w:rFonts w:ascii="Times New Roman" w:eastAsia="Times New Roman" w:hAnsi="Times New Roman"/>
          <w:color w:val="000000"/>
          <w:sz w:val="28"/>
          <w:szCs w:val="28"/>
          <w:shd w:val="clear" w:color="auto" w:fill="FFFFFF"/>
          <w:lang w:eastAsia="ru-RU"/>
        </w:rPr>
      </w:pPr>
      <w:r w:rsidRPr="00D15A61">
        <w:rPr>
          <w:rFonts w:ascii="Times New Roman" w:eastAsia="Times New Roman" w:hAnsi="Times New Roman"/>
          <w:color w:val="000000"/>
          <w:sz w:val="28"/>
          <w:szCs w:val="28"/>
          <w:shd w:val="clear" w:color="auto" w:fill="FFFFFF"/>
          <w:lang w:eastAsia="ru-RU"/>
        </w:rPr>
        <w:t>В результате проведенного в 202</w:t>
      </w:r>
      <w:r w:rsidR="00D15A61" w:rsidRPr="00D15A61">
        <w:rPr>
          <w:rFonts w:ascii="Times New Roman" w:eastAsia="Times New Roman" w:hAnsi="Times New Roman"/>
          <w:color w:val="000000"/>
          <w:sz w:val="28"/>
          <w:szCs w:val="28"/>
          <w:shd w:val="clear" w:color="auto" w:fill="FFFFFF"/>
          <w:lang w:eastAsia="ru-RU"/>
        </w:rPr>
        <w:t>1</w:t>
      </w:r>
      <w:r w:rsidRPr="00D15A61">
        <w:rPr>
          <w:rFonts w:ascii="Times New Roman" w:eastAsia="Times New Roman" w:hAnsi="Times New Roman"/>
          <w:color w:val="000000"/>
          <w:sz w:val="28"/>
          <w:szCs w:val="28"/>
          <w:shd w:val="clear" w:color="auto" w:fill="FFFFFF"/>
          <w:lang w:eastAsia="ru-RU"/>
        </w:rPr>
        <w:t xml:space="preserve"> году мониторинга </w:t>
      </w:r>
      <w:r w:rsidR="00BA59FC" w:rsidRPr="00D15A61">
        <w:rPr>
          <w:rFonts w:ascii="Times New Roman" w:eastAsia="Times New Roman" w:hAnsi="Times New Roman"/>
          <w:color w:val="000000"/>
          <w:sz w:val="28"/>
          <w:szCs w:val="28"/>
          <w:shd w:val="clear" w:color="auto" w:fill="FFFFFF"/>
          <w:lang w:eastAsia="ru-RU"/>
        </w:rPr>
        <w:t>удовлетворенности населения деятельности в сфере</w:t>
      </w:r>
      <w:r w:rsidRPr="00D15A61">
        <w:rPr>
          <w:rFonts w:ascii="Times New Roman" w:eastAsia="Times New Roman" w:hAnsi="Times New Roman"/>
          <w:color w:val="000000"/>
          <w:sz w:val="28"/>
          <w:szCs w:val="28"/>
          <w:shd w:val="clear" w:color="auto" w:fill="FFFFFF"/>
          <w:lang w:eastAsia="ru-RU"/>
        </w:rPr>
        <w:t xml:space="preserve"> финансовых услуг на территории муниципального образования Усть-Лабинский район, выявлены следующие показатели:</w:t>
      </w:r>
    </w:p>
    <w:p w:rsidR="00E05291" w:rsidRPr="00D15A61" w:rsidRDefault="00C84920" w:rsidP="00E05291">
      <w:pPr>
        <w:pStyle w:val="ab"/>
        <w:ind w:firstLine="708"/>
        <w:jc w:val="both"/>
        <w:rPr>
          <w:rFonts w:ascii="Times New Roman" w:eastAsia="Times New Roman" w:hAnsi="Times New Roman"/>
          <w:color w:val="000000"/>
          <w:sz w:val="28"/>
          <w:szCs w:val="28"/>
          <w:shd w:val="clear" w:color="auto" w:fill="FFFFFF"/>
          <w:lang w:eastAsia="ru-RU"/>
        </w:rPr>
      </w:pPr>
      <w:r w:rsidRPr="00D15A61">
        <w:rPr>
          <w:rFonts w:ascii="Times New Roman" w:eastAsia="Times New Roman" w:hAnsi="Times New Roman"/>
          <w:color w:val="000000"/>
          <w:sz w:val="28"/>
          <w:szCs w:val="28"/>
          <w:shd w:val="clear" w:color="auto" w:fill="FFFFFF"/>
          <w:lang w:eastAsia="ru-RU"/>
        </w:rPr>
        <w:t>Большинство потребителей (</w:t>
      </w:r>
      <w:r w:rsidR="00D15A61" w:rsidRPr="00D15A61">
        <w:rPr>
          <w:rFonts w:ascii="Times New Roman" w:eastAsia="Times New Roman" w:hAnsi="Times New Roman"/>
          <w:color w:val="000000"/>
          <w:sz w:val="28"/>
          <w:szCs w:val="28"/>
          <w:shd w:val="clear" w:color="auto" w:fill="FFFFFF"/>
          <w:lang w:eastAsia="ru-RU"/>
        </w:rPr>
        <w:t>79,7</w:t>
      </w:r>
      <w:r w:rsidRPr="00D15A61">
        <w:rPr>
          <w:rFonts w:ascii="Times New Roman" w:eastAsia="Times New Roman" w:hAnsi="Times New Roman"/>
          <w:color w:val="000000"/>
          <w:sz w:val="28"/>
          <w:szCs w:val="28"/>
          <w:shd w:val="clear" w:color="auto" w:fill="FFFFFF"/>
          <w:lang w:eastAsia="ru-RU"/>
        </w:rPr>
        <w:t xml:space="preserve">% или </w:t>
      </w:r>
      <w:r w:rsidR="00D15A61" w:rsidRPr="00D15A61">
        <w:rPr>
          <w:rFonts w:ascii="Times New Roman" w:eastAsia="Times New Roman" w:hAnsi="Times New Roman"/>
          <w:color w:val="000000"/>
          <w:sz w:val="28"/>
          <w:szCs w:val="28"/>
          <w:shd w:val="clear" w:color="auto" w:fill="FFFFFF"/>
          <w:lang w:eastAsia="ru-RU"/>
        </w:rPr>
        <w:t>2216</w:t>
      </w:r>
      <w:r w:rsidRPr="00D15A61">
        <w:rPr>
          <w:rFonts w:ascii="Times New Roman" w:eastAsia="Times New Roman" w:hAnsi="Times New Roman"/>
          <w:color w:val="000000"/>
          <w:sz w:val="28"/>
          <w:szCs w:val="28"/>
          <w:shd w:val="clear" w:color="auto" w:fill="FFFFFF"/>
          <w:lang w:eastAsia="ru-RU"/>
        </w:rPr>
        <w:t xml:space="preserve"> человек) ответили о количестве организаций на рынке финансовых услуг как «избыточно много» и «достаточно», лишь </w:t>
      </w:r>
      <w:r w:rsidR="00D15A61" w:rsidRPr="00D15A61">
        <w:rPr>
          <w:rFonts w:ascii="Times New Roman" w:eastAsia="Times New Roman" w:hAnsi="Times New Roman"/>
          <w:color w:val="000000"/>
          <w:sz w:val="28"/>
          <w:szCs w:val="28"/>
          <w:shd w:val="clear" w:color="auto" w:fill="FFFFFF"/>
          <w:lang w:eastAsia="ru-RU"/>
        </w:rPr>
        <w:t>2</w:t>
      </w:r>
      <w:r w:rsidRPr="00D15A61">
        <w:rPr>
          <w:rFonts w:ascii="Times New Roman" w:eastAsia="Times New Roman" w:hAnsi="Times New Roman"/>
          <w:color w:val="000000"/>
          <w:sz w:val="28"/>
          <w:szCs w:val="28"/>
          <w:shd w:val="clear" w:color="auto" w:fill="FFFFFF"/>
          <w:lang w:eastAsia="ru-RU"/>
        </w:rPr>
        <w:t>,</w:t>
      </w:r>
      <w:r w:rsidR="00D15A61" w:rsidRPr="00D15A61">
        <w:rPr>
          <w:rFonts w:ascii="Times New Roman" w:eastAsia="Times New Roman" w:hAnsi="Times New Roman"/>
          <w:color w:val="000000"/>
          <w:sz w:val="28"/>
          <w:szCs w:val="28"/>
          <w:shd w:val="clear" w:color="auto" w:fill="FFFFFF"/>
          <w:lang w:eastAsia="ru-RU"/>
        </w:rPr>
        <w:t>8</w:t>
      </w:r>
      <w:r w:rsidR="00B571A3" w:rsidRPr="00D15A61">
        <w:rPr>
          <w:rFonts w:ascii="Times New Roman" w:eastAsia="Times New Roman" w:hAnsi="Times New Roman"/>
          <w:color w:val="000000"/>
          <w:sz w:val="28"/>
          <w:szCs w:val="28"/>
          <w:shd w:val="clear" w:color="auto" w:fill="FFFFFF"/>
          <w:lang w:eastAsia="ru-RU"/>
        </w:rPr>
        <w:t>%</w:t>
      </w:r>
      <w:r w:rsidRPr="00D15A61">
        <w:rPr>
          <w:rFonts w:ascii="Times New Roman" w:eastAsia="Times New Roman" w:hAnsi="Times New Roman"/>
          <w:color w:val="000000"/>
          <w:sz w:val="28"/>
          <w:szCs w:val="28"/>
          <w:shd w:val="clear" w:color="auto" w:fill="FFFFFF"/>
          <w:lang w:eastAsia="ru-RU"/>
        </w:rPr>
        <w:t xml:space="preserve"> или </w:t>
      </w:r>
      <w:r w:rsidR="00D15A61" w:rsidRPr="00D15A61">
        <w:rPr>
          <w:rFonts w:ascii="Times New Roman" w:eastAsia="Times New Roman" w:hAnsi="Times New Roman"/>
          <w:color w:val="000000"/>
          <w:sz w:val="28"/>
          <w:szCs w:val="28"/>
          <w:shd w:val="clear" w:color="auto" w:fill="FFFFFF"/>
          <w:lang w:eastAsia="ru-RU"/>
        </w:rPr>
        <w:t>7</w:t>
      </w:r>
      <w:r w:rsidRPr="00D15A61">
        <w:rPr>
          <w:rFonts w:ascii="Times New Roman" w:eastAsia="Times New Roman" w:hAnsi="Times New Roman"/>
          <w:color w:val="000000"/>
          <w:sz w:val="28"/>
          <w:szCs w:val="28"/>
          <w:shd w:val="clear" w:color="auto" w:fill="FFFFFF"/>
          <w:lang w:eastAsia="ru-RU"/>
        </w:rPr>
        <w:t xml:space="preserve">9 </w:t>
      </w:r>
      <w:proofErr w:type="gramStart"/>
      <w:r w:rsidRPr="00D15A61">
        <w:rPr>
          <w:rFonts w:ascii="Times New Roman" w:eastAsia="Times New Roman" w:hAnsi="Times New Roman"/>
          <w:color w:val="000000"/>
          <w:sz w:val="28"/>
          <w:szCs w:val="28"/>
          <w:shd w:val="clear" w:color="auto" w:fill="FFFFFF"/>
          <w:lang w:eastAsia="ru-RU"/>
        </w:rPr>
        <w:t>респондентов</w:t>
      </w:r>
      <w:proofErr w:type="gramEnd"/>
      <w:r w:rsidRPr="00D15A61">
        <w:rPr>
          <w:rFonts w:ascii="Times New Roman" w:eastAsia="Times New Roman" w:hAnsi="Times New Roman"/>
          <w:color w:val="000000"/>
          <w:sz w:val="28"/>
          <w:szCs w:val="28"/>
          <w:shd w:val="clear" w:color="auto" w:fill="FFFFFF"/>
          <w:lang w:eastAsia="ru-RU"/>
        </w:rPr>
        <w:t xml:space="preserve"> из числа опрошенных считают что их «нет совсем».</w:t>
      </w:r>
    </w:p>
    <w:p w:rsidR="00B571A3" w:rsidRPr="00D15A61" w:rsidRDefault="00B571A3" w:rsidP="00E05291">
      <w:pPr>
        <w:pStyle w:val="ab"/>
        <w:ind w:firstLine="708"/>
        <w:jc w:val="both"/>
        <w:rPr>
          <w:rFonts w:ascii="Times New Roman" w:eastAsia="Times New Roman" w:hAnsi="Times New Roman"/>
          <w:color w:val="000000"/>
          <w:sz w:val="28"/>
          <w:szCs w:val="28"/>
          <w:shd w:val="clear" w:color="auto" w:fill="FFFFFF"/>
          <w:lang w:eastAsia="ru-RU"/>
        </w:rPr>
      </w:pPr>
      <w:r w:rsidRPr="00D15A61">
        <w:rPr>
          <w:rFonts w:ascii="Times New Roman" w:eastAsia="Times New Roman" w:hAnsi="Times New Roman"/>
          <w:color w:val="000000"/>
          <w:sz w:val="28"/>
          <w:szCs w:val="28"/>
          <w:shd w:val="clear" w:color="auto" w:fill="FFFFFF"/>
          <w:lang w:eastAsia="ru-RU"/>
        </w:rPr>
        <w:t xml:space="preserve">Что касается удовлетворенности уровнем цен на рынке финансовых услуг, то </w:t>
      </w:r>
      <w:r w:rsidR="00D15A61" w:rsidRPr="00D15A61">
        <w:rPr>
          <w:rFonts w:ascii="Times New Roman" w:eastAsia="Times New Roman" w:hAnsi="Times New Roman"/>
          <w:color w:val="000000"/>
          <w:sz w:val="28"/>
          <w:szCs w:val="28"/>
          <w:shd w:val="clear" w:color="auto" w:fill="FFFFFF"/>
          <w:lang w:eastAsia="ru-RU"/>
        </w:rPr>
        <w:t>2197</w:t>
      </w:r>
      <w:r w:rsidRPr="00D15A61">
        <w:rPr>
          <w:rFonts w:ascii="Times New Roman" w:eastAsia="Times New Roman" w:hAnsi="Times New Roman"/>
          <w:color w:val="000000"/>
          <w:sz w:val="28"/>
          <w:szCs w:val="28"/>
          <w:shd w:val="clear" w:color="auto" w:fill="FFFFFF"/>
          <w:lang w:eastAsia="ru-RU"/>
        </w:rPr>
        <w:t xml:space="preserve"> человек или </w:t>
      </w:r>
      <w:r w:rsidR="00D15A61" w:rsidRPr="00D15A61">
        <w:rPr>
          <w:rFonts w:ascii="Times New Roman" w:eastAsia="Times New Roman" w:hAnsi="Times New Roman"/>
          <w:color w:val="000000"/>
          <w:sz w:val="28"/>
          <w:szCs w:val="28"/>
          <w:shd w:val="clear" w:color="auto" w:fill="FFFFFF"/>
          <w:lang w:eastAsia="ru-RU"/>
        </w:rPr>
        <w:t>79,0</w:t>
      </w:r>
      <w:r w:rsidRPr="00D15A61">
        <w:rPr>
          <w:rFonts w:ascii="Times New Roman" w:eastAsia="Times New Roman" w:hAnsi="Times New Roman"/>
          <w:color w:val="000000"/>
          <w:sz w:val="28"/>
          <w:szCs w:val="28"/>
          <w:shd w:val="clear" w:color="auto" w:fill="FFFFFF"/>
          <w:lang w:eastAsia="ru-RU"/>
        </w:rPr>
        <w:t xml:space="preserve">% «удовлетворены» или «скорее удовлетворены» и </w:t>
      </w:r>
      <w:r w:rsidR="00D15A61" w:rsidRPr="00D15A61">
        <w:rPr>
          <w:rFonts w:ascii="Times New Roman" w:eastAsia="Times New Roman" w:hAnsi="Times New Roman"/>
          <w:color w:val="000000"/>
          <w:sz w:val="28"/>
          <w:szCs w:val="28"/>
          <w:shd w:val="clear" w:color="auto" w:fill="FFFFFF"/>
          <w:lang w:eastAsia="ru-RU"/>
        </w:rPr>
        <w:t>16,8</w:t>
      </w:r>
      <w:r w:rsidRPr="00D15A61">
        <w:rPr>
          <w:rFonts w:ascii="Times New Roman" w:eastAsia="Times New Roman" w:hAnsi="Times New Roman"/>
          <w:color w:val="000000"/>
          <w:sz w:val="28"/>
          <w:szCs w:val="28"/>
          <w:shd w:val="clear" w:color="auto" w:fill="FFFFFF"/>
          <w:lang w:eastAsia="ru-RU"/>
        </w:rPr>
        <w:t>% населения – «не удовлетворены», «скорее не удовлетворены».</w:t>
      </w:r>
    </w:p>
    <w:p w:rsidR="00B571A3" w:rsidRPr="00AE75F7" w:rsidRDefault="00B571A3" w:rsidP="00E05291">
      <w:pPr>
        <w:pStyle w:val="ab"/>
        <w:ind w:firstLine="708"/>
        <w:jc w:val="both"/>
        <w:rPr>
          <w:rFonts w:ascii="Times New Roman" w:eastAsia="Times New Roman" w:hAnsi="Times New Roman"/>
          <w:color w:val="000000"/>
          <w:sz w:val="28"/>
          <w:szCs w:val="28"/>
          <w:shd w:val="clear" w:color="auto" w:fill="FFFFFF"/>
          <w:lang w:eastAsia="ru-RU"/>
        </w:rPr>
      </w:pPr>
      <w:r w:rsidRPr="00AE75F7">
        <w:rPr>
          <w:rFonts w:ascii="Times New Roman" w:eastAsia="Times New Roman" w:hAnsi="Times New Roman"/>
          <w:color w:val="000000"/>
          <w:sz w:val="28"/>
          <w:szCs w:val="28"/>
          <w:shd w:val="clear" w:color="auto" w:fill="FFFFFF"/>
          <w:lang w:eastAsia="ru-RU"/>
        </w:rPr>
        <w:t xml:space="preserve">Удовлетворенность качеством финансовых услуг выглядит следующим образом: </w:t>
      </w:r>
      <w:r w:rsidR="00CB61D1" w:rsidRPr="00AE75F7">
        <w:rPr>
          <w:rFonts w:ascii="Times New Roman" w:eastAsia="Times New Roman" w:hAnsi="Times New Roman"/>
          <w:color w:val="000000"/>
          <w:sz w:val="28"/>
          <w:szCs w:val="28"/>
          <w:shd w:val="clear" w:color="auto" w:fill="FFFFFF"/>
          <w:lang w:eastAsia="ru-RU"/>
        </w:rPr>
        <w:t>«удовлетворены», «скорее удовлетворены» -</w:t>
      </w:r>
      <w:r w:rsidR="00AE75F7" w:rsidRPr="00AE75F7">
        <w:rPr>
          <w:rFonts w:ascii="Times New Roman" w:eastAsia="Times New Roman" w:hAnsi="Times New Roman"/>
          <w:color w:val="000000"/>
          <w:sz w:val="28"/>
          <w:szCs w:val="28"/>
          <w:shd w:val="clear" w:color="auto" w:fill="FFFFFF"/>
          <w:lang w:eastAsia="ru-RU"/>
        </w:rPr>
        <w:t xml:space="preserve"> 2224</w:t>
      </w:r>
      <w:r w:rsidR="00CB61D1" w:rsidRPr="00AE75F7">
        <w:rPr>
          <w:rFonts w:ascii="Times New Roman" w:eastAsia="Times New Roman" w:hAnsi="Times New Roman"/>
          <w:color w:val="000000"/>
          <w:sz w:val="28"/>
          <w:szCs w:val="28"/>
          <w:shd w:val="clear" w:color="auto" w:fill="FFFFFF"/>
          <w:lang w:eastAsia="ru-RU"/>
        </w:rPr>
        <w:t xml:space="preserve"> человек или </w:t>
      </w:r>
      <w:r w:rsidR="00AE75F7" w:rsidRPr="00AE75F7">
        <w:rPr>
          <w:rFonts w:ascii="Times New Roman" w:eastAsia="Times New Roman" w:hAnsi="Times New Roman"/>
          <w:color w:val="000000"/>
          <w:sz w:val="28"/>
          <w:szCs w:val="28"/>
          <w:shd w:val="clear" w:color="auto" w:fill="FFFFFF"/>
          <w:lang w:eastAsia="ru-RU"/>
        </w:rPr>
        <w:t>80,0</w:t>
      </w:r>
      <w:r w:rsidR="00CB61D1" w:rsidRPr="00AE75F7">
        <w:rPr>
          <w:rFonts w:ascii="Times New Roman" w:eastAsia="Times New Roman" w:hAnsi="Times New Roman"/>
          <w:color w:val="000000"/>
          <w:sz w:val="28"/>
          <w:szCs w:val="28"/>
          <w:shd w:val="clear" w:color="auto" w:fill="FFFFFF"/>
          <w:lang w:eastAsia="ru-RU"/>
        </w:rPr>
        <w:t xml:space="preserve">%, «не удовлетворены» или «скорее не удовлетворены» - </w:t>
      </w:r>
      <w:r w:rsidR="00AE75F7" w:rsidRPr="00AE75F7">
        <w:rPr>
          <w:rFonts w:ascii="Times New Roman" w:eastAsia="Times New Roman" w:hAnsi="Times New Roman"/>
          <w:color w:val="000000"/>
          <w:sz w:val="28"/>
          <w:szCs w:val="28"/>
          <w:shd w:val="clear" w:color="auto" w:fill="FFFFFF"/>
          <w:lang w:eastAsia="ru-RU"/>
        </w:rPr>
        <w:t>4</w:t>
      </w:r>
      <w:r w:rsidR="00CB61D1" w:rsidRPr="00AE75F7">
        <w:rPr>
          <w:rFonts w:ascii="Times New Roman" w:eastAsia="Times New Roman" w:hAnsi="Times New Roman"/>
          <w:color w:val="000000"/>
          <w:sz w:val="28"/>
          <w:szCs w:val="28"/>
          <w:shd w:val="clear" w:color="auto" w:fill="FFFFFF"/>
          <w:lang w:eastAsia="ru-RU"/>
        </w:rPr>
        <w:t xml:space="preserve">24 респондента или </w:t>
      </w:r>
      <w:r w:rsidR="00AE75F7" w:rsidRPr="00AE75F7">
        <w:rPr>
          <w:rFonts w:ascii="Times New Roman" w:eastAsia="Times New Roman" w:hAnsi="Times New Roman"/>
          <w:color w:val="000000"/>
          <w:sz w:val="28"/>
          <w:szCs w:val="28"/>
          <w:shd w:val="clear" w:color="auto" w:fill="FFFFFF"/>
          <w:lang w:eastAsia="ru-RU"/>
        </w:rPr>
        <w:t>15,2</w:t>
      </w:r>
      <w:r w:rsidR="00CB61D1" w:rsidRPr="00AE75F7">
        <w:rPr>
          <w:rFonts w:ascii="Times New Roman" w:eastAsia="Times New Roman" w:hAnsi="Times New Roman"/>
          <w:color w:val="000000"/>
          <w:sz w:val="28"/>
          <w:szCs w:val="28"/>
          <w:shd w:val="clear" w:color="auto" w:fill="FFFFFF"/>
          <w:lang w:eastAsia="ru-RU"/>
        </w:rPr>
        <w:t>%.</w:t>
      </w:r>
    </w:p>
    <w:p w:rsidR="00E05291" w:rsidRPr="00C82D55" w:rsidRDefault="00E05291" w:rsidP="00E05291">
      <w:pPr>
        <w:jc w:val="both"/>
        <w:rPr>
          <w:rFonts w:ascii="Times New Roman" w:hAnsi="Times New Roman"/>
          <w:b/>
          <w:sz w:val="28"/>
          <w:szCs w:val="28"/>
          <w:highlight w:val="yellow"/>
        </w:rPr>
      </w:pPr>
      <w:r w:rsidRPr="00AE75F7">
        <w:rPr>
          <w:rFonts w:ascii="Times New Roman" w:hAnsi="Times New Roman"/>
          <w:b/>
          <w:noProof/>
          <w:sz w:val="28"/>
          <w:szCs w:val="28"/>
          <w:lang w:eastAsia="ru-RU"/>
        </w:rPr>
        <w:drawing>
          <wp:inline distT="0" distB="0" distL="0" distR="0">
            <wp:extent cx="5895975" cy="2447925"/>
            <wp:effectExtent l="19050" t="0" r="0" b="0"/>
            <wp:docPr id="7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05291" w:rsidRPr="00AE75F7" w:rsidRDefault="00E05291" w:rsidP="00334443">
      <w:pPr>
        <w:jc w:val="both"/>
        <w:rPr>
          <w:rFonts w:ascii="Times New Roman" w:hAnsi="Times New Roman"/>
          <w:b/>
          <w:sz w:val="28"/>
          <w:szCs w:val="28"/>
        </w:rPr>
      </w:pPr>
      <w:r w:rsidRPr="00AE75F7">
        <w:rPr>
          <w:rFonts w:ascii="Times New Roman" w:eastAsia="Times New Roman" w:hAnsi="Times New Roman"/>
          <w:b/>
          <w:color w:val="000000"/>
          <w:sz w:val="24"/>
          <w:szCs w:val="24"/>
          <w:lang w:eastAsia="ru-RU"/>
        </w:rPr>
        <w:lastRenderedPageBreak/>
        <w:t>Распределение мнения относительно оценки количества финансовых услуг</w:t>
      </w:r>
      <w:r w:rsidR="00FF4650" w:rsidRPr="00AE75F7">
        <w:rPr>
          <w:rFonts w:ascii="Times New Roman" w:eastAsia="Times New Roman" w:hAnsi="Times New Roman"/>
          <w:b/>
          <w:color w:val="000000"/>
          <w:sz w:val="24"/>
          <w:szCs w:val="24"/>
          <w:lang w:eastAsia="ru-RU"/>
        </w:rPr>
        <w:t>, ед</w:t>
      </w:r>
      <w:r w:rsidR="007761DE" w:rsidRPr="00AE75F7">
        <w:rPr>
          <w:rFonts w:ascii="Times New Roman" w:eastAsia="Times New Roman" w:hAnsi="Times New Roman"/>
          <w:b/>
          <w:color w:val="000000"/>
          <w:sz w:val="24"/>
          <w:szCs w:val="24"/>
          <w:lang w:eastAsia="ru-RU"/>
        </w:rPr>
        <w:t>.</w:t>
      </w:r>
    </w:p>
    <w:p w:rsidR="00E05291" w:rsidRPr="00C82D55" w:rsidRDefault="00E05291" w:rsidP="00E05291">
      <w:pPr>
        <w:spacing w:after="0" w:line="240" w:lineRule="auto"/>
        <w:jc w:val="both"/>
        <w:rPr>
          <w:rFonts w:ascii="Times New Roman" w:hAnsi="Times New Roman"/>
          <w:sz w:val="28"/>
          <w:szCs w:val="28"/>
          <w:highlight w:val="yellow"/>
        </w:rPr>
      </w:pPr>
      <w:r w:rsidRPr="00AE75F7">
        <w:rPr>
          <w:rFonts w:ascii="Times New Roman" w:hAnsi="Times New Roman"/>
          <w:noProof/>
          <w:sz w:val="28"/>
          <w:szCs w:val="28"/>
          <w:lang w:eastAsia="ru-RU"/>
        </w:rPr>
        <w:drawing>
          <wp:inline distT="0" distB="0" distL="0" distR="0">
            <wp:extent cx="5819775" cy="2562225"/>
            <wp:effectExtent l="19050" t="0" r="0" b="0"/>
            <wp:docPr id="7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05291" w:rsidRPr="00C82D55" w:rsidRDefault="00E05291" w:rsidP="00E05291">
      <w:pPr>
        <w:spacing w:after="0" w:line="240" w:lineRule="auto"/>
        <w:jc w:val="both"/>
        <w:rPr>
          <w:rFonts w:ascii="Times New Roman" w:hAnsi="Times New Roman"/>
          <w:sz w:val="28"/>
          <w:szCs w:val="28"/>
          <w:highlight w:val="yellow"/>
        </w:rPr>
      </w:pPr>
    </w:p>
    <w:p w:rsidR="00FF4650" w:rsidRPr="00AE75F7" w:rsidRDefault="00E05291" w:rsidP="00E05291">
      <w:pPr>
        <w:widowControl w:val="0"/>
        <w:spacing w:after="0" w:line="240" w:lineRule="auto"/>
        <w:jc w:val="center"/>
        <w:rPr>
          <w:rFonts w:ascii="Times New Roman" w:eastAsia="Times New Roman" w:hAnsi="Times New Roman"/>
          <w:color w:val="000000"/>
          <w:sz w:val="24"/>
          <w:szCs w:val="24"/>
          <w:lang w:eastAsia="ru-RU"/>
        </w:rPr>
      </w:pPr>
      <w:r w:rsidRPr="00AE75F7">
        <w:rPr>
          <w:rFonts w:ascii="Times New Roman" w:eastAsia="Times New Roman" w:hAnsi="Times New Roman"/>
          <w:b/>
          <w:color w:val="000000"/>
          <w:sz w:val="24"/>
          <w:szCs w:val="24"/>
          <w:lang w:eastAsia="ru-RU"/>
        </w:rPr>
        <w:t xml:space="preserve">Распределение мнения относительно оценки </w:t>
      </w:r>
      <w:r w:rsidR="00715BBA" w:rsidRPr="00AE75F7">
        <w:rPr>
          <w:rFonts w:ascii="Times New Roman" w:eastAsia="Times New Roman" w:hAnsi="Times New Roman"/>
          <w:b/>
          <w:color w:val="000000"/>
          <w:sz w:val="24"/>
          <w:szCs w:val="24"/>
          <w:lang w:eastAsia="ru-RU"/>
        </w:rPr>
        <w:t>уровня цен</w:t>
      </w:r>
      <w:r w:rsidRPr="00AE75F7">
        <w:rPr>
          <w:rFonts w:ascii="Times New Roman" w:eastAsia="Times New Roman" w:hAnsi="Times New Roman"/>
          <w:b/>
          <w:color w:val="000000"/>
          <w:sz w:val="24"/>
          <w:szCs w:val="24"/>
          <w:lang w:eastAsia="ru-RU"/>
        </w:rPr>
        <w:t xml:space="preserve"> на рынке </w:t>
      </w:r>
      <w:r w:rsidR="00715BBA" w:rsidRPr="00AE75F7">
        <w:rPr>
          <w:rFonts w:ascii="Times New Roman" w:eastAsia="Times New Roman" w:hAnsi="Times New Roman"/>
          <w:b/>
          <w:color w:val="000000"/>
          <w:sz w:val="24"/>
          <w:szCs w:val="24"/>
          <w:lang w:eastAsia="ru-RU"/>
        </w:rPr>
        <w:t>финансовых</w:t>
      </w:r>
      <w:r w:rsidRPr="00AE75F7">
        <w:rPr>
          <w:rFonts w:ascii="Times New Roman" w:eastAsia="Times New Roman" w:hAnsi="Times New Roman"/>
          <w:b/>
          <w:color w:val="000000"/>
          <w:sz w:val="24"/>
          <w:szCs w:val="24"/>
          <w:lang w:eastAsia="ru-RU"/>
        </w:rPr>
        <w:t xml:space="preserve"> услуг</w:t>
      </w:r>
      <w:r w:rsidR="00FF4650" w:rsidRPr="00AE75F7">
        <w:rPr>
          <w:rFonts w:ascii="Times New Roman" w:eastAsia="Times New Roman" w:hAnsi="Times New Roman"/>
          <w:b/>
          <w:color w:val="000000"/>
          <w:sz w:val="24"/>
          <w:szCs w:val="24"/>
          <w:lang w:eastAsia="ru-RU"/>
        </w:rPr>
        <w:t>, ед</w:t>
      </w:r>
      <w:r w:rsidR="00715BBA" w:rsidRPr="00AE75F7">
        <w:rPr>
          <w:rFonts w:ascii="Times New Roman" w:eastAsia="Times New Roman" w:hAnsi="Times New Roman"/>
          <w:color w:val="000000"/>
          <w:sz w:val="24"/>
          <w:szCs w:val="24"/>
          <w:lang w:eastAsia="ru-RU"/>
        </w:rPr>
        <w:t>.</w:t>
      </w:r>
    </w:p>
    <w:p w:rsidR="00FF4650" w:rsidRPr="00AE75F7" w:rsidRDefault="00FF4650" w:rsidP="00E05291">
      <w:pPr>
        <w:widowControl w:val="0"/>
        <w:spacing w:after="0" w:line="240" w:lineRule="auto"/>
        <w:jc w:val="center"/>
        <w:rPr>
          <w:rFonts w:ascii="Times New Roman" w:eastAsia="Times New Roman" w:hAnsi="Times New Roman"/>
          <w:b/>
          <w:color w:val="000000"/>
          <w:sz w:val="24"/>
          <w:szCs w:val="24"/>
          <w:lang w:eastAsia="ru-RU"/>
        </w:rPr>
      </w:pPr>
    </w:p>
    <w:p w:rsidR="00E05291" w:rsidRPr="00C82D55" w:rsidRDefault="00FF4650" w:rsidP="00E05291">
      <w:pPr>
        <w:widowControl w:val="0"/>
        <w:spacing w:after="0" w:line="240" w:lineRule="auto"/>
        <w:jc w:val="center"/>
        <w:rPr>
          <w:rFonts w:ascii="Times New Roman" w:hAnsi="Times New Roman"/>
          <w:color w:val="000000"/>
          <w:sz w:val="28"/>
          <w:szCs w:val="28"/>
          <w:highlight w:val="yellow"/>
          <w:shd w:val="clear" w:color="auto" w:fill="FFFFFF"/>
        </w:rPr>
      </w:pPr>
      <w:r w:rsidRPr="00AE75F7">
        <w:rPr>
          <w:rFonts w:ascii="Times New Roman" w:hAnsi="Times New Roman"/>
          <w:noProof/>
          <w:color w:val="000000"/>
          <w:sz w:val="28"/>
          <w:szCs w:val="28"/>
          <w:shd w:val="clear" w:color="auto" w:fill="FFFFFF"/>
          <w:lang w:eastAsia="ru-RU"/>
        </w:rPr>
        <w:drawing>
          <wp:inline distT="0" distB="0" distL="0" distR="0">
            <wp:extent cx="5895975" cy="2333625"/>
            <wp:effectExtent l="19050" t="0" r="0" b="0"/>
            <wp:docPr id="5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FF4650" w:rsidRPr="00C82D55" w:rsidRDefault="00FF4650" w:rsidP="00A83EB4">
      <w:pPr>
        <w:pStyle w:val="ab"/>
        <w:jc w:val="center"/>
        <w:rPr>
          <w:rFonts w:ascii="Times New Roman" w:hAnsi="Times New Roman"/>
          <w:b/>
          <w:i/>
          <w:sz w:val="28"/>
          <w:szCs w:val="28"/>
          <w:highlight w:val="yellow"/>
        </w:rPr>
      </w:pPr>
    </w:p>
    <w:p w:rsidR="00FF4650" w:rsidRPr="00AE75F7" w:rsidRDefault="00FF4650" w:rsidP="00FF4650">
      <w:pPr>
        <w:widowControl w:val="0"/>
        <w:spacing w:after="0" w:line="240" w:lineRule="auto"/>
        <w:jc w:val="center"/>
        <w:rPr>
          <w:rFonts w:ascii="Times New Roman" w:eastAsia="Times New Roman" w:hAnsi="Times New Roman"/>
          <w:color w:val="000000"/>
          <w:sz w:val="24"/>
          <w:szCs w:val="24"/>
          <w:lang w:eastAsia="ru-RU"/>
        </w:rPr>
      </w:pPr>
      <w:r w:rsidRPr="00AE75F7">
        <w:rPr>
          <w:rFonts w:ascii="Times New Roman" w:eastAsia="Times New Roman" w:hAnsi="Times New Roman"/>
          <w:b/>
          <w:color w:val="000000"/>
          <w:sz w:val="24"/>
          <w:szCs w:val="24"/>
          <w:lang w:eastAsia="ru-RU"/>
        </w:rPr>
        <w:t>Распределение мнения относительно оценки качества товаров и услуг на рынке финансовых услуг, ед</w:t>
      </w:r>
      <w:r w:rsidRPr="00AE75F7">
        <w:rPr>
          <w:rFonts w:ascii="Times New Roman" w:eastAsia="Times New Roman" w:hAnsi="Times New Roman"/>
          <w:color w:val="000000"/>
          <w:sz w:val="24"/>
          <w:szCs w:val="24"/>
          <w:lang w:eastAsia="ru-RU"/>
        </w:rPr>
        <w:t>.</w:t>
      </w:r>
    </w:p>
    <w:p w:rsidR="00693557" w:rsidRPr="00AE75F7" w:rsidRDefault="00693557" w:rsidP="00A83EB4">
      <w:pPr>
        <w:pStyle w:val="ab"/>
        <w:jc w:val="center"/>
        <w:rPr>
          <w:rFonts w:ascii="Times New Roman" w:hAnsi="Times New Roman"/>
          <w:sz w:val="28"/>
          <w:szCs w:val="28"/>
        </w:rPr>
      </w:pPr>
      <w:r w:rsidRPr="00AE75F7">
        <w:rPr>
          <w:rFonts w:ascii="Times New Roman" w:hAnsi="Times New Roman"/>
          <w:sz w:val="28"/>
          <w:szCs w:val="28"/>
        </w:rPr>
        <w:t>Количество организаций, предоставляющих товары и услуги на рынке финансовых услуг в течение последних 3 лет.</w:t>
      </w:r>
    </w:p>
    <w:tbl>
      <w:tblPr>
        <w:tblStyle w:val="a4"/>
        <w:tblW w:w="0" w:type="auto"/>
        <w:tblLook w:val="04A0"/>
      </w:tblPr>
      <w:tblGrid>
        <w:gridCol w:w="1970"/>
        <w:gridCol w:w="1971"/>
        <w:gridCol w:w="1971"/>
        <w:gridCol w:w="1971"/>
        <w:gridCol w:w="1971"/>
      </w:tblGrid>
      <w:tr w:rsidR="00693557" w:rsidRPr="00AE75F7" w:rsidTr="00BA59FC">
        <w:tc>
          <w:tcPr>
            <w:tcW w:w="1970" w:type="dxa"/>
          </w:tcPr>
          <w:p w:rsidR="00693557" w:rsidRPr="00AE75F7" w:rsidRDefault="00693557" w:rsidP="00BA59FC">
            <w:pPr>
              <w:pStyle w:val="ab"/>
              <w:jc w:val="center"/>
              <w:rPr>
                <w:rFonts w:ascii="Times New Roman" w:hAnsi="Times New Roman"/>
                <w:sz w:val="24"/>
                <w:szCs w:val="24"/>
              </w:rPr>
            </w:pPr>
            <w:r w:rsidRPr="00AE75F7">
              <w:rPr>
                <w:rFonts w:ascii="Times New Roman" w:hAnsi="Times New Roman"/>
                <w:sz w:val="24"/>
                <w:szCs w:val="24"/>
              </w:rPr>
              <w:t>Показатель</w:t>
            </w:r>
          </w:p>
        </w:tc>
        <w:tc>
          <w:tcPr>
            <w:tcW w:w="1971" w:type="dxa"/>
          </w:tcPr>
          <w:p w:rsidR="00693557" w:rsidRPr="00AE75F7" w:rsidRDefault="00693557" w:rsidP="00BA59FC">
            <w:pPr>
              <w:pStyle w:val="ab"/>
              <w:jc w:val="center"/>
              <w:rPr>
                <w:rFonts w:ascii="Times New Roman" w:hAnsi="Times New Roman"/>
                <w:sz w:val="24"/>
                <w:szCs w:val="24"/>
              </w:rPr>
            </w:pPr>
            <w:r w:rsidRPr="00AE75F7">
              <w:rPr>
                <w:rFonts w:ascii="Times New Roman" w:hAnsi="Times New Roman"/>
                <w:sz w:val="24"/>
                <w:szCs w:val="24"/>
              </w:rPr>
              <w:t xml:space="preserve">Снизилось </w:t>
            </w:r>
          </w:p>
        </w:tc>
        <w:tc>
          <w:tcPr>
            <w:tcW w:w="1971" w:type="dxa"/>
          </w:tcPr>
          <w:p w:rsidR="00693557" w:rsidRPr="00AE75F7" w:rsidRDefault="00693557" w:rsidP="00BA59FC">
            <w:pPr>
              <w:pStyle w:val="ab"/>
              <w:jc w:val="center"/>
              <w:rPr>
                <w:rFonts w:ascii="Times New Roman" w:hAnsi="Times New Roman"/>
                <w:sz w:val="24"/>
                <w:szCs w:val="24"/>
              </w:rPr>
            </w:pPr>
            <w:r w:rsidRPr="00AE75F7">
              <w:rPr>
                <w:rFonts w:ascii="Times New Roman" w:hAnsi="Times New Roman"/>
                <w:sz w:val="24"/>
                <w:szCs w:val="24"/>
              </w:rPr>
              <w:t>Увеличилось</w:t>
            </w:r>
          </w:p>
        </w:tc>
        <w:tc>
          <w:tcPr>
            <w:tcW w:w="1971" w:type="dxa"/>
          </w:tcPr>
          <w:p w:rsidR="00693557" w:rsidRPr="00AE75F7" w:rsidRDefault="00693557" w:rsidP="00BA59FC">
            <w:pPr>
              <w:pStyle w:val="ab"/>
              <w:jc w:val="center"/>
              <w:rPr>
                <w:rFonts w:ascii="Times New Roman" w:hAnsi="Times New Roman"/>
                <w:sz w:val="24"/>
                <w:szCs w:val="24"/>
              </w:rPr>
            </w:pPr>
            <w:r w:rsidRPr="00AE75F7">
              <w:rPr>
                <w:rFonts w:ascii="Times New Roman" w:hAnsi="Times New Roman"/>
                <w:sz w:val="24"/>
                <w:szCs w:val="24"/>
              </w:rPr>
              <w:t>Не изменилось</w:t>
            </w:r>
          </w:p>
        </w:tc>
        <w:tc>
          <w:tcPr>
            <w:tcW w:w="1971" w:type="dxa"/>
          </w:tcPr>
          <w:p w:rsidR="00693557" w:rsidRPr="00AE75F7" w:rsidRDefault="00693557" w:rsidP="00BA59FC">
            <w:pPr>
              <w:pStyle w:val="ab"/>
              <w:jc w:val="center"/>
              <w:rPr>
                <w:rFonts w:ascii="Times New Roman" w:hAnsi="Times New Roman"/>
                <w:sz w:val="24"/>
                <w:szCs w:val="24"/>
              </w:rPr>
            </w:pPr>
            <w:r w:rsidRPr="00AE75F7">
              <w:rPr>
                <w:rFonts w:ascii="Times New Roman" w:hAnsi="Times New Roman"/>
                <w:sz w:val="24"/>
                <w:szCs w:val="24"/>
              </w:rPr>
              <w:t>Затрудняюсь ответить</w:t>
            </w:r>
          </w:p>
        </w:tc>
      </w:tr>
      <w:tr w:rsidR="00693557" w:rsidRPr="00C82D55" w:rsidTr="00BA59FC">
        <w:tc>
          <w:tcPr>
            <w:tcW w:w="1970" w:type="dxa"/>
          </w:tcPr>
          <w:p w:rsidR="00693557" w:rsidRPr="00AE75F7" w:rsidRDefault="00693557" w:rsidP="00BA59FC">
            <w:pPr>
              <w:pStyle w:val="ab"/>
              <w:jc w:val="center"/>
              <w:rPr>
                <w:rFonts w:ascii="Times New Roman" w:hAnsi="Times New Roman"/>
                <w:sz w:val="28"/>
                <w:szCs w:val="28"/>
              </w:rPr>
            </w:pPr>
            <w:r w:rsidRPr="00AE75F7">
              <w:rPr>
                <w:rFonts w:ascii="Times New Roman" w:hAnsi="Times New Roman"/>
                <w:sz w:val="28"/>
                <w:szCs w:val="28"/>
              </w:rPr>
              <w:t>Количество организаций</w:t>
            </w:r>
          </w:p>
        </w:tc>
        <w:tc>
          <w:tcPr>
            <w:tcW w:w="1971" w:type="dxa"/>
          </w:tcPr>
          <w:p w:rsidR="00693557" w:rsidRPr="00AE75F7" w:rsidRDefault="00AE75F7" w:rsidP="00BA59FC">
            <w:pPr>
              <w:pStyle w:val="ab"/>
              <w:jc w:val="center"/>
              <w:rPr>
                <w:rFonts w:ascii="Times New Roman" w:hAnsi="Times New Roman"/>
                <w:sz w:val="28"/>
                <w:szCs w:val="28"/>
              </w:rPr>
            </w:pPr>
            <w:r>
              <w:rPr>
                <w:rFonts w:ascii="Times New Roman" w:hAnsi="Times New Roman"/>
                <w:sz w:val="28"/>
                <w:szCs w:val="28"/>
              </w:rPr>
              <w:t>171</w:t>
            </w:r>
          </w:p>
        </w:tc>
        <w:tc>
          <w:tcPr>
            <w:tcW w:w="1971" w:type="dxa"/>
          </w:tcPr>
          <w:p w:rsidR="00693557" w:rsidRPr="00AE75F7" w:rsidRDefault="00AE75F7" w:rsidP="00BA59FC">
            <w:pPr>
              <w:pStyle w:val="ab"/>
              <w:jc w:val="center"/>
              <w:rPr>
                <w:rFonts w:ascii="Times New Roman" w:hAnsi="Times New Roman"/>
                <w:sz w:val="28"/>
                <w:szCs w:val="28"/>
              </w:rPr>
            </w:pPr>
            <w:r>
              <w:rPr>
                <w:rFonts w:ascii="Times New Roman" w:hAnsi="Times New Roman"/>
                <w:sz w:val="28"/>
                <w:szCs w:val="28"/>
              </w:rPr>
              <w:t>1144</w:t>
            </w:r>
          </w:p>
        </w:tc>
        <w:tc>
          <w:tcPr>
            <w:tcW w:w="1971" w:type="dxa"/>
          </w:tcPr>
          <w:p w:rsidR="00693557" w:rsidRPr="00AE75F7" w:rsidRDefault="00AE75F7" w:rsidP="00BA59FC">
            <w:pPr>
              <w:pStyle w:val="ab"/>
              <w:jc w:val="center"/>
              <w:rPr>
                <w:rFonts w:ascii="Times New Roman" w:hAnsi="Times New Roman"/>
                <w:sz w:val="28"/>
                <w:szCs w:val="28"/>
              </w:rPr>
            </w:pPr>
            <w:r>
              <w:rPr>
                <w:rFonts w:ascii="Times New Roman" w:hAnsi="Times New Roman"/>
                <w:sz w:val="28"/>
                <w:szCs w:val="28"/>
              </w:rPr>
              <w:t>1116</w:t>
            </w:r>
          </w:p>
        </w:tc>
        <w:tc>
          <w:tcPr>
            <w:tcW w:w="1971" w:type="dxa"/>
          </w:tcPr>
          <w:p w:rsidR="00693557" w:rsidRPr="00AE75F7" w:rsidRDefault="00AE75F7" w:rsidP="00BA59FC">
            <w:pPr>
              <w:pStyle w:val="ab"/>
              <w:jc w:val="center"/>
              <w:rPr>
                <w:rFonts w:ascii="Times New Roman" w:hAnsi="Times New Roman"/>
                <w:sz w:val="28"/>
                <w:szCs w:val="28"/>
              </w:rPr>
            </w:pPr>
            <w:r>
              <w:rPr>
                <w:rFonts w:ascii="Times New Roman" w:hAnsi="Times New Roman"/>
                <w:sz w:val="28"/>
                <w:szCs w:val="28"/>
              </w:rPr>
              <w:t>351</w:t>
            </w:r>
          </w:p>
        </w:tc>
      </w:tr>
    </w:tbl>
    <w:p w:rsidR="00693557" w:rsidRPr="00C82D55" w:rsidRDefault="00693557" w:rsidP="00A83EB4">
      <w:pPr>
        <w:pStyle w:val="ab"/>
        <w:jc w:val="center"/>
        <w:rPr>
          <w:rFonts w:ascii="Times New Roman" w:hAnsi="Times New Roman"/>
          <w:b/>
          <w:sz w:val="28"/>
          <w:szCs w:val="28"/>
          <w:highlight w:val="yellow"/>
        </w:rPr>
      </w:pPr>
    </w:p>
    <w:p w:rsidR="00A83EB4" w:rsidRPr="00623735" w:rsidRDefault="00E05291" w:rsidP="00623735">
      <w:pPr>
        <w:pStyle w:val="ab"/>
        <w:jc w:val="center"/>
        <w:rPr>
          <w:rFonts w:ascii="Times New Roman" w:hAnsi="Times New Roman"/>
          <w:b/>
          <w:i/>
          <w:sz w:val="28"/>
          <w:szCs w:val="28"/>
        </w:rPr>
      </w:pPr>
      <w:r w:rsidRPr="00623735">
        <w:rPr>
          <w:rFonts w:ascii="Times New Roman" w:hAnsi="Times New Roman"/>
          <w:b/>
          <w:i/>
          <w:sz w:val="28"/>
          <w:szCs w:val="28"/>
        </w:rPr>
        <w:t>27. Рынок водоснабжения и водоотведения.</w:t>
      </w:r>
    </w:p>
    <w:p w:rsidR="001E5917" w:rsidRPr="00C82D55" w:rsidRDefault="001E5917" w:rsidP="00623735">
      <w:pPr>
        <w:pStyle w:val="Standard"/>
        <w:widowControl w:val="0"/>
        <w:ind w:firstLine="708"/>
        <w:jc w:val="center"/>
        <w:rPr>
          <w:rFonts w:ascii="Times New Roman" w:eastAsia="Calibri" w:hAnsi="Times New Roman" w:cs="Times New Roman"/>
          <w:color w:val="000000"/>
          <w:sz w:val="28"/>
          <w:szCs w:val="28"/>
          <w:highlight w:val="yellow"/>
          <w:shd w:val="clear" w:color="auto" w:fill="FFFFFF"/>
          <w:lang w:val="ru-RU"/>
        </w:rPr>
      </w:pPr>
    </w:p>
    <w:p w:rsidR="005D46E3" w:rsidRPr="004C234C" w:rsidRDefault="005D46E3" w:rsidP="005D46E3">
      <w:pPr>
        <w:pStyle w:val="Standard"/>
        <w:widowControl w:val="0"/>
        <w:ind w:firstLine="708"/>
        <w:jc w:val="both"/>
        <w:rPr>
          <w:lang w:val="ru-RU"/>
        </w:rPr>
      </w:pPr>
      <w:r>
        <w:rPr>
          <w:rFonts w:ascii="Times New Roman" w:eastAsia="Calibri" w:hAnsi="Times New Roman" w:cs="Times New Roman"/>
          <w:color w:val="000000"/>
          <w:sz w:val="28"/>
          <w:szCs w:val="28"/>
          <w:shd w:val="clear" w:color="auto" w:fill="FFFFFF"/>
          <w:lang w:val="ru-RU"/>
        </w:rPr>
        <w:t>П</w:t>
      </w:r>
      <w:r>
        <w:rPr>
          <w:rFonts w:ascii="Times New Roman" w:hAnsi="Times New Roman"/>
          <w:color w:val="000000"/>
          <w:sz w:val="28"/>
          <w:szCs w:val="28"/>
          <w:lang w:val="ru-RU"/>
        </w:rPr>
        <w:t>ротяженность сетей водоснабжения составляет 698,3 км. Источниками водоснабжения Усть-Лабинского района являются водозаборные сооружения с артезианскими скважинами в количестве 107 единиц.</w:t>
      </w:r>
    </w:p>
    <w:p w:rsidR="005D46E3" w:rsidRPr="004C234C" w:rsidRDefault="005D46E3" w:rsidP="005D46E3">
      <w:pPr>
        <w:pStyle w:val="Standard"/>
        <w:jc w:val="both"/>
        <w:rPr>
          <w:lang w:val="ru-RU"/>
        </w:rPr>
      </w:pPr>
      <w:r>
        <w:rPr>
          <w:rFonts w:ascii="Times New Roman" w:hAnsi="Times New Roman"/>
          <w:color w:val="000000"/>
          <w:sz w:val="28"/>
          <w:szCs w:val="28"/>
          <w:lang w:val="ru-RU"/>
        </w:rPr>
        <w:lastRenderedPageBreak/>
        <w:tab/>
        <w:t xml:space="preserve">В 2021г. на территории муниципального образования Усть-Лабинский район водоснабжение населения осуществлялось 2 гарантирующими поставщиками холодного водоснабжения. Основные поставщики: </w:t>
      </w:r>
      <w:proofErr w:type="gramStart"/>
      <w:r>
        <w:rPr>
          <w:rFonts w:ascii="Times New Roman" w:hAnsi="Times New Roman"/>
          <w:color w:val="000000"/>
          <w:sz w:val="28"/>
          <w:szCs w:val="28"/>
          <w:lang w:val="ru-RU"/>
        </w:rPr>
        <w:t>АО «Водопровод» - обслуживает 4 поселения, в т.ч. городское; МУП «Водоканал» 11 сельских поселений.</w:t>
      </w:r>
      <w:proofErr w:type="gramEnd"/>
    </w:p>
    <w:p w:rsidR="005D46E3" w:rsidRDefault="005D46E3" w:rsidP="005D46E3">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r>
      <w:proofErr w:type="gramStart"/>
      <w:r>
        <w:rPr>
          <w:rFonts w:ascii="Times New Roman" w:hAnsi="Times New Roman"/>
          <w:color w:val="000000"/>
          <w:sz w:val="28"/>
          <w:szCs w:val="28"/>
          <w:lang w:val="ru-RU"/>
        </w:rPr>
        <w:t>В рамках передачи полномочий по решению вопросов местного значения по организации в границах поселения водоснабжения населения в пределах</w:t>
      </w:r>
      <w:proofErr w:type="gramEnd"/>
      <w:r>
        <w:rPr>
          <w:rFonts w:ascii="Times New Roman" w:hAnsi="Times New Roman"/>
          <w:color w:val="000000"/>
          <w:sz w:val="28"/>
          <w:szCs w:val="28"/>
          <w:lang w:val="ru-RU"/>
        </w:rPr>
        <w:t xml:space="preserve"> полномочий сельских поселений в муниципальном образовании Усть-Лабинский район, в целях обеспечения эффективного функционирования и развития централизованных систем холодного водоснабжения, было учреждено муниципальное унитарное предприятие (МУП) муниципального образования Усть-Лабинский район «Водоканал».</w:t>
      </w:r>
    </w:p>
    <w:p w:rsidR="005D46E3" w:rsidRDefault="005D46E3" w:rsidP="005D46E3">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w:t>
      </w:r>
      <w:r>
        <w:rPr>
          <w:rFonts w:ascii="Times New Roman" w:hAnsi="Times New Roman"/>
          <w:color w:val="000000"/>
          <w:sz w:val="28"/>
          <w:szCs w:val="28"/>
          <w:lang w:val="ru-RU"/>
        </w:rPr>
        <w:tab/>
        <w:t>Основной функцией данного предприятия является обеспечение населения питьевой водой, в качестве гарантирующего поставщика, а также эксплуатация водопроводных сетей и сооружений в 11 поселениях Усть-Лабинского района (28 населенных пунктов), в том числе:</w:t>
      </w:r>
    </w:p>
    <w:p w:rsidR="005D46E3" w:rsidRDefault="005D46E3" w:rsidP="005D46E3">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 Ладожское с/</w:t>
      </w:r>
      <w:proofErr w:type="gramStart"/>
      <w:r>
        <w:rPr>
          <w:rFonts w:ascii="Times New Roman" w:hAnsi="Times New Roman"/>
          <w:color w:val="000000"/>
          <w:sz w:val="28"/>
          <w:szCs w:val="28"/>
          <w:lang w:val="ru-RU"/>
        </w:rPr>
        <w:t>п</w:t>
      </w:r>
      <w:proofErr w:type="gramEnd"/>
      <w:r>
        <w:rPr>
          <w:rFonts w:ascii="Times New Roman" w:hAnsi="Times New Roman"/>
          <w:color w:val="000000"/>
          <w:sz w:val="28"/>
          <w:szCs w:val="28"/>
          <w:lang w:val="ru-RU"/>
        </w:rPr>
        <w:t>; - Железное с/п (х. Аргатов); - Братское с/п; - Вимовское с/п; - Ленинское с/п;- Новолабинское с/п; - Суворовское с/п;</w:t>
      </w:r>
    </w:p>
    <w:p w:rsidR="005D46E3" w:rsidRDefault="005D46E3" w:rsidP="005D46E3">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 Воронежское с/</w:t>
      </w:r>
      <w:proofErr w:type="gramStart"/>
      <w:r>
        <w:rPr>
          <w:rFonts w:ascii="Times New Roman" w:hAnsi="Times New Roman"/>
          <w:color w:val="000000"/>
          <w:sz w:val="28"/>
          <w:szCs w:val="28"/>
          <w:lang w:val="ru-RU"/>
        </w:rPr>
        <w:t>п</w:t>
      </w:r>
      <w:proofErr w:type="gramEnd"/>
      <w:r>
        <w:rPr>
          <w:rFonts w:ascii="Times New Roman" w:hAnsi="Times New Roman"/>
          <w:color w:val="000000"/>
          <w:sz w:val="28"/>
          <w:szCs w:val="28"/>
          <w:lang w:val="ru-RU"/>
        </w:rPr>
        <w:t>; - Александровское с/п; - Тенгинское с/п; - Двубратское с/п.</w:t>
      </w:r>
    </w:p>
    <w:p w:rsidR="005D46E3" w:rsidRDefault="005D46E3" w:rsidP="005D46E3">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t>В настоящее время на территории муниципального образования Усть-Лабинский район услуги по водоотведению для населения предоставляются АО «Очистные сооружения».</w:t>
      </w:r>
    </w:p>
    <w:p w:rsidR="005D46E3" w:rsidRDefault="005D46E3" w:rsidP="005D46E3">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t xml:space="preserve">Всего населенных пунктов </w:t>
      </w:r>
      <w:proofErr w:type="gramStart"/>
      <w:r>
        <w:rPr>
          <w:rFonts w:ascii="Times New Roman" w:hAnsi="Times New Roman"/>
          <w:color w:val="000000"/>
          <w:sz w:val="28"/>
          <w:szCs w:val="28"/>
          <w:lang w:val="ru-RU"/>
        </w:rPr>
        <w:t>в</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Усть-Лабинском</w:t>
      </w:r>
      <w:proofErr w:type="gramEnd"/>
      <w:r>
        <w:rPr>
          <w:rFonts w:ascii="Times New Roman" w:hAnsi="Times New Roman"/>
          <w:color w:val="000000"/>
          <w:sz w:val="28"/>
          <w:szCs w:val="28"/>
          <w:lang w:val="ru-RU"/>
        </w:rPr>
        <w:t xml:space="preserve"> районе - 36, из них имеют очистные сооружения - 1 (город). Техническое состояние очистных сооружений удовлетворительное. Эксплуатируются с 1979 г. Сооружение включает в себя - коллекторы бассейнов канализации общей протяженностью 32 км, канализационные насосные станции 4, очистные сооружения канализации. Проектная мощность ОСК 6,8 тыс. м/куб./сутки, фактическая нагрузка  2.5 тыс. м куб/сутки.</w:t>
      </w:r>
    </w:p>
    <w:p w:rsidR="005D46E3" w:rsidRDefault="005D46E3" w:rsidP="005D46E3">
      <w:pPr>
        <w:pStyle w:val="Standard"/>
        <w:jc w:val="both"/>
        <w:rPr>
          <w:rFonts w:ascii="Times New Roman" w:hAnsi="Times New Roman"/>
          <w:color w:val="000000"/>
          <w:sz w:val="28"/>
          <w:szCs w:val="28"/>
          <w:lang w:val="ru-RU"/>
        </w:rPr>
      </w:pPr>
      <w:r>
        <w:rPr>
          <w:rFonts w:ascii="Times New Roman" w:hAnsi="Times New Roman"/>
          <w:color w:val="000000"/>
          <w:sz w:val="28"/>
          <w:szCs w:val="28"/>
          <w:lang w:val="ru-RU"/>
        </w:rPr>
        <w:tab/>
        <w:t>Объектами водоотведения являются: жилая городская застройка (около 35 % застройки), общественные здания и промышленные предприятия. Сброс очищенных сточных вод производится в реку Кубань (Азо/Кубань) на 308 км</w:t>
      </w:r>
      <w:proofErr w:type="gramStart"/>
      <w:r>
        <w:rPr>
          <w:rFonts w:ascii="Times New Roman" w:hAnsi="Times New Roman"/>
          <w:color w:val="000000"/>
          <w:sz w:val="28"/>
          <w:szCs w:val="28"/>
          <w:lang w:val="ru-RU"/>
        </w:rPr>
        <w:t>.</w:t>
      </w:r>
      <w:proofErr w:type="gramEnd"/>
      <w:r>
        <w:rPr>
          <w:rFonts w:ascii="Times New Roman" w:hAnsi="Times New Roman"/>
          <w:color w:val="000000"/>
          <w:sz w:val="28"/>
          <w:szCs w:val="28"/>
          <w:lang w:val="ru-RU"/>
        </w:rPr>
        <w:t xml:space="preserve"> </w:t>
      </w:r>
      <w:proofErr w:type="gramStart"/>
      <w:r>
        <w:rPr>
          <w:rFonts w:ascii="Times New Roman" w:hAnsi="Times New Roman"/>
          <w:color w:val="000000"/>
          <w:sz w:val="28"/>
          <w:szCs w:val="28"/>
          <w:lang w:val="ru-RU"/>
        </w:rPr>
        <w:t>о</w:t>
      </w:r>
      <w:proofErr w:type="gramEnd"/>
      <w:r>
        <w:rPr>
          <w:rFonts w:ascii="Times New Roman" w:hAnsi="Times New Roman"/>
          <w:color w:val="000000"/>
          <w:sz w:val="28"/>
          <w:szCs w:val="28"/>
          <w:lang w:val="ru-RU"/>
        </w:rPr>
        <w:t xml:space="preserve">т  устья. Эффективность биологической очистки сточных вод на ОС - до 90%. Для исключения сброса неочищенных стоков и снижения концентрации остаточного хлора после обеззараживания, осуществляется доочистка воды в биопрудах. К системе централизованной канализации подключен </w:t>
      </w:r>
      <w:proofErr w:type="gramStart"/>
      <w:r>
        <w:rPr>
          <w:rFonts w:ascii="Times New Roman" w:hAnsi="Times New Roman"/>
          <w:color w:val="000000"/>
          <w:sz w:val="28"/>
          <w:szCs w:val="28"/>
          <w:lang w:val="ru-RU"/>
        </w:rPr>
        <w:t>г</w:t>
      </w:r>
      <w:proofErr w:type="gramEnd"/>
      <w:r>
        <w:rPr>
          <w:rFonts w:ascii="Times New Roman" w:hAnsi="Times New Roman"/>
          <w:color w:val="000000"/>
          <w:sz w:val="28"/>
          <w:szCs w:val="28"/>
          <w:lang w:val="ru-RU"/>
        </w:rPr>
        <w:t>. Усть-Лабинск. Населенные пункты, где отсутствует центральная канализация, обеспечены местной системой канализации, состоящей из системы герметичных выгребов, септических, фильтрующих колодцев.</w:t>
      </w:r>
    </w:p>
    <w:p w:rsidR="00A24F20" w:rsidRDefault="00863C16" w:rsidP="00A24F20">
      <w:pPr>
        <w:autoSpaceDE w:val="0"/>
        <w:autoSpaceDN w:val="0"/>
        <w:adjustRightInd w:val="0"/>
        <w:spacing w:after="0" w:line="240" w:lineRule="auto"/>
        <w:ind w:firstLine="709"/>
        <w:jc w:val="both"/>
        <w:rPr>
          <w:rFonts w:ascii="Times New Roman" w:eastAsia="SimSun" w:hAnsi="Times New Roman" w:cs="Mangal"/>
          <w:color w:val="000000"/>
          <w:kern w:val="3"/>
          <w:sz w:val="28"/>
          <w:szCs w:val="28"/>
          <w:lang w:eastAsia="zh-CN" w:bidi="hi-IN"/>
        </w:rPr>
      </w:pPr>
      <w:r w:rsidRPr="00A24F20">
        <w:rPr>
          <w:rFonts w:ascii="Times New Roman" w:eastAsia="SimSun" w:hAnsi="Times New Roman" w:cs="Mangal"/>
          <w:color w:val="000000"/>
          <w:kern w:val="3"/>
          <w:sz w:val="28"/>
          <w:szCs w:val="28"/>
          <w:lang w:eastAsia="zh-CN" w:bidi="hi-IN"/>
        </w:rPr>
        <w:t xml:space="preserve">В 2021 году </w:t>
      </w:r>
      <w:r w:rsidR="00A24F20" w:rsidRPr="00A24F20">
        <w:rPr>
          <w:rFonts w:ascii="Times New Roman" w:eastAsia="SimSun" w:hAnsi="Times New Roman" w:cs="Mangal"/>
          <w:color w:val="000000"/>
          <w:kern w:val="3"/>
          <w:sz w:val="28"/>
          <w:szCs w:val="28"/>
          <w:lang w:eastAsia="zh-CN" w:bidi="hi-IN"/>
        </w:rPr>
        <w:t>МУП «Водоканал» участвовал в программе повышения производительности труда в целях внедрения инновационных проектов и обучения сотрудников предприятий по направлению «Бережливое производство»</w:t>
      </w:r>
      <w:r w:rsidR="00A24F20">
        <w:rPr>
          <w:rFonts w:ascii="Times New Roman" w:eastAsia="SimSun" w:hAnsi="Times New Roman" w:cs="Mangal"/>
          <w:color w:val="000000"/>
          <w:kern w:val="3"/>
          <w:sz w:val="28"/>
          <w:szCs w:val="28"/>
          <w:lang w:eastAsia="zh-CN" w:bidi="hi-IN"/>
        </w:rPr>
        <w:t>.</w:t>
      </w:r>
    </w:p>
    <w:p w:rsidR="001042B1" w:rsidRPr="001042B1" w:rsidRDefault="001042B1" w:rsidP="001042B1">
      <w:pPr>
        <w:pStyle w:val="Standard"/>
        <w:ind w:firstLine="708"/>
        <w:jc w:val="both"/>
        <w:rPr>
          <w:rFonts w:ascii="Times New Roman" w:hAnsi="Times New Roman"/>
          <w:color w:val="000000"/>
          <w:sz w:val="28"/>
          <w:szCs w:val="28"/>
          <w:lang w:val="ru-RU"/>
        </w:rPr>
      </w:pPr>
      <w:r w:rsidRPr="001042B1">
        <w:rPr>
          <w:rFonts w:ascii="Times New Roman" w:hAnsi="Times New Roman"/>
          <w:color w:val="000000"/>
          <w:sz w:val="28"/>
          <w:szCs w:val="28"/>
          <w:lang w:val="ru-RU"/>
        </w:rPr>
        <w:t>Для достижения целей, определённых проектом МУП «Водоканал» в рамках указанной программы разработана «Дорожная карта»</w:t>
      </w:r>
      <w:r w:rsidR="000B7210">
        <w:rPr>
          <w:rFonts w:ascii="Times New Roman" w:hAnsi="Times New Roman"/>
          <w:color w:val="000000"/>
          <w:sz w:val="28"/>
          <w:szCs w:val="28"/>
          <w:lang w:val="ru-RU"/>
        </w:rPr>
        <w:t>,</w:t>
      </w:r>
      <w:r w:rsidRPr="001042B1">
        <w:rPr>
          <w:rFonts w:ascii="Times New Roman" w:hAnsi="Times New Roman"/>
          <w:color w:val="000000"/>
          <w:sz w:val="28"/>
          <w:szCs w:val="28"/>
          <w:lang w:val="ru-RU"/>
        </w:rPr>
        <w:t xml:space="preserve"> которая </w:t>
      </w:r>
      <w:r w:rsidRPr="001042B1">
        <w:rPr>
          <w:rFonts w:ascii="Times New Roman" w:hAnsi="Times New Roman"/>
          <w:color w:val="000000"/>
          <w:sz w:val="28"/>
          <w:szCs w:val="28"/>
          <w:lang w:val="ru-RU"/>
        </w:rPr>
        <w:lastRenderedPageBreak/>
        <w:t>минимизирует влияние рисков и обеспечивает достижение установленных проектом целевых показателей, рассчитанных от базисного года с предусмотренным процентом роста от года к году, на протяжении всего запланированного периода.</w:t>
      </w:r>
    </w:p>
    <w:p w:rsidR="00334443" w:rsidRPr="00623735" w:rsidRDefault="00334443" w:rsidP="00733516">
      <w:pPr>
        <w:pStyle w:val="ab"/>
        <w:ind w:firstLine="708"/>
        <w:jc w:val="both"/>
        <w:rPr>
          <w:rFonts w:ascii="Times New Roman" w:hAnsi="Times New Roman"/>
          <w:sz w:val="28"/>
          <w:szCs w:val="28"/>
        </w:rPr>
      </w:pPr>
      <w:r w:rsidRPr="00623735">
        <w:rPr>
          <w:rFonts w:ascii="Times New Roman" w:hAnsi="Times New Roman"/>
          <w:sz w:val="28"/>
          <w:szCs w:val="28"/>
        </w:rPr>
        <w:t xml:space="preserve">По критерию насыщенности продукцией рынка водоснабжения и водоотведения были получены следующие ответы респондентов: </w:t>
      </w:r>
      <w:r w:rsidR="00623735">
        <w:rPr>
          <w:rFonts w:ascii="Times New Roman" w:hAnsi="Times New Roman"/>
          <w:sz w:val="28"/>
          <w:szCs w:val="28"/>
        </w:rPr>
        <w:t>4,5</w:t>
      </w:r>
      <w:r w:rsidRPr="00623735">
        <w:rPr>
          <w:rFonts w:ascii="Times New Roman" w:hAnsi="Times New Roman"/>
          <w:sz w:val="28"/>
          <w:szCs w:val="28"/>
        </w:rPr>
        <w:t>% считают, что рынок развит «избыточно</w:t>
      </w:r>
      <w:r w:rsidR="00623735">
        <w:rPr>
          <w:rFonts w:ascii="Times New Roman" w:hAnsi="Times New Roman"/>
          <w:sz w:val="28"/>
          <w:szCs w:val="28"/>
        </w:rPr>
        <w:t xml:space="preserve"> много</w:t>
      </w:r>
      <w:r w:rsidRPr="00623735">
        <w:rPr>
          <w:rFonts w:ascii="Times New Roman" w:hAnsi="Times New Roman"/>
          <w:sz w:val="28"/>
          <w:szCs w:val="28"/>
        </w:rPr>
        <w:t xml:space="preserve">», </w:t>
      </w:r>
      <w:r w:rsidR="00623735">
        <w:rPr>
          <w:rFonts w:ascii="Times New Roman" w:hAnsi="Times New Roman"/>
          <w:sz w:val="28"/>
          <w:szCs w:val="28"/>
        </w:rPr>
        <w:t>74,3</w:t>
      </w:r>
      <w:r w:rsidRPr="00623735">
        <w:rPr>
          <w:rFonts w:ascii="Times New Roman" w:hAnsi="Times New Roman"/>
          <w:sz w:val="28"/>
          <w:szCs w:val="28"/>
        </w:rPr>
        <w:t xml:space="preserve">% – «достаточно», </w:t>
      </w:r>
      <w:r w:rsidR="00623735">
        <w:rPr>
          <w:rFonts w:ascii="Times New Roman" w:hAnsi="Times New Roman"/>
          <w:sz w:val="28"/>
          <w:szCs w:val="28"/>
        </w:rPr>
        <w:t>7,3</w:t>
      </w:r>
      <w:r w:rsidRPr="00623735">
        <w:rPr>
          <w:rFonts w:ascii="Times New Roman" w:hAnsi="Times New Roman"/>
          <w:sz w:val="28"/>
          <w:szCs w:val="28"/>
        </w:rPr>
        <w:t xml:space="preserve"> % респондентов ответили «мало», </w:t>
      </w:r>
      <w:r w:rsidR="00623735">
        <w:rPr>
          <w:rFonts w:ascii="Times New Roman" w:hAnsi="Times New Roman"/>
          <w:sz w:val="28"/>
          <w:szCs w:val="28"/>
        </w:rPr>
        <w:t>3,3</w:t>
      </w:r>
      <w:r w:rsidRPr="00623735">
        <w:rPr>
          <w:rFonts w:ascii="Times New Roman" w:hAnsi="Times New Roman"/>
          <w:sz w:val="28"/>
          <w:szCs w:val="28"/>
        </w:rPr>
        <w:t xml:space="preserve">% - «нет совсем», </w:t>
      </w:r>
      <w:r w:rsidR="00623735">
        <w:rPr>
          <w:rFonts w:ascii="Times New Roman" w:hAnsi="Times New Roman"/>
          <w:sz w:val="28"/>
          <w:szCs w:val="28"/>
        </w:rPr>
        <w:t>10,6</w:t>
      </w:r>
      <w:r w:rsidRPr="00623735">
        <w:rPr>
          <w:rFonts w:ascii="Times New Roman" w:hAnsi="Times New Roman"/>
          <w:sz w:val="28"/>
          <w:szCs w:val="28"/>
        </w:rPr>
        <w:t>% - «затрудняюсь ответить».</w:t>
      </w:r>
    </w:p>
    <w:p w:rsidR="00334443" w:rsidRPr="00C82D55" w:rsidRDefault="00334443" w:rsidP="00334443">
      <w:pPr>
        <w:spacing w:after="0" w:line="240" w:lineRule="auto"/>
        <w:jc w:val="center"/>
        <w:rPr>
          <w:rFonts w:ascii="Times New Roman" w:eastAsia="Times New Roman" w:hAnsi="Times New Roman"/>
          <w:b/>
          <w:color w:val="000000"/>
          <w:sz w:val="24"/>
          <w:szCs w:val="24"/>
          <w:highlight w:val="yellow"/>
          <w:lang w:eastAsia="ru-RU"/>
        </w:rPr>
      </w:pPr>
    </w:p>
    <w:p w:rsidR="00334443" w:rsidRPr="00757868" w:rsidRDefault="00334443" w:rsidP="00334443">
      <w:pPr>
        <w:spacing w:after="0" w:line="240" w:lineRule="auto"/>
        <w:jc w:val="center"/>
        <w:rPr>
          <w:rFonts w:ascii="Times New Roman" w:eastAsia="Times New Roman" w:hAnsi="Times New Roman"/>
          <w:b/>
          <w:color w:val="000000"/>
          <w:sz w:val="28"/>
          <w:szCs w:val="28"/>
          <w:lang w:eastAsia="ru-RU"/>
        </w:rPr>
      </w:pPr>
      <w:r w:rsidRPr="00757868">
        <w:rPr>
          <w:rFonts w:ascii="Times New Roman" w:eastAsia="Times New Roman" w:hAnsi="Times New Roman"/>
          <w:b/>
          <w:color w:val="000000"/>
          <w:sz w:val="28"/>
          <w:szCs w:val="28"/>
          <w:lang w:eastAsia="ru-RU"/>
        </w:rPr>
        <w:t xml:space="preserve">Распределение мнения относительно оценки количества организаций на рынке </w:t>
      </w:r>
      <w:r w:rsidR="00B10790" w:rsidRPr="00757868">
        <w:rPr>
          <w:rFonts w:ascii="Times New Roman" w:eastAsia="Times New Roman" w:hAnsi="Times New Roman"/>
          <w:b/>
          <w:color w:val="000000"/>
          <w:sz w:val="28"/>
          <w:szCs w:val="28"/>
          <w:lang w:eastAsia="ru-RU"/>
        </w:rPr>
        <w:t>водоснабжения и водоотведения</w:t>
      </w:r>
      <w:r w:rsidRPr="00757868">
        <w:rPr>
          <w:rFonts w:ascii="Times New Roman" w:eastAsia="Times New Roman" w:hAnsi="Times New Roman"/>
          <w:b/>
          <w:color w:val="000000"/>
          <w:sz w:val="28"/>
          <w:szCs w:val="28"/>
          <w:lang w:eastAsia="ru-RU"/>
        </w:rPr>
        <w:t>.</w:t>
      </w:r>
    </w:p>
    <w:p w:rsidR="00334443" w:rsidRPr="00C82D55" w:rsidRDefault="00334443" w:rsidP="00334443">
      <w:pPr>
        <w:pStyle w:val="ab"/>
        <w:jc w:val="both"/>
        <w:rPr>
          <w:rFonts w:ascii="Times New Roman" w:hAnsi="Times New Roman"/>
          <w:sz w:val="28"/>
          <w:szCs w:val="28"/>
          <w:highlight w:val="yellow"/>
        </w:rPr>
      </w:pPr>
    </w:p>
    <w:p w:rsidR="00334443" w:rsidRPr="00C82D55" w:rsidRDefault="00334443" w:rsidP="00334443">
      <w:pPr>
        <w:spacing w:after="0" w:line="240" w:lineRule="auto"/>
        <w:jc w:val="both"/>
        <w:rPr>
          <w:rFonts w:ascii="Times New Roman" w:hAnsi="Times New Roman"/>
          <w:sz w:val="28"/>
          <w:szCs w:val="28"/>
          <w:highlight w:val="yellow"/>
        </w:rPr>
      </w:pPr>
      <w:r w:rsidRPr="00757868">
        <w:rPr>
          <w:rFonts w:ascii="Times New Roman" w:hAnsi="Times New Roman"/>
          <w:noProof/>
          <w:sz w:val="28"/>
          <w:szCs w:val="28"/>
          <w:lang w:eastAsia="ru-RU"/>
        </w:rPr>
        <w:drawing>
          <wp:inline distT="0" distB="0" distL="0" distR="0">
            <wp:extent cx="5981700" cy="2038350"/>
            <wp:effectExtent l="19050" t="0" r="0" b="0"/>
            <wp:docPr id="4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34443" w:rsidRPr="00757868" w:rsidRDefault="00334443" w:rsidP="00334443">
      <w:pPr>
        <w:spacing w:after="0" w:line="240" w:lineRule="auto"/>
        <w:ind w:firstLine="709"/>
        <w:jc w:val="both"/>
        <w:rPr>
          <w:rFonts w:ascii="Times New Roman" w:hAnsi="Times New Roman"/>
          <w:sz w:val="28"/>
          <w:szCs w:val="28"/>
        </w:rPr>
      </w:pPr>
      <w:proofErr w:type="gramStart"/>
      <w:r w:rsidRPr="00757868">
        <w:rPr>
          <w:rFonts w:ascii="Times New Roman" w:hAnsi="Times New Roman"/>
          <w:sz w:val="28"/>
          <w:szCs w:val="28"/>
        </w:rPr>
        <w:t xml:space="preserve">На вопрос об удовлетворенности уровня цен на рынке </w:t>
      </w:r>
      <w:r w:rsidR="00B10790" w:rsidRPr="00757868">
        <w:rPr>
          <w:rFonts w:ascii="Times New Roman" w:hAnsi="Times New Roman"/>
          <w:sz w:val="28"/>
          <w:szCs w:val="28"/>
        </w:rPr>
        <w:t>водоснабжения и водоотведения</w:t>
      </w:r>
      <w:r w:rsidRPr="00757868">
        <w:rPr>
          <w:rFonts w:ascii="Times New Roman" w:hAnsi="Times New Roman"/>
          <w:sz w:val="28"/>
          <w:szCs w:val="28"/>
        </w:rPr>
        <w:t xml:space="preserve"> «удовлетворен», «скорее удовлетворен» ответили </w:t>
      </w:r>
      <w:r w:rsidR="00757868" w:rsidRPr="00757868">
        <w:rPr>
          <w:rFonts w:ascii="Times New Roman" w:hAnsi="Times New Roman"/>
          <w:sz w:val="28"/>
          <w:szCs w:val="28"/>
        </w:rPr>
        <w:t>2180</w:t>
      </w:r>
      <w:r w:rsidRPr="00757868">
        <w:rPr>
          <w:rFonts w:ascii="Times New Roman" w:hAnsi="Times New Roman"/>
          <w:sz w:val="28"/>
          <w:szCs w:val="28"/>
        </w:rPr>
        <w:t xml:space="preserve"> опрошенных (</w:t>
      </w:r>
      <w:r w:rsidR="00757868" w:rsidRPr="00757868">
        <w:rPr>
          <w:rFonts w:ascii="Times New Roman" w:hAnsi="Times New Roman"/>
          <w:sz w:val="28"/>
          <w:szCs w:val="28"/>
        </w:rPr>
        <w:t>78,4</w:t>
      </w:r>
      <w:r w:rsidRPr="00757868">
        <w:rPr>
          <w:rFonts w:ascii="Times New Roman" w:hAnsi="Times New Roman"/>
          <w:sz w:val="28"/>
          <w:szCs w:val="28"/>
        </w:rPr>
        <w:t>%); «скорее не</w:t>
      </w:r>
      <w:r w:rsidR="00B10790" w:rsidRPr="00757868">
        <w:rPr>
          <w:rFonts w:ascii="Times New Roman" w:hAnsi="Times New Roman"/>
          <w:sz w:val="28"/>
          <w:szCs w:val="28"/>
        </w:rPr>
        <w:t xml:space="preserve"> </w:t>
      </w:r>
      <w:r w:rsidRPr="00757868">
        <w:rPr>
          <w:rFonts w:ascii="Times New Roman" w:hAnsi="Times New Roman"/>
          <w:sz w:val="28"/>
          <w:szCs w:val="28"/>
        </w:rPr>
        <w:t>удовлетворен», «не</w:t>
      </w:r>
      <w:r w:rsidR="00B10790" w:rsidRPr="00757868">
        <w:rPr>
          <w:rFonts w:ascii="Times New Roman" w:hAnsi="Times New Roman"/>
          <w:sz w:val="28"/>
          <w:szCs w:val="28"/>
        </w:rPr>
        <w:t xml:space="preserve"> </w:t>
      </w:r>
      <w:r w:rsidRPr="00757868">
        <w:rPr>
          <w:rFonts w:ascii="Times New Roman" w:hAnsi="Times New Roman"/>
          <w:sz w:val="28"/>
          <w:szCs w:val="28"/>
        </w:rPr>
        <w:t xml:space="preserve">удовлетворен» - ответили </w:t>
      </w:r>
      <w:r w:rsidR="00757868" w:rsidRPr="00757868">
        <w:rPr>
          <w:rFonts w:ascii="Times New Roman" w:hAnsi="Times New Roman"/>
          <w:sz w:val="28"/>
          <w:szCs w:val="28"/>
        </w:rPr>
        <w:t xml:space="preserve">492 </w:t>
      </w:r>
      <w:r w:rsidRPr="00757868">
        <w:rPr>
          <w:rFonts w:ascii="Times New Roman" w:hAnsi="Times New Roman"/>
          <w:sz w:val="28"/>
          <w:szCs w:val="28"/>
        </w:rPr>
        <w:t>человека (</w:t>
      </w:r>
      <w:r w:rsidR="00757868" w:rsidRPr="00757868">
        <w:rPr>
          <w:rFonts w:ascii="Times New Roman" w:hAnsi="Times New Roman"/>
          <w:sz w:val="28"/>
          <w:szCs w:val="28"/>
        </w:rPr>
        <w:t>17,7</w:t>
      </w:r>
      <w:r w:rsidRPr="00757868">
        <w:rPr>
          <w:rFonts w:ascii="Times New Roman" w:hAnsi="Times New Roman"/>
          <w:sz w:val="28"/>
          <w:szCs w:val="28"/>
        </w:rPr>
        <w:t xml:space="preserve">%) и «затрудняюсь ответить» ответили </w:t>
      </w:r>
      <w:r w:rsidR="00757868" w:rsidRPr="00757868">
        <w:rPr>
          <w:rFonts w:ascii="Times New Roman" w:hAnsi="Times New Roman"/>
          <w:sz w:val="28"/>
          <w:szCs w:val="28"/>
        </w:rPr>
        <w:t>110 респондентов (3,9</w:t>
      </w:r>
      <w:r w:rsidRPr="00757868">
        <w:rPr>
          <w:rFonts w:ascii="Times New Roman" w:hAnsi="Times New Roman"/>
          <w:sz w:val="28"/>
          <w:szCs w:val="28"/>
        </w:rPr>
        <w:t>%).</w:t>
      </w:r>
      <w:proofErr w:type="gramEnd"/>
    </w:p>
    <w:p w:rsidR="00334443" w:rsidRPr="00757868" w:rsidRDefault="00334443" w:rsidP="00334443">
      <w:pPr>
        <w:jc w:val="both"/>
        <w:rPr>
          <w:rFonts w:ascii="Times New Roman" w:hAnsi="Times New Roman"/>
          <w:b/>
          <w:sz w:val="28"/>
          <w:szCs w:val="28"/>
        </w:rPr>
      </w:pPr>
    </w:p>
    <w:p w:rsidR="00334443" w:rsidRPr="00757868" w:rsidRDefault="00334443" w:rsidP="00334443">
      <w:pPr>
        <w:spacing w:after="0" w:line="240" w:lineRule="auto"/>
        <w:jc w:val="center"/>
        <w:rPr>
          <w:rFonts w:ascii="Times New Roman" w:eastAsia="Times New Roman" w:hAnsi="Times New Roman"/>
          <w:b/>
          <w:color w:val="000000"/>
          <w:sz w:val="28"/>
          <w:szCs w:val="28"/>
          <w:lang w:eastAsia="ru-RU"/>
        </w:rPr>
      </w:pPr>
      <w:r w:rsidRPr="00757868">
        <w:rPr>
          <w:rFonts w:ascii="Times New Roman" w:eastAsia="Times New Roman" w:hAnsi="Times New Roman"/>
          <w:b/>
          <w:color w:val="000000"/>
          <w:sz w:val="28"/>
          <w:szCs w:val="28"/>
          <w:lang w:eastAsia="ru-RU"/>
        </w:rPr>
        <w:t xml:space="preserve">Распределение мнения относительно оценки уровня цен на рынке </w:t>
      </w:r>
      <w:r w:rsidR="00476EA0" w:rsidRPr="00757868">
        <w:rPr>
          <w:rFonts w:ascii="Times New Roman" w:eastAsia="Times New Roman" w:hAnsi="Times New Roman"/>
          <w:b/>
          <w:color w:val="000000"/>
          <w:sz w:val="28"/>
          <w:szCs w:val="28"/>
          <w:lang w:eastAsia="ru-RU"/>
        </w:rPr>
        <w:t>водоснабжения и водоотведения</w:t>
      </w:r>
      <w:r w:rsidRPr="00757868">
        <w:rPr>
          <w:rFonts w:ascii="Times New Roman" w:eastAsia="Times New Roman" w:hAnsi="Times New Roman"/>
          <w:b/>
          <w:color w:val="000000"/>
          <w:sz w:val="28"/>
          <w:szCs w:val="28"/>
          <w:lang w:eastAsia="ru-RU"/>
        </w:rPr>
        <w:t>.</w:t>
      </w:r>
    </w:p>
    <w:p w:rsidR="00334443" w:rsidRPr="00757868" w:rsidRDefault="00334443" w:rsidP="00334443">
      <w:pPr>
        <w:spacing w:after="0" w:line="240" w:lineRule="auto"/>
        <w:jc w:val="center"/>
        <w:rPr>
          <w:rFonts w:ascii="Times New Roman" w:eastAsia="Times New Roman" w:hAnsi="Times New Roman"/>
          <w:b/>
          <w:color w:val="000000"/>
          <w:sz w:val="24"/>
          <w:szCs w:val="24"/>
          <w:lang w:eastAsia="ru-RU"/>
        </w:rPr>
      </w:pPr>
    </w:p>
    <w:p w:rsidR="00334443" w:rsidRPr="00C82D55" w:rsidRDefault="00334443" w:rsidP="00334443">
      <w:pPr>
        <w:spacing w:after="0" w:line="240" w:lineRule="auto"/>
        <w:jc w:val="center"/>
        <w:rPr>
          <w:rFonts w:ascii="Times New Roman" w:hAnsi="Times New Roman"/>
          <w:sz w:val="28"/>
          <w:szCs w:val="28"/>
          <w:highlight w:val="yellow"/>
        </w:rPr>
      </w:pPr>
      <w:r w:rsidRPr="00757868">
        <w:rPr>
          <w:rFonts w:ascii="Times New Roman" w:hAnsi="Times New Roman"/>
          <w:noProof/>
          <w:sz w:val="28"/>
          <w:szCs w:val="28"/>
          <w:lang w:eastAsia="ru-RU"/>
        </w:rPr>
        <w:drawing>
          <wp:inline distT="0" distB="0" distL="0" distR="0">
            <wp:extent cx="6070600" cy="1943100"/>
            <wp:effectExtent l="19050" t="0" r="6350" b="0"/>
            <wp:docPr id="42"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34443" w:rsidRPr="00757868" w:rsidRDefault="00334443" w:rsidP="00334443">
      <w:pPr>
        <w:spacing w:after="0" w:line="240" w:lineRule="auto"/>
        <w:ind w:firstLine="709"/>
        <w:jc w:val="both"/>
        <w:rPr>
          <w:rFonts w:ascii="Times New Roman" w:hAnsi="Times New Roman"/>
          <w:sz w:val="28"/>
          <w:szCs w:val="28"/>
        </w:rPr>
      </w:pPr>
      <w:r w:rsidRPr="00757868">
        <w:rPr>
          <w:rFonts w:ascii="Times New Roman" w:hAnsi="Times New Roman"/>
          <w:sz w:val="28"/>
          <w:szCs w:val="28"/>
        </w:rPr>
        <w:t xml:space="preserve">По критерию удовлетворенности качеством товаров и услуг на рынке </w:t>
      </w:r>
      <w:r w:rsidR="00476EA0" w:rsidRPr="00757868">
        <w:rPr>
          <w:rFonts w:ascii="Times New Roman" w:hAnsi="Times New Roman"/>
          <w:sz w:val="28"/>
          <w:szCs w:val="28"/>
        </w:rPr>
        <w:t>водоснабжения и водоотведения</w:t>
      </w:r>
      <w:r w:rsidRPr="00757868">
        <w:rPr>
          <w:rFonts w:ascii="Times New Roman" w:hAnsi="Times New Roman"/>
          <w:sz w:val="28"/>
          <w:szCs w:val="28"/>
        </w:rPr>
        <w:t xml:space="preserve"> «</w:t>
      </w:r>
      <w:proofErr w:type="gramStart"/>
      <w:r w:rsidRPr="00757868">
        <w:rPr>
          <w:rFonts w:ascii="Times New Roman" w:hAnsi="Times New Roman"/>
          <w:sz w:val="28"/>
          <w:szCs w:val="28"/>
        </w:rPr>
        <w:t>удовлетворен</w:t>
      </w:r>
      <w:proofErr w:type="gramEnd"/>
      <w:r w:rsidRPr="00757868">
        <w:rPr>
          <w:rFonts w:ascii="Times New Roman" w:hAnsi="Times New Roman"/>
          <w:sz w:val="28"/>
          <w:szCs w:val="28"/>
        </w:rPr>
        <w:t xml:space="preserve">», «скорее удовлетворен» ответили </w:t>
      </w:r>
      <w:r w:rsidR="00757868" w:rsidRPr="00757868">
        <w:rPr>
          <w:rFonts w:ascii="Times New Roman" w:hAnsi="Times New Roman"/>
          <w:sz w:val="28"/>
          <w:szCs w:val="28"/>
        </w:rPr>
        <w:t>2218</w:t>
      </w:r>
      <w:r w:rsidRPr="00757868">
        <w:rPr>
          <w:rFonts w:ascii="Times New Roman" w:hAnsi="Times New Roman"/>
          <w:sz w:val="28"/>
          <w:szCs w:val="28"/>
        </w:rPr>
        <w:t xml:space="preserve"> опрошенных (</w:t>
      </w:r>
      <w:r w:rsidR="00757868" w:rsidRPr="00757868">
        <w:rPr>
          <w:rFonts w:ascii="Times New Roman" w:hAnsi="Times New Roman"/>
          <w:sz w:val="28"/>
          <w:szCs w:val="28"/>
        </w:rPr>
        <w:t>79,7</w:t>
      </w:r>
      <w:r w:rsidRPr="00757868">
        <w:rPr>
          <w:rFonts w:ascii="Times New Roman" w:hAnsi="Times New Roman"/>
          <w:sz w:val="28"/>
          <w:szCs w:val="28"/>
        </w:rPr>
        <w:t xml:space="preserve">%); «скорее не удовлетворен», «не </w:t>
      </w:r>
      <w:r w:rsidRPr="00757868">
        <w:rPr>
          <w:rFonts w:ascii="Times New Roman" w:hAnsi="Times New Roman"/>
          <w:sz w:val="28"/>
          <w:szCs w:val="28"/>
        </w:rPr>
        <w:lastRenderedPageBreak/>
        <w:t xml:space="preserve">удовлетворен» - ответили </w:t>
      </w:r>
      <w:r w:rsidR="00757868" w:rsidRPr="00757868">
        <w:rPr>
          <w:rFonts w:ascii="Times New Roman" w:hAnsi="Times New Roman"/>
          <w:sz w:val="28"/>
          <w:szCs w:val="28"/>
        </w:rPr>
        <w:t>437</w:t>
      </w:r>
      <w:r w:rsidRPr="00757868">
        <w:rPr>
          <w:rFonts w:ascii="Times New Roman" w:hAnsi="Times New Roman"/>
          <w:sz w:val="28"/>
          <w:szCs w:val="28"/>
        </w:rPr>
        <w:t xml:space="preserve"> человека (</w:t>
      </w:r>
      <w:r w:rsidR="00757868" w:rsidRPr="00757868">
        <w:rPr>
          <w:rFonts w:ascii="Times New Roman" w:hAnsi="Times New Roman"/>
          <w:sz w:val="28"/>
          <w:szCs w:val="28"/>
        </w:rPr>
        <w:t>15,7</w:t>
      </w:r>
      <w:r w:rsidRPr="00757868">
        <w:rPr>
          <w:rFonts w:ascii="Times New Roman" w:hAnsi="Times New Roman"/>
          <w:sz w:val="28"/>
          <w:szCs w:val="28"/>
        </w:rPr>
        <w:t>%) и «за</w:t>
      </w:r>
      <w:r w:rsidR="00476EA0" w:rsidRPr="00757868">
        <w:rPr>
          <w:rFonts w:ascii="Times New Roman" w:hAnsi="Times New Roman"/>
          <w:sz w:val="28"/>
          <w:szCs w:val="28"/>
        </w:rPr>
        <w:t xml:space="preserve">трудняюсь ответить» ответили </w:t>
      </w:r>
      <w:r w:rsidR="00757868" w:rsidRPr="00757868">
        <w:rPr>
          <w:rFonts w:ascii="Times New Roman" w:hAnsi="Times New Roman"/>
          <w:sz w:val="28"/>
          <w:szCs w:val="28"/>
        </w:rPr>
        <w:t>127</w:t>
      </w:r>
      <w:r w:rsidRPr="00757868">
        <w:rPr>
          <w:rFonts w:ascii="Times New Roman" w:hAnsi="Times New Roman"/>
          <w:sz w:val="28"/>
          <w:szCs w:val="28"/>
        </w:rPr>
        <w:t xml:space="preserve"> респондентов (</w:t>
      </w:r>
      <w:r w:rsidR="00476EA0" w:rsidRPr="00757868">
        <w:rPr>
          <w:rFonts w:ascii="Times New Roman" w:hAnsi="Times New Roman"/>
          <w:sz w:val="28"/>
          <w:szCs w:val="28"/>
        </w:rPr>
        <w:t>4,</w:t>
      </w:r>
      <w:r w:rsidR="00757868" w:rsidRPr="00757868">
        <w:rPr>
          <w:rFonts w:ascii="Times New Roman" w:hAnsi="Times New Roman"/>
          <w:sz w:val="28"/>
          <w:szCs w:val="28"/>
        </w:rPr>
        <w:t>6</w:t>
      </w:r>
      <w:r w:rsidRPr="00757868">
        <w:rPr>
          <w:rFonts w:ascii="Times New Roman" w:hAnsi="Times New Roman"/>
          <w:sz w:val="28"/>
          <w:szCs w:val="28"/>
        </w:rPr>
        <w:t>%).</w:t>
      </w:r>
    </w:p>
    <w:p w:rsidR="00334443" w:rsidRPr="00757868" w:rsidRDefault="00334443" w:rsidP="00334443">
      <w:pPr>
        <w:spacing w:after="0" w:line="240" w:lineRule="auto"/>
        <w:ind w:firstLine="709"/>
        <w:jc w:val="both"/>
        <w:rPr>
          <w:rFonts w:ascii="Times New Roman" w:hAnsi="Times New Roman"/>
          <w:sz w:val="28"/>
          <w:szCs w:val="28"/>
        </w:rPr>
      </w:pPr>
    </w:p>
    <w:p w:rsidR="00334443" w:rsidRPr="00757868" w:rsidRDefault="00334443" w:rsidP="00334443">
      <w:pPr>
        <w:spacing w:after="0" w:line="240" w:lineRule="auto"/>
        <w:jc w:val="center"/>
        <w:rPr>
          <w:rFonts w:ascii="Times New Roman" w:eastAsia="Times New Roman" w:hAnsi="Times New Roman"/>
          <w:b/>
          <w:color w:val="000000"/>
          <w:sz w:val="28"/>
          <w:szCs w:val="28"/>
          <w:lang w:eastAsia="ru-RU"/>
        </w:rPr>
      </w:pPr>
      <w:r w:rsidRPr="00757868">
        <w:rPr>
          <w:rFonts w:ascii="Times New Roman" w:eastAsia="Times New Roman" w:hAnsi="Times New Roman"/>
          <w:b/>
          <w:color w:val="000000"/>
          <w:sz w:val="28"/>
          <w:szCs w:val="28"/>
          <w:lang w:eastAsia="ru-RU"/>
        </w:rPr>
        <w:t>Распределение мнения относительно оценки качества предложений и услуг</w:t>
      </w:r>
    </w:p>
    <w:p w:rsidR="00334443" w:rsidRPr="00757868" w:rsidRDefault="00334443" w:rsidP="00334443">
      <w:pPr>
        <w:spacing w:after="0" w:line="240" w:lineRule="auto"/>
        <w:jc w:val="center"/>
        <w:rPr>
          <w:rFonts w:ascii="Times New Roman" w:eastAsia="Times New Roman" w:hAnsi="Times New Roman"/>
          <w:b/>
          <w:color w:val="000000"/>
          <w:sz w:val="28"/>
          <w:szCs w:val="28"/>
          <w:lang w:eastAsia="ru-RU"/>
        </w:rPr>
      </w:pPr>
      <w:r w:rsidRPr="00757868">
        <w:rPr>
          <w:rFonts w:ascii="Times New Roman" w:eastAsia="Times New Roman" w:hAnsi="Times New Roman"/>
          <w:b/>
          <w:color w:val="000000"/>
          <w:sz w:val="28"/>
          <w:szCs w:val="28"/>
          <w:lang w:eastAsia="ru-RU"/>
        </w:rPr>
        <w:t xml:space="preserve"> на рынке </w:t>
      </w:r>
      <w:r w:rsidR="00476EA0" w:rsidRPr="00757868">
        <w:rPr>
          <w:rFonts w:ascii="Times New Roman" w:eastAsia="Times New Roman" w:hAnsi="Times New Roman"/>
          <w:b/>
          <w:color w:val="000000"/>
          <w:sz w:val="28"/>
          <w:szCs w:val="28"/>
          <w:lang w:eastAsia="ru-RU"/>
        </w:rPr>
        <w:t>водоснабжения и водоотведения</w:t>
      </w:r>
      <w:r w:rsidRPr="00757868">
        <w:rPr>
          <w:rFonts w:ascii="Times New Roman" w:eastAsia="Times New Roman" w:hAnsi="Times New Roman"/>
          <w:b/>
          <w:color w:val="000000"/>
          <w:sz w:val="28"/>
          <w:szCs w:val="28"/>
          <w:lang w:eastAsia="ru-RU"/>
        </w:rPr>
        <w:t>.</w:t>
      </w:r>
    </w:p>
    <w:p w:rsidR="00334443" w:rsidRPr="00C82D55" w:rsidRDefault="00334443" w:rsidP="00334443">
      <w:pPr>
        <w:spacing w:after="0" w:line="240" w:lineRule="auto"/>
        <w:jc w:val="both"/>
        <w:rPr>
          <w:rFonts w:ascii="Times New Roman" w:hAnsi="Times New Roman"/>
          <w:sz w:val="28"/>
          <w:szCs w:val="28"/>
          <w:highlight w:val="yellow"/>
        </w:rPr>
      </w:pPr>
      <w:r w:rsidRPr="00757868">
        <w:rPr>
          <w:rFonts w:ascii="Times New Roman" w:hAnsi="Times New Roman"/>
          <w:noProof/>
          <w:sz w:val="28"/>
          <w:szCs w:val="28"/>
          <w:lang w:eastAsia="ru-RU"/>
        </w:rPr>
        <w:drawing>
          <wp:inline distT="0" distB="0" distL="0" distR="0">
            <wp:extent cx="6055746" cy="1940118"/>
            <wp:effectExtent l="19050" t="0" r="2154" b="0"/>
            <wp:docPr id="4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334443" w:rsidRPr="00423F54" w:rsidRDefault="00334443" w:rsidP="00334443">
      <w:pPr>
        <w:pStyle w:val="ad"/>
        <w:spacing w:before="0" w:beforeAutospacing="0" w:after="0" w:afterAutospacing="0"/>
        <w:ind w:firstLine="709"/>
        <w:jc w:val="both"/>
        <w:rPr>
          <w:sz w:val="28"/>
          <w:szCs w:val="28"/>
        </w:rPr>
      </w:pPr>
      <w:r w:rsidRPr="00423F54">
        <w:rPr>
          <w:sz w:val="28"/>
          <w:szCs w:val="28"/>
        </w:rPr>
        <w:t>Большинство потребителей (</w:t>
      </w:r>
      <w:r w:rsidR="00423F54" w:rsidRPr="00423F54">
        <w:rPr>
          <w:sz w:val="28"/>
          <w:szCs w:val="28"/>
        </w:rPr>
        <w:t>82,0% или 2264</w:t>
      </w:r>
      <w:r w:rsidRPr="00423F54">
        <w:rPr>
          <w:sz w:val="28"/>
          <w:szCs w:val="28"/>
        </w:rPr>
        <w:t xml:space="preserve"> чел.) ответили о возможности выбора организаций на рынке </w:t>
      </w:r>
      <w:r w:rsidR="00476EA0" w:rsidRPr="00423F54">
        <w:rPr>
          <w:sz w:val="28"/>
          <w:szCs w:val="28"/>
        </w:rPr>
        <w:t>водоснабжения и водоотведения</w:t>
      </w:r>
      <w:r w:rsidRPr="00423F54">
        <w:rPr>
          <w:sz w:val="28"/>
          <w:szCs w:val="28"/>
        </w:rPr>
        <w:t xml:space="preserve"> «</w:t>
      </w:r>
      <w:proofErr w:type="gramStart"/>
      <w:r w:rsidRPr="00423F54">
        <w:rPr>
          <w:sz w:val="28"/>
          <w:szCs w:val="28"/>
        </w:rPr>
        <w:t>удовлетворен</w:t>
      </w:r>
      <w:proofErr w:type="gramEnd"/>
      <w:r w:rsidRPr="00423F54">
        <w:rPr>
          <w:sz w:val="28"/>
          <w:szCs w:val="28"/>
        </w:rPr>
        <w:t xml:space="preserve">», «скорее удовлетворен», </w:t>
      </w:r>
      <w:r w:rsidR="00423F54" w:rsidRPr="00423F54">
        <w:rPr>
          <w:sz w:val="28"/>
          <w:szCs w:val="28"/>
        </w:rPr>
        <w:t>13,7</w:t>
      </w:r>
      <w:r w:rsidRPr="00423F54">
        <w:rPr>
          <w:sz w:val="28"/>
          <w:szCs w:val="28"/>
        </w:rPr>
        <w:t>% (</w:t>
      </w:r>
      <w:r w:rsidR="00423F54" w:rsidRPr="00423F54">
        <w:rPr>
          <w:sz w:val="28"/>
          <w:szCs w:val="28"/>
        </w:rPr>
        <w:t>381</w:t>
      </w:r>
      <w:r w:rsidRPr="00423F54">
        <w:rPr>
          <w:sz w:val="28"/>
          <w:szCs w:val="28"/>
        </w:rPr>
        <w:t xml:space="preserve"> чел.) «не удовлетворены», «скорее не удовлетворены».</w:t>
      </w:r>
    </w:p>
    <w:p w:rsidR="00334443" w:rsidRPr="00423F54" w:rsidRDefault="00334443" w:rsidP="00334443">
      <w:pPr>
        <w:spacing w:after="0" w:line="240" w:lineRule="auto"/>
        <w:jc w:val="center"/>
        <w:rPr>
          <w:rFonts w:ascii="Times New Roman" w:eastAsia="Times New Roman" w:hAnsi="Times New Roman"/>
          <w:b/>
          <w:color w:val="000000"/>
          <w:sz w:val="28"/>
          <w:szCs w:val="28"/>
          <w:lang w:eastAsia="ru-RU"/>
        </w:rPr>
      </w:pPr>
    </w:p>
    <w:p w:rsidR="00334443" w:rsidRPr="00423F54" w:rsidRDefault="00334443" w:rsidP="00334443">
      <w:pPr>
        <w:spacing w:after="0" w:line="240" w:lineRule="auto"/>
        <w:jc w:val="center"/>
        <w:rPr>
          <w:rFonts w:ascii="Times New Roman" w:eastAsia="Times New Roman" w:hAnsi="Times New Roman"/>
          <w:b/>
          <w:color w:val="000000"/>
          <w:sz w:val="28"/>
          <w:szCs w:val="28"/>
          <w:lang w:eastAsia="ru-RU"/>
        </w:rPr>
      </w:pPr>
      <w:r w:rsidRPr="00423F54">
        <w:rPr>
          <w:rFonts w:ascii="Times New Roman" w:eastAsia="Times New Roman" w:hAnsi="Times New Roman"/>
          <w:b/>
          <w:color w:val="000000"/>
          <w:sz w:val="28"/>
          <w:szCs w:val="28"/>
          <w:lang w:eastAsia="ru-RU"/>
        </w:rPr>
        <w:t xml:space="preserve">Распределение мнения относительно оценки возможности выбора организаций на рынке </w:t>
      </w:r>
      <w:r w:rsidR="00476EA0" w:rsidRPr="00423F54">
        <w:rPr>
          <w:rFonts w:ascii="Times New Roman" w:eastAsia="Times New Roman" w:hAnsi="Times New Roman"/>
          <w:b/>
          <w:color w:val="000000"/>
          <w:sz w:val="28"/>
          <w:szCs w:val="28"/>
          <w:lang w:eastAsia="ru-RU"/>
        </w:rPr>
        <w:t>водоснабжения и водоотведения</w:t>
      </w:r>
      <w:r w:rsidRPr="00423F54">
        <w:rPr>
          <w:rFonts w:ascii="Times New Roman" w:eastAsia="Times New Roman" w:hAnsi="Times New Roman"/>
          <w:b/>
          <w:color w:val="000000"/>
          <w:sz w:val="28"/>
          <w:szCs w:val="28"/>
          <w:lang w:eastAsia="ru-RU"/>
        </w:rPr>
        <w:t>.</w:t>
      </w:r>
    </w:p>
    <w:p w:rsidR="00334443" w:rsidRPr="00423F54" w:rsidRDefault="00334443" w:rsidP="00334443">
      <w:pPr>
        <w:pStyle w:val="ad"/>
        <w:spacing w:before="0" w:beforeAutospacing="0" w:after="0" w:afterAutospacing="0"/>
        <w:ind w:firstLine="709"/>
        <w:jc w:val="both"/>
        <w:rPr>
          <w:sz w:val="28"/>
          <w:szCs w:val="28"/>
        </w:rPr>
      </w:pPr>
    </w:p>
    <w:p w:rsidR="00334443" w:rsidRPr="00C82D55" w:rsidRDefault="00334443" w:rsidP="00334443">
      <w:pPr>
        <w:spacing w:after="0" w:line="240" w:lineRule="auto"/>
        <w:jc w:val="both"/>
        <w:rPr>
          <w:rFonts w:ascii="Times New Roman" w:hAnsi="Times New Roman"/>
          <w:sz w:val="28"/>
          <w:szCs w:val="28"/>
          <w:highlight w:val="yellow"/>
        </w:rPr>
      </w:pPr>
      <w:r w:rsidRPr="00423F54">
        <w:rPr>
          <w:rFonts w:ascii="Times New Roman" w:hAnsi="Times New Roman"/>
          <w:noProof/>
          <w:sz w:val="28"/>
          <w:szCs w:val="28"/>
          <w:lang w:eastAsia="ru-RU"/>
        </w:rPr>
        <w:drawing>
          <wp:inline distT="0" distB="0" distL="0" distR="0">
            <wp:extent cx="6055746" cy="1940118"/>
            <wp:effectExtent l="19050" t="0" r="2154" b="0"/>
            <wp:docPr id="4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334443" w:rsidRPr="00423F54" w:rsidRDefault="00334443" w:rsidP="00334443">
      <w:pPr>
        <w:spacing w:after="0" w:line="240" w:lineRule="auto"/>
        <w:jc w:val="center"/>
        <w:rPr>
          <w:rFonts w:ascii="Times New Roman" w:eastAsia="Times New Roman" w:hAnsi="Times New Roman"/>
          <w:b/>
          <w:color w:val="000000"/>
          <w:sz w:val="28"/>
          <w:szCs w:val="28"/>
          <w:lang w:eastAsia="ru-RU"/>
        </w:rPr>
      </w:pPr>
      <w:r w:rsidRPr="00423F54">
        <w:rPr>
          <w:rFonts w:ascii="Times New Roman" w:eastAsia="Times New Roman" w:hAnsi="Times New Roman"/>
          <w:b/>
          <w:color w:val="000000"/>
          <w:sz w:val="28"/>
          <w:szCs w:val="28"/>
          <w:lang w:eastAsia="ru-RU"/>
        </w:rPr>
        <w:t xml:space="preserve">Таблица распределения количество организаций, предоставляющих товары и услуги на рынке </w:t>
      </w:r>
      <w:r w:rsidR="00476EA0" w:rsidRPr="00423F54">
        <w:rPr>
          <w:rFonts w:ascii="Times New Roman" w:eastAsia="Times New Roman" w:hAnsi="Times New Roman"/>
          <w:b/>
          <w:color w:val="000000"/>
          <w:sz w:val="28"/>
          <w:szCs w:val="28"/>
          <w:lang w:eastAsia="ru-RU"/>
        </w:rPr>
        <w:t>водоснабжения и водоотведения</w:t>
      </w:r>
      <w:r w:rsidRPr="00423F54">
        <w:rPr>
          <w:rFonts w:ascii="Times New Roman" w:eastAsia="Times New Roman" w:hAnsi="Times New Roman"/>
          <w:b/>
          <w:color w:val="000000"/>
          <w:sz w:val="28"/>
          <w:szCs w:val="28"/>
          <w:lang w:eastAsia="ru-RU"/>
        </w:rPr>
        <w:t xml:space="preserve"> в течение последних 3 лет.</w:t>
      </w:r>
    </w:p>
    <w:p w:rsidR="00334443" w:rsidRPr="00423F54" w:rsidRDefault="00334443" w:rsidP="00334443">
      <w:pPr>
        <w:spacing w:after="0" w:line="240" w:lineRule="auto"/>
        <w:jc w:val="center"/>
        <w:rPr>
          <w:rFonts w:ascii="Times New Roman" w:eastAsia="Times New Roman" w:hAnsi="Times New Roman"/>
          <w:b/>
          <w:color w:val="000000"/>
          <w:sz w:val="28"/>
          <w:szCs w:val="28"/>
          <w:lang w:eastAsia="ru-RU"/>
        </w:rPr>
      </w:pPr>
    </w:p>
    <w:tbl>
      <w:tblPr>
        <w:tblStyle w:val="a4"/>
        <w:tblW w:w="0" w:type="auto"/>
        <w:tblLook w:val="04A0"/>
      </w:tblPr>
      <w:tblGrid>
        <w:gridCol w:w="1970"/>
        <w:gridCol w:w="1971"/>
        <w:gridCol w:w="1971"/>
        <w:gridCol w:w="1971"/>
        <w:gridCol w:w="1971"/>
      </w:tblGrid>
      <w:tr w:rsidR="00334443" w:rsidRPr="00423F54" w:rsidTr="00476EA0">
        <w:tc>
          <w:tcPr>
            <w:tcW w:w="1970" w:type="dxa"/>
          </w:tcPr>
          <w:p w:rsidR="00334443" w:rsidRPr="00423F54" w:rsidRDefault="00334443" w:rsidP="00476EA0">
            <w:pPr>
              <w:pStyle w:val="ab"/>
              <w:jc w:val="center"/>
              <w:rPr>
                <w:rFonts w:ascii="Times New Roman" w:hAnsi="Times New Roman"/>
                <w:sz w:val="24"/>
                <w:szCs w:val="24"/>
              </w:rPr>
            </w:pPr>
            <w:r w:rsidRPr="00423F54">
              <w:rPr>
                <w:rFonts w:ascii="Times New Roman" w:hAnsi="Times New Roman"/>
                <w:sz w:val="24"/>
                <w:szCs w:val="24"/>
              </w:rPr>
              <w:t xml:space="preserve">Рынок </w:t>
            </w:r>
            <w:r w:rsidR="00476EA0" w:rsidRPr="00423F54">
              <w:rPr>
                <w:rFonts w:ascii="Times New Roman" w:hAnsi="Times New Roman"/>
                <w:sz w:val="24"/>
                <w:szCs w:val="24"/>
              </w:rPr>
              <w:t>водоснабжения и водоотведения</w:t>
            </w:r>
          </w:p>
        </w:tc>
        <w:tc>
          <w:tcPr>
            <w:tcW w:w="1971" w:type="dxa"/>
          </w:tcPr>
          <w:p w:rsidR="00334443" w:rsidRPr="00423F54" w:rsidRDefault="00334443" w:rsidP="00476EA0">
            <w:pPr>
              <w:pStyle w:val="ab"/>
              <w:jc w:val="center"/>
              <w:rPr>
                <w:rFonts w:ascii="Times New Roman" w:hAnsi="Times New Roman"/>
                <w:sz w:val="24"/>
                <w:szCs w:val="24"/>
              </w:rPr>
            </w:pPr>
            <w:r w:rsidRPr="00423F54">
              <w:rPr>
                <w:rFonts w:ascii="Times New Roman" w:hAnsi="Times New Roman"/>
                <w:sz w:val="24"/>
                <w:szCs w:val="24"/>
              </w:rPr>
              <w:t xml:space="preserve">Снизилось </w:t>
            </w:r>
          </w:p>
        </w:tc>
        <w:tc>
          <w:tcPr>
            <w:tcW w:w="1971" w:type="dxa"/>
          </w:tcPr>
          <w:p w:rsidR="00334443" w:rsidRPr="00423F54" w:rsidRDefault="00334443" w:rsidP="00476EA0">
            <w:pPr>
              <w:pStyle w:val="ab"/>
              <w:jc w:val="center"/>
              <w:rPr>
                <w:rFonts w:ascii="Times New Roman" w:hAnsi="Times New Roman"/>
                <w:sz w:val="24"/>
                <w:szCs w:val="24"/>
              </w:rPr>
            </w:pPr>
            <w:r w:rsidRPr="00423F54">
              <w:rPr>
                <w:rFonts w:ascii="Times New Roman" w:hAnsi="Times New Roman"/>
                <w:sz w:val="24"/>
                <w:szCs w:val="24"/>
              </w:rPr>
              <w:t>Увеличилось</w:t>
            </w:r>
          </w:p>
        </w:tc>
        <w:tc>
          <w:tcPr>
            <w:tcW w:w="1971" w:type="dxa"/>
          </w:tcPr>
          <w:p w:rsidR="00334443" w:rsidRPr="00423F54" w:rsidRDefault="00334443" w:rsidP="00476EA0">
            <w:pPr>
              <w:pStyle w:val="ab"/>
              <w:jc w:val="center"/>
              <w:rPr>
                <w:rFonts w:ascii="Times New Roman" w:hAnsi="Times New Roman"/>
                <w:sz w:val="24"/>
                <w:szCs w:val="24"/>
              </w:rPr>
            </w:pPr>
            <w:r w:rsidRPr="00423F54">
              <w:rPr>
                <w:rFonts w:ascii="Times New Roman" w:hAnsi="Times New Roman"/>
                <w:sz w:val="24"/>
                <w:szCs w:val="24"/>
              </w:rPr>
              <w:t>Не изменилось</w:t>
            </w:r>
          </w:p>
        </w:tc>
        <w:tc>
          <w:tcPr>
            <w:tcW w:w="1971" w:type="dxa"/>
          </w:tcPr>
          <w:p w:rsidR="00334443" w:rsidRPr="00423F54" w:rsidRDefault="00334443" w:rsidP="00476EA0">
            <w:pPr>
              <w:pStyle w:val="ab"/>
              <w:jc w:val="center"/>
              <w:rPr>
                <w:rFonts w:ascii="Times New Roman" w:hAnsi="Times New Roman"/>
                <w:sz w:val="24"/>
                <w:szCs w:val="24"/>
              </w:rPr>
            </w:pPr>
            <w:r w:rsidRPr="00423F54">
              <w:rPr>
                <w:rFonts w:ascii="Times New Roman" w:hAnsi="Times New Roman"/>
                <w:sz w:val="24"/>
                <w:szCs w:val="24"/>
              </w:rPr>
              <w:t>Затрудняюсь ответить</w:t>
            </w:r>
          </w:p>
        </w:tc>
      </w:tr>
      <w:tr w:rsidR="00334443" w:rsidRPr="00C82D55" w:rsidTr="00476EA0">
        <w:tc>
          <w:tcPr>
            <w:tcW w:w="1970" w:type="dxa"/>
          </w:tcPr>
          <w:p w:rsidR="00334443" w:rsidRPr="00423F54" w:rsidRDefault="00334443" w:rsidP="00476EA0">
            <w:pPr>
              <w:pStyle w:val="ab"/>
              <w:jc w:val="center"/>
              <w:rPr>
                <w:rFonts w:ascii="Times New Roman" w:hAnsi="Times New Roman"/>
                <w:sz w:val="24"/>
                <w:szCs w:val="24"/>
              </w:rPr>
            </w:pPr>
            <w:r w:rsidRPr="00423F54">
              <w:rPr>
                <w:rFonts w:ascii="Times New Roman" w:hAnsi="Times New Roman"/>
                <w:sz w:val="24"/>
                <w:szCs w:val="24"/>
              </w:rPr>
              <w:t>Количество организаций</w:t>
            </w:r>
          </w:p>
        </w:tc>
        <w:tc>
          <w:tcPr>
            <w:tcW w:w="1971" w:type="dxa"/>
          </w:tcPr>
          <w:p w:rsidR="00334443" w:rsidRPr="00423F54" w:rsidRDefault="00423F54" w:rsidP="00476EA0">
            <w:pPr>
              <w:pStyle w:val="ab"/>
              <w:jc w:val="center"/>
              <w:rPr>
                <w:rFonts w:ascii="Times New Roman" w:hAnsi="Times New Roman"/>
                <w:sz w:val="24"/>
                <w:szCs w:val="24"/>
              </w:rPr>
            </w:pPr>
            <w:r>
              <w:rPr>
                <w:rFonts w:ascii="Times New Roman" w:hAnsi="Times New Roman"/>
                <w:sz w:val="24"/>
                <w:szCs w:val="24"/>
              </w:rPr>
              <w:t>180</w:t>
            </w:r>
          </w:p>
        </w:tc>
        <w:tc>
          <w:tcPr>
            <w:tcW w:w="1971" w:type="dxa"/>
          </w:tcPr>
          <w:p w:rsidR="00334443" w:rsidRPr="00423F54" w:rsidRDefault="00423F54" w:rsidP="00476EA0">
            <w:pPr>
              <w:pStyle w:val="ab"/>
              <w:jc w:val="center"/>
              <w:rPr>
                <w:rFonts w:ascii="Times New Roman" w:hAnsi="Times New Roman"/>
                <w:sz w:val="24"/>
                <w:szCs w:val="24"/>
              </w:rPr>
            </w:pPr>
            <w:r>
              <w:rPr>
                <w:rFonts w:ascii="Times New Roman" w:hAnsi="Times New Roman"/>
                <w:sz w:val="24"/>
                <w:szCs w:val="24"/>
              </w:rPr>
              <w:t>1127</w:t>
            </w:r>
          </w:p>
        </w:tc>
        <w:tc>
          <w:tcPr>
            <w:tcW w:w="1971" w:type="dxa"/>
          </w:tcPr>
          <w:p w:rsidR="00334443" w:rsidRPr="00423F54" w:rsidRDefault="00423F54" w:rsidP="00476EA0">
            <w:pPr>
              <w:pStyle w:val="ab"/>
              <w:jc w:val="center"/>
              <w:rPr>
                <w:rFonts w:ascii="Times New Roman" w:hAnsi="Times New Roman"/>
                <w:sz w:val="24"/>
                <w:szCs w:val="24"/>
              </w:rPr>
            </w:pPr>
            <w:r>
              <w:rPr>
                <w:rFonts w:ascii="Times New Roman" w:hAnsi="Times New Roman"/>
                <w:sz w:val="24"/>
                <w:szCs w:val="24"/>
              </w:rPr>
              <w:t>1132</w:t>
            </w:r>
          </w:p>
        </w:tc>
        <w:tc>
          <w:tcPr>
            <w:tcW w:w="1971" w:type="dxa"/>
          </w:tcPr>
          <w:p w:rsidR="00334443" w:rsidRPr="00423F54" w:rsidRDefault="00423F54" w:rsidP="00476EA0">
            <w:pPr>
              <w:pStyle w:val="ab"/>
              <w:jc w:val="center"/>
              <w:rPr>
                <w:rFonts w:ascii="Times New Roman" w:hAnsi="Times New Roman"/>
                <w:sz w:val="24"/>
                <w:szCs w:val="24"/>
              </w:rPr>
            </w:pPr>
            <w:r>
              <w:rPr>
                <w:rFonts w:ascii="Times New Roman" w:hAnsi="Times New Roman"/>
                <w:sz w:val="24"/>
                <w:szCs w:val="24"/>
              </w:rPr>
              <w:t>343</w:t>
            </w:r>
          </w:p>
        </w:tc>
      </w:tr>
    </w:tbl>
    <w:p w:rsidR="00334443" w:rsidRPr="00C82D55" w:rsidRDefault="00334443" w:rsidP="00334443">
      <w:pPr>
        <w:spacing w:after="0" w:line="240" w:lineRule="auto"/>
        <w:jc w:val="both"/>
        <w:rPr>
          <w:rFonts w:ascii="Times New Roman" w:hAnsi="Times New Roman"/>
          <w:sz w:val="28"/>
          <w:szCs w:val="28"/>
          <w:highlight w:val="yellow"/>
        </w:rPr>
      </w:pPr>
    </w:p>
    <w:p w:rsidR="00387E4B" w:rsidRPr="00423F54" w:rsidRDefault="00387E4B" w:rsidP="00CD54D3">
      <w:pPr>
        <w:spacing w:after="0" w:line="240" w:lineRule="auto"/>
        <w:ind w:firstLine="708"/>
        <w:jc w:val="both"/>
        <w:rPr>
          <w:rFonts w:ascii="Times New Roman" w:hAnsi="Times New Roman"/>
          <w:b/>
          <w:sz w:val="28"/>
          <w:szCs w:val="28"/>
        </w:rPr>
      </w:pPr>
      <w:r w:rsidRPr="00423F54">
        <w:rPr>
          <w:rFonts w:ascii="Times New Roman" w:hAnsi="Times New Roman"/>
          <w:b/>
          <w:sz w:val="28"/>
          <w:szCs w:val="28"/>
        </w:rPr>
        <w:t>1.2. Результаты мониторинга удовлетворенности потребителей качеством товаров, работ и услуг на товарных рынках региона и состоянием ценовой конкуренции.</w:t>
      </w:r>
    </w:p>
    <w:p w:rsidR="00387E4B" w:rsidRPr="00423F54" w:rsidRDefault="00387E4B" w:rsidP="00334443">
      <w:pPr>
        <w:spacing w:after="0" w:line="240" w:lineRule="auto"/>
        <w:jc w:val="both"/>
        <w:rPr>
          <w:rFonts w:ascii="Times New Roman" w:hAnsi="Times New Roman"/>
          <w:sz w:val="28"/>
          <w:szCs w:val="28"/>
        </w:rPr>
      </w:pPr>
      <w:r w:rsidRPr="00423F54">
        <w:rPr>
          <w:rFonts w:ascii="Times New Roman" w:hAnsi="Times New Roman"/>
          <w:sz w:val="28"/>
          <w:szCs w:val="28"/>
        </w:rPr>
        <w:lastRenderedPageBreak/>
        <w:tab/>
        <w:t>Удовлетворенность характеристиками товаров и услуг на рынках муниципального образования Усть-Лабинский район по следующим критериям:</w:t>
      </w:r>
    </w:p>
    <w:tbl>
      <w:tblPr>
        <w:tblStyle w:val="a4"/>
        <w:tblW w:w="9641" w:type="dxa"/>
        <w:tblInd w:w="108" w:type="dxa"/>
        <w:tblLayout w:type="fixed"/>
        <w:tblLook w:val="04A0"/>
      </w:tblPr>
      <w:tblGrid>
        <w:gridCol w:w="3815"/>
        <w:gridCol w:w="580"/>
        <w:gridCol w:w="31"/>
        <w:gridCol w:w="536"/>
        <w:gridCol w:w="708"/>
        <w:gridCol w:w="567"/>
        <w:gridCol w:w="567"/>
        <w:gridCol w:w="567"/>
        <w:gridCol w:w="567"/>
        <w:gridCol w:w="568"/>
        <w:gridCol w:w="564"/>
        <w:gridCol w:w="12"/>
        <w:gridCol w:w="559"/>
      </w:tblGrid>
      <w:tr w:rsidR="007075C3" w:rsidRPr="00423F54" w:rsidTr="00423F54">
        <w:trPr>
          <w:trHeight w:val="676"/>
        </w:trPr>
        <w:tc>
          <w:tcPr>
            <w:tcW w:w="3815" w:type="dxa"/>
            <w:vMerge w:val="restart"/>
            <w:vAlign w:val="center"/>
          </w:tcPr>
          <w:p w:rsidR="007075C3" w:rsidRPr="00423F54" w:rsidRDefault="007075C3" w:rsidP="0021551B">
            <w:pPr>
              <w:jc w:val="center"/>
              <w:rPr>
                <w:rFonts w:ascii="Times New Roman" w:hAnsi="Times New Roman" w:cs="Times New Roman"/>
                <w:sz w:val="24"/>
                <w:szCs w:val="24"/>
              </w:rPr>
            </w:pPr>
            <w:r w:rsidRPr="00423F54">
              <w:rPr>
                <w:rFonts w:ascii="Times New Roman" w:hAnsi="Times New Roman" w:cs="Times New Roman"/>
                <w:sz w:val="24"/>
                <w:szCs w:val="24"/>
              </w:rPr>
              <w:t>Наименование рынка</w:t>
            </w:r>
          </w:p>
        </w:tc>
        <w:tc>
          <w:tcPr>
            <w:tcW w:w="1147" w:type="dxa"/>
            <w:gridSpan w:val="3"/>
            <w:vAlign w:val="center"/>
          </w:tcPr>
          <w:p w:rsidR="007075C3" w:rsidRPr="00423F54" w:rsidRDefault="0021551B" w:rsidP="0021551B">
            <w:pPr>
              <w:jc w:val="center"/>
              <w:rPr>
                <w:rFonts w:ascii="Times New Roman" w:hAnsi="Times New Roman" w:cs="Times New Roman"/>
                <w:sz w:val="24"/>
                <w:szCs w:val="24"/>
              </w:rPr>
            </w:pPr>
            <w:r w:rsidRPr="00423F54">
              <w:rPr>
                <w:rFonts w:ascii="Times New Roman" w:hAnsi="Times New Roman" w:cs="Times New Roman"/>
                <w:sz w:val="24"/>
                <w:szCs w:val="24"/>
              </w:rPr>
              <w:t xml:space="preserve">Удовлетворен </w:t>
            </w:r>
          </w:p>
        </w:tc>
        <w:tc>
          <w:tcPr>
            <w:tcW w:w="1275" w:type="dxa"/>
            <w:gridSpan w:val="2"/>
            <w:vAlign w:val="center"/>
          </w:tcPr>
          <w:p w:rsidR="007075C3" w:rsidRPr="00423F54" w:rsidRDefault="0021551B" w:rsidP="0021551B">
            <w:pPr>
              <w:jc w:val="center"/>
              <w:rPr>
                <w:rFonts w:ascii="Times New Roman" w:hAnsi="Times New Roman" w:cs="Times New Roman"/>
                <w:sz w:val="24"/>
                <w:szCs w:val="24"/>
              </w:rPr>
            </w:pPr>
            <w:r w:rsidRPr="00423F54">
              <w:rPr>
                <w:rFonts w:ascii="Times New Roman" w:hAnsi="Times New Roman" w:cs="Times New Roman"/>
                <w:sz w:val="24"/>
                <w:szCs w:val="24"/>
              </w:rPr>
              <w:t xml:space="preserve">Скорее удовлетворен </w:t>
            </w:r>
          </w:p>
        </w:tc>
        <w:tc>
          <w:tcPr>
            <w:tcW w:w="1134" w:type="dxa"/>
            <w:gridSpan w:val="2"/>
            <w:vAlign w:val="center"/>
          </w:tcPr>
          <w:p w:rsidR="007075C3" w:rsidRPr="00423F54" w:rsidRDefault="0021551B" w:rsidP="0021551B">
            <w:pPr>
              <w:jc w:val="center"/>
              <w:rPr>
                <w:rFonts w:ascii="Times New Roman" w:hAnsi="Times New Roman" w:cs="Times New Roman"/>
                <w:sz w:val="24"/>
                <w:szCs w:val="24"/>
              </w:rPr>
            </w:pPr>
            <w:r w:rsidRPr="00423F54">
              <w:rPr>
                <w:rFonts w:ascii="Times New Roman" w:hAnsi="Times New Roman" w:cs="Times New Roman"/>
                <w:sz w:val="24"/>
                <w:szCs w:val="24"/>
              </w:rPr>
              <w:t>Скорее не удовлет ворен</w:t>
            </w:r>
          </w:p>
        </w:tc>
        <w:tc>
          <w:tcPr>
            <w:tcW w:w="1135" w:type="dxa"/>
            <w:gridSpan w:val="2"/>
            <w:vAlign w:val="center"/>
          </w:tcPr>
          <w:p w:rsidR="007075C3" w:rsidRPr="00423F54" w:rsidRDefault="0021551B" w:rsidP="0021551B">
            <w:pPr>
              <w:jc w:val="center"/>
              <w:rPr>
                <w:rFonts w:ascii="Times New Roman" w:hAnsi="Times New Roman" w:cs="Times New Roman"/>
                <w:sz w:val="24"/>
                <w:szCs w:val="24"/>
              </w:rPr>
            </w:pPr>
            <w:r w:rsidRPr="00423F54">
              <w:rPr>
                <w:rFonts w:ascii="Times New Roman" w:hAnsi="Times New Roman" w:cs="Times New Roman"/>
                <w:sz w:val="24"/>
                <w:szCs w:val="24"/>
              </w:rPr>
              <w:t>Не удовлетворен</w:t>
            </w:r>
          </w:p>
        </w:tc>
        <w:tc>
          <w:tcPr>
            <w:tcW w:w="1135" w:type="dxa"/>
            <w:gridSpan w:val="3"/>
          </w:tcPr>
          <w:p w:rsidR="007075C3" w:rsidRPr="00423F54" w:rsidRDefault="007075C3" w:rsidP="0021551B">
            <w:pPr>
              <w:jc w:val="center"/>
              <w:rPr>
                <w:rFonts w:ascii="Times New Roman" w:hAnsi="Times New Roman" w:cs="Times New Roman"/>
                <w:sz w:val="24"/>
                <w:szCs w:val="24"/>
              </w:rPr>
            </w:pPr>
            <w:r w:rsidRPr="00423F54">
              <w:rPr>
                <w:rFonts w:ascii="Times New Roman" w:hAnsi="Times New Roman" w:cs="Times New Roman"/>
                <w:sz w:val="24"/>
                <w:szCs w:val="24"/>
              </w:rPr>
              <w:t>Затрудняюсь ответить</w:t>
            </w:r>
          </w:p>
        </w:tc>
      </w:tr>
      <w:tr w:rsidR="007075C3" w:rsidRPr="00423F54" w:rsidTr="00423F54">
        <w:trPr>
          <w:trHeight w:val="426"/>
        </w:trPr>
        <w:tc>
          <w:tcPr>
            <w:tcW w:w="3815" w:type="dxa"/>
            <w:vMerge/>
            <w:vAlign w:val="center"/>
          </w:tcPr>
          <w:p w:rsidR="007075C3" w:rsidRPr="00423F54" w:rsidRDefault="007075C3" w:rsidP="0021551B">
            <w:pPr>
              <w:jc w:val="center"/>
              <w:rPr>
                <w:rFonts w:ascii="Times New Roman" w:hAnsi="Times New Roman" w:cs="Times New Roman"/>
                <w:sz w:val="24"/>
                <w:szCs w:val="24"/>
              </w:rPr>
            </w:pPr>
          </w:p>
        </w:tc>
        <w:tc>
          <w:tcPr>
            <w:tcW w:w="611" w:type="dxa"/>
            <w:gridSpan w:val="2"/>
            <w:vAlign w:val="center"/>
          </w:tcPr>
          <w:p w:rsidR="007075C3" w:rsidRPr="00423F54" w:rsidRDefault="007075C3" w:rsidP="007075C3">
            <w:pPr>
              <w:jc w:val="center"/>
              <w:rPr>
                <w:rFonts w:ascii="Times New Roman" w:hAnsi="Times New Roman" w:cs="Times New Roman"/>
                <w:sz w:val="24"/>
                <w:szCs w:val="24"/>
              </w:rPr>
            </w:pPr>
          </w:p>
        </w:tc>
        <w:tc>
          <w:tcPr>
            <w:tcW w:w="536" w:type="dxa"/>
            <w:vAlign w:val="center"/>
          </w:tcPr>
          <w:p w:rsidR="007075C3" w:rsidRPr="00423F54" w:rsidRDefault="007075C3" w:rsidP="007075C3">
            <w:pPr>
              <w:jc w:val="center"/>
              <w:rPr>
                <w:rFonts w:ascii="Times New Roman" w:hAnsi="Times New Roman" w:cs="Times New Roman"/>
                <w:sz w:val="24"/>
                <w:szCs w:val="24"/>
              </w:rPr>
            </w:pPr>
            <w:r w:rsidRPr="00423F54">
              <w:rPr>
                <w:rFonts w:ascii="Times New Roman" w:hAnsi="Times New Roman" w:cs="Times New Roman"/>
                <w:sz w:val="24"/>
                <w:szCs w:val="24"/>
              </w:rPr>
              <w:t>%</w:t>
            </w:r>
          </w:p>
        </w:tc>
        <w:tc>
          <w:tcPr>
            <w:tcW w:w="708" w:type="dxa"/>
            <w:vAlign w:val="center"/>
          </w:tcPr>
          <w:p w:rsidR="007075C3" w:rsidRPr="00423F54" w:rsidRDefault="007075C3" w:rsidP="007075C3">
            <w:pPr>
              <w:jc w:val="center"/>
              <w:rPr>
                <w:rFonts w:ascii="Times New Roman" w:hAnsi="Times New Roman" w:cs="Times New Roman"/>
                <w:sz w:val="24"/>
                <w:szCs w:val="24"/>
              </w:rPr>
            </w:pPr>
          </w:p>
        </w:tc>
        <w:tc>
          <w:tcPr>
            <w:tcW w:w="567" w:type="dxa"/>
            <w:vAlign w:val="center"/>
          </w:tcPr>
          <w:p w:rsidR="007075C3" w:rsidRPr="00423F54" w:rsidRDefault="007075C3" w:rsidP="007075C3">
            <w:pPr>
              <w:jc w:val="center"/>
              <w:rPr>
                <w:rFonts w:ascii="Times New Roman" w:hAnsi="Times New Roman" w:cs="Times New Roman"/>
                <w:sz w:val="24"/>
                <w:szCs w:val="24"/>
              </w:rPr>
            </w:pPr>
            <w:r w:rsidRPr="00423F54">
              <w:rPr>
                <w:rFonts w:ascii="Times New Roman" w:hAnsi="Times New Roman" w:cs="Times New Roman"/>
                <w:sz w:val="24"/>
                <w:szCs w:val="24"/>
              </w:rPr>
              <w:t>%</w:t>
            </w:r>
          </w:p>
        </w:tc>
        <w:tc>
          <w:tcPr>
            <w:tcW w:w="567" w:type="dxa"/>
            <w:vAlign w:val="center"/>
          </w:tcPr>
          <w:p w:rsidR="007075C3" w:rsidRPr="00423F54" w:rsidRDefault="007075C3" w:rsidP="007075C3">
            <w:pPr>
              <w:jc w:val="center"/>
              <w:rPr>
                <w:rFonts w:ascii="Times New Roman" w:hAnsi="Times New Roman" w:cs="Times New Roman"/>
                <w:sz w:val="24"/>
                <w:szCs w:val="24"/>
              </w:rPr>
            </w:pPr>
          </w:p>
        </w:tc>
        <w:tc>
          <w:tcPr>
            <w:tcW w:w="567" w:type="dxa"/>
            <w:vAlign w:val="center"/>
          </w:tcPr>
          <w:p w:rsidR="007075C3" w:rsidRPr="00423F54" w:rsidRDefault="007075C3" w:rsidP="007075C3">
            <w:pPr>
              <w:jc w:val="center"/>
              <w:rPr>
                <w:rFonts w:ascii="Times New Roman" w:hAnsi="Times New Roman" w:cs="Times New Roman"/>
                <w:sz w:val="24"/>
                <w:szCs w:val="24"/>
              </w:rPr>
            </w:pPr>
            <w:r w:rsidRPr="00423F54">
              <w:rPr>
                <w:rFonts w:ascii="Times New Roman" w:hAnsi="Times New Roman" w:cs="Times New Roman"/>
                <w:sz w:val="24"/>
                <w:szCs w:val="24"/>
              </w:rPr>
              <w:t>%</w:t>
            </w:r>
          </w:p>
        </w:tc>
        <w:tc>
          <w:tcPr>
            <w:tcW w:w="567" w:type="dxa"/>
            <w:vAlign w:val="center"/>
          </w:tcPr>
          <w:p w:rsidR="007075C3" w:rsidRPr="00423F54" w:rsidRDefault="007075C3" w:rsidP="007075C3">
            <w:pPr>
              <w:jc w:val="center"/>
              <w:rPr>
                <w:rFonts w:ascii="Times New Roman" w:hAnsi="Times New Roman" w:cs="Times New Roman"/>
                <w:sz w:val="24"/>
                <w:szCs w:val="24"/>
              </w:rPr>
            </w:pPr>
          </w:p>
        </w:tc>
        <w:tc>
          <w:tcPr>
            <w:tcW w:w="568" w:type="dxa"/>
            <w:vAlign w:val="center"/>
          </w:tcPr>
          <w:p w:rsidR="007075C3" w:rsidRPr="00423F54" w:rsidRDefault="007075C3" w:rsidP="007075C3">
            <w:pPr>
              <w:jc w:val="center"/>
              <w:rPr>
                <w:rFonts w:ascii="Times New Roman" w:hAnsi="Times New Roman" w:cs="Times New Roman"/>
                <w:sz w:val="24"/>
                <w:szCs w:val="24"/>
              </w:rPr>
            </w:pPr>
            <w:r w:rsidRPr="00423F54">
              <w:rPr>
                <w:rFonts w:ascii="Times New Roman" w:hAnsi="Times New Roman" w:cs="Times New Roman"/>
                <w:sz w:val="24"/>
                <w:szCs w:val="24"/>
              </w:rPr>
              <w:t>%</w:t>
            </w:r>
          </w:p>
        </w:tc>
        <w:tc>
          <w:tcPr>
            <w:tcW w:w="564" w:type="dxa"/>
            <w:vAlign w:val="center"/>
          </w:tcPr>
          <w:p w:rsidR="007075C3" w:rsidRPr="00423F54" w:rsidRDefault="007075C3" w:rsidP="007075C3">
            <w:pPr>
              <w:jc w:val="center"/>
              <w:rPr>
                <w:rFonts w:ascii="Times New Roman" w:hAnsi="Times New Roman" w:cs="Times New Roman"/>
                <w:sz w:val="24"/>
                <w:szCs w:val="24"/>
              </w:rPr>
            </w:pPr>
          </w:p>
        </w:tc>
        <w:tc>
          <w:tcPr>
            <w:tcW w:w="571" w:type="dxa"/>
            <w:gridSpan w:val="2"/>
            <w:vAlign w:val="center"/>
          </w:tcPr>
          <w:p w:rsidR="007075C3" w:rsidRPr="00423F54" w:rsidRDefault="007075C3" w:rsidP="007075C3">
            <w:pPr>
              <w:jc w:val="center"/>
              <w:rPr>
                <w:rFonts w:ascii="Times New Roman" w:hAnsi="Times New Roman" w:cs="Times New Roman"/>
                <w:sz w:val="24"/>
                <w:szCs w:val="24"/>
              </w:rPr>
            </w:pPr>
            <w:r w:rsidRPr="00423F54">
              <w:rPr>
                <w:rFonts w:ascii="Times New Roman" w:hAnsi="Times New Roman" w:cs="Times New Roman"/>
                <w:sz w:val="24"/>
                <w:szCs w:val="24"/>
              </w:rPr>
              <w:t>%</w:t>
            </w:r>
          </w:p>
        </w:tc>
      </w:tr>
      <w:tr w:rsidR="007075C3" w:rsidRPr="00F07DD5"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услуг дошкольного образования</w:t>
            </w:r>
          </w:p>
        </w:tc>
        <w:tc>
          <w:tcPr>
            <w:tcW w:w="580" w:type="dxa"/>
            <w:vAlign w:val="center"/>
          </w:tcPr>
          <w:p w:rsidR="007075C3" w:rsidRPr="00F07DD5" w:rsidRDefault="00423F54"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314</w:t>
            </w:r>
          </w:p>
        </w:tc>
        <w:tc>
          <w:tcPr>
            <w:tcW w:w="567" w:type="dxa"/>
            <w:gridSpan w:val="2"/>
            <w:vAlign w:val="center"/>
          </w:tcPr>
          <w:p w:rsidR="007075C3" w:rsidRPr="00F07DD5" w:rsidRDefault="00423F54"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11,3</w:t>
            </w:r>
          </w:p>
        </w:tc>
        <w:tc>
          <w:tcPr>
            <w:tcW w:w="708" w:type="dxa"/>
            <w:vAlign w:val="center"/>
          </w:tcPr>
          <w:p w:rsidR="007075C3" w:rsidRPr="00F07DD5" w:rsidRDefault="00423F54"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1944</w:t>
            </w:r>
          </w:p>
        </w:tc>
        <w:tc>
          <w:tcPr>
            <w:tcW w:w="567" w:type="dxa"/>
            <w:vAlign w:val="center"/>
          </w:tcPr>
          <w:p w:rsidR="007075C3" w:rsidRPr="00F07DD5" w:rsidRDefault="00423F54"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69,9</w:t>
            </w:r>
          </w:p>
        </w:tc>
        <w:tc>
          <w:tcPr>
            <w:tcW w:w="567" w:type="dxa"/>
            <w:vAlign w:val="center"/>
          </w:tcPr>
          <w:p w:rsidR="007075C3" w:rsidRPr="00F07DD5" w:rsidRDefault="00423F54"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249</w:t>
            </w:r>
          </w:p>
        </w:tc>
        <w:tc>
          <w:tcPr>
            <w:tcW w:w="567" w:type="dxa"/>
            <w:vAlign w:val="center"/>
          </w:tcPr>
          <w:p w:rsidR="007075C3" w:rsidRPr="00F07DD5" w:rsidRDefault="00423F54"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9,0</w:t>
            </w:r>
          </w:p>
        </w:tc>
        <w:tc>
          <w:tcPr>
            <w:tcW w:w="567" w:type="dxa"/>
            <w:vAlign w:val="center"/>
          </w:tcPr>
          <w:p w:rsidR="007075C3" w:rsidRPr="00F07DD5" w:rsidRDefault="0021551B" w:rsidP="00423F54">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1</w:t>
            </w:r>
            <w:r w:rsidR="00423F54" w:rsidRPr="00F07DD5">
              <w:rPr>
                <w:rFonts w:ascii="Times New Roman" w:hAnsi="Times New Roman" w:cs="Times New Roman"/>
                <w:bCs/>
                <w:color w:val="000000"/>
                <w:sz w:val="20"/>
                <w:szCs w:val="20"/>
              </w:rPr>
              <w:t>75</w:t>
            </w:r>
          </w:p>
        </w:tc>
        <w:tc>
          <w:tcPr>
            <w:tcW w:w="568" w:type="dxa"/>
            <w:vAlign w:val="center"/>
          </w:tcPr>
          <w:p w:rsidR="007075C3" w:rsidRPr="00F07DD5" w:rsidRDefault="00423F54"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6,3</w:t>
            </w:r>
          </w:p>
        </w:tc>
        <w:tc>
          <w:tcPr>
            <w:tcW w:w="576" w:type="dxa"/>
            <w:gridSpan w:val="2"/>
            <w:vAlign w:val="center"/>
          </w:tcPr>
          <w:p w:rsidR="007075C3" w:rsidRPr="00F07DD5" w:rsidRDefault="00F07DD5"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100</w:t>
            </w:r>
          </w:p>
        </w:tc>
        <w:tc>
          <w:tcPr>
            <w:tcW w:w="559" w:type="dxa"/>
            <w:vAlign w:val="center"/>
          </w:tcPr>
          <w:p w:rsidR="007075C3" w:rsidRPr="00F07DD5" w:rsidRDefault="0021551B" w:rsidP="00F07DD5">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3,</w:t>
            </w:r>
            <w:r w:rsidR="00F07DD5" w:rsidRPr="00F07DD5">
              <w:rPr>
                <w:rFonts w:ascii="Times New Roman" w:hAnsi="Times New Roman" w:cs="Times New Roman"/>
                <w:bCs/>
                <w:color w:val="000000"/>
                <w:sz w:val="20"/>
                <w:szCs w:val="20"/>
              </w:rPr>
              <w:t>6</w:t>
            </w:r>
          </w:p>
        </w:tc>
      </w:tr>
      <w:tr w:rsidR="007075C3" w:rsidRPr="00F07DD5"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услуг общего образования</w:t>
            </w:r>
          </w:p>
        </w:tc>
        <w:tc>
          <w:tcPr>
            <w:tcW w:w="580" w:type="dxa"/>
            <w:vAlign w:val="center"/>
          </w:tcPr>
          <w:p w:rsidR="007075C3" w:rsidRPr="00F07DD5" w:rsidRDefault="00F07DD5"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292</w:t>
            </w:r>
          </w:p>
        </w:tc>
        <w:tc>
          <w:tcPr>
            <w:tcW w:w="567" w:type="dxa"/>
            <w:gridSpan w:val="2"/>
            <w:vAlign w:val="center"/>
          </w:tcPr>
          <w:p w:rsidR="007075C3" w:rsidRPr="00F07DD5" w:rsidRDefault="00F07DD5"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10,5</w:t>
            </w:r>
          </w:p>
        </w:tc>
        <w:tc>
          <w:tcPr>
            <w:tcW w:w="708" w:type="dxa"/>
            <w:vAlign w:val="center"/>
          </w:tcPr>
          <w:p w:rsidR="007075C3" w:rsidRPr="00F07DD5" w:rsidRDefault="00F07DD5"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1967</w:t>
            </w:r>
          </w:p>
        </w:tc>
        <w:tc>
          <w:tcPr>
            <w:tcW w:w="567" w:type="dxa"/>
            <w:vAlign w:val="center"/>
          </w:tcPr>
          <w:p w:rsidR="007075C3" w:rsidRPr="00F07DD5" w:rsidRDefault="00F07DD5"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70,7</w:t>
            </w:r>
          </w:p>
        </w:tc>
        <w:tc>
          <w:tcPr>
            <w:tcW w:w="567" w:type="dxa"/>
            <w:vAlign w:val="center"/>
          </w:tcPr>
          <w:p w:rsidR="007075C3" w:rsidRPr="00F07DD5" w:rsidRDefault="00F07DD5"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260</w:t>
            </w:r>
          </w:p>
        </w:tc>
        <w:tc>
          <w:tcPr>
            <w:tcW w:w="567" w:type="dxa"/>
            <w:vAlign w:val="center"/>
          </w:tcPr>
          <w:p w:rsidR="007075C3" w:rsidRPr="00F07DD5" w:rsidRDefault="00F07DD5"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9,3</w:t>
            </w:r>
          </w:p>
        </w:tc>
        <w:tc>
          <w:tcPr>
            <w:tcW w:w="567" w:type="dxa"/>
            <w:vAlign w:val="center"/>
          </w:tcPr>
          <w:p w:rsidR="007075C3" w:rsidRPr="00F07DD5" w:rsidRDefault="00F07DD5"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167</w:t>
            </w:r>
          </w:p>
        </w:tc>
        <w:tc>
          <w:tcPr>
            <w:tcW w:w="568" w:type="dxa"/>
            <w:vAlign w:val="center"/>
          </w:tcPr>
          <w:p w:rsidR="007075C3" w:rsidRPr="00F07DD5" w:rsidRDefault="00F07DD5"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6,0</w:t>
            </w:r>
          </w:p>
        </w:tc>
        <w:tc>
          <w:tcPr>
            <w:tcW w:w="576" w:type="dxa"/>
            <w:gridSpan w:val="2"/>
            <w:vAlign w:val="center"/>
          </w:tcPr>
          <w:p w:rsidR="007075C3" w:rsidRPr="00F07DD5" w:rsidRDefault="00F07DD5"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96</w:t>
            </w:r>
          </w:p>
        </w:tc>
        <w:tc>
          <w:tcPr>
            <w:tcW w:w="559" w:type="dxa"/>
            <w:vAlign w:val="center"/>
          </w:tcPr>
          <w:p w:rsidR="007075C3" w:rsidRPr="00F07DD5" w:rsidRDefault="00F07DD5" w:rsidP="007075C3">
            <w:pPr>
              <w:jc w:val="center"/>
              <w:rPr>
                <w:rFonts w:ascii="Times New Roman" w:hAnsi="Times New Roman" w:cs="Times New Roman"/>
                <w:bCs/>
                <w:color w:val="000000"/>
                <w:sz w:val="20"/>
                <w:szCs w:val="20"/>
              </w:rPr>
            </w:pPr>
            <w:r w:rsidRPr="00F07DD5">
              <w:rPr>
                <w:rFonts w:ascii="Times New Roman" w:hAnsi="Times New Roman" w:cs="Times New Roman"/>
                <w:bCs/>
                <w:color w:val="000000"/>
                <w:sz w:val="20"/>
                <w:szCs w:val="20"/>
              </w:rPr>
              <w:t>3,5</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услуг среднего профессионального образования</w:t>
            </w:r>
          </w:p>
        </w:tc>
        <w:tc>
          <w:tcPr>
            <w:tcW w:w="580" w:type="dxa"/>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267</w:t>
            </w:r>
          </w:p>
        </w:tc>
        <w:tc>
          <w:tcPr>
            <w:tcW w:w="567" w:type="dxa"/>
            <w:gridSpan w:val="2"/>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9,6</w:t>
            </w:r>
          </w:p>
        </w:tc>
        <w:tc>
          <w:tcPr>
            <w:tcW w:w="708" w:type="dxa"/>
            <w:vAlign w:val="center"/>
          </w:tcPr>
          <w:p w:rsidR="007075C3" w:rsidRPr="00853451" w:rsidRDefault="00853451" w:rsidP="007075C3">
            <w:pPr>
              <w:jc w:val="center"/>
              <w:rPr>
                <w:rFonts w:ascii="Times New Roman" w:hAnsi="Times New Roman" w:cs="Times New Roman"/>
                <w:bCs/>
                <w:color w:val="000000"/>
                <w:sz w:val="19"/>
                <w:szCs w:val="19"/>
              </w:rPr>
            </w:pPr>
            <w:r w:rsidRPr="00853451">
              <w:rPr>
                <w:rFonts w:ascii="Times New Roman" w:hAnsi="Times New Roman" w:cs="Times New Roman"/>
                <w:bCs/>
                <w:color w:val="000000"/>
                <w:sz w:val="19"/>
                <w:szCs w:val="19"/>
              </w:rPr>
              <w:t>1958</w:t>
            </w:r>
          </w:p>
        </w:tc>
        <w:tc>
          <w:tcPr>
            <w:tcW w:w="567" w:type="dxa"/>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70,4</w:t>
            </w:r>
          </w:p>
        </w:tc>
        <w:tc>
          <w:tcPr>
            <w:tcW w:w="567" w:type="dxa"/>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279</w:t>
            </w:r>
          </w:p>
        </w:tc>
        <w:tc>
          <w:tcPr>
            <w:tcW w:w="567" w:type="dxa"/>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10,0</w:t>
            </w:r>
          </w:p>
        </w:tc>
        <w:tc>
          <w:tcPr>
            <w:tcW w:w="567" w:type="dxa"/>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173</w:t>
            </w:r>
          </w:p>
        </w:tc>
        <w:tc>
          <w:tcPr>
            <w:tcW w:w="568" w:type="dxa"/>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6,2</w:t>
            </w:r>
          </w:p>
        </w:tc>
        <w:tc>
          <w:tcPr>
            <w:tcW w:w="576" w:type="dxa"/>
            <w:gridSpan w:val="2"/>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105</w:t>
            </w:r>
          </w:p>
        </w:tc>
        <w:tc>
          <w:tcPr>
            <w:tcW w:w="559" w:type="dxa"/>
            <w:vAlign w:val="center"/>
          </w:tcPr>
          <w:p w:rsidR="007075C3" w:rsidRPr="00853451" w:rsidRDefault="005C772D" w:rsidP="00853451">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3</w:t>
            </w:r>
            <w:r w:rsidR="00853451" w:rsidRPr="00853451">
              <w:rPr>
                <w:rFonts w:ascii="Times New Roman" w:hAnsi="Times New Roman" w:cs="Times New Roman"/>
                <w:bCs/>
                <w:color w:val="000000"/>
                <w:sz w:val="20"/>
                <w:szCs w:val="20"/>
              </w:rPr>
              <w:t>,8</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услуг дополнительного образования детей</w:t>
            </w:r>
          </w:p>
        </w:tc>
        <w:tc>
          <w:tcPr>
            <w:tcW w:w="580" w:type="dxa"/>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260</w:t>
            </w:r>
          </w:p>
        </w:tc>
        <w:tc>
          <w:tcPr>
            <w:tcW w:w="567" w:type="dxa"/>
            <w:gridSpan w:val="2"/>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9,3</w:t>
            </w:r>
          </w:p>
        </w:tc>
        <w:tc>
          <w:tcPr>
            <w:tcW w:w="708" w:type="dxa"/>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1961</w:t>
            </w:r>
          </w:p>
        </w:tc>
        <w:tc>
          <w:tcPr>
            <w:tcW w:w="567" w:type="dxa"/>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70,5</w:t>
            </w:r>
          </w:p>
        </w:tc>
        <w:tc>
          <w:tcPr>
            <w:tcW w:w="567" w:type="dxa"/>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272</w:t>
            </w:r>
          </w:p>
        </w:tc>
        <w:tc>
          <w:tcPr>
            <w:tcW w:w="567" w:type="dxa"/>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9,8</w:t>
            </w:r>
          </w:p>
        </w:tc>
        <w:tc>
          <w:tcPr>
            <w:tcW w:w="567" w:type="dxa"/>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181</w:t>
            </w:r>
          </w:p>
        </w:tc>
        <w:tc>
          <w:tcPr>
            <w:tcW w:w="568" w:type="dxa"/>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6,5</w:t>
            </w:r>
          </w:p>
        </w:tc>
        <w:tc>
          <w:tcPr>
            <w:tcW w:w="576" w:type="dxa"/>
            <w:gridSpan w:val="2"/>
            <w:vAlign w:val="center"/>
          </w:tcPr>
          <w:p w:rsidR="007075C3" w:rsidRPr="00853451" w:rsidRDefault="00853451"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108</w:t>
            </w:r>
          </w:p>
        </w:tc>
        <w:tc>
          <w:tcPr>
            <w:tcW w:w="559" w:type="dxa"/>
            <w:vAlign w:val="center"/>
          </w:tcPr>
          <w:p w:rsidR="007075C3" w:rsidRPr="00853451" w:rsidRDefault="005C772D" w:rsidP="007075C3">
            <w:pPr>
              <w:jc w:val="center"/>
              <w:rPr>
                <w:rFonts w:ascii="Times New Roman" w:hAnsi="Times New Roman" w:cs="Times New Roman"/>
                <w:bCs/>
                <w:color w:val="000000"/>
                <w:sz w:val="20"/>
                <w:szCs w:val="20"/>
              </w:rPr>
            </w:pPr>
            <w:r w:rsidRPr="00853451">
              <w:rPr>
                <w:rFonts w:ascii="Times New Roman" w:hAnsi="Times New Roman" w:cs="Times New Roman"/>
                <w:bCs/>
                <w:color w:val="000000"/>
                <w:sz w:val="20"/>
                <w:szCs w:val="20"/>
              </w:rPr>
              <w:t>3</w:t>
            </w:r>
            <w:r w:rsidR="00853451" w:rsidRPr="00853451">
              <w:rPr>
                <w:rFonts w:ascii="Times New Roman" w:hAnsi="Times New Roman" w:cs="Times New Roman"/>
                <w:bCs/>
                <w:color w:val="000000"/>
                <w:sz w:val="20"/>
                <w:szCs w:val="20"/>
              </w:rPr>
              <w:t>,9</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услуг детского отдыха и оздоровления</w:t>
            </w:r>
          </w:p>
        </w:tc>
        <w:tc>
          <w:tcPr>
            <w:tcW w:w="580" w:type="dxa"/>
            <w:vAlign w:val="center"/>
          </w:tcPr>
          <w:p w:rsidR="007075C3" w:rsidRPr="008D7122" w:rsidRDefault="008D7122" w:rsidP="007075C3">
            <w:pPr>
              <w:jc w:val="center"/>
              <w:rPr>
                <w:rFonts w:ascii="Times New Roman" w:hAnsi="Times New Roman" w:cs="Times New Roman"/>
                <w:bCs/>
                <w:color w:val="000000"/>
                <w:sz w:val="20"/>
                <w:szCs w:val="20"/>
              </w:rPr>
            </w:pPr>
            <w:r w:rsidRPr="008D7122">
              <w:rPr>
                <w:rFonts w:ascii="Times New Roman" w:hAnsi="Times New Roman" w:cs="Times New Roman"/>
                <w:bCs/>
                <w:color w:val="000000"/>
                <w:sz w:val="20"/>
                <w:szCs w:val="20"/>
              </w:rPr>
              <w:t>239</w:t>
            </w:r>
          </w:p>
        </w:tc>
        <w:tc>
          <w:tcPr>
            <w:tcW w:w="567" w:type="dxa"/>
            <w:gridSpan w:val="2"/>
            <w:vAlign w:val="center"/>
          </w:tcPr>
          <w:p w:rsidR="007075C3" w:rsidRPr="008D7122" w:rsidRDefault="005C772D" w:rsidP="007075C3">
            <w:pPr>
              <w:jc w:val="center"/>
              <w:rPr>
                <w:rFonts w:ascii="Times New Roman" w:hAnsi="Times New Roman" w:cs="Times New Roman"/>
                <w:bCs/>
                <w:color w:val="000000"/>
                <w:sz w:val="20"/>
                <w:szCs w:val="20"/>
              </w:rPr>
            </w:pPr>
            <w:r w:rsidRPr="008D7122">
              <w:rPr>
                <w:rFonts w:ascii="Times New Roman" w:hAnsi="Times New Roman" w:cs="Times New Roman"/>
                <w:bCs/>
                <w:color w:val="000000"/>
                <w:sz w:val="20"/>
                <w:szCs w:val="20"/>
              </w:rPr>
              <w:t>8</w:t>
            </w:r>
            <w:r w:rsidR="008D7122" w:rsidRPr="008D7122">
              <w:rPr>
                <w:rFonts w:ascii="Times New Roman" w:hAnsi="Times New Roman" w:cs="Times New Roman"/>
                <w:bCs/>
                <w:color w:val="000000"/>
                <w:sz w:val="20"/>
                <w:szCs w:val="20"/>
              </w:rPr>
              <w:t>,6</w:t>
            </w:r>
          </w:p>
        </w:tc>
        <w:tc>
          <w:tcPr>
            <w:tcW w:w="708" w:type="dxa"/>
            <w:vAlign w:val="center"/>
          </w:tcPr>
          <w:p w:rsidR="007075C3" w:rsidRPr="008D7122" w:rsidRDefault="008D7122" w:rsidP="007075C3">
            <w:pPr>
              <w:jc w:val="center"/>
              <w:rPr>
                <w:rFonts w:ascii="Times New Roman" w:hAnsi="Times New Roman" w:cs="Times New Roman"/>
                <w:bCs/>
                <w:color w:val="000000"/>
                <w:sz w:val="20"/>
                <w:szCs w:val="20"/>
              </w:rPr>
            </w:pPr>
            <w:r w:rsidRPr="008D7122">
              <w:rPr>
                <w:rFonts w:ascii="Times New Roman" w:hAnsi="Times New Roman" w:cs="Times New Roman"/>
                <w:bCs/>
                <w:color w:val="000000"/>
                <w:sz w:val="20"/>
                <w:szCs w:val="20"/>
              </w:rPr>
              <w:t>1923</w:t>
            </w:r>
          </w:p>
        </w:tc>
        <w:tc>
          <w:tcPr>
            <w:tcW w:w="567" w:type="dxa"/>
            <w:vAlign w:val="center"/>
          </w:tcPr>
          <w:p w:rsidR="007075C3" w:rsidRPr="008D7122" w:rsidRDefault="008D7122" w:rsidP="007075C3">
            <w:pPr>
              <w:jc w:val="center"/>
              <w:rPr>
                <w:rFonts w:ascii="Times New Roman" w:hAnsi="Times New Roman" w:cs="Times New Roman"/>
                <w:bCs/>
                <w:color w:val="000000"/>
                <w:sz w:val="20"/>
                <w:szCs w:val="20"/>
              </w:rPr>
            </w:pPr>
            <w:r w:rsidRPr="008D7122">
              <w:rPr>
                <w:rFonts w:ascii="Times New Roman" w:hAnsi="Times New Roman" w:cs="Times New Roman"/>
                <w:bCs/>
                <w:color w:val="000000"/>
                <w:sz w:val="20"/>
                <w:szCs w:val="20"/>
              </w:rPr>
              <w:t>69,1</w:t>
            </w:r>
          </w:p>
        </w:tc>
        <w:tc>
          <w:tcPr>
            <w:tcW w:w="567" w:type="dxa"/>
            <w:vAlign w:val="center"/>
          </w:tcPr>
          <w:p w:rsidR="007075C3" w:rsidRPr="008D7122" w:rsidRDefault="008D7122" w:rsidP="007075C3">
            <w:pPr>
              <w:jc w:val="center"/>
              <w:rPr>
                <w:rFonts w:ascii="Times New Roman" w:hAnsi="Times New Roman" w:cs="Times New Roman"/>
                <w:bCs/>
                <w:color w:val="000000"/>
                <w:sz w:val="20"/>
                <w:szCs w:val="20"/>
              </w:rPr>
            </w:pPr>
            <w:r w:rsidRPr="008D7122">
              <w:rPr>
                <w:rFonts w:ascii="Times New Roman" w:hAnsi="Times New Roman" w:cs="Times New Roman"/>
                <w:bCs/>
                <w:color w:val="000000"/>
                <w:sz w:val="20"/>
                <w:szCs w:val="20"/>
              </w:rPr>
              <w:t>303</w:t>
            </w:r>
          </w:p>
        </w:tc>
        <w:tc>
          <w:tcPr>
            <w:tcW w:w="567" w:type="dxa"/>
            <w:vAlign w:val="center"/>
          </w:tcPr>
          <w:p w:rsidR="007075C3" w:rsidRPr="008D7122" w:rsidRDefault="008D7122" w:rsidP="007075C3">
            <w:pPr>
              <w:jc w:val="center"/>
              <w:rPr>
                <w:rFonts w:ascii="Times New Roman" w:hAnsi="Times New Roman" w:cs="Times New Roman"/>
                <w:bCs/>
                <w:color w:val="000000"/>
                <w:sz w:val="20"/>
                <w:szCs w:val="20"/>
              </w:rPr>
            </w:pPr>
            <w:r w:rsidRPr="008D7122">
              <w:rPr>
                <w:rFonts w:ascii="Times New Roman" w:hAnsi="Times New Roman" w:cs="Times New Roman"/>
                <w:bCs/>
                <w:color w:val="000000"/>
                <w:sz w:val="20"/>
                <w:szCs w:val="20"/>
              </w:rPr>
              <w:t>10,9</w:t>
            </w:r>
          </w:p>
        </w:tc>
        <w:tc>
          <w:tcPr>
            <w:tcW w:w="567" w:type="dxa"/>
            <w:vAlign w:val="center"/>
          </w:tcPr>
          <w:p w:rsidR="007075C3" w:rsidRPr="008D7122" w:rsidRDefault="008D7122" w:rsidP="007075C3">
            <w:pPr>
              <w:jc w:val="center"/>
              <w:rPr>
                <w:rFonts w:ascii="Times New Roman" w:hAnsi="Times New Roman" w:cs="Times New Roman"/>
                <w:bCs/>
                <w:color w:val="000000"/>
                <w:sz w:val="20"/>
                <w:szCs w:val="20"/>
              </w:rPr>
            </w:pPr>
            <w:r w:rsidRPr="008D7122">
              <w:rPr>
                <w:rFonts w:ascii="Times New Roman" w:hAnsi="Times New Roman" w:cs="Times New Roman"/>
                <w:bCs/>
                <w:color w:val="000000"/>
                <w:sz w:val="20"/>
                <w:szCs w:val="20"/>
              </w:rPr>
              <w:t>201</w:t>
            </w:r>
          </w:p>
        </w:tc>
        <w:tc>
          <w:tcPr>
            <w:tcW w:w="568" w:type="dxa"/>
            <w:vAlign w:val="center"/>
          </w:tcPr>
          <w:p w:rsidR="007075C3" w:rsidRPr="008D7122" w:rsidRDefault="008D7122" w:rsidP="007075C3">
            <w:pPr>
              <w:jc w:val="center"/>
              <w:rPr>
                <w:rFonts w:ascii="Times New Roman" w:hAnsi="Times New Roman" w:cs="Times New Roman"/>
                <w:bCs/>
                <w:color w:val="000000"/>
                <w:sz w:val="20"/>
                <w:szCs w:val="20"/>
              </w:rPr>
            </w:pPr>
            <w:r w:rsidRPr="008D7122">
              <w:rPr>
                <w:rFonts w:ascii="Times New Roman" w:hAnsi="Times New Roman" w:cs="Times New Roman"/>
                <w:bCs/>
                <w:color w:val="000000"/>
                <w:sz w:val="20"/>
                <w:szCs w:val="20"/>
              </w:rPr>
              <w:t>7,2</w:t>
            </w:r>
          </w:p>
        </w:tc>
        <w:tc>
          <w:tcPr>
            <w:tcW w:w="576" w:type="dxa"/>
            <w:gridSpan w:val="2"/>
            <w:vAlign w:val="center"/>
          </w:tcPr>
          <w:p w:rsidR="007075C3" w:rsidRPr="008D7122" w:rsidRDefault="008D7122" w:rsidP="007075C3">
            <w:pPr>
              <w:jc w:val="center"/>
              <w:rPr>
                <w:rFonts w:ascii="Times New Roman" w:hAnsi="Times New Roman" w:cs="Times New Roman"/>
                <w:bCs/>
                <w:color w:val="000000"/>
                <w:sz w:val="20"/>
                <w:szCs w:val="20"/>
              </w:rPr>
            </w:pPr>
            <w:r w:rsidRPr="008D7122">
              <w:rPr>
                <w:rFonts w:ascii="Times New Roman" w:hAnsi="Times New Roman" w:cs="Times New Roman"/>
                <w:bCs/>
                <w:color w:val="000000"/>
                <w:sz w:val="20"/>
                <w:szCs w:val="20"/>
              </w:rPr>
              <w:t>116</w:t>
            </w:r>
          </w:p>
        </w:tc>
        <w:tc>
          <w:tcPr>
            <w:tcW w:w="559" w:type="dxa"/>
            <w:vAlign w:val="center"/>
          </w:tcPr>
          <w:p w:rsidR="007075C3" w:rsidRPr="008D7122" w:rsidRDefault="008D7122" w:rsidP="007075C3">
            <w:pPr>
              <w:jc w:val="center"/>
              <w:rPr>
                <w:rFonts w:ascii="Times New Roman" w:hAnsi="Times New Roman" w:cs="Times New Roman"/>
                <w:bCs/>
                <w:color w:val="000000"/>
                <w:sz w:val="20"/>
                <w:szCs w:val="20"/>
              </w:rPr>
            </w:pPr>
            <w:r w:rsidRPr="008D7122">
              <w:rPr>
                <w:rFonts w:ascii="Times New Roman" w:hAnsi="Times New Roman" w:cs="Times New Roman"/>
                <w:bCs/>
                <w:color w:val="000000"/>
                <w:sz w:val="20"/>
                <w:szCs w:val="20"/>
              </w:rPr>
              <w:t>4,2</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медицинских услуг</w:t>
            </w:r>
          </w:p>
        </w:tc>
        <w:tc>
          <w:tcPr>
            <w:tcW w:w="580" w:type="dxa"/>
            <w:vAlign w:val="center"/>
          </w:tcPr>
          <w:p w:rsidR="007075C3" w:rsidRPr="00C25B80" w:rsidRDefault="00C25B80" w:rsidP="007075C3">
            <w:pPr>
              <w:jc w:val="center"/>
              <w:rPr>
                <w:rFonts w:ascii="Times New Roman" w:hAnsi="Times New Roman" w:cs="Times New Roman"/>
                <w:bCs/>
                <w:color w:val="000000"/>
                <w:sz w:val="20"/>
                <w:szCs w:val="20"/>
              </w:rPr>
            </w:pPr>
            <w:r w:rsidRPr="00C25B80">
              <w:rPr>
                <w:rFonts w:ascii="Times New Roman" w:hAnsi="Times New Roman" w:cs="Times New Roman"/>
                <w:bCs/>
                <w:color w:val="000000"/>
                <w:sz w:val="20"/>
                <w:szCs w:val="20"/>
              </w:rPr>
              <w:t>232</w:t>
            </w:r>
          </w:p>
        </w:tc>
        <w:tc>
          <w:tcPr>
            <w:tcW w:w="567" w:type="dxa"/>
            <w:gridSpan w:val="2"/>
            <w:vAlign w:val="center"/>
          </w:tcPr>
          <w:p w:rsidR="007075C3" w:rsidRPr="00C25B80" w:rsidRDefault="00C25B80" w:rsidP="007075C3">
            <w:pPr>
              <w:jc w:val="center"/>
              <w:rPr>
                <w:rFonts w:ascii="Times New Roman" w:hAnsi="Times New Roman" w:cs="Times New Roman"/>
                <w:bCs/>
                <w:color w:val="000000"/>
                <w:sz w:val="20"/>
                <w:szCs w:val="20"/>
              </w:rPr>
            </w:pPr>
            <w:r w:rsidRPr="00C25B80">
              <w:rPr>
                <w:rFonts w:ascii="Times New Roman" w:hAnsi="Times New Roman" w:cs="Times New Roman"/>
                <w:bCs/>
                <w:color w:val="000000"/>
                <w:sz w:val="20"/>
                <w:szCs w:val="20"/>
              </w:rPr>
              <w:t>8,3</w:t>
            </w:r>
          </w:p>
        </w:tc>
        <w:tc>
          <w:tcPr>
            <w:tcW w:w="708" w:type="dxa"/>
            <w:vAlign w:val="center"/>
          </w:tcPr>
          <w:p w:rsidR="007075C3" w:rsidRPr="00C25B80" w:rsidRDefault="00C25B80" w:rsidP="007075C3">
            <w:pPr>
              <w:jc w:val="center"/>
              <w:rPr>
                <w:rFonts w:ascii="Times New Roman" w:hAnsi="Times New Roman" w:cs="Times New Roman"/>
                <w:bCs/>
                <w:color w:val="000000"/>
                <w:sz w:val="20"/>
                <w:szCs w:val="20"/>
              </w:rPr>
            </w:pPr>
            <w:r w:rsidRPr="00C25B80">
              <w:rPr>
                <w:rFonts w:ascii="Times New Roman" w:hAnsi="Times New Roman" w:cs="Times New Roman"/>
                <w:bCs/>
                <w:color w:val="000000"/>
                <w:sz w:val="20"/>
                <w:szCs w:val="20"/>
              </w:rPr>
              <w:t>1890</w:t>
            </w:r>
          </w:p>
        </w:tc>
        <w:tc>
          <w:tcPr>
            <w:tcW w:w="567" w:type="dxa"/>
            <w:vAlign w:val="center"/>
          </w:tcPr>
          <w:p w:rsidR="007075C3" w:rsidRPr="00C25B80" w:rsidRDefault="00C25B80" w:rsidP="007075C3">
            <w:pPr>
              <w:jc w:val="center"/>
              <w:rPr>
                <w:rFonts w:ascii="Times New Roman" w:hAnsi="Times New Roman" w:cs="Times New Roman"/>
                <w:bCs/>
                <w:color w:val="000000"/>
                <w:sz w:val="20"/>
                <w:szCs w:val="20"/>
              </w:rPr>
            </w:pPr>
            <w:r w:rsidRPr="00C25B80">
              <w:rPr>
                <w:rFonts w:ascii="Times New Roman" w:hAnsi="Times New Roman" w:cs="Times New Roman"/>
                <w:bCs/>
                <w:color w:val="000000"/>
                <w:sz w:val="20"/>
                <w:szCs w:val="20"/>
              </w:rPr>
              <w:t>67,9</w:t>
            </w:r>
          </w:p>
        </w:tc>
        <w:tc>
          <w:tcPr>
            <w:tcW w:w="567" w:type="dxa"/>
            <w:vAlign w:val="center"/>
          </w:tcPr>
          <w:p w:rsidR="007075C3" w:rsidRPr="00C25B80" w:rsidRDefault="00C25B80" w:rsidP="007075C3">
            <w:pPr>
              <w:jc w:val="center"/>
              <w:rPr>
                <w:rFonts w:ascii="Times New Roman" w:hAnsi="Times New Roman" w:cs="Times New Roman"/>
                <w:bCs/>
                <w:color w:val="000000"/>
                <w:sz w:val="20"/>
                <w:szCs w:val="20"/>
              </w:rPr>
            </w:pPr>
            <w:r w:rsidRPr="00C25B80">
              <w:rPr>
                <w:rFonts w:ascii="Times New Roman" w:hAnsi="Times New Roman" w:cs="Times New Roman"/>
                <w:bCs/>
                <w:color w:val="000000"/>
                <w:sz w:val="20"/>
                <w:szCs w:val="20"/>
              </w:rPr>
              <w:t>314</w:t>
            </w:r>
          </w:p>
        </w:tc>
        <w:tc>
          <w:tcPr>
            <w:tcW w:w="567" w:type="dxa"/>
            <w:vAlign w:val="center"/>
          </w:tcPr>
          <w:p w:rsidR="007075C3" w:rsidRPr="00C25B80" w:rsidRDefault="00C25B80" w:rsidP="007075C3">
            <w:pPr>
              <w:jc w:val="center"/>
              <w:rPr>
                <w:rFonts w:ascii="Times New Roman" w:hAnsi="Times New Roman" w:cs="Times New Roman"/>
                <w:bCs/>
                <w:color w:val="000000"/>
                <w:sz w:val="20"/>
                <w:szCs w:val="20"/>
              </w:rPr>
            </w:pPr>
            <w:r w:rsidRPr="00C25B80">
              <w:rPr>
                <w:rFonts w:ascii="Times New Roman" w:hAnsi="Times New Roman" w:cs="Times New Roman"/>
                <w:bCs/>
                <w:color w:val="000000"/>
                <w:sz w:val="20"/>
                <w:szCs w:val="20"/>
              </w:rPr>
              <w:t>11,3</w:t>
            </w:r>
          </w:p>
        </w:tc>
        <w:tc>
          <w:tcPr>
            <w:tcW w:w="567" w:type="dxa"/>
            <w:vAlign w:val="center"/>
          </w:tcPr>
          <w:p w:rsidR="007075C3" w:rsidRPr="00C25B80" w:rsidRDefault="00C25B80" w:rsidP="007075C3">
            <w:pPr>
              <w:jc w:val="center"/>
              <w:rPr>
                <w:rFonts w:ascii="Times New Roman" w:hAnsi="Times New Roman" w:cs="Times New Roman"/>
                <w:bCs/>
                <w:color w:val="000000"/>
                <w:sz w:val="20"/>
                <w:szCs w:val="20"/>
              </w:rPr>
            </w:pPr>
            <w:r w:rsidRPr="00C25B80">
              <w:rPr>
                <w:rFonts w:ascii="Times New Roman" w:hAnsi="Times New Roman" w:cs="Times New Roman"/>
                <w:bCs/>
                <w:color w:val="000000"/>
                <w:sz w:val="20"/>
                <w:szCs w:val="20"/>
              </w:rPr>
              <w:t>251</w:t>
            </w:r>
          </w:p>
        </w:tc>
        <w:tc>
          <w:tcPr>
            <w:tcW w:w="568" w:type="dxa"/>
            <w:vAlign w:val="center"/>
          </w:tcPr>
          <w:p w:rsidR="007075C3" w:rsidRPr="00C25B80" w:rsidRDefault="00C25B80" w:rsidP="007075C3">
            <w:pPr>
              <w:jc w:val="center"/>
              <w:rPr>
                <w:rFonts w:ascii="Times New Roman" w:hAnsi="Times New Roman" w:cs="Times New Roman"/>
                <w:bCs/>
                <w:color w:val="000000"/>
                <w:sz w:val="20"/>
                <w:szCs w:val="20"/>
              </w:rPr>
            </w:pPr>
            <w:r w:rsidRPr="00C25B80">
              <w:rPr>
                <w:rFonts w:ascii="Times New Roman" w:hAnsi="Times New Roman" w:cs="Times New Roman"/>
                <w:bCs/>
                <w:color w:val="000000"/>
                <w:sz w:val="20"/>
                <w:szCs w:val="20"/>
              </w:rPr>
              <w:t>9,0</w:t>
            </w:r>
          </w:p>
        </w:tc>
        <w:tc>
          <w:tcPr>
            <w:tcW w:w="576" w:type="dxa"/>
            <w:gridSpan w:val="2"/>
            <w:vAlign w:val="center"/>
          </w:tcPr>
          <w:p w:rsidR="007075C3" w:rsidRPr="00C25B80" w:rsidRDefault="00C25B80" w:rsidP="007075C3">
            <w:pPr>
              <w:jc w:val="center"/>
              <w:rPr>
                <w:rFonts w:ascii="Times New Roman" w:hAnsi="Times New Roman" w:cs="Times New Roman"/>
                <w:bCs/>
                <w:color w:val="000000"/>
                <w:sz w:val="20"/>
                <w:szCs w:val="20"/>
              </w:rPr>
            </w:pPr>
            <w:r w:rsidRPr="00C25B80">
              <w:rPr>
                <w:rFonts w:ascii="Times New Roman" w:hAnsi="Times New Roman" w:cs="Times New Roman"/>
                <w:bCs/>
                <w:color w:val="000000"/>
                <w:sz w:val="20"/>
                <w:szCs w:val="20"/>
              </w:rPr>
              <w:t>95</w:t>
            </w:r>
          </w:p>
        </w:tc>
        <w:tc>
          <w:tcPr>
            <w:tcW w:w="559" w:type="dxa"/>
            <w:vAlign w:val="center"/>
          </w:tcPr>
          <w:p w:rsidR="007075C3" w:rsidRPr="00C25B80" w:rsidRDefault="00C25B80" w:rsidP="007075C3">
            <w:pPr>
              <w:jc w:val="center"/>
              <w:rPr>
                <w:rFonts w:ascii="Times New Roman" w:hAnsi="Times New Roman" w:cs="Times New Roman"/>
                <w:bCs/>
                <w:color w:val="000000"/>
                <w:sz w:val="20"/>
                <w:szCs w:val="20"/>
              </w:rPr>
            </w:pPr>
            <w:r w:rsidRPr="00C25B80">
              <w:rPr>
                <w:rFonts w:ascii="Times New Roman" w:hAnsi="Times New Roman" w:cs="Times New Roman"/>
                <w:bCs/>
                <w:color w:val="000000"/>
                <w:sz w:val="20"/>
                <w:szCs w:val="20"/>
              </w:rPr>
              <w:t>3,4</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услуг розничной торговли лекарственными препаратами, медицинскими изделиями и сопутствующими товарами</w:t>
            </w:r>
          </w:p>
        </w:tc>
        <w:tc>
          <w:tcPr>
            <w:tcW w:w="580" w:type="dxa"/>
            <w:vAlign w:val="center"/>
          </w:tcPr>
          <w:p w:rsidR="007075C3" w:rsidRPr="007E3C2F" w:rsidRDefault="007E3C2F" w:rsidP="007075C3">
            <w:pPr>
              <w:jc w:val="center"/>
              <w:rPr>
                <w:rFonts w:ascii="Times New Roman" w:hAnsi="Times New Roman" w:cs="Times New Roman"/>
                <w:bCs/>
                <w:color w:val="000000"/>
                <w:sz w:val="20"/>
                <w:szCs w:val="20"/>
              </w:rPr>
            </w:pPr>
            <w:r w:rsidRPr="007E3C2F">
              <w:rPr>
                <w:rFonts w:ascii="Times New Roman" w:hAnsi="Times New Roman" w:cs="Times New Roman"/>
                <w:bCs/>
                <w:color w:val="000000"/>
                <w:sz w:val="20"/>
                <w:szCs w:val="20"/>
              </w:rPr>
              <w:t>249</w:t>
            </w:r>
          </w:p>
        </w:tc>
        <w:tc>
          <w:tcPr>
            <w:tcW w:w="567" w:type="dxa"/>
            <w:gridSpan w:val="2"/>
            <w:vAlign w:val="center"/>
          </w:tcPr>
          <w:p w:rsidR="007075C3" w:rsidRPr="007E3C2F" w:rsidRDefault="007E3C2F" w:rsidP="007075C3">
            <w:pPr>
              <w:jc w:val="center"/>
              <w:rPr>
                <w:rFonts w:ascii="Times New Roman" w:hAnsi="Times New Roman" w:cs="Times New Roman"/>
                <w:bCs/>
                <w:color w:val="000000"/>
                <w:sz w:val="20"/>
                <w:szCs w:val="20"/>
              </w:rPr>
            </w:pPr>
            <w:r w:rsidRPr="007E3C2F">
              <w:rPr>
                <w:rFonts w:ascii="Times New Roman" w:hAnsi="Times New Roman" w:cs="Times New Roman"/>
                <w:bCs/>
                <w:color w:val="000000"/>
                <w:sz w:val="20"/>
                <w:szCs w:val="20"/>
              </w:rPr>
              <w:t>9,0</w:t>
            </w:r>
          </w:p>
        </w:tc>
        <w:tc>
          <w:tcPr>
            <w:tcW w:w="708" w:type="dxa"/>
            <w:vAlign w:val="center"/>
          </w:tcPr>
          <w:p w:rsidR="007075C3" w:rsidRPr="007E3C2F" w:rsidRDefault="007E3C2F" w:rsidP="007075C3">
            <w:pPr>
              <w:jc w:val="center"/>
              <w:rPr>
                <w:rFonts w:ascii="Times New Roman" w:hAnsi="Times New Roman" w:cs="Times New Roman"/>
                <w:bCs/>
                <w:color w:val="000000"/>
                <w:sz w:val="20"/>
                <w:szCs w:val="20"/>
              </w:rPr>
            </w:pPr>
            <w:r w:rsidRPr="007E3C2F">
              <w:rPr>
                <w:rFonts w:ascii="Times New Roman" w:hAnsi="Times New Roman" w:cs="Times New Roman"/>
                <w:bCs/>
                <w:color w:val="000000"/>
                <w:sz w:val="20"/>
                <w:szCs w:val="20"/>
              </w:rPr>
              <w:t>1932</w:t>
            </w:r>
          </w:p>
        </w:tc>
        <w:tc>
          <w:tcPr>
            <w:tcW w:w="567" w:type="dxa"/>
            <w:vAlign w:val="center"/>
          </w:tcPr>
          <w:p w:rsidR="007075C3" w:rsidRPr="007E3C2F" w:rsidRDefault="007E3C2F" w:rsidP="007075C3">
            <w:pPr>
              <w:jc w:val="center"/>
              <w:rPr>
                <w:rFonts w:ascii="Times New Roman" w:hAnsi="Times New Roman" w:cs="Times New Roman"/>
                <w:bCs/>
                <w:color w:val="000000"/>
                <w:sz w:val="20"/>
                <w:szCs w:val="20"/>
              </w:rPr>
            </w:pPr>
            <w:r w:rsidRPr="007E3C2F">
              <w:rPr>
                <w:rFonts w:ascii="Times New Roman" w:hAnsi="Times New Roman" w:cs="Times New Roman"/>
                <w:bCs/>
                <w:color w:val="000000"/>
                <w:sz w:val="20"/>
                <w:szCs w:val="20"/>
              </w:rPr>
              <w:t>69,4</w:t>
            </w:r>
          </w:p>
        </w:tc>
        <w:tc>
          <w:tcPr>
            <w:tcW w:w="567" w:type="dxa"/>
            <w:vAlign w:val="center"/>
          </w:tcPr>
          <w:p w:rsidR="007075C3" w:rsidRPr="007E3C2F" w:rsidRDefault="007E3C2F" w:rsidP="007075C3">
            <w:pPr>
              <w:jc w:val="center"/>
              <w:rPr>
                <w:rFonts w:ascii="Times New Roman" w:hAnsi="Times New Roman" w:cs="Times New Roman"/>
                <w:bCs/>
                <w:color w:val="000000"/>
                <w:sz w:val="20"/>
                <w:szCs w:val="20"/>
              </w:rPr>
            </w:pPr>
            <w:r w:rsidRPr="007E3C2F">
              <w:rPr>
                <w:rFonts w:ascii="Times New Roman" w:hAnsi="Times New Roman" w:cs="Times New Roman"/>
                <w:bCs/>
                <w:color w:val="000000"/>
                <w:sz w:val="20"/>
                <w:szCs w:val="20"/>
              </w:rPr>
              <w:t>300</w:t>
            </w:r>
          </w:p>
        </w:tc>
        <w:tc>
          <w:tcPr>
            <w:tcW w:w="567" w:type="dxa"/>
            <w:vAlign w:val="center"/>
          </w:tcPr>
          <w:p w:rsidR="007075C3" w:rsidRPr="007E3C2F" w:rsidRDefault="007E3C2F" w:rsidP="007075C3">
            <w:pPr>
              <w:jc w:val="center"/>
              <w:rPr>
                <w:rFonts w:ascii="Times New Roman" w:hAnsi="Times New Roman" w:cs="Times New Roman"/>
                <w:bCs/>
                <w:color w:val="000000"/>
                <w:sz w:val="20"/>
                <w:szCs w:val="20"/>
              </w:rPr>
            </w:pPr>
            <w:r w:rsidRPr="007E3C2F">
              <w:rPr>
                <w:rFonts w:ascii="Times New Roman" w:hAnsi="Times New Roman" w:cs="Times New Roman"/>
                <w:bCs/>
                <w:color w:val="000000"/>
                <w:sz w:val="20"/>
                <w:szCs w:val="20"/>
              </w:rPr>
              <w:t>10,8</w:t>
            </w:r>
          </w:p>
        </w:tc>
        <w:tc>
          <w:tcPr>
            <w:tcW w:w="567" w:type="dxa"/>
            <w:vAlign w:val="center"/>
          </w:tcPr>
          <w:p w:rsidR="007075C3" w:rsidRPr="007E3C2F" w:rsidRDefault="007E3C2F" w:rsidP="007075C3">
            <w:pPr>
              <w:jc w:val="center"/>
              <w:rPr>
                <w:rFonts w:ascii="Times New Roman" w:hAnsi="Times New Roman" w:cs="Times New Roman"/>
                <w:bCs/>
                <w:color w:val="000000"/>
                <w:sz w:val="20"/>
                <w:szCs w:val="20"/>
              </w:rPr>
            </w:pPr>
            <w:r w:rsidRPr="007E3C2F">
              <w:rPr>
                <w:rFonts w:ascii="Times New Roman" w:hAnsi="Times New Roman" w:cs="Times New Roman"/>
                <w:bCs/>
                <w:color w:val="000000"/>
                <w:sz w:val="20"/>
                <w:szCs w:val="20"/>
              </w:rPr>
              <w:t>205</w:t>
            </w:r>
          </w:p>
        </w:tc>
        <w:tc>
          <w:tcPr>
            <w:tcW w:w="568" w:type="dxa"/>
            <w:vAlign w:val="center"/>
          </w:tcPr>
          <w:p w:rsidR="007075C3" w:rsidRPr="007E3C2F" w:rsidRDefault="007E3C2F" w:rsidP="007075C3">
            <w:pPr>
              <w:jc w:val="center"/>
              <w:rPr>
                <w:rFonts w:ascii="Times New Roman" w:hAnsi="Times New Roman" w:cs="Times New Roman"/>
                <w:bCs/>
                <w:color w:val="000000"/>
                <w:sz w:val="20"/>
                <w:szCs w:val="20"/>
              </w:rPr>
            </w:pPr>
            <w:r w:rsidRPr="007E3C2F">
              <w:rPr>
                <w:rFonts w:ascii="Times New Roman" w:hAnsi="Times New Roman" w:cs="Times New Roman"/>
                <w:bCs/>
                <w:color w:val="000000"/>
                <w:sz w:val="20"/>
                <w:szCs w:val="20"/>
              </w:rPr>
              <w:t>7,4</w:t>
            </w:r>
          </w:p>
        </w:tc>
        <w:tc>
          <w:tcPr>
            <w:tcW w:w="576" w:type="dxa"/>
            <w:gridSpan w:val="2"/>
            <w:vAlign w:val="center"/>
          </w:tcPr>
          <w:p w:rsidR="007075C3" w:rsidRPr="007E3C2F" w:rsidRDefault="007E3C2F" w:rsidP="007075C3">
            <w:pPr>
              <w:jc w:val="center"/>
              <w:rPr>
                <w:rFonts w:ascii="Times New Roman" w:hAnsi="Times New Roman" w:cs="Times New Roman"/>
                <w:bCs/>
                <w:color w:val="000000"/>
                <w:sz w:val="20"/>
                <w:szCs w:val="20"/>
              </w:rPr>
            </w:pPr>
            <w:r w:rsidRPr="007E3C2F">
              <w:rPr>
                <w:rFonts w:ascii="Times New Roman" w:hAnsi="Times New Roman" w:cs="Times New Roman"/>
                <w:bCs/>
                <w:color w:val="000000"/>
                <w:sz w:val="20"/>
                <w:szCs w:val="20"/>
              </w:rPr>
              <w:t>96</w:t>
            </w:r>
          </w:p>
        </w:tc>
        <w:tc>
          <w:tcPr>
            <w:tcW w:w="559" w:type="dxa"/>
            <w:vAlign w:val="center"/>
          </w:tcPr>
          <w:p w:rsidR="007075C3" w:rsidRPr="007E3C2F" w:rsidRDefault="007E3C2F" w:rsidP="007075C3">
            <w:pPr>
              <w:jc w:val="center"/>
              <w:rPr>
                <w:rFonts w:ascii="Times New Roman" w:hAnsi="Times New Roman" w:cs="Times New Roman"/>
                <w:bCs/>
                <w:color w:val="000000"/>
                <w:sz w:val="20"/>
                <w:szCs w:val="20"/>
              </w:rPr>
            </w:pPr>
            <w:r w:rsidRPr="007E3C2F">
              <w:rPr>
                <w:rFonts w:ascii="Times New Roman" w:hAnsi="Times New Roman" w:cs="Times New Roman"/>
                <w:bCs/>
                <w:color w:val="000000"/>
                <w:sz w:val="20"/>
                <w:szCs w:val="20"/>
              </w:rPr>
              <w:t>3,5</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психолого-педагогического сопровождения детей с ограниченными возможностями здоровья</w:t>
            </w:r>
          </w:p>
        </w:tc>
        <w:tc>
          <w:tcPr>
            <w:tcW w:w="580" w:type="dxa"/>
            <w:vAlign w:val="center"/>
          </w:tcPr>
          <w:p w:rsidR="007075C3" w:rsidRPr="0004063C" w:rsidRDefault="0004063C" w:rsidP="007075C3">
            <w:pPr>
              <w:jc w:val="center"/>
              <w:rPr>
                <w:rFonts w:ascii="Times New Roman" w:hAnsi="Times New Roman" w:cs="Times New Roman"/>
                <w:bCs/>
                <w:color w:val="000000"/>
                <w:sz w:val="20"/>
                <w:szCs w:val="20"/>
              </w:rPr>
            </w:pPr>
            <w:r w:rsidRPr="0004063C">
              <w:rPr>
                <w:rFonts w:ascii="Times New Roman" w:hAnsi="Times New Roman" w:cs="Times New Roman"/>
                <w:bCs/>
                <w:color w:val="000000"/>
                <w:sz w:val="20"/>
                <w:szCs w:val="20"/>
              </w:rPr>
              <w:t>237</w:t>
            </w:r>
          </w:p>
        </w:tc>
        <w:tc>
          <w:tcPr>
            <w:tcW w:w="567" w:type="dxa"/>
            <w:gridSpan w:val="2"/>
            <w:vAlign w:val="center"/>
          </w:tcPr>
          <w:p w:rsidR="007075C3" w:rsidRPr="0004063C" w:rsidRDefault="0004063C" w:rsidP="007075C3">
            <w:pPr>
              <w:jc w:val="center"/>
              <w:rPr>
                <w:rFonts w:ascii="Times New Roman" w:hAnsi="Times New Roman" w:cs="Times New Roman"/>
                <w:bCs/>
                <w:color w:val="000000"/>
                <w:sz w:val="20"/>
                <w:szCs w:val="20"/>
              </w:rPr>
            </w:pPr>
            <w:r w:rsidRPr="0004063C">
              <w:rPr>
                <w:rFonts w:ascii="Times New Roman" w:hAnsi="Times New Roman" w:cs="Times New Roman"/>
                <w:bCs/>
                <w:color w:val="000000"/>
                <w:sz w:val="20"/>
                <w:szCs w:val="20"/>
              </w:rPr>
              <w:t>8,5</w:t>
            </w:r>
          </w:p>
        </w:tc>
        <w:tc>
          <w:tcPr>
            <w:tcW w:w="708" w:type="dxa"/>
            <w:vAlign w:val="center"/>
          </w:tcPr>
          <w:p w:rsidR="007075C3" w:rsidRPr="0004063C" w:rsidRDefault="0004063C" w:rsidP="007075C3">
            <w:pPr>
              <w:jc w:val="center"/>
              <w:rPr>
                <w:rFonts w:ascii="Times New Roman" w:hAnsi="Times New Roman" w:cs="Times New Roman"/>
                <w:bCs/>
                <w:color w:val="000000"/>
                <w:sz w:val="20"/>
                <w:szCs w:val="20"/>
              </w:rPr>
            </w:pPr>
            <w:r w:rsidRPr="0004063C">
              <w:rPr>
                <w:rFonts w:ascii="Times New Roman" w:hAnsi="Times New Roman" w:cs="Times New Roman"/>
                <w:bCs/>
                <w:color w:val="000000"/>
                <w:sz w:val="20"/>
                <w:szCs w:val="20"/>
              </w:rPr>
              <w:t>1921</w:t>
            </w:r>
          </w:p>
        </w:tc>
        <w:tc>
          <w:tcPr>
            <w:tcW w:w="567" w:type="dxa"/>
            <w:vAlign w:val="center"/>
          </w:tcPr>
          <w:p w:rsidR="007075C3" w:rsidRPr="0004063C" w:rsidRDefault="0004063C" w:rsidP="007075C3">
            <w:pPr>
              <w:jc w:val="center"/>
              <w:rPr>
                <w:rFonts w:ascii="Times New Roman" w:hAnsi="Times New Roman" w:cs="Times New Roman"/>
                <w:bCs/>
                <w:color w:val="000000"/>
                <w:sz w:val="20"/>
                <w:szCs w:val="20"/>
              </w:rPr>
            </w:pPr>
            <w:r w:rsidRPr="0004063C">
              <w:rPr>
                <w:rFonts w:ascii="Times New Roman" w:hAnsi="Times New Roman" w:cs="Times New Roman"/>
                <w:bCs/>
                <w:color w:val="000000"/>
                <w:sz w:val="20"/>
                <w:szCs w:val="20"/>
              </w:rPr>
              <w:t>69,1</w:t>
            </w:r>
          </w:p>
        </w:tc>
        <w:tc>
          <w:tcPr>
            <w:tcW w:w="567" w:type="dxa"/>
            <w:vAlign w:val="center"/>
          </w:tcPr>
          <w:p w:rsidR="007075C3" w:rsidRPr="0004063C" w:rsidRDefault="0004063C" w:rsidP="007075C3">
            <w:pPr>
              <w:jc w:val="center"/>
              <w:rPr>
                <w:rFonts w:ascii="Times New Roman" w:hAnsi="Times New Roman" w:cs="Times New Roman"/>
                <w:bCs/>
                <w:color w:val="000000"/>
                <w:sz w:val="20"/>
                <w:szCs w:val="20"/>
              </w:rPr>
            </w:pPr>
            <w:r w:rsidRPr="0004063C">
              <w:rPr>
                <w:rFonts w:ascii="Times New Roman" w:hAnsi="Times New Roman" w:cs="Times New Roman"/>
                <w:bCs/>
                <w:color w:val="000000"/>
                <w:sz w:val="20"/>
                <w:szCs w:val="20"/>
              </w:rPr>
              <w:t>295</w:t>
            </w:r>
          </w:p>
        </w:tc>
        <w:tc>
          <w:tcPr>
            <w:tcW w:w="567" w:type="dxa"/>
            <w:vAlign w:val="center"/>
          </w:tcPr>
          <w:p w:rsidR="007075C3" w:rsidRPr="0004063C" w:rsidRDefault="0004063C" w:rsidP="0004063C">
            <w:pPr>
              <w:jc w:val="center"/>
              <w:rPr>
                <w:rFonts w:ascii="Times New Roman" w:hAnsi="Times New Roman" w:cs="Times New Roman"/>
                <w:bCs/>
                <w:color w:val="000000"/>
                <w:sz w:val="20"/>
                <w:szCs w:val="20"/>
              </w:rPr>
            </w:pPr>
            <w:r w:rsidRPr="0004063C">
              <w:rPr>
                <w:rFonts w:ascii="Times New Roman" w:hAnsi="Times New Roman" w:cs="Times New Roman"/>
                <w:bCs/>
                <w:color w:val="000000"/>
                <w:sz w:val="20"/>
                <w:szCs w:val="20"/>
              </w:rPr>
              <w:t>10,6</w:t>
            </w:r>
          </w:p>
        </w:tc>
        <w:tc>
          <w:tcPr>
            <w:tcW w:w="567" w:type="dxa"/>
            <w:vAlign w:val="center"/>
          </w:tcPr>
          <w:p w:rsidR="007075C3" w:rsidRPr="0004063C" w:rsidRDefault="0004063C" w:rsidP="007075C3">
            <w:pPr>
              <w:jc w:val="center"/>
              <w:rPr>
                <w:rFonts w:ascii="Times New Roman" w:hAnsi="Times New Roman" w:cs="Times New Roman"/>
                <w:bCs/>
                <w:color w:val="000000"/>
                <w:sz w:val="20"/>
                <w:szCs w:val="20"/>
              </w:rPr>
            </w:pPr>
            <w:r w:rsidRPr="0004063C">
              <w:rPr>
                <w:rFonts w:ascii="Times New Roman" w:hAnsi="Times New Roman" w:cs="Times New Roman"/>
                <w:bCs/>
                <w:color w:val="000000"/>
                <w:sz w:val="20"/>
                <w:szCs w:val="20"/>
              </w:rPr>
              <w:t>209</w:t>
            </w:r>
          </w:p>
        </w:tc>
        <w:tc>
          <w:tcPr>
            <w:tcW w:w="568" w:type="dxa"/>
            <w:vAlign w:val="center"/>
          </w:tcPr>
          <w:p w:rsidR="007075C3" w:rsidRPr="0004063C" w:rsidRDefault="0004063C" w:rsidP="007075C3">
            <w:pPr>
              <w:jc w:val="center"/>
              <w:rPr>
                <w:rFonts w:ascii="Times New Roman" w:hAnsi="Times New Roman" w:cs="Times New Roman"/>
                <w:bCs/>
                <w:color w:val="000000"/>
                <w:sz w:val="20"/>
                <w:szCs w:val="20"/>
              </w:rPr>
            </w:pPr>
            <w:r w:rsidRPr="0004063C">
              <w:rPr>
                <w:rFonts w:ascii="Times New Roman" w:hAnsi="Times New Roman" w:cs="Times New Roman"/>
                <w:bCs/>
                <w:color w:val="000000"/>
                <w:sz w:val="20"/>
                <w:szCs w:val="20"/>
              </w:rPr>
              <w:t>7,5</w:t>
            </w:r>
          </w:p>
        </w:tc>
        <w:tc>
          <w:tcPr>
            <w:tcW w:w="576" w:type="dxa"/>
            <w:gridSpan w:val="2"/>
            <w:vAlign w:val="center"/>
          </w:tcPr>
          <w:p w:rsidR="007075C3" w:rsidRPr="0004063C" w:rsidRDefault="0004063C" w:rsidP="007075C3">
            <w:pPr>
              <w:jc w:val="center"/>
              <w:rPr>
                <w:rFonts w:ascii="Times New Roman" w:hAnsi="Times New Roman" w:cs="Times New Roman"/>
                <w:bCs/>
                <w:color w:val="000000"/>
                <w:sz w:val="20"/>
                <w:szCs w:val="20"/>
              </w:rPr>
            </w:pPr>
            <w:r w:rsidRPr="0004063C">
              <w:rPr>
                <w:rFonts w:ascii="Times New Roman" w:hAnsi="Times New Roman" w:cs="Times New Roman"/>
                <w:bCs/>
                <w:color w:val="000000"/>
                <w:sz w:val="20"/>
                <w:szCs w:val="20"/>
              </w:rPr>
              <w:t>120</w:t>
            </w:r>
          </w:p>
        </w:tc>
        <w:tc>
          <w:tcPr>
            <w:tcW w:w="559" w:type="dxa"/>
            <w:vAlign w:val="center"/>
          </w:tcPr>
          <w:p w:rsidR="007075C3" w:rsidRPr="0004063C" w:rsidRDefault="0004063C" w:rsidP="007075C3">
            <w:pPr>
              <w:jc w:val="center"/>
              <w:rPr>
                <w:rFonts w:ascii="Times New Roman" w:hAnsi="Times New Roman" w:cs="Times New Roman"/>
                <w:bCs/>
                <w:color w:val="000000"/>
                <w:sz w:val="20"/>
                <w:szCs w:val="20"/>
              </w:rPr>
            </w:pPr>
            <w:r w:rsidRPr="0004063C">
              <w:rPr>
                <w:rFonts w:ascii="Times New Roman" w:hAnsi="Times New Roman" w:cs="Times New Roman"/>
                <w:bCs/>
                <w:color w:val="000000"/>
                <w:sz w:val="20"/>
                <w:szCs w:val="20"/>
              </w:rPr>
              <w:t>4,3</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социальных услуг</w:t>
            </w:r>
          </w:p>
        </w:tc>
        <w:tc>
          <w:tcPr>
            <w:tcW w:w="580"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252</w:t>
            </w:r>
          </w:p>
        </w:tc>
        <w:tc>
          <w:tcPr>
            <w:tcW w:w="567" w:type="dxa"/>
            <w:gridSpan w:val="2"/>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9,1</w:t>
            </w:r>
          </w:p>
        </w:tc>
        <w:tc>
          <w:tcPr>
            <w:tcW w:w="708"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1957</w:t>
            </w:r>
          </w:p>
        </w:tc>
        <w:tc>
          <w:tcPr>
            <w:tcW w:w="567"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70,3</w:t>
            </w:r>
          </w:p>
        </w:tc>
        <w:tc>
          <w:tcPr>
            <w:tcW w:w="567"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263</w:t>
            </w:r>
          </w:p>
        </w:tc>
        <w:tc>
          <w:tcPr>
            <w:tcW w:w="567"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9,5</w:t>
            </w:r>
          </w:p>
        </w:tc>
        <w:tc>
          <w:tcPr>
            <w:tcW w:w="567"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200</w:t>
            </w:r>
          </w:p>
        </w:tc>
        <w:tc>
          <w:tcPr>
            <w:tcW w:w="568"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7,2</w:t>
            </w:r>
          </w:p>
        </w:tc>
        <w:tc>
          <w:tcPr>
            <w:tcW w:w="576" w:type="dxa"/>
            <w:gridSpan w:val="2"/>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110</w:t>
            </w:r>
          </w:p>
        </w:tc>
        <w:tc>
          <w:tcPr>
            <w:tcW w:w="559"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4,0</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ритуальных услуг</w:t>
            </w:r>
          </w:p>
        </w:tc>
        <w:tc>
          <w:tcPr>
            <w:tcW w:w="580"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250</w:t>
            </w:r>
          </w:p>
        </w:tc>
        <w:tc>
          <w:tcPr>
            <w:tcW w:w="567" w:type="dxa"/>
            <w:gridSpan w:val="2"/>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9,0</w:t>
            </w:r>
          </w:p>
        </w:tc>
        <w:tc>
          <w:tcPr>
            <w:tcW w:w="708"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1952</w:t>
            </w:r>
          </w:p>
        </w:tc>
        <w:tc>
          <w:tcPr>
            <w:tcW w:w="567"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70,2</w:t>
            </w:r>
          </w:p>
        </w:tc>
        <w:tc>
          <w:tcPr>
            <w:tcW w:w="567"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268</w:t>
            </w:r>
          </w:p>
        </w:tc>
        <w:tc>
          <w:tcPr>
            <w:tcW w:w="567"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9,6</w:t>
            </w:r>
          </w:p>
        </w:tc>
        <w:tc>
          <w:tcPr>
            <w:tcW w:w="567"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205</w:t>
            </w:r>
          </w:p>
        </w:tc>
        <w:tc>
          <w:tcPr>
            <w:tcW w:w="568"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7,4</w:t>
            </w:r>
          </w:p>
        </w:tc>
        <w:tc>
          <w:tcPr>
            <w:tcW w:w="564"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107</w:t>
            </w:r>
          </w:p>
        </w:tc>
        <w:tc>
          <w:tcPr>
            <w:tcW w:w="571" w:type="dxa"/>
            <w:gridSpan w:val="2"/>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3,8</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теплоснабжения (производство тепловой энергии)</w:t>
            </w:r>
          </w:p>
        </w:tc>
        <w:tc>
          <w:tcPr>
            <w:tcW w:w="580"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247</w:t>
            </w:r>
          </w:p>
        </w:tc>
        <w:tc>
          <w:tcPr>
            <w:tcW w:w="567" w:type="dxa"/>
            <w:gridSpan w:val="2"/>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8,9</w:t>
            </w:r>
          </w:p>
        </w:tc>
        <w:tc>
          <w:tcPr>
            <w:tcW w:w="708"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1949</w:t>
            </w:r>
          </w:p>
        </w:tc>
        <w:tc>
          <w:tcPr>
            <w:tcW w:w="567"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70,1</w:t>
            </w:r>
          </w:p>
        </w:tc>
        <w:tc>
          <w:tcPr>
            <w:tcW w:w="567" w:type="dxa"/>
            <w:vAlign w:val="center"/>
          </w:tcPr>
          <w:p w:rsidR="007075C3" w:rsidRPr="000C5AFB" w:rsidRDefault="000C5AFB" w:rsidP="00A753BC">
            <w:pP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271</w:t>
            </w:r>
          </w:p>
        </w:tc>
        <w:tc>
          <w:tcPr>
            <w:tcW w:w="567"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9,7</w:t>
            </w:r>
          </w:p>
        </w:tc>
        <w:tc>
          <w:tcPr>
            <w:tcW w:w="567"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206</w:t>
            </w:r>
          </w:p>
        </w:tc>
        <w:tc>
          <w:tcPr>
            <w:tcW w:w="568"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7,4</w:t>
            </w:r>
          </w:p>
        </w:tc>
        <w:tc>
          <w:tcPr>
            <w:tcW w:w="564" w:type="dxa"/>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109</w:t>
            </w:r>
          </w:p>
        </w:tc>
        <w:tc>
          <w:tcPr>
            <w:tcW w:w="571" w:type="dxa"/>
            <w:gridSpan w:val="2"/>
            <w:vAlign w:val="center"/>
          </w:tcPr>
          <w:p w:rsidR="007075C3" w:rsidRPr="000C5AFB" w:rsidRDefault="000C5AFB" w:rsidP="007075C3">
            <w:pPr>
              <w:jc w:val="center"/>
              <w:rPr>
                <w:rFonts w:ascii="Times New Roman" w:hAnsi="Times New Roman" w:cs="Times New Roman"/>
                <w:bCs/>
                <w:color w:val="000000"/>
                <w:sz w:val="20"/>
                <w:szCs w:val="20"/>
              </w:rPr>
            </w:pPr>
            <w:r w:rsidRPr="000C5AFB">
              <w:rPr>
                <w:rFonts w:ascii="Times New Roman" w:hAnsi="Times New Roman" w:cs="Times New Roman"/>
                <w:bCs/>
                <w:color w:val="000000"/>
                <w:sz w:val="20"/>
                <w:szCs w:val="20"/>
              </w:rPr>
              <w:t>3,9</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услуг по сбору и транспортированию твердых коммунальных отходов</w:t>
            </w:r>
          </w:p>
        </w:tc>
        <w:tc>
          <w:tcPr>
            <w:tcW w:w="580"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247</w:t>
            </w:r>
          </w:p>
        </w:tc>
        <w:tc>
          <w:tcPr>
            <w:tcW w:w="567" w:type="dxa"/>
            <w:gridSpan w:val="2"/>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8,9</w:t>
            </w:r>
          </w:p>
        </w:tc>
        <w:tc>
          <w:tcPr>
            <w:tcW w:w="708"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1953</w:t>
            </w:r>
          </w:p>
        </w:tc>
        <w:tc>
          <w:tcPr>
            <w:tcW w:w="567"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70,2</w:t>
            </w:r>
          </w:p>
        </w:tc>
        <w:tc>
          <w:tcPr>
            <w:tcW w:w="567"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280</w:t>
            </w:r>
          </w:p>
        </w:tc>
        <w:tc>
          <w:tcPr>
            <w:tcW w:w="567"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10,1</w:t>
            </w:r>
          </w:p>
        </w:tc>
        <w:tc>
          <w:tcPr>
            <w:tcW w:w="567"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196</w:t>
            </w:r>
          </w:p>
        </w:tc>
        <w:tc>
          <w:tcPr>
            <w:tcW w:w="568"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7,0</w:t>
            </w:r>
          </w:p>
        </w:tc>
        <w:tc>
          <w:tcPr>
            <w:tcW w:w="564"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106</w:t>
            </w:r>
          </w:p>
        </w:tc>
        <w:tc>
          <w:tcPr>
            <w:tcW w:w="571" w:type="dxa"/>
            <w:gridSpan w:val="2"/>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3,8</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выполнения работ по благоустройству городской среды</w:t>
            </w:r>
          </w:p>
        </w:tc>
        <w:tc>
          <w:tcPr>
            <w:tcW w:w="580"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255</w:t>
            </w:r>
          </w:p>
        </w:tc>
        <w:tc>
          <w:tcPr>
            <w:tcW w:w="567" w:type="dxa"/>
            <w:gridSpan w:val="2"/>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9,2</w:t>
            </w:r>
          </w:p>
        </w:tc>
        <w:tc>
          <w:tcPr>
            <w:tcW w:w="708"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1950</w:t>
            </w:r>
          </w:p>
        </w:tc>
        <w:tc>
          <w:tcPr>
            <w:tcW w:w="567"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70,1</w:t>
            </w:r>
          </w:p>
        </w:tc>
        <w:tc>
          <w:tcPr>
            <w:tcW w:w="567" w:type="dxa"/>
            <w:vAlign w:val="center"/>
          </w:tcPr>
          <w:p w:rsidR="007075C3" w:rsidRPr="003105CE" w:rsidRDefault="003105CE" w:rsidP="003105CE">
            <w:pP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269</w:t>
            </w:r>
          </w:p>
        </w:tc>
        <w:tc>
          <w:tcPr>
            <w:tcW w:w="567"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9,6</w:t>
            </w:r>
          </w:p>
        </w:tc>
        <w:tc>
          <w:tcPr>
            <w:tcW w:w="567"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201</w:t>
            </w:r>
          </w:p>
        </w:tc>
        <w:tc>
          <w:tcPr>
            <w:tcW w:w="568"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7,2</w:t>
            </w:r>
          </w:p>
        </w:tc>
        <w:tc>
          <w:tcPr>
            <w:tcW w:w="564" w:type="dxa"/>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107</w:t>
            </w:r>
          </w:p>
        </w:tc>
        <w:tc>
          <w:tcPr>
            <w:tcW w:w="571" w:type="dxa"/>
            <w:gridSpan w:val="2"/>
            <w:vAlign w:val="center"/>
          </w:tcPr>
          <w:p w:rsidR="007075C3" w:rsidRPr="003105CE" w:rsidRDefault="003105CE" w:rsidP="007075C3">
            <w:pPr>
              <w:jc w:val="center"/>
              <w:rPr>
                <w:rFonts w:ascii="Times New Roman" w:hAnsi="Times New Roman" w:cs="Times New Roman"/>
                <w:bCs/>
                <w:color w:val="000000"/>
                <w:sz w:val="20"/>
                <w:szCs w:val="20"/>
              </w:rPr>
            </w:pPr>
            <w:r w:rsidRPr="003105CE">
              <w:rPr>
                <w:rFonts w:ascii="Times New Roman" w:hAnsi="Times New Roman" w:cs="Times New Roman"/>
                <w:bCs/>
                <w:color w:val="000000"/>
                <w:sz w:val="20"/>
                <w:szCs w:val="20"/>
              </w:rPr>
              <w:t>3,8</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580" w:type="dxa"/>
            <w:vAlign w:val="center"/>
          </w:tcPr>
          <w:p w:rsidR="007075C3" w:rsidRPr="003A3E23" w:rsidRDefault="003A3E23" w:rsidP="007075C3">
            <w:pPr>
              <w:jc w:val="center"/>
              <w:rPr>
                <w:rFonts w:ascii="Times New Roman" w:hAnsi="Times New Roman" w:cs="Times New Roman"/>
                <w:bCs/>
                <w:color w:val="000000"/>
                <w:sz w:val="20"/>
                <w:szCs w:val="20"/>
              </w:rPr>
            </w:pPr>
            <w:r w:rsidRPr="003A3E23">
              <w:rPr>
                <w:rFonts w:ascii="Times New Roman" w:hAnsi="Times New Roman" w:cs="Times New Roman"/>
                <w:bCs/>
                <w:color w:val="000000"/>
                <w:sz w:val="20"/>
                <w:szCs w:val="20"/>
              </w:rPr>
              <w:t>236</w:t>
            </w:r>
          </w:p>
        </w:tc>
        <w:tc>
          <w:tcPr>
            <w:tcW w:w="567" w:type="dxa"/>
            <w:gridSpan w:val="2"/>
            <w:vAlign w:val="center"/>
          </w:tcPr>
          <w:p w:rsidR="007075C3" w:rsidRPr="003A3E23" w:rsidRDefault="003A3E23" w:rsidP="007075C3">
            <w:pPr>
              <w:jc w:val="center"/>
              <w:rPr>
                <w:rFonts w:ascii="Times New Roman" w:hAnsi="Times New Roman" w:cs="Times New Roman"/>
                <w:bCs/>
                <w:color w:val="000000"/>
                <w:sz w:val="20"/>
                <w:szCs w:val="20"/>
              </w:rPr>
            </w:pPr>
            <w:r w:rsidRPr="003A3E23">
              <w:rPr>
                <w:rFonts w:ascii="Times New Roman" w:hAnsi="Times New Roman" w:cs="Times New Roman"/>
                <w:bCs/>
                <w:color w:val="000000"/>
                <w:sz w:val="20"/>
                <w:szCs w:val="20"/>
              </w:rPr>
              <w:t>8,5</w:t>
            </w:r>
          </w:p>
        </w:tc>
        <w:tc>
          <w:tcPr>
            <w:tcW w:w="708" w:type="dxa"/>
            <w:vAlign w:val="center"/>
          </w:tcPr>
          <w:p w:rsidR="007075C3" w:rsidRPr="003A3E23" w:rsidRDefault="003A3E23" w:rsidP="007075C3">
            <w:pPr>
              <w:jc w:val="center"/>
              <w:rPr>
                <w:rFonts w:ascii="Times New Roman" w:hAnsi="Times New Roman" w:cs="Times New Roman"/>
                <w:bCs/>
                <w:color w:val="000000"/>
                <w:sz w:val="20"/>
                <w:szCs w:val="20"/>
              </w:rPr>
            </w:pPr>
            <w:r w:rsidRPr="003A3E23">
              <w:rPr>
                <w:rFonts w:ascii="Times New Roman" w:hAnsi="Times New Roman" w:cs="Times New Roman"/>
                <w:bCs/>
                <w:color w:val="000000"/>
                <w:sz w:val="20"/>
                <w:szCs w:val="20"/>
              </w:rPr>
              <w:t>1943</w:t>
            </w:r>
          </w:p>
        </w:tc>
        <w:tc>
          <w:tcPr>
            <w:tcW w:w="567" w:type="dxa"/>
            <w:vAlign w:val="center"/>
          </w:tcPr>
          <w:p w:rsidR="007075C3" w:rsidRPr="003A3E23" w:rsidRDefault="003A3E23" w:rsidP="007075C3">
            <w:pPr>
              <w:jc w:val="center"/>
              <w:rPr>
                <w:rFonts w:ascii="Times New Roman" w:hAnsi="Times New Roman" w:cs="Times New Roman"/>
                <w:bCs/>
                <w:color w:val="000000"/>
                <w:sz w:val="20"/>
                <w:szCs w:val="20"/>
              </w:rPr>
            </w:pPr>
            <w:r w:rsidRPr="003A3E23">
              <w:rPr>
                <w:rFonts w:ascii="Times New Roman" w:hAnsi="Times New Roman" w:cs="Times New Roman"/>
                <w:bCs/>
                <w:color w:val="000000"/>
                <w:sz w:val="20"/>
                <w:szCs w:val="20"/>
              </w:rPr>
              <w:t>69,8</w:t>
            </w:r>
          </w:p>
        </w:tc>
        <w:tc>
          <w:tcPr>
            <w:tcW w:w="567" w:type="dxa"/>
            <w:vAlign w:val="center"/>
          </w:tcPr>
          <w:p w:rsidR="007075C3" w:rsidRPr="003A3E23" w:rsidRDefault="003A3E23" w:rsidP="007075C3">
            <w:pPr>
              <w:jc w:val="center"/>
              <w:rPr>
                <w:rFonts w:ascii="Times New Roman" w:hAnsi="Times New Roman" w:cs="Times New Roman"/>
                <w:bCs/>
                <w:color w:val="000000"/>
                <w:sz w:val="20"/>
                <w:szCs w:val="20"/>
              </w:rPr>
            </w:pPr>
            <w:r w:rsidRPr="003A3E23">
              <w:rPr>
                <w:rFonts w:ascii="Times New Roman" w:hAnsi="Times New Roman" w:cs="Times New Roman"/>
                <w:bCs/>
                <w:color w:val="000000"/>
                <w:sz w:val="20"/>
                <w:szCs w:val="20"/>
              </w:rPr>
              <w:t>283</w:t>
            </w:r>
          </w:p>
        </w:tc>
        <w:tc>
          <w:tcPr>
            <w:tcW w:w="567" w:type="dxa"/>
            <w:vAlign w:val="center"/>
          </w:tcPr>
          <w:p w:rsidR="007075C3" w:rsidRPr="003A3E23" w:rsidRDefault="003A3E23" w:rsidP="007075C3">
            <w:pPr>
              <w:jc w:val="center"/>
              <w:rPr>
                <w:rFonts w:ascii="Times New Roman" w:hAnsi="Times New Roman" w:cs="Times New Roman"/>
                <w:bCs/>
                <w:color w:val="000000"/>
                <w:sz w:val="20"/>
                <w:szCs w:val="20"/>
              </w:rPr>
            </w:pPr>
            <w:r w:rsidRPr="003A3E23">
              <w:rPr>
                <w:rFonts w:ascii="Times New Roman" w:hAnsi="Times New Roman" w:cs="Times New Roman"/>
                <w:bCs/>
                <w:color w:val="000000"/>
                <w:sz w:val="20"/>
                <w:szCs w:val="20"/>
              </w:rPr>
              <w:t>10,2</w:t>
            </w:r>
          </w:p>
        </w:tc>
        <w:tc>
          <w:tcPr>
            <w:tcW w:w="567" w:type="dxa"/>
            <w:vAlign w:val="center"/>
          </w:tcPr>
          <w:p w:rsidR="007075C3" w:rsidRPr="003A3E23" w:rsidRDefault="003A3E23" w:rsidP="007075C3">
            <w:pPr>
              <w:jc w:val="center"/>
              <w:rPr>
                <w:rFonts w:ascii="Times New Roman" w:hAnsi="Times New Roman" w:cs="Times New Roman"/>
                <w:bCs/>
                <w:color w:val="000000"/>
                <w:sz w:val="20"/>
                <w:szCs w:val="20"/>
              </w:rPr>
            </w:pPr>
            <w:r w:rsidRPr="003A3E23">
              <w:rPr>
                <w:rFonts w:ascii="Times New Roman" w:hAnsi="Times New Roman" w:cs="Times New Roman"/>
                <w:bCs/>
                <w:color w:val="000000"/>
                <w:sz w:val="20"/>
                <w:szCs w:val="20"/>
              </w:rPr>
              <w:t>204</w:t>
            </w:r>
          </w:p>
        </w:tc>
        <w:tc>
          <w:tcPr>
            <w:tcW w:w="568" w:type="dxa"/>
            <w:vAlign w:val="center"/>
          </w:tcPr>
          <w:p w:rsidR="007075C3" w:rsidRPr="003A3E23" w:rsidRDefault="003A3E23" w:rsidP="007075C3">
            <w:pPr>
              <w:jc w:val="center"/>
              <w:rPr>
                <w:rFonts w:ascii="Times New Roman" w:hAnsi="Times New Roman" w:cs="Times New Roman"/>
                <w:bCs/>
                <w:color w:val="000000"/>
                <w:sz w:val="20"/>
                <w:szCs w:val="20"/>
              </w:rPr>
            </w:pPr>
            <w:r w:rsidRPr="003A3E23">
              <w:rPr>
                <w:rFonts w:ascii="Times New Roman" w:hAnsi="Times New Roman" w:cs="Times New Roman"/>
                <w:bCs/>
                <w:color w:val="000000"/>
                <w:sz w:val="20"/>
                <w:szCs w:val="20"/>
              </w:rPr>
              <w:t>7,3</w:t>
            </w:r>
          </w:p>
        </w:tc>
        <w:tc>
          <w:tcPr>
            <w:tcW w:w="564" w:type="dxa"/>
            <w:vAlign w:val="center"/>
          </w:tcPr>
          <w:p w:rsidR="007075C3" w:rsidRPr="003A3E23" w:rsidRDefault="003A3E23" w:rsidP="007075C3">
            <w:pPr>
              <w:jc w:val="center"/>
              <w:rPr>
                <w:rFonts w:ascii="Times New Roman" w:hAnsi="Times New Roman" w:cs="Times New Roman"/>
                <w:bCs/>
                <w:color w:val="000000"/>
                <w:sz w:val="20"/>
                <w:szCs w:val="20"/>
              </w:rPr>
            </w:pPr>
            <w:r w:rsidRPr="003A3E23">
              <w:rPr>
                <w:rFonts w:ascii="Times New Roman" w:hAnsi="Times New Roman" w:cs="Times New Roman"/>
                <w:bCs/>
                <w:color w:val="000000"/>
                <w:sz w:val="20"/>
                <w:szCs w:val="20"/>
              </w:rPr>
              <w:t>116</w:t>
            </w:r>
          </w:p>
        </w:tc>
        <w:tc>
          <w:tcPr>
            <w:tcW w:w="571" w:type="dxa"/>
            <w:gridSpan w:val="2"/>
            <w:vAlign w:val="center"/>
          </w:tcPr>
          <w:p w:rsidR="007075C3" w:rsidRPr="003A3E23" w:rsidRDefault="003A3E23" w:rsidP="007075C3">
            <w:pPr>
              <w:jc w:val="center"/>
              <w:rPr>
                <w:rFonts w:ascii="Times New Roman" w:hAnsi="Times New Roman" w:cs="Times New Roman"/>
                <w:bCs/>
                <w:color w:val="000000"/>
                <w:sz w:val="20"/>
                <w:szCs w:val="20"/>
              </w:rPr>
            </w:pPr>
            <w:r w:rsidRPr="003A3E23">
              <w:rPr>
                <w:rFonts w:ascii="Times New Roman" w:hAnsi="Times New Roman" w:cs="Times New Roman"/>
                <w:bCs/>
                <w:color w:val="000000"/>
                <w:sz w:val="20"/>
                <w:szCs w:val="20"/>
              </w:rPr>
              <w:t>4,2</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поставки сжиженного газа в баллонах</w:t>
            </w:r>
          </w:p>
        </w:tc>
        <w:tc>
          <w:tcPr>
            <w:tcW w:w="580" w:type="dxa"/>
            <w:vAlign w:val="center"/>
          </w:tcPr>
          <w:p w:rsidR="007075C3" w:rsidRPr="00EC698F" w:rsidRDefault="003A3E23" w:rsidP="007075C3">
            <w:pPr>
              <w:jc w:val="center"/>
              <w:rPr>
                <w:rFonts w:ascii="Times New Roman" w:hAnsi="Times New Roman" w:cs="Times New Roman"/>
                <w:bCs/>
                <w:color w:val="000000"/>
                <w:sz w:val="20"/>
                <w:szCs w:val="20"/>
              </w:rPr>
            </w:pPr>
            <w:r w:rsidRPr="00EC698F">
              <w:rPr>
                <w:rFonts w:ascii="Times New Roman" w:hAnsi="Times New Roman" w:cs="Times New Roman"/>
                <w:bCs/>
                <w:color w:val="000000"/>
                <w:sz w:val="20"/>
                <w:szCs w:val="20"/>
              </w:rPr>
              <w:t>243</w:t>
            </w:r>
          </w:p>
        </w:tc>
        <w:tc>
          <w:tcPr>
            <w:tcW w:w="567" w:type="dxa"/>
            <w:gridSpan w:val="2"/>
            <w:vAlign w:val="center"/>
          </w:tcPr>
          <w:p w:rsidR="007075C3" w:rsidRPr="00EC698F" w:rsidRDefault="003A3E23" w:rsidP="007075C3">
            <w:pPr>
              <w:jc w:val="center"/>
              <w:rPr>
                <w:rFonts w:ascii="Times New Roman" w:hAnsi="Times New Roman" w:cs="Times New Roman"/>
                <w:bCs/>
                <w:color w:val="000000"/>
                <w:sz w:val="20"/>
                <w:szCs w:val="20"/>
              </w:rPr>
            </w:pPr>
            <w:r w:rsidRPr="00EC698F">
              <w:rPr>
                <w:rFonts w:ascii="Times New Roman" w:hAnsi="Times New Roman" w:cs="Times New Roman"/>
                <w:bCs/>
                <w:color w:val="000000"/>
                <w:sz w:val="20"/>
                <w:szCs w:val="20"/>
              </w:rPr>
              <w:t>8,7</w:t>
            </w:r>
          </w:p>
        </w:tc>
        <w:tc>
          <w:tcPr>
            <w:tcW w:w="708" w:type="dxa"/>
            <w:vAlign w:val="center"/>
          </w:tcPr>
          <w:p w:rsidR="007075C3" w:rsidRPr="00EC698F" w:rsidRDefault="003A3E23" w:rsidP="007075C3">
            <w:pPr>
              <w:jc w:val="center"/>
              <w:rPr>
                <w:rFonts w:ascii="Times New Roman" w:hAnsi="Times New Roman" w:cs="Times New Roman"/>
                <w:bCs/>
                <w:color w:val="000000"/>
                <w:sz w:val="20"/>
                <w:szCs w:val="20"/>
              </w:rPr>
            </w:pPr>
            <w:r w:rsidRPr="00EC698F">
              <w:rPr>
                <w:rFonts w:ascii="Times New Roman" w:hAnsi="Times New Roman" w:cs="Times New Roman"/>
                <w:bCs/>
                <w:color w:val="000000"/>
                <w:sz w:val="20"/>
                <w:szCs w:val="20"/>
              </w:rPr>
              <w:t>1934</w:t>
            </w:r>
          </w:p>
        </w:tc>
        <w:tc>
          <w:tcPr>
            <w:tcW w:w="567" w:type="dxa"/>
            <w:vAlign w:val="center"/>
          </w:tcPr>
          <w:p w:rsidR="007075C3" w:rsidRPr="00EC698F" w:rsidRDefault="003A3E23" w:rsidP="007075C3">
            <w:pPr>
              <w:jc w:val="center"/>
              <w:rPr>
                <w:rFonts w:ascii="Times New Roman" w:hAnsi="Times New Roman" w:cs="Times New Roman"/>
                <w:bCs/>
                <w:color w:val="000000"/>
                <w:sz w:val="20"/>
                <w:szCs w:val="20"/>
              </w:rPr>
            </w:pPr>
            <w:r w:rsidRPr="00EC698F">
              <w:rPr>
                <w:rFonts w:ascii="Times New Roman" w:hAnsi="Times New Roman" w:cs="Times New Roman"/>
                <w:bCs/>
                <w:color w:val="000000"/>
                <w:sz w:val="20"/>
                <w:szCs w:val="20"/>
              </w:rPr>
              <w:t>69,5</w:t>
            </w:r>
          </w:p>
        </w:tc>
        <w:tc>
          <w:tcPr>
            <w:tcW w:w="567" w:type="dxa"/>
            <w:vAlign w:val="center"/>
          </w:tcPr>
          <w:p w:rsidR="007075C3" w:rsidRPr="00EC698F" w:rsidRDefault="00EC698F" w:rsidP="007075C3">
            <w:pPr>
              <w:jc w:val="center"/>
              <w:rPr>
                <w:rFonts w:ascii="Times New Roman" w:hAnsi="Times New Roman" w:cs="Times New Roman"/>
                <w:bCs/>
                <w:color w:val="000000"/>
                <w:sz w:val="20"/>
                <w:szCs w:val="20"/>
              </w:rPr>
            </w:pPr>
            <w:r w:rsidRPr="00EC698F">
              <w:rPr>
                <w:rFonts w:ascii="Times New Roman" w:hAnsi="Times New Roman" w:cs="Times New Roman"/>
                <w:bCs/>
                <w:color w:val="000000"/>
                <w:sz w:val="20"/>
                <w:szCs w:val="20"/>
              </w:rPr>
              <w:t>271</w:t>
            </w:r>
          </w:p>
        </w:tc>
        <w:tc>
          <w:tcPr>
            <w:tcW w:w="567" w:type="dxa"/>
            <w:vAlign w:val="center"/>
          </w:tcPr>
          <w:p w:rsidR="007075C3" w:rsidRPr="00EC698F" w:rsidRDefault="00EC698F" w:rsidP="007075C3">
            <w:pPr>
              <w:jc w:val="center"/>
              <w:rPr>
                <w:rFonts w:ascii="Times New Roman" w:hAnsi="Times New Roman" w:cs="Times New Roman"/>
                <w:bCs/>
                <w:color w:val="000000"/>
                <w:sz w:val="20"/>
                <w:szCs w:val="20"/>
              </w:rPr>
            </w:pPr>
            <w:r w:rsidRPr="00EC698F">
              <w:rPr>
                <w:rFonts w:ascii="Times New Roman" w:hAnsi="Times New Roman" w:cs="Times New Roman"/>
                <w:bCs/>
                <w:color w:val="000000"/>
                <w:sz w:val="20"/>
                <w:szCs w:val="20"/>
              </w:rPr>
              <w:t>9,7</w:t>
            </w:r>
          </w:p>
        </w:tc>
        <w:tc>
          <w:tcPr>
            <w:tcW w:w="567" w:type="dxa"/>
            <w:vAlign w:val="center"/>
          </w:tcPr>
          <w:p w:rsidR="007075C3" w:rsidRPr="00EC698F" w:rsidRDefault="00EC698F" w:rsidP="007075C3">
            <w:pPr>
              <w:jc w:val="center"/>
              <w:rPr>
                <w:rFonts w:ascii="Times New Roman" w:hAnsi="Times New Roman" w:cs="Times New Roman"/>
                <w:bCs/>
                <w:color w:val="000000"/>
                <w:sz w:val="20"/>
                <w:szCs w:val="20"/>
              </w:rPr>
            </w:pPr>
            <w:r w:rsidRPr="00EC698F">
              <w:rPr>
                <w:rFonts w:ascii="Times New Roman" w:hAnsi="Times New Roman" w:cs="Times New Roman"/>
                <w:bCs/>
                <w:color w:val="000000"/>
                <w:sz w:val="20"/>
                <w:szCs w:val="20"/>
              </w:rPr>
              <w:t>219</w:t>
            </w:r>
          </w:p>
        </w:tc>
        <w:tc>
          <w:tcPr>
            <w:tcW w:w="568" w:type="dxa"/>
            <w:vAlign w:val="center"/>
          </w:tcPr>
          <w:p w:rsidR="007075C3" w:rsidRPr="00EC698F" w:rsidRDefault="00EC698F" w:rsidP="007075C3">
            <w:pPr>
              <w:jc w:val="center"/>
              <w:rPr>
                <w:rFonts w:ascii="Times New Roman" w:hAnsi="Times New Roman" w:cs="Times New Roman"/>
                <w:bCs/>
                <w:color w:val="000000"/>
                <w:sz w:val="20"/>
                <w:szCs w:val="20"/>
              </w:rPr>
            </w:pPr>
            <w:r w:rsidRPr="00EC698F">
              <w:rPr>
                <w:rFonts w:ascii="Times New Roman" w:hAnsi="Times New Roman" w:cs="Times New Roman"/>
                <w:bCs/>
                <w:color w:val="000000"/>
                <w:sz w:val="20"/>
                <w:szCs w:val="20"/>
              </w:rPr>
              <w:t>7,9</w:t>
            </w:r>
          </w:p>
        </w:tc>
        <w:tc>
          <w:tcPr>
            <w:tcW w:w="564" w:type="dxa"/>
            <w:vAlign w:val="center"/>
          </w:tcPr>
          <w:p w:rsidR="007075C3" w:rsidRPr="00EC698F" w:rsidRDefault="00EC698F" w:rsidP="007075C3">
            <w:pPr>
              <w:jc w:val="center"/>
              <w:rPr>
                <w:rFonts w:ascii="Times New Roman" w:hAnsi="Times New Roman" w:cs="Times New Roman"/>
                <w:bCs/>
                <w:color w:val="000000"/>
                <w:sz w:val="20"/>
                <w:szCs w:val="20"/>
              </w:rPr>
            </w:pPr>
            <w:r w:rsidRPr="00EC698F">
              <w:rPr>
                <w:rFonts w:ascii="Times New Roman" w:hAnsi="Times New Roman" w:cs="Times New Roman"/>
                <w:bCs/>
                <w:color w:val="000000"/>
                <w:sz w:val="20"/>
                <w:szCs w:val="20"/>
              </w:rPr>
              <w:t>115</w:t>
            </w:r>
          </w:p>
        </w:tc>
        <w:tc>
          <w:tcPr>
            <w:tcW w:w="571" w:type="dxa"/>
            <w:gridSpan w:val="2"/>
            <w:vAlign w:val="center"/>
          </w:tcPr>
          <w:p w:rsidR="007075C3" w:rsidRPr="00EC698F" w:rsidRDefault="00EC698F" w:rsidP="007075C3">
            <w:pPr>
              <w:jc w:val="center"/>
              <w:rPr>
                <w:rFonts w:ascii="Times New Roman" w:hAnsi="Times New Roman" w:cs="Times New Roman"/>
                <w:bCs/>
                <w:color w:val="000000"/>
                <w:sz w:val="20"/>
                <w:szCs w:val="20"/>
              </w:rPr>
            </w:pPr>
            <w:r w:rsidRPr="00EC698F">
              <w:rPr>
                <w:rFonts w:ascii="Times New Roman" w:hAnsi="Times New Roman" w:cs="Times New Roman"/>
                <w:bCs/>
                <w:color w:val="000000"/>
                <w:sz w:val="20"/>
                <w:szCs w:val="20"/>
              </w:rPr>
              <w:t>4,2</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580" w:type="dxa"/>
            <w:vAlign w:val="center"/>
          </w:tcPr>
          <w:p w:rsidR="007075C3" w:rsidRPr="00BC26F6" w:rsidRDefault="00BC26F6" w:rsidP="007075C3">
            <w:pPr>
              <w:jc w:val="center"/>
              <w:rPr>
                <w:rFonts w:ascii="Times New Roman" w:hAnsi="Times New Roman" w:cs="Times New Roman"/>
                <w:bCs/>
                <w:color w:val="000000"/>
                <w:sz w:val="20"/>
                <w:szCs w:val="20"/>
              </w:rPr>
            </w:pPr>
            <w:r w:rsidRPr="00BC26F6">
              <w:rPr>
                <w:rFonts w:ascii="Times New Roman" w:hAnsi="Times New Roman" w:cs="Times New Roman"/>
                <w:bCs/>
                <w:color w:val="000000"/>
                <w:sz w:val="20"/>
                <w:szCs w:val="20"/>
              </w:rPr>
              <w:t>253</w:t>
            </w:r>
          </w:p>
        </w:tc>
        <w:tc>
          <w:tcPr>
            <w:tcW w:w="567" w:type="dxa"/>
            <w:gridSpan w:val="2"/>
            <w:vAlign w:val="center"/>
          </w:tcPr>
          <w:p w:rsidR="007075C3" w:rsidRPr="00BC26F6" w:rsidRDefault="00BC26F6" w:rsidP="007075C3">
            <w:pPr>
              <w:jc w:val="center"/>
              <w:rPr>
                <w:rFonts w:ascii="Times New Roman" w:hAnsi="Times New Roman" w:cs="Times New Roman"/>
                <w:bCs/>
                <w:color w:val="000000"/>
                <w:sz w:val="20"/>
                <w:szCs w:val="20"/>
              </w:rPr>
            </w:pPr>
            <w:r w:rsidRPr="00BC26F6">
              <w:rPr>
                <w:rFonts w:ascii="Times New Roman" w:hAnsi="Times New Roman" w:cs="Times New Roman"/>
                <w:bCs/>
                <w:color w:val="000000"/>
                <w:sz w:val="20"/>
                <w:szCs w:val="20"/>
              </w:rPr>
              <w:t>9,1</w:t>
            </w:r>
          </w:p>
        </w:tc>
        <w:tc>
          <w:tcPr>
            <w:tcW w:w="708" w:type="dxa"/>
            <w:vAlign w:val="center"/>
          </w:tcPr>
          <w:p w:rsidR="007075C3" w:rsidRPr="00BC26F6" w:rsidRDefault="00BC26F6" w:rsidP="007075C3">
            <w:pPr>
              <w:jc w:val="center"/>
              <w:rPr>
                <w:rFonts w:ascii="Times New Roman" w:hAnsi="Times New Roman" w:cs="Times New Roman"/>
                <w:bCs/>
                <w:color w:val="000000"/>
                <w:sz w:val="20"/>
                <w:szCs w:val="20"/>
              </w:rPr>
            </w:pPr>
            <w:r w:rsidRPr="00BC26F6">
              <w:rPr>
                <w:rFonts w:ascii="Times New Roman" w:hAnsi="Times New Roman" w:cs="Times New Roman"/>
                <w:bCs/>
                <w:color w:val="000000"/>
                <w:sz w:val="20"/>
                <w:szCs w:val="20"/>
              </w:rPr>
              <w:t>1957</w:t>
            </w:r>
          </w:p>
        </w:tc>
        <w:tc>
          <w:tcPr>
            <w:tcW w:w="567" w:type="dxa"/>
            <w:vAlign w:val="center"/>
          </w:tcPr>
          <w:p w:rsidR="007075C3" w:rsidRPr="00BC26F6" w:rsidRDefault="00BC26F6" w:rsidP="007075C3">
            <w:pPr>
              <w:jc w:val="center"/>
              <w:rPr>
                <w:rFonts w:ascii="Times New Roman" w:hAnsi="Times New Roman" w:cs="Times New Roman"/>
                <w:bCs/>
                <w:color w:val="000000"/>
                <w:sz w:val="20"/>
                <w:szCs w:val="20"/>
              </w:rPr>
            </w:pPr>
            <w:r w:rsidRPr="00BC26F6">
              <w:rPr>
                <w:rFonts w:ascii="Times New Roman" w:hAnsi="Times New Roman" w:cs="Times New Roman"/>
                <w:bCs/>
                <w:color w:val="000000"/>
                <w:sz w:val="20"/>
                <w:szCs w:val="20"/>
              </w:rPr>
              <w:t>70,3</w:t>
            </w:r>
          </w:p>
        </w:tc>
        <w:tc>
          <w:tcPr>
            <w:tcW w:w="567" w:type="dxa"/>
            <w:vAlign w:val="center"/>
          </w:tcPr>
          <w:p w:rsidR="007075C3" w:rsidRPr="00BC26F6" w:rsidRDefault="00BC26F6" w:rsidP="007075C3">
            <w:pPr>
              <w:jc w:val="center"/>
              <w:rPr>
                <w:rFonts w:ascii="Times New Roman" w:hAnsi="Times New Roman" w:cs="Times New Roman"/>
                <w:bCs/>
                <w:color w:val="000000"/>
                <w:sz w:val="20"/>
                <w:szCs w:val="20"/>
              </w:rPr>
            </w:pPr>
            <w:r w:rsidRPr="00BC26F6">
              <w:rPr>
                <w:rFonts w:ascii="Times New Roman" w:hAnsi="Times New Roman" w:cs="Times New Roman"/>
                <w:bCs/>
                <w:color w:val="000000"/>
                <w:sz w:val="20"/>
                <w:szCs w:val="20"/>
              </w:rPr>
              <w:t>278</w:t>
            </w:r>
          </w:p>
        </w:tc>
        <w:tc>
          <w:tcPr>
            <w:tcW w:w="567" w:type="dxa"/>
            <w:vAlign w:val="center"/>
          </w:tcPr>
          <w:p w:rsidR="007075C3" w:rsidRPr="00BC26F6" w:rsidRDefault="00BC26F6" w:rsidP="007075C3">
            <w:pPr>
              <w:jc w:val="center"/>
              <w:rPr>
                <w:rFonts w:ascii="Times New Roman" w:hAnsi="Times New Roman" w:cs="Times New Roman"/>
                <w:bCs/>
                <w:color w:val="000000"/>
                <w:sz w:val="20"/>
                <w:szCs w:val="20"/>
              </w:rPr>
            </w:pPr>
            <w:r w:rsidRPr="00BC26F6">
              <w:rPr>
                <w:rFonts w:ascii="Times New Roman" w:hAnsi="Times New Roman" w:cs="Times New Roman"/>
                <w:bCs/>
                <w:color w:val="000000"/>
                <w:sz w:val="20"/>
                <w:szCs w:val="20"/>
              </w:rPr>
              <w:t>10,0</w:t>
            </w:r>
          </w:p>
        </w:tc>
        <w:tc>
          <w:tcPr>
            <w:tcW w:w="567" w:type="dxa"/>
            <w:vAlign w:val="center"/>
          </w:tcPr>
          <w:p w:rsidR="007075C3" w:rsidRPr="00BC26F6" w:rsidRDefault="00BC26F6" w:rsidP="007075C3">
            <w:pPr>
              <w:jc w:val="center"/>
              <w:rPr>
                <w:rFonts w:ascii="Times New Roman" w:hAnsi="Times New Roman" w:cs="Times New Roman"/>
                <w:bCs/>
                <w:color w:val="000000"/>
                <w:sz w:val="20"/>
                <w:szCs w:val="20"/>
              </w:rPr>
            </w:pPr>
            <w:r w:rsidRPr="00BC26F6">
              <w:rPr>
                <w:rFonts w:ascii="Times New Roman" w:hAnsi="Times New Roman" w:cs="Times New Roman"/>
                <w:bCs/>
                <w:color w:val="000000"/>
                <w:sz w:val="20"/>
                <w:szCs w:val="20"/>
              </w:rPr>
              <w:t>189</w:t>
            </w:r>
          </w:p>
        </w:tc>
        <w:tc>
          <w:tcPr>
            <w:tcW w:w="568" w:type="dxa"/>
            <w:vAlign w:val="center"/>
          </w:tcPr>
          <w:p w:rsidR="007075C3" w:rsidRPr="00BC26F6" w:rsidRDefault="00BC26F6" w:rsidP="007075C3">
            <w:pPr>
              <w:jc w:val="center"/>
              <w:rPr>
                <w:rFonts w:ascii="Times New Roman" w:hAnsi="Times New Roman" w:cs="Times New Roman"/>
                <w:bCs/>
                <w:color w:val="000000"/>
                <w:sz w:val="20"/>
                <w:szCs w:val="20"/>
              </w:rPr>
            </w:pPr>
            <w:r w:rsidRPr="00BC26F6">
              <w:rPr>
                <w:rFonts w:ascii="Times New Roman" w:hAnsi="Times New Roman" w:cs="Times New Roman"/>
                <w:bCs/>
                <w:color w:val="000000"/>
                <w:sz w:val="20"/>
                <w:szCs w:val="20"/>
              </w:rPr>
              <w:t>6,8</w:t>
            </w:r>
          </w:p>
        </w:tc>
        <w:tc>
          <w:tcPr>
            <w:tcW w:w="564" w:type="dxa"/>
            <w:vAlign w:val="center"/>
          </w:tcPr>
          <w:p w:rsidR="007075C3" w:rsidRPr="00BC26F6" w:rsidRDefault="00BC26F6" w:rsidP="007075C3">
            <w:pPr>
              <w:jc w:val="center"/>
              <w:rPr>
                <w:rFonts w:ascii="Times New Roman" w:hAnsi="Times New Roman" w:cs="Times New Roman"/>
                <w:bCs/>
                <w:color w:val="000000"/>
                <w:sz w:val="20"/>
                <w:szCs w:val="20"/>
              </w:rPr>
            </w:pPr>
            <w:r w:rsidRPr="00BC26F6">
              <w:rPr>
                <w:rFonts w:ascii="Times New Roman" w:hAnsi="Times New Roman" w:cs="Times New Roman"/>
                <w:bCs/>
                <w:color w:val="000000"/>
                <w:sz w:val="20"/>
                <w:szCs w:val="20"/>
              </w:rPr>
              <w:t>105</w:t>
            </w:r>
          </w:p>
        </w:tc>
        <w:tc>
          <w:tcPr>
            <w:tcW w:w="571" w:type="dxa"/>
            <w:gridSpan w:val="2"/>
            <w:vAlign w:val="center"/>
          </w:tcPr>
          <w:p w:rsidR="007075C3" w:rsidRPr="00BC26F6" w:rsidRDefault="00BC26F6" w:rsidP="007075C3">
            <w:pPr>
              <w:jc w:val="center"/>
              <w:rPr>
                <w:rFonts w:ascii="Times New Roman" w:hAnsi="Times New Roman" w:cs="Times New Roman"/>
                <w:bCs/>
                <w:color w:val="000000"/>
                <w:sz w:val="20"/>
                <w:szCs w:val="20"/>
              </w:rPr>
            </w:pPr>
            <w:r w:rsidRPr="00BC26F6">
              <w:rPr>
                <w:rFonts w:ascii="Times New Roman" w:hAnsi="Times New Roman" w:cs="Times New Roman"/>
                <w:bCs/>
                <w:color w:val="000000"/>
                <w:sz w:val="20"/>
                <w:szCs w:val="20"/>
              </w:rPr>
              <w:t>3,8</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 xml:space="preserve">Рынок оказания услуг по перевозке пассажиров автомобильным транспортом по </w:t>
            </w:r>
            <w:r w:rsidRPr="00423F54">
              <w:rPr>
                <w:rFonts w:ascii="Times New Roman" w:hAnsi="Times New Roman" w:cs="Times New Roman"/>
                <w:sz w:val="24"/>
                <w:szCs w:val="24"/>
              </w:rPr>
              <w:lastRenderedPageBreak/>
              <w:t>межмуниципальным маршрутам регулярных перевозок</w:t>
            </w:r>
          </w:p>
        </w:tc>
        <w:tc>
          <w:tcPr>
            <w:tcW w:w="580" w:type="dxa"/>
            <w:vAlign w:val="center"/>
          </w:tcPr>
          <w:p w:rsidR="007075C3" w:rsidRPr="00272C3A" w:rsidRDefault="00272C3A" w:rsidP="007075C3">
            <w:pPr>
              <w:jc w:val="center"/>
              <w:rPr>
                <w:rFonts w:ascii="Times New Roman" w:hAnsi="Times New Roman" w:cs="Times New Roman"/>
                <w:bCs/>
                <w:color w:val="000000"/>
                <w:sz w:val="20"/>
                <w:szCs w:val="20"/>
              </w:rPr>
            </w:pPr>
            <w:r w:rsidRPr="00272C3A">
              <w:rPr>
                <w:rFonts w:ascii="Times New Roman" w:hAnsi="Times New Roman" w:cs="Times New Roman"/>
                <w:bCs/>
                <w:color w:val="000000"/>
                <w:sz w:val="20"/>
                <w:szCs w:val="20"/>
              </w:rPr>
              <w:lastRenderedPageBreak/>
              <w:t>259</w:t>
            </w:r>
          </w:p>
        </w:tc>
        <w:tc>
          <w:tcPr>
            <w:tcW w:w="567" w:type="dxa"/>
            <w:gridSpan w:val="2"/>
            <w:vAlign w:val="center"/>
          </w:tcPr>
          <w:p w:rsidR="007075C3" w:rsidRPr="00272C3A" w:rsidRDefault="00272C3A" w:rsidP="007075C3">
            <w:pPr>
              <w:jc w:val="center"/>
              <w:rPr>
                <w:rFonts w:ascii="Times New Roman" w:hAnsi="Times New Roman" w:cs="Times New Roman"/>
                <w:bCs/>
                <w:color w:val="000000"/>
                <w:sz w:val="20"/>
                <w:szCs w:val="20"/>
              </w:rPr>
            </w:pPr>
            <w:r w:rsidRPr="00272C3A">
              <w:rPr>
                <w:rFonts w:ascii="Times New Roman" w:hAnsi="Times New Roman" w:cs="Times New Roman"/>
                <w:bCs/>
                <w:color w:val="000000"/>
                <w:sz w:val="20"/>
                <w:szCs w:val="20"/>
              </w:rPr>
              <w:t>9,3</w:t>
            </w:r>
          </w:p>
        </w:tc>
        <w:tc>
          <w:tcPr>
            <w:tcW w:w="708" w:type="dxa"/>
            <w:vAlign w:val="center"/>
          </w:tcPr>
          <w:p w:rsidR="007075C3" w:rsidRPr="00272C3A" w:rsidRDefault="00272C3A" w:rsidP="007075C3">
            <w:pPr>
              <w:jc w:val="center"/>
              <w:rPr>
                <w:rFonts w:ascii="Times New Roman" w:hAnsi="Times New Roman" w:cs="Times New Roman"/>
                <w:bCs/>
                <w:color w:val="000000"/>
                <w:sz w:val="20"/>
                <w:szCs w:val="20"/>
              </w:rPr>
            </w:pPr>
            <w:r w:rsidRPr="00272C3A">
              <w:rPr>
                <w:rFonts w:ascii="Times New Roman" w:hAnsi="Times New Roman" w:cs="Times New Roman"/>
                <w:bCs/>
                <w:color w:val="000000"/>
                <w:sz w:val="20"/>
                <w:szCs w:val="20"/>
              </w:rPr>
              <w:t>1955</w:t>
            </w:r>
          </w:p>
        </w:tc>
        <w:tc>
          <w:tcPr>
            <w:tcW w:w="567" w:type="dxa"/>
            <w:vAlign w:val="center"/>
          </w:tcPr>
          <w:p w:rsidR="007075C3" w:rsidRPr="00272C3A" w:rsidRDefault="00272C3A" w:rsidP="007075C3">
            <w:pPr>
              <w:jc w:val="center"/>
              <w:rPr>
                <w:rFonts w:ascii="Times New Roman" w:hAnsi="Times New Roman" w:cs="Times New Roman"/>
                <w:bCs/>
                <w:color w:val="000000"/>
                <w:sz w:val="20"/>
                <w:szCs w:val="20"/>
              </w:rPr>
            </w:pPr>
            <w:r w:rsidRPr="00272C3A">
              <w:rPr>
                <w:rFonts w:ascii="Times New Roman" w:hAnsi="Times New Roman" w:cs="Times New Roman"/>
                <w:bCs/>
                <w:color w:val="000000"/>
                <w:sz w:val="20"/>
                <w:szCs w:val="20"/>
              </w:rPr>
              <w:t>70,3</w:t>
            </w:r>
          </w:p>
        </w:tc>
        <w:tc>
          <w:tcPr>
            <w:tcW w:w="567" w:type="dxa"/>
            <w:vAlign w:val="center"/>
          </w:tcPr>
          <w:p w:rsidR="007075C3" w:rsidRPr="00272C3A" w:rsidRDefault="00272C3A" w:rsidP="007075C3">
            <w:pPr>
              <w:jc w:val="center"/>
              <w:rPr>
                <w:rFonts w:ascii="Times New Roman" w:hAnsi="Times New Roman" w:cs="Times New Roman"/>
                <w:bCs/>
                <w:color w:val="000000"/>
                <w:sz w:val="20"/>
                <w:szCs w:val="20"/>
              </w:rPr>
            </w:pPr>
            <w:r w:rsidRPr="00272C3A">
              <w:rPr>
                <w:rFonts w:ascii="Times New Roman" w:hAnsi="Times New Roman" w:cs="Times New Roman"/>
                <w:bCs/>
                <w:color w:val="000000"/>
                <w:sz w:val="20"/>
                <w:szCs w:val="20"/>
              </w:rPr>
              <w:t>268</w:t>
            </w:r>
          </w:p>
        </w:tc>
        <w:tc>
          <w:tcPr>
            <w:tcW w:w="567" w:type="dxa"/>
            <w:vAlign w:val="center"/>
          </w:tcPr>
          <w:p w:rsidR="007075C3" w:rsidRPr="00272C3A" w:rsidRDefault="00272C3A" w:rsidP="007075C3">
            <w:pPr>
              <w:jc w:val="center"/>
              <w:rPr>
                <w:rFonts w:ascii="Times New Roman" w:hAnsi="Times New Roman" w:cs="Times New Roman"/>
                <w:bCs/>
                <w:color w:val="000000"/>
                <w:sz w:val="20"/>
                <w:szCs w:val="20"/>
              </w:rPr>
            </w:pPr>
            <w:r w:rsidRPr="00272C3A">
              <w:rPr>
                <w:rFonts w:ascii="Times New Roman" w:hAnsi="Times New Roman" w:cs="Times New Roman"/>
                <w:bCs/>
                <w:color w:val="000000"/>
                <w:sz w:val="20"/>
                <w:szCs w:val="20"/>
              </w:rPr>
              <w:t>9,6</w:t>
            </w:r>
          </w:p>
        </w:tc>
        <w:tc>
          <w:tcPr>
            <w:tcW w:w="567" w:type="dxa"/>
            <w:vAlign w:val="center"/>
          </w:tcPr>
          <w:p w:rsidR="007075C3" w:rsidRPr="00272C3A" w:rsidRDefault="00272C3A" w:rsidP="007075C3">
            <w:pPr>
              <w:jc w:val="center"/>
              <w:rPr>
                <w:rFonts w:ascii="Times New Roman" w:hAnsi="Times New Roman" w:cs="Times New Roman"/>
                <w:bCs/>
                <w:color w:val="000000"/>
                <w:sz w:val="20"/>
                <w:szCs w:val="20"/>
              </w:rPr>
            </w:pPr>
            <w:r w:rsidRPr="00272C3A">
              <w:rPr>
                <w:rFonts w:ascii="Times New Roman" w:hAnsi="Times New Roman" w:cs="Times New Roman"/>
                <w:bCs/>
                <w:color w:val="000000"/>
                <w:sz w:val="20"/>
                <w:szCs w:val="20"/>
              </w:rPr>
              <w:t>193</w:t>
            </w:r>
          </w:p>
        </w:tc>
        <w:tc>
          <w:tcPr>
            <w:tcW w:w="568" w:type="dxa"/>
            <w:vAlign w:val="center"/>
          </w:tcPr>
          <w:p w:rsidR="007075C3" w:rsidRPr="00272C3A" w:rsidRDefault="00272C3A" w:rsidP="007075C3">
            <w:pPr>
              <w:jc w:val="center"/>
              <w:rPr>
                <w:rFonts w:ascii="Times New Roman" w:hAnsi="Times New Roman" w:cs="Times New Roman"/>
                <w:bCs/>
                <w:color w:val="000000"/>
                <w:sz w:val="20"/>
                <w:szCs w:val="20"/>
              </w:rPr>
            </w:pPr>
            <w:r w:rsidRPr="00272C3A">
              <w:rPr>
                <w:rFonts w:ascii="Times New Roman" w:hAnsi="Times New Roman" w:cs="Times New Roman"/>
                <w:bCs/>
                <w:color w:val="000000"/>
                <w:sz w:val="20"/>
                <w:szCs w:val="20"/>
              </w:rPr>
              <w:t>6,9</w:t>
            </w:r>
          </w:p>
        </w:tc>
        <w:tc>
          <w:tcPr>
            <w:tcW w:w="564" w:type="dxa"/>
            <w:vAlign w:val="center"/>
          </w:tcPr>
          <w:p w:rsidR="007075C3" w:rsidRPr="00272C3A" w:rsidRDefault="00272C3A" w:rsidP="007075C3">
            <w:pPr>
              <w:jc w:val="center"/>
              <w:rPr>
                <w:rFonts w:ascii="Times New Roman" w:hAnsi="Times New Roman" w:cs="Times New Roman"/>
                <w:bCs/>
                <w:color w:val="000000"/>
                <w:sz w:val="20"/>
                <w:szCs w:val="20"/>
              </w:rPr>
            </w:pPr>
            <w:r w:rsidRPr="00272C3A">
              <w:rPr>
                <w:rFonts w:ascii="Times New Roman" w:hAnsi="Times New Roman" w:cs="Times New Roman"/>
                <w:bCs/>
                <w:color w:val="000000"/>
                <w:sz w:val="20"/>
                <w:szCs w:val="20"/>
              </w:rPr>
              <w:t>107</w:t>
            </w:r>
          </w:p>
        </w:tc>
        <w:tc>
          <w:tcPr>
            <w:tcW w:w="571" w:type="dxa"/>
            <w:gridSpan w:val="2"/>
            <w:vAlign w:val="center"/>
          </w:tcPr>
          <w:p w:rsidR="007075C3" w:rsidRPr="00272C3A" w:rsidRDefault="00272C3A" w:rsidP="007075C3">
            <w:pPr>
              <w:jc w:val="center"/>
              <w:rPr>
                <w:rFonts w:ascii="Times New Roman" w:hAnsi="Times New Roman" w:cs="Times New Roman"/>
                <w:bCs/>
                <w:color w:val="000000"/>
                <w:sz w:val="20"/>
                <w:szCs w:val="20"/>
              </w:rPr>
            </w:pPr>
            <w:r w:rsidRPr="00272C3A">
              <w:rPr>
                <w:rFonts w:ascii="Times New Roman" w:hAnsi="Times New Roman" w:cs="Times New Roman"/>
                <w:bCs/>
                <w:color w:val="000000"/>
                <w:sz w:val="20"/>
                <w:szCs w:val="20"/>
              </w:rPr>
              <w:t>3,8</w:t>
            </w:r>
          </w:p>
        </w:tc>
      </w:tr>
      <w:tr w:rsidR="007075C3" w:rsidRPr="003F79C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lastRenderedPageBreak/>
              <w:t>Рынок оказания услуг по перевозке пассажиров и багажа легковым такси</w:t>
            </w:r>
          </w:p>
        </w:tc>
        <w:tc>
          <w:tcPr>
            <w:tcW w:w="580"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251</w:t>
            </w:r>
          </w:p>
        </w:tc>
        <w:tc>
          <w:tcPr>
            <w:tcW w:w="567" w:type="dxa"/>
            <w:gridSpan w:val="2"/>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9,0</w:t>
            </w:r>
          </w:p>
        </w:tc>
        <w:tc>
          <w:tcPr>
            <w:tcW w:w="708"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1961</w:t>
            </w:r>
          </w:p>
        </w:tc>
        <w:tc>
          <w:tcPr>
            <w:tcW w:w="567"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70,5</w:t>
            </w:r>
          </w:p>
        </w:tc>
        <w:tc>
          <w:tcPr>
            <w:tcW w:w="567"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276</w:t>
            </w:r>
          </w:p>
        </w:tc>
        <w:tc>
          <w:tcPr>
            <w:tcW w:w="567"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9,9</w:t>
            </w:r>
          </w:p>
        </w:tc>
        <w:tc>
          <w:tcPr>
            <w:tcW w:w="567"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191</w:t>
            </w:r>
          </w:p>
        </w:tc>
        <w:tc>
          <w:tcPr>
            <w:tcW w:w="568"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6,9</w:t>
            </w:r>
          </w:p>
        </w:tc>
        <w:tc>
          <w:tcPr>
            <w:tcW w:w="564"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103</w:t>
            </w:r>
          </w:p>
        </w:tc>
        <w:tc>
          <w:tcPr>
            <w:tcW w:w="571" w:type="dxa"/>
            <w:gridSpan w:val="2"/>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3,7</w:t>
            </w:r>
          </w:p>
        </w:tc>
      </w:tr>
      <w:tr w:rsidR="007075C3" w:rsidRPr="003F79C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оказания услуг по ремонту автотранспортных средств</w:t>
            </w:r>
          </w:p>
        </w:tc>
        <w:tc>
          <w:tcPr>
            <w:tcW w:w="580"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255</w:t>
            </w:r>
          </w:p>
        </w:tc>
        <w:tc>
          <w:tcPr>
            <w:tcW w:w="567" w:type="dxa"/>
            <w:gridSpan w:val="2"/>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9,2</w:t>
            </w:r>
          </w:p>
        </w:tc>
        <w:tc>
          <w:tcPr>
            <w:tcW w:w="708"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1958</w:t>
            </w:r>
          </w:p>
        </w:tc>
        <w:tc>
          <w:tcPr>
            <w:tcW w:w="567"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70,4</w:t>
            </w:r>
          </w:p>
        </w:tc>
        <w:tc>
          <w:tcPr>
            <w:tcW w:w="567"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258</w:t>
            </w:r>
          </w:p>
        </w:tc>
        <w:tc>
          <w:tcPr>
            <w:tcW w:w="567"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9,3</w:t>
            </w:r>
          </w:p>
        </w:tc>
        <w:tc>
          <w:tcPr>
            <w:tcW w:w="567"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203</w:t>
            </w:r>
          </w:p>
        </w:tc>
        <w:tc>
          <w:tcPr>
            <w:tcW w:w="568"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7,3</w:t>
            </w:r>
          </w:p>
        </w:tc>
        <w:tc>
          <w:tcPr>
            <w:tcW w:w="564" w:type="dxa"/>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108</w:t>
            </w:r>
          </w:p>
        </w:tc>
        <w:tc>
          <w:tcPr>
            <w:tcW w:w="571" w:type="dxa"/>
            <w:gridSpan w:val="2"/>
            <w:vAlign w:val="center"/>
          </w:tcPr>
          <w:p w:rsidR="007075C3" w:rsidRPr="003F79C4" w:rsidRDefault="003F79C4" w:rsidP="007075C3">
            <w:pPr>
              <w:jc w:val="center"/>
              <w:rPr>
                <w:rFonts w:ascii="Times New Roman" w:hAnsi="Times New Roman" w:cs="Times New Roman"/>
                <w:bCs/>
                <w:color w:val="000000"/>
                <w:sz w:val="20"/>
                <w:szCs w:val="20"/>
              </w:rPr>
            </w:pPr>
            <w:r w:rsidRPr="003F79C4">
              <w:rPr>
                <w:rFonts w:ascii="Times New Roman" w:hAnsi="Times New Roman" w:cs="Times New Roman"/>
                <w:bCs/>
                <w:color w:val="000000"/>
                <w:sz w:val="20"/>
                <w:szCs w:val="20"/>
              </w:rPr>
              <w:t>3,9</w:t>
            </w:r>
          </w:p>
        </w:tc>
      </w:tr>
      <w:tr w:rsidR="007075C3" w:rsidRPr="00422A2E"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tc>
        <w:tc>
          <w:tcPr>
            <w:tcW w:w="580" w:type="dxa"/>
            <w:vAlign w:val="center"/>
          </w:tcPr>
          <w:p w:rsidR="007075C3" w:rsidRPr="00422A2E" w:rsidRDefault="003F79C4"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249</w:t>
            </w:r>
          </w:p>
        </w:tc>
        <w:tc>
          <w:tcPr>
            <w:tcW w:w="567" w:type="dxa"/>
            <w:gridSpan w:val="2"/>
            <w:vAlign w:val="center"/>
          </w:tcPr>
          <w:p w:rsidR="007075C3" w:rsidRPr="00422A2E" w:rsidRDefault="003F79C4"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8,9</w:t>
            </w:r>
          </w:p>
        </w:tc>
        <w:tc>
          <w:tcPr>
            <w:tcW w:w="708" w:type="dxa"/>
            <w:vAlign w:val="center"/>
          </w:tcPr>
          <w:p w:rsidR="007075C3" w:rsidRPr="00422A2E" w:rsidRDefault="003F79C4"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1949</w:t>
            </w:r>
          </w:p>
        </w:tc>
        <w:tc>
          <w:tcPr>
            <w:tcW w:w="567" w:type="dxa"/>
            <w:vAlign w:val="center"/>
          </w:tcPr>
          <w:p w:rsidR="007075C3" w:rsidRPr="00422A2E" w:rsidRDefault="003F79C4"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70,1</w:t>
            </w:r>
          </w:p>
        </w:tc>
        <w:tc>
          <w:tcPr>
            <w:tcW w:w="567" w:type="dxa"/>
            <w:vAlign w:val="center"/>
          </w:tcPr>
          <w:p w:rsidR="007075C3" w:rsidRPr="00422A2E" w:rsidRDefault="003F79C4"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269</w:t>
            </w:r>
          </w:p>
        </w:tc>
        <w:tc>
          <w:tcPr>
            <w:tcW w:w="567" w:type="dxa"/>
            <w:vAlign w:val="center"/>
          </w:tcPr>
          <w:p w:rsidR="007075C3" w:rsidRPr="00422A2E" w:rsidRDefault="003F79C4"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9,7</w:t>
            </w:r>
          </w:p>
        </w:tc>
        <w:tc>
          <w:tcPr>
            <w:tcW w:w="567" w:type="dxa"/>
            <w:vAlign w:val="center"/>
          </w:tcPr>
          <w:p w:rsidR="007075C3" w:rsidRPr="00422A2E" w:rsidRDefault="003F79C4"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206</w:t>
            </w:r>
          </w:p>
        </w:tc>
        <w:tc>
          <w:tcPr>
            <w:tcW w:w="568" w:type="dxa"/>
            <w:vAlign w:val="center"/>
          </w:tcPr>
          <w:p w:rsidR="007075C3" w:rsidRPr="00422A2E" w:rsidRDefault="003F79C4"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7,4</w:t>
            </w:r>
          </w:p>
        </w:tc>
        <w:tc>
          <w:tcPr>
            <w:tcW w:w="564" w:type="dxa"/>
            <w:vAlign w:val="center"/>
          </w:tcPr>
          <w:p w:rsidR="007075C3" w:rsidRPr="00422A2E" w:rsidRDefault="003F79C4"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109</w:t>
            </w:r>
          </w:p>
        </w:tc>
        <w:tc>
          <w:tcPr>
            <w:tcW w:w="571" w:type="dxa"/>
            <w:gridSpan w:val="2"/>
            <w:vAlign w:val="center"/>
          </w:tcPr>
          <w:p w:rsidR="007075C3" w:rsidRPr="00422A2E" w:rsidRDefault="003F79C4"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3,9</w:t>
            </w:r>
          </w:p>
        </w:tc>
      </w:tr>
      <w:tr w:rsidR="007075C3" w:rsidRPr="00422A2E"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жилищного строительства</w:t>
            </w:r>
          </w:p>
        </w:tc>
        <w:tc>
          <w:tcPr>
            <w:tcW w:w="580"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240</w:t>
            </w:r>
          </w:p>
        </w:tc>
        <w:tc>
          <w:tcPr>
            <w:tcW w:w="567" w:type="dxa"/>
            <w:gridSpan w:val="2"/>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8,6</w:t>
            </w:r>
          </w:p>
        </w:tc>
        <w:tc>
          <w:tcPr>
            <w:tcW w:w="708"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1927</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69,3</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281</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10,1</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217</w:t>
            </w:r>
          </w:p>
        </w:tc>
        <w:tc>
          <w:tcPr>
            <w:tcW w:w="568"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7,8</w:t>
            </w:r>
          </w:p>
        </w:tc>
        <w:tc>
          <w:tcPr>
            <w:tcW w:w="564"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117</w:t>
            </w:r>
          </w:p>
        </w:tc>
        <w:tc>
          <w:tcPr>
            <w:tcW w:w="571" w:type="dxa"/>
            <w:gridSpan w:val="2"/>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4,2</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строительства объектов капитального строительства, зa исключением жилищного и дорожного строительства</w:t>
            </w:r>
          </w:p>
        </w:tc>
        <w:tc>
          <w:tcPr>
            <w:tcW w:w="580"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234</w:t>
            </w:r>
          </w:p>
        </w:tc>
        <w:tc>
          <w:tcPr>
            <w:tcW w:w="567" w:type="dxa"/>
            <w:gridSpan w:val="2"/>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8,4</w:t>
            </w:r>
          </w:p>
        </w:tc>
        <w:tc>
          <w:tcPr>
            <w:tcW w:w="708"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1928</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69,3</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281</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10,1</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215</w:t>
            </w:r>
          </w:p>
        </w:tc>
        <w:tc>
          <w:tcPr>
            <w:tcW w:w="568"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7,7</w:t>
            </w:r>
          </w:p>
        </w:tc>
        <w:tc>
          <w:tcPr>
            <w:tcW w:w="564"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124</w:t>
            </w:r>
          </w:p>
        </w:tc>
        <w:tc>
          <w:tcPr>
            <w:tcW w:w="571" w:type="dxa"/>
            <w:gridSpan w:val="2"/>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4,5</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дорожной деятельности (за исключением проектирования)</w:t>
            </w:r>
          </w:p>
        </w:tc>
        <w:tc>
          <w:tcPr>
            <w:tcW w:w="580"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237</w:t>
            </w:r>
          </w:p>
        </w:tc>
        <w:tc>
          <w:tcPr>
            <w:tcW w:w="567" w:type="dxa"/>
            <w:gridSpan w:val="2"/>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8,5</w:t>
            </w:r>
          </w:p>
        </w:tc>
        <w:tc>
          <w:tcPr>
            <w:tcW w:w="708"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1930</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69,4</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278</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10,0</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221</w:t>
            </w:r>
          </w:p>
        </w:tc>
        <w:tc>
          <w:tcPr>
            <w:tcW w:w="568"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7,9</w:t>
            </w:r>
          </w:p>
        </w:tc>
        <w:tc>
          <w:tcPr>
            <w:tcW w:w="564"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116</w:t>
            </w:r>
          </w:p>
        </w:tc>
        <w:tc>
          <w:tcPr>
            <w:tcW w:w="571" w:type="dxa"/>
            <w:gridSpan w:val="2"/>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4,2</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архитектурно-строительного проектирования</w:t>
            </w:r>
          </w:p>
        </w:tc>
        <w:tc>
          <w:tcPr>
            <w:tcW w:w="580"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235</w:t>
            </w:r>
          </w:p>
        </w:tc>
        <w:tc>
          <w:tcPr>
            <w:tcW w:w="567" w:type="dxa"/>
            <w:gridSpan w:val="2"/>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8,4</w:t>
            </w:r>
          </w:p>
        </w:tc>
        <w:tc>
          <w:tcPr>
            <w:tcW w:w="708"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1927</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69,3</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285</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10,2</w:t>
            </w:r>
          </w:p>
        </w:tc>
        <w:tc>
          <w:tcPr>
            <w:tcW w:w="567"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207</w:t>
            </w:r>
          </w:p>
        </w:tc>
        <w:tc>
          <w:tcPr>
            <w:tcW w:w="568"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7,4</w:t>
            </w:r>
          </w:p>
        </w:tc>
        <w:tc>
          <w:tcPr>
            <w:tcW w:w="564" w:type="dxa"/>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128</w:t>
            </w:r>
          </w:p>
        </w:tc>
        <w:tc>
          <w:tcPr>
            <w:tcW w:w="571" w:type="dxa"/>
            <w:gridSpan w:val="2"/>
            <w:vAlign w:val="center"/>
          </w:tcPr>
          <w:p w:rsidR="007075C3" w:rsidRPr="00422A2E" w:rsidRDefault="00422A2E" w:rsidP="007075C3">
            <w:pPr>
              <w:jc w:val="center"/>
              <w:rPr>
                <w:rFonts w:ascii="Times New Roman" w:hAnsi="Times New Roman" w:cs="Times New Roman"/>
                <w:bCs/>
                <w:color w:val="000000"/>
                <w:sz w:val="20"/>
                <w:szCs w:val="20"/>
              </w:rPr>
            </w:pPr>
            <w:r w:rsidRPr="00422A2E">
              <w:rPr>
                <w:rFonts w:ascii="Times New Roman" w:hAnsi="Times New Roman" w:cs="Times New Roman"/>
                <w:bCs/>
                <w:color w:val="000000"/>
                <w:sz w:val="20"/>
                <w:szCs w:val="20"/>
              </w:rPr>
              <w:t>4,6</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кадастровых и землеустроительных работ</w:t>
            </w:r>
          </w:p>
        </w:tc>
        <w:tc>
          <w:tcPr>
            <w:tcW w:w="580"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243</w:t>
            </w:r>
          </w:p>
        </w:tc>
        <w:tc>
          <w:tcPr>
            <w:tcW w:w="567" w:type="dxa"/>
            <w:gridSpan w:val="2"/>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8,7</w:t>
            </w:r>
          </w:p>
        </w:tc>
        <w:tc>
          <w:tcPr>
            <w:tcW w:w="708"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1960</w:t>
            </w:r>
          </w:p>
        </w:tc>
        <w:tc>
          <w:tcPr>
            <w:tcW w:w="567"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70,5</w:t>
            </w:r>
          </w:p>
        </w:tc>
        <w:tc>
          <w:tcPr>
            <w:tcW w:w="567"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253</w:t>
            </w:r>
          </w:p>
        </w:tc>
        <w:tc>
          <w:tcPr>
            <w:tcW w:w="567"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9,1</w:t>
            </w:r>
          </w:p>
        </w:tc>
        <w:tc>
          <w:tcPr>
            <w:tcW w:w="567"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203</w:t>
            </w:r>
          </w:p>
        </w:tc>
        <w:tc>
          <w:tcPr>
            <w:tcW w:w="568"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7,3</w:t>
            </w:r>
          </w:p>
        </w:tc>
        <w:tc>
          <w:tcPr>
            <w:tcW w:w="564"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123</w:t>
            </w:r>
          </w:p>
        </w:tc>
        <w:tc>
          <w:tcPr>
            <w:tcW w:w="571" w:type="dxa"/>
            <w:gridSpan w:val="2"/>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4,4</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лабораторных исследований для выдачи ветеринарных</w:t>
            </w:r>
          </w:p>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сопроводительных документов</w:t>
            </w:r>
          </w:p>
        </w:tc>
        <w:tc>
          <w:tcPr>
            <w:tcW w:w="580"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242</w:t>
            </w:r>
          </w:p>
        </w:tc>
        <w:tc>
          <w:tcPr>
            <w:tcW w:w="567" w:type="dxa"/>
            <w:gridSpan w:val="2"/>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8,7</w:t>
            </w:r>
          </w:p>
        </w:tc>
        <w:tc>
          <w:tcPr>
            <w:tcW w:w="708"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1925</w:t>
            </w:r>
          </w:p>
        </w:tc>
        <w:tc>
          <w:tcPr>
            <w:tcW w:w="567"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69,2</w:t>
            </w:r>
          </w:p>
        </w:tc>
        <w:tc>
          <w:tcPr>
            <w:tcW w:w="567"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283</w:t>
            </w:r>
          </w:p>
        </w:tc>
        <w:tc>
          <w:tcPr>
            <w:tcW w:w="567"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10,2</w:t>
            </w:r>
          </w:p>
        </w:tc>
        <w:tc>
          <w:tcPr>
            <w:tcW w:w="567"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211</w:t>
            </w:r>
          </w:p>
        </w:tc>
        <w:tc>
          <w:tcPr>
            <w:tcW w:w="568"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7,6</w:t>
            </w:r>
          </w:p>
        </w:tc>
        <w:tc>
          <w:tcPr>
            <w:tcW w:w="564"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121</w:t>
            </w:r>
          </w:p>
        </w:tc>
        <w:tc>
          <w:tcPr>
            <w:tcW w:w="571" w:type="dxa"/>
            <w:gridSpan w:val="2"/>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4,3</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племенного животноводства</w:t>
            </w:r>
          </w:p>
        </w:tc>
        <w:tc>
          <w:tcPr>
            <w:tcW w:w="580"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237</w:t>
            </w:r>
          </w:p>
        </w:tc>
        <w:tc>
          <w:tcPr>
            <w:tcW w:w="567" w:type="dxa"/>
            <w:gridSpan w:val="2"/>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8,5</w:t>
            </w:r>
          </w:p>
        </w:tc>
        <w:tc>
          <w:tcPr>
            <w:tcW w:w="708"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1932</w:t>
            </w:r>
          </w:p>
        </w:tc>
        <w:tc>
          <w:tcPr>
            <w:tcW w:w="567" w:type="dxa"/>
            <w:vAlign w:val="center"/>
          </w:tcPr>
          <w:p w:rsidR="008B706E" w:rsidRPr="008B706E" w:rsidRDefault="008B706E" w:rsidP="008B706E">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69,4</w:t>
            </w:r>
          </w:p>
        </w:tc>
        <w:tc>
          <w:tcPr>
            <w:tcW w:w="567"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269</w:t>
            </w:r>
          </w:p>
        </w:tc>
        <w:tc>
          <w:tcPr>
            <w:tcW w:w="567"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9,7</w:t>
            </w:r>
          </w:p>
        </w:tc>
        <w:tc>
          <w:tcPr>
            <w:tcW w:w="567"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211</w:t>
            </w:r>
          </w:p>
        </w:tc>
        <w:tc>
          <w:tcPr>
            <w:tcW w:w="568"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7,6</w:t>
            </w:r>
          </w:p>
        </w:tc>
        <w:tc>
          <w:tcPr>
            <w:tcW w:w="564" w:type="dxa"/>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133</w:t>
            </w:r>
          </w:p>
        </w:tc>
        <w:tc>
          <w:tcPr>
            <w:tcW w:w="571" w:type="dxa"/>
            <w:gridSpan w:val="2"/>
            <w:vAlign w:val="center"/>
          </w:tcPr>
          <w:p w:rsidR="007075C3" w:rsidRPr="008B706E" w:rsidRDefault="008B706E" w:rsidP="007075C3">
            <w:pPr>
              <w:jc w:val="center"/>
              <w:rPr>
                <w:rFonts w:ascii="Times New Roman" w:hAnsi="Times New Roman" w:cs="Times New Roman"/>
                <w:bCs/>
                <w:color w:val="000000"/>
                <w:sz w:val="20"/>
                <w:szCs w:val="20"/>
              </w:rPr>
            </w:pPr>
            <w:r w:rsidRPr="008B706E">
              <w:rPr>
                <w:rFonts w:ascii="Times New Roman" w:hAnsi="Times New Roman" w:cs="Times New Roman"/>
                <w:bCs/>
                <w:color w:val="000000"/>
                <w:sz w:val="20"/>
                <w:szCs w:val="20"/>
              </w:rPr>
              <w:t>4,8</w:t>
            </w:r>
          </w:p>
        </w:tc>
      </w:tr>
      <w:tr w:rsidR="007075C3" w:rsidRPr="00430343"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семеноводства</w:t>
            </w:r>
          </w:p>
        </w:tc>
        <w:tc>
          <w:tcPr>
            <w:tcW w:w="580" w:type="dxa"/>
            <w:vAlign w:val="center"/>
          </w:tcPr>
          <w:p w:rsidR="007075C3" w:rsidRPr="00430343" w:rsidRDefault="008B706E"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239</w:t>
            </w:r>
          </w:p>
        </w:tc>
        <w:tc>
          <w:tcPr>
            <w:tcW w:w="567" w:type="dxa"/>
            <w:gridSpan w:val="2"/>
            <w:vAlign w:val="center"/>
          </w:tcPr>
          <w:p w:rsidR="007075C3" w:rsidRPr="00430343" w:rsidRDefault="008B706E" w:rsidP="008B706E">
            <w:pP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8,6</w:t>
            </w:r>
          </w:p>
        </w:tc>
        <w:tc>
          <w:tcPr>
            <w:tcW w:w="708" w:type="dxa"/>
            <w:vAlign w:val="center"/>
          </w:tcPr>
          <w:p w:rsidR="007075C3" w:rsidRPr="00430343" w:rsidRDefault="008B706E"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1934</w:t>
            </w:r>
          </w:p>
        </w:tc>
        <w:tc>
          <w:tcPr>
            <w:tcW w:w="567" w:type="dxa"/>
            <w:vAlign w:val="center"/>
          </w:tcPr>
          <w:p w:rsidR="007075C3" w:rsidRPr="00430343" w:rsidRDefault="008B706E"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69,5</w:t>
            </w:r>
          </w:p>
        </w:tc>
        <w:tc>
          <w:tcPr>
            <w:tcW w:w="567" w:type="dxa"/>
            <w:vAlign w:val="center"/>
          </w:tcPr>
          <w:p w:rsidR="007075C3" w:rsidRPr="00430343" w:rsidRDefault="008B706E"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268</w:t>
            </w:r>
          </w:p>
        </w:tc>
        <w:tc>
          <w:tcPr>
            <w:tcW w:w="567" w:type="dxa"/>
            <w:vAlign w:val="center"/>
          </w:tcPr>
          <w:p w:rsidR="007075C3" w:rsidRPr="00430343" w:rsidRDefault="008B706E"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9,7</w:t>
            </w:r>
          </w:p>
        </w:tc>
        <w:tc>
          <w:tcPr>
            <w:tcW w:w="567" w:type="dxa"/>
            <w:vAlign w:val="center"/>
          </w:tcPr>
          <w:p w:rsidR="007075C3" w:rsidRPr="00430343" w:rsidRDefault="008B706E"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212</w:t>
            </w:r>
          </w:p>
        </w:tc>
        <w:tc>
          <w:tcPr>
            <w:tcW w:w="568" w:type="dxa"/>
            <w:vAlign w:val="center"/>
          </w:tcPr>
          <w:p w:rsidR="007075C3" w:rsidRPr="00430343" w:rsidRDefault="008B706E"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7,6</w:t>
            </w:r>
          </w:p>
        </w:tc>
        <w:tc>
          <w:tcPr>
            <w:tcW w:w="564" w:type="dxa"/>
            <w:vAlign w:val="center"/>
          </w:tcPr>
          <w:p w:rsidR="007075C3" w:rsidRPr="00430343" w:rsidRDefault="008B706E"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129</w:t>
            </w:r>
          </w:p>
        </w:tc>
        <w:tc>
          <w:tcPr>
            <w:tcW w:w="571" w:type="dxa"/>
            <w:gridSpan w:val="2"/>
            <w:vAlign w:val="center"/>
          </w:tcPr>
          <w:p w:rsidR="007075C3" w:rsidRPr="00430343" w:rsidRDefault="008B706E"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4,6</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вылова водных биоресурсов</w:t>
            </w:r>
          </w:p>
        </w:tc>
        <w:tc>
          <w:tcPr>
            <w:tcW w:w="580"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232</w:t>
            </w:r>
          </w:p>
        </w:tc>
        <w:tc>
          <w:tcPr>
            <w:tcW w:w="567" w:type="dxa"/>
            <w:gridSpan w:val="2"/>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8,3</w:t>
            </w:r>
          </w:p>
        </w:tc>
        <w:tc>
          <w:tcPr>
            <w:tcW w:w="708"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1919</w:t>
            </w:r>
          </w:p>
        </w:tc>
        <w:tc>
          <w:tcPr>
            <w:tcW w:w="567" w:type="dxa"/>
            <w:vAlign w:val="center"/>
          </w:tcPr>
          <w:p w:rsidR="007075C3" w:rsidRPr="00430343" w:rsidRDefault="00430343" w:rsidP="00E9030F">
            <w:pP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69,0</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280</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10,1</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218</w:t>
            </w:r>
          </w:p>
        </w:tc>
        <w:tc>
          <w:tcPr>
            <w:tcW w:w="568"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7,8</w:t>
            </w:r>
          </w:p>
        </w:tc>
        <w:tc>
          <w:tcPr>
            <w:tcW w:w="564"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133</w:t>
            </w:r>
          </w:p>
        </w:tc>
        <w:tc>
          <w:tcPr>
            <w:tcW w:w="571" w:type="dxa"/>
            <w:gridSpan w:val="2"/>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4,8</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переработки водных биоресурсов</w:t>
            </w:r>
          </w:p>
        </w:tc>
        <w:tc>
          <w:tcPr>
            <w:tcW w:w="580"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231</w:t>
            </w:r>
          </w:p>
        </w:tc>
        <w:tc>
          <w:tcPr>
            <w:tcW w:w="567" w:type="dxa"/>
            <w:gridSpan w:val="2"/>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8,3</w:t>
            </w:r>
          </w:p>
        </w:tc>
        <w:tc>
          <w:tcPr>
            <w:tcW w:w="708" w:type="dxa"/>
            <w:vAlign w:val="center"/>
          </w:tcPr>
          <w:p w:rsidR="007075C3" w:rsidRPr="00430343" w:rsidRDefault="00430343" w:rsidP="00E50092">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1934</w:t>
            </w:r>
          </w:p>
        </w:tc>
        <w:tc>
          <w:tcPr>
            <w:tcW w:w="567" w:type="dxa"/>
            <w:vAlign w:val="center"/>
          </w:tcPr>
          <w:p w:rsidR="007075C3" w:rsidRPr="00430343" w:rsidRDefault="00430343" w:rsidP="00E50092">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69,5</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267</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9,6</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217</w:t>
            </w:r>
          </w:p>
        </w:tc>
        <w:tc>
          <w:tcPr>
            <w:tcW w:w="568"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7,8</w:t>
            </w:r>
          </w:p>
        </w:tc>
        <w:tc>
          <w:tcPr>
            <w:tcW w:w="564" w:type="dxa"/>
            <w:vAlign w:val="center"/>
          </w:tcPr>
          <w:p w:rsidR="007075C3" w:rsidRPr="00430343" w:rsidRDefault="00430343" w:rsidP="00E50092">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133</w:t>
            </w:r>
          </w:p>
        </w:tc>
        <w:tc>
          <w:tcPr>
            <w:tcW w:w="571" w:type="dxa"/>
            <w:gridSpan w:val="2"/>
            <w:vAlign w:val="center"/>
          </w:tcPr>
          <w:p w:rsidR="007075C3" w:rsidRPr="00430343" w:rsidRDefault="00430343" w:rsidP="00E50092">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4,8</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товарной аквакультуры</w:t>
            </w:r>
          </w:p>
        </w:tc>
        <w:tc>
          <w:tcPr>
            <w:tcW w:w="580"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234</w:t>
            </w:r>
          </w:p>
        </w:tc>
        <w:tc>
          <w:tcPr>
            <w:tcW w:w="567" w:type="dxa"/>
            <w:gridSpan w:val="2"/>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8,4</w:t>
            </w:r>
          </w:p>
        </w:tc>
        <w:tc>
          <w:tcPr>
            <w:tcW w:w="708"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1914</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68,8</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289</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10,4</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212</w:t>
            </w:r>
          </w:p>
        </w:tc>
        <w:tc>
          <w:tcPr>
            <w:tcW w:w="568"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7,6</w:t>
            </w:r>
          </w:p>
        </w:tc>
        <w:tc>
          <w:tcPr>
            <w:tcW w:w="564"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133</w:t>
            </w:r>
          </w:p>
        </w:tc>
        <w:tc>
          <w:tcPr>
            <w:tcW w:w="571" w:type="dxa"/>
            <w:gridSpan w:val="2"/>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4,8</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добычи общераспространенных полезных ископаемых нa участках недр местного значения</w:t>
            </w:r>
          </w:p>
        </w:tc>
        <w:tc>
          <w:tcPr>
            <w:tcW w:w="580"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227</w:t>
            </w:r>
          </w:p>
        </w:tc>
        <w:tc>
          <w:tcPr>
            <w:tcW w:w="567" w:type="dxa"/>
            <w:gridSpan w:val="2"/>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8,2</w:t>
            </w:r>
          </w:p>
        </w:tc>
        <w:tc>
          <w:tcPr>
            <w:tcW w:w="708"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1917</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68,9</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278</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10,0</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228</w:t>
            </w:r>
          </w:p>
        </w:tc>
        <w:tc>
          <w:tcPr>
            <w:tcW w:w="568"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8,2</w:t>
            </w:r>
          </w:p>
        </w:tc>
        <w:tc>
          <w:tcPr>
            <w:tcW w:w="564"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132</w:t>
            </w:r>
          </w:p>
        </w:tc>
        <w:tc>
          <w:tcPr>
            <w:tcW w:w="571" w:type="dxa"/>
            <w:gridSpan w:val="2"/>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4,8</w:t>
            </w:r>
          </w:p>
        </w:tc>
      </w:tr>
      <w:tr w:rsidR="007075C3" w:rsidRPr="00430343" w:rsidTr="00430343">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нефтепродуктов</w:t>
            </w:r>
          </w:p>
        </w:tc>
        <w:tc>
          <w:tcPr>
            <w:tcW w:w="580" w:type="dxa"/>
            <w:shd w:val="clear" w:color="auto" w:fill="auto"/>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233</w:t>
            </w:r>
          </w:p>
        </w:tc>
        <w:tc>
          <w:tcPr>
            <w:tcW w:w="567" w:type="dxa"/>
            <w:gridSpan w:val="2"/>
            <w:shd w:val="clear" w:color="auto" w:fill="auto"/>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8,4</w:t>
            </w:r>
          </w:p>
        </w:tc>
        <w:tc>
          <w:tcPr>
            <w:tcW w:w="708" w:type="dxa"/>
            <w:shd w:val="clear" w:color="auto" w:fill="auto"/>
            <w:vAlign w:val="center"/>
          </w:tcPr>
          <w:p w:rsidR="007075C3" w:rsidRPr="00430343" w:rsidRDefault="00430343" w:rsidP="0043034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1940</w:t>
            </w:r>
          </w:p>
        </w:tc>
        <w:tc>
          <w:tcPr>
            <w:tcW w:w="567" w:type="dxa"/>
            <w:shd w:val="clear" w:color="auto" w:fill="auto"/>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69,7</w:t>
            </w:r>
          </w:p>
        </w:tc>
        <w:tc>
          <w:tcPr>
            <w:tcW w:w="567" w:type="dxa"/>
            <w:shd w:val="clear" w:color="auto" w:fill="auto"/>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264</w:t>
            </w:r>
          </w:p>
        </w:tc>
        <w:tc>
          <w:tcPr>
            <w:tcW w:w="567" w:type="dxa"/>
            <w:shd w:val="clear" w:color="auto" w:fill="auto"/>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9,5</w:t>
            </w:r>
          </w:p>
        </w:tc>
        <w:tc>
          <w:tcPr>
            <w:tcW w:w="567" w:type="dxa"/>
            <w:shd w:val="clear" w:color="auto" w:fill="auto"/>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222</w:t>
            </w:r>
          </w:p>
        </w:tc>
        <w:tc>
          <w:tcPr>
            <w:tcW w:w="568" w:type="dxa"/>
            <w:shd w:val="clear" w:color="auto" w:fill="auto"/>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8,0</w:t>
            </w:r>
          </w:p>
        </w:tc>
        <w:tc>
          <w:tcPr>
            <w:tcW w:w="564" w:type="dxa"/>
            <w:shd w:val="clear" w:color="auto" w:fill="auto"/>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123</w:t>
            </w:r>
          </w:p>
        </w:tc>
        <w:tc>
          <w:tcPr>
            <w:tcW w:w="571" w:type="dxa"/>
            <w:gridSpan w:val="2"/>
            <w:shd w:val="clear" w:color="auto" w:fill="auto"/>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4,4</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легкой промышленности</w:t>
            </w:r>
          </w:p>
        </w:tc>
        <w:tc>
          <w:tcPr>
            <w:tcW w:w="580"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238</w:t>
            </w:r>
          </w:p>
        </w:tc>
        <w:tc>
          <w:tcPr>
            <w:tcW w:w="567" w:type="dxa"/>
            <w:gridSpan w:val="2"/>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8,6</w:t>
            </w:r>
          </w:p>
        </w:tc>
        <w:tc>
          <w:tcPr>
            <w:tcW w:w="708"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1925</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69,2</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275</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9,9</w:t>
            </w:r>
          </w:p>
        </w:tc>
        <w:tc>
          <w:tcPr>
            <w:tcW w:w="567"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219</w:t>
            </w:r>
          </w:p>
        </w:tc>
        <w:tc>
          <w:tcPr>
            <w:tcW w:w="568"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7,9</w:t>
            </w:r>
          </w:p>
        </w:tc>
        <w:tc>
          <w:tcPr>
            <w:tcW w:w="564" w:type="dxa"/>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125</w:t>
            </w:r>
          </w:p>
        </w:tc>
        <w:tc>
          <w:tcPr>
            <w:tcW w:w="571" w:type="dxa"/>
            <w:gridSpan w:val="2"/>
            <w:vAlign w:val="center"/>
          </w:tcPr>
          <w:p w:rsidR="007075C3" w:rsidRPr="00430343" w:rsidRDefault="00430343" w:rsidP="007075C3">
            <w:pPr>
              <w:jc w:val="center"/>
              <w:rPr>
                <w:rFonts w:ascii="Times New Roman" w:hAnsi="Times New Roman" w:cs="Times New Roman"/>
                <w:bCs/>
                <w:color w:val="000000"/>
                <w:sz w:val="20"/>
                <w:szCs w:val="20"/>
              </w:rPr>
            </w:pPr>
            <w:r w:rsidRPr="00430343">
              <w:rPr>
                <w:rFonts w:ascii="Times New Roman" w:hAnsi="Times New Roman" w:cs="Times New Roman"/>
                <w:bCs/>
                <w:color w:val="000000"/>
                <w:sz w:val="20"/>
                <w:szCs w:val="20"/>
              </w:rPr>
              <w:t>4,5</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обработки древесины и производства изделий из дерева</w:t>
            </w:r>
          </w:p>
        </w:tc>
        <w:tc>
          <w:tcPr>
            <w:tcW w:w="580" w:type="dxa"/>
            <w:vAlign w:val="center"/>
          </w:tcPr>
          <w:p w:rsidR="007075C3" w:rsidRPr="007321A9" w:rsidRDefault="00430343"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236</w:t>
            </w:r>
          </w:p>
        </w:tc>
        <w:tc>
          <w:tcPr>
            <w:tcW w:w="567"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8,5</w:t>
            </w:r>
          </w:p>
        </w:tc>
        <w:tc>
          <w:tcPr>
            <w:tcW w:w="70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1914</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68,8</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295</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10,6</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210</w:t>
            </w:r>
          </w:p>
        </w:tc>
        <w:tc>
          <w:tcPr>
            <w:tcW w:w="56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7,5</w:t>
            </w:r>
          </w:p>
        </w:tc>
        <w:tc>
          <w:tcPr>
            <w:tcW w:w="564"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127</w:t>
            </w:r>
          </w:p>
        </w:tc>
        <w:tc>
          <w:tcPr>
            <w:tcW w:w="571"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4,6</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производства кирпича</w:t>
            </w:r>
          </w:p>
        </w:tc>
        <w:tc>
          <w:tcPr>
            <w:tcW w:w="580"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234</w:t>
            </w:r>
          </w:p>
        </w:tc>
        <w:tc>
          <w:tcPr>
            <w:tcW w:w="567"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8,4</w:t>
            </w:r>
          </w:p>
        </w:tc>
        <w:tc>
          <w:tcPr>
            <w:tcW w:w="70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1942</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69,8</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265</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9,5</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216</w:t>
            </w:r>
          </w:p>
        </w:tc>
        <w:tc>
          <w:tcPr>
            <w:tcW w:w="56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7,8</w:t>
            </w:r>
          </w:p>
        </w:tc>
        <w:tc>
          <w:tcPr>
            <w:tcW w:w="564"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125</w:t>
            </w:r>
          </w:p>
        </w:tc>
        <w:tc>
          <w:tcPr>
            <w:tcW w:w="571"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4,5</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производства бетона</w:t>
            </w:r>
          </w:p>
        </w:tc>
        <w:tc>
          <w:tcPr>
            <w:tcW w:w="580"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237</w:t>
            </w:r>
          </w:p>
        </w:tc>
        <w:tc>
          <w:tcPr>
            <w:tcW w:w="567"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8,5</w:t>
            </w:r>
          </w:p>
        </w:tc>
        <w:tc>
          <w:tcPr>
            <w:tcW w:w="70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1938</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69,7</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273</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9,8</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210</w:t>
            </w:r>
          </w:p>
        </w:tc>
        <w:tc>
          <w:tcPr>
            <w:tcW w:w="56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7,5</w:t>
            </w:r>
          </w:p>
        </w:tc>
        <w:tc>
          <w:tcPr>
            <w:tcW w:w="564"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124</w:t>
            </w:r>
          </w:p>
        </w:tc>
        <w:tc>
          <w:tcPr>
            <w:tcW w:w="571"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4,5</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Сфера наружной рекламы</w:t>
            </w:r>
          </w:p>
        </w:tc>
        <w:tc>
          <w:tcPr>
            <w:tcW w:w="580"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239</w:t>
            </w:r>
          </w:p>
        </w:tc>
        <w:tc>
          <w:tcPr>
            <w:tcW w:w="567"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8,6</w:t>
            </w:r>
          </w:p>
        </w:tc>
        <w:tc>
          <w:tcPr>
            <w:tcW w:w="70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1950</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70,1</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268</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9,6</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206</w:t>
            </w:r>
          </w:p>
        </w:tc>
        <w:tc>
          <w:tcPr>
            <w:tcW w:w="56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7,4</w:t>
            </w:r>
          </w:p>
        </w:tc>
        <w:tc>
          <w:tcPr>
            <w:tcW w:w="564"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119</w:t>
            </w:r>
          </w:p>
        </w:tc>
        <w:tc>
          <w:tcPr>
            <w:tcW w:w="571"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4,3</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реализации сельскохозяйственной продукции</w:t>
            </w:r>
          </w:p>
        </w:tc>
        <w:tc>
          <w:tcPr>
            <w:tcW w:w="580"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248</w:t>
            </w:r>
          </w:p>
        </w:tc>
        <w:tc>
          <w:tcPr>
            <w:tcW w:w="567"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8,9</w:t>
            </w:r>
          </w:p>
        </w:tc>
        <w:tc>
          <w:tcPr>
            <w:tcW w:w="70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1956</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70,3</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267</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9,6</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203</w:t>
            </w:r>
          </w:p>
        </w:tc>
        <w:tc>
          <w:tcPr>
            <w:tcW w:w="56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7,3</w:t>
            </w:r>
          </w:p>
        </w:tc>
        <w:tc>
          <w:tcPr>
            <w:tcW w:w="564"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108</w:t>
            </w:r>
          </w:p>
        </w:tc>
        <w:tc>
          <w:tcPr>
            <w:tcW w:w="571"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4,3</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lastRenderedPageBreak/>
              <w:t>Розничная торговля</w:t>
            </w:r>
          </w:p>
        </w:tc>
        <w:tc>
          <w:tcPr>
            <w:tcW w:w="580"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249</w:t>
            </w:r>
          </w:p>
        </w:tc>
        <w:tc>
          <w:tcPr>
            <w:tcW w:w="567"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8,9</w:t>
            </w:r>
          </w:p>
        </w:tc>
        <w:tc>
          <w:tcPr>
            <w:tcW w:w="70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1954</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70,2</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274</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9,8</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196</w:t>
            </w:r>
          </w:p>
        </w:tc>
        <w:tc>
          <w:tcPr>
            <w:tcW w:w="56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7,0</w:t>
            </w:r>
          </w:p>
        </w:tc>
        <w:tc>
          <w:tcPr>
            <w:tcW w:w="564"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109</w:t>
            </w:r>
          </w:p>
        </w:tc>
        <w:tc>
          <w:tcPr>
            <w:tcW w:w="571"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4,3</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бытовых услуг</w:t>
            </w:r>
          </w:p>
        </w:tc>
        <w:tc>
          <w:tcPr>
            <w:tcW w:w="580" w:type="dxa"/>
            <w:vAlign w:val="center"/>
          </w:tcPr>
          <w:p w:rsidR="007075C3" w:rsidRPr="007321A9" w:rsidRDefault="007321A9"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248</w:t>
            </w:r>
          </w:p>
        </w:tc>
        <w:tc>
          <w:tcPr>
            <w:tcW w:w="567"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8,9</w:t>
            </w:r>
          </w:p>
        </w:tc>
        <w:tc>
          <w:tcPr>
            <w:tcW w:w="708" w:type="dxa"/>
            <w:vAlign w:val="center"/>
          </w:tcPr>
          <w:p w:rsidR="007075C3" w:rsidRPr="007321A9" w:rsidRDefault="007321A9"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1953</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70,2</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267</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9,6</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209</w:t>
            </w:r>
          </w:p>
        </w:tc>
        <w:tc>
          <w:tcPr>
            <w:tcW w:w="568" w:type="dxa"/>
            <w:vAlign w:val="center"/>
          </w:tcPr>
          <w:p w:rsidR="007075C3" w:rsidRPr="007321A9" w:rsidRDefault="007321A9"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7,5</w:t>
            </w:r>
          </w:p>
        </w:tc>
        <w:tc>
          <w:tcPr>
            <w:tcW w:w="564" w:type="dxa"/>
            <w:vAlign w:val="center"/>
          </w:tcPr>
          <w:p w:rsidR="007075C3" w:rsidRPr="007321A9" w:rsidRDefault="007321A9"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105</w:t>
            </w:r>
          </w:p>
        </w:tc>
        <w:tc>
          <w:tcPr>
            <w:tcW w:w="571"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3,8</w:t>
            </w:r>
          </w:p>
        </w:tc>
      </w:tr>
      <w:tr w:rsidR="007075C3" w:rsidRPr="007321A9"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санаторно-курортных и туристских услуг</w:t>
            </w:r>
          </w:p>
        </w:tc>
        <w:tc>
          <w:tcPr>
            <w:tcW w:w="580"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229</w:t>
            </w:r>
          </w:p>
        </w:tc>
        <w:tc>
          <w:tcPr>
            <w:tcW w:w="567"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8,2</w:t>
            </w:r>
          </w:p>
        </w:tc>
        <w:tc>
          <w:tcPr>
            <w:tcW w:w="70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1931</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6,9</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277</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10,0</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226</w:t>
            </w:r>
          </w:p>
        </w:tc>
        <w:tc>
          <w:tcPr>
            <w:tcW w:w="56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8,1</w:t>
            </w:r>
          </w:p>
        </w:tc>
        <w:tc>
          <w:tcPr>
            <w:tcW w:w="564"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119</w:t>
            </w:r>
          </w:p>
        </w:tc>
        <w:tc>
          <w:tcPr>
            <w:tcW w:w="571"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4,3</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пищевой продукции</w:t>
            </w:r>
          </w:p>
        </w:tc>
        <w:tc>
          <w:tcPr>
            <w:tcW w:w="580"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244</w:t>
            </w:r>
          </w:p>
        </w:tc>
        <w:tc>
          <w:tcPr>
            <w:tcW w:w="567"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8,8</w:t>
            </w:r>
          </w:p>
        </w:tc>
        <w:tc>
          <w:tcPr>
            <w:tcW w:w="70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1964</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70,6</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266</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9,6</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199</w:t>
            </w:r>
          </w:p>
        </w:tc>
        <w:tc>
          <w:tcPr>
            <w:tcW w:w="56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7,2</w:t>
            </w:r>
          </w:p>
        </w:tc>
        <w:tc>
          <w:tcPr>
            <w:tcW w:w="564"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109</w:t>
            </w:r>
          </w:p>
        </w:tc>
        <w:tc>
          <w:tcPr>
            <w:tcW w:w="571"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3,9</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композитных материалов</w:t>
            </w:r>
          </w:p>
        </w:tc>
        <w:tc>
          <w:tcPr>
            <w:tcW w:w="580"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232</w:t>
            </w:r>
          </w:p>
        </w:tc>
        <w:tc>
          <w:tcPr>
            <w:tcW w:w="567"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8,3</w:t>
            </w:r>
          </w:p>
        </w:tc>
        <w:tc>
          <w:tcPr>
            <w:tcW w:w="70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1935</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69,6</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269</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9,7</w:t>
            </w:r>
          </w:p>
        </w:tc>
        <w:tc>
          <w:tcPr>
            <w:tcW w:w="567"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219</w:t>
            </w:r>
          </w:p>
        </w:tc>
        <w:tc>
          <w:tcPr>
            <w:tcW w:w="568"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7,9</w:t>
            </w:r>
          </w:p>
        </w:tc>
        <w:tc>
          <w:tcPr>
            <w:tcW w:w="564" w:type="dxa"/>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127</w:t>
            </w:r>
          </w:p>
        </w:tc>
        <w:tc>
          <w:tcPr>
            <w:tcW w:w="571" w:type="dxa"/>
            <w:gridSpan w:val="2"/>
            <w:vAlign w:val="center"/>
          </w:tcPr>
          <w:p w:rsidR="007075C3" w:rsidRPr="007321A9" w:rsidRDefault="007321A9" w:rsidP="007075C3">
            <w:pPr>
              <w:jc w:val="center"/>
              <w:rPr>
                <w:rFonts w:ascii="Times New Roman" w:hAnsi="Times New Roman" w:cs="Times New Roman"/>
                <w:bCs/>
                <w:color w:val="000000"/>
                <w:sz w:val="20"/>
                <w:szCs w:val="20"/>
              </w:rPr>
            </w:pPr>
            <w:r w:rsidRPr="007321A9">
              <w:rPr>
                <w:rFonts w:ascii="Times New Roman" w:hAnsi="Times New Roman" w:cs="Times New Roman"/>
                <w:bCs/>
                <w:color w:val="000000"/>
                <w:sz w:val="20"/>
                <w:szCs w:val="20"/>
              </w:rPr>
              <w:t>4,6</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продукции сельскохозяйственного машиностроения</w:t>
            </w:r>
          </w:p>
        </w:tc>
        <w:tc>
          <w:tcPr>
            <w:tcW w:w="580"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233</w:t>
            </w:r>
          </w:p>
        </w:tc>
        <w:tc>
          <w:tcPr>
            <w:tcW w:w="567" w:type="dxa"/>
            <w:gridSpan w:val="2"/>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8,3</w:t>
            </w:r>
          </w:p>
        </w:tc>
        <w:tc>
          <w:tcPr>
            <w:tcW w:w="708"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1924</w:t>
            </w:r>
          </w:p>
        </w:tc>
        <w:tc>
          <w:tcPr>
            <w:tcW w:w="567"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69,2</w:t>
            </w:r>
          </w:p>
        </w:tc>
        <w:tc>
          <w:tcPr>
            <w:tcW w:w="567"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278</w:t>
            </w:r>
          </w:p>
        </w:tc>
        <w:tc>
          <w:tcPr>
            <w:tcW w:w="567"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10,0</w:t>
            </w:r>
          </w:p>
        </w:tc>
        <w:tc>
          <w:tcPr>
            <w:tcW w:w="567"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218</w:t>
            </w:r>
          </w:p>
        </w:tc>
        <w:tc>
          <w:tcPr>
            <w:tcW w:w="568"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7,8</w:t>
            </w:r>
          </w:p>
        </w:tc>
        <w:tc>
          <w:tcPr>
            <w:tcW w:w="564"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129</w:t>
            </w:r>
          </w:p>
        </w:tc>
        <w:tc>
          <w:tcPr>
            <w:tcW w:w="571" w:type="dxa"/>
            <w:gridSpan w:val="2"/>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4,6</w:t>
            </w:r>
          </w:p>
        </w:tc>
      </w:tr>
      <w:tr w:rsidR="007075C3" w:rsidRPr="00423F54"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финансовых услуг</w:t>
            </w:r>
          </w:p>
        </w:tc>
        <w:tc>
          <w:tcPr>
            <w:tcW w:w="580"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241</w:t>
            </w:r>
          </w:p>
        </w:tc>
        <w:tc>
          <w:tcPr>
            <w:tcW w:w="567" w:type="dxa"/>
            <w:gridSpan w:val="2"/>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8,7</w:t>
            </w:r>
          </w:p>
        </w:tc>
        <w:tc>
          <w:tcPr>
            <w:tcW w:w="708"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1956</w:t>
            </w:r>
          </w:p>
        </w:tc>
        <w:tc>
          <w:tcPr>
            <w:tcW w:w="567"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70,3</w:t>
            </w:r>
          </w:p>
        </w:tc>
        <w:tc>
          <w:tcPr>
            <w:tcW w:w="567"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255</w:t>
            </w:r>
          </w:p>
        </w:tc>
        <w:tc>
          <w:tcPr>
            <w:tcW w:w="567"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9,2</w:t>
            </w:r>
          </w:p>
        </w:tc>
        <w:tc>
          <w:tcPr>
            <w:tcW w:w="567"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212</w:t>
            </w:r>
          </w:p>
        </w:tc>
        <w:tc>
          <w:tcPr>
            <w:tcW w:w="568"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7,6</w:t>
            </w:r>
          </w:p>
        </w:tc>
        <w:tc>
          <w:tcPr>
            <w:tcW w:w="564" w:type="dxa"/>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118</w:t>
            </w:r>
          </w:p>
        </w:tc>
        <w:tc>
          <w:tcPr>
            <w:tcW w:w="571" w:type="dxa"/>
            <w:gridSpan w:val="2"/>
            <w:vAlign w:val="center"/>
          </w:tcPr>
          <w:p w:rsidR="007075C3" w:rsidRPr="00362DD2" w:rsidRDefault="00362DD2" w:rsidP="007075C3">
            <w:pPr>
              <w:jc w:val="center"/>
              <w:rPr>
                <w:rFonts w:ascii="Times New Roman" w:hAnsi="Times New Roman" w:cs="Times New Roman"/>
                <w:bCs/>
                <w:color w:val="000000"/>
                <w:sz w:val="20"/>
                <w:szCs w:val="20"/>
              </w:rPr>
            </w:pPr>
            <w:r w:rsidRPr="00362DD2">
              <w:rPr>
                <w:rFonts w:ascii="Times New Roman" w:hAnsi="Times New Roman" w:cs="Times New Roman"/>
                <w:bCs/>
                <w:color w:val="000000"/>
                <w:sz w:val="20"/>
                <w:szCs w:val="20"/>
              </w:rPr>
              <w:t>4,2</w:t>
            </w:r>
          </w:p>
        </w:tc>
      </w:tr>
      <w:tr w:rsidR="007075C3" w:rsidRPr="00C82D55" w:rsidTr="00423F54">
        <w:tc>
          <w:tcPr>
            <w:tcW w:w="3815" w:type="dxa"/>
            <w:vAlign w:val="center"/>
          </w:tcPr>
          <w:p w:rsidR="007075C3" w:rsidRPr="00423F54" w:rsidRDefault="007075C3" w:rsidP="0021551B">
            <w:pPr>
              <w:tabs>
                <w:tab w:val="left" w:pos="142"/>
              </w:tabs>
              <w:ind w:left="142"/>
              <w:rPr>
                <w:rFonts w:ascii="Times New Roman" w:hAnsi="Times New Roman" w:cs="Times New Roman"/>
                <w:sz w:val="24"/>
                <w:szCs w:val="24"/>
              </w:rPr>
            </w:pPr>
            <w:r w:rsidRPr="00423F54">
              <w:rPr>
                <w:rFonts w:ascii="Times New Roman" w:hAnsi="Times New Roman" w:cs="Times New Roman"/>
                <w:sz w:val="24"/>
                <w:szCs w:val="24"/>
              </w:rPr>
              <w:t>Рынок водоснабжения и водоотведения</w:t>
            </w:r>
          </w:p>
        </w:tc>
        <w:tc>
          <w:tcPr>
            <w:tcW w:w="580" w:type="dxa"/>
            <w:vAlign w:val="center"/>
          </w:tcPr>
          <w:p w:rsidR="007075C3" w:rsidRPr="00362DD2" w:rsidRDefault="00362D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239</w:t>
            </w:r>
          </w:p>
        </w:tc>
        <w:tc>
          <w:tcPr>
            <w:tcW w:w="567" w:type="dxa"/>
            <w:gridSpan w:val="2"/>
            <w:vAlign w:val="center"/>
          </w:tcPr>
          <w:p w:rsidR="007075C3" w:rsidRPr="00362DD2" w:rsidRDefault="00362D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8,6</w:t>
            </w:r>
          </w:p>
        </w:tc>
        <w:tc>
          <w:tcPr>
            <w:tcW w:w="708" w:type="dxa"/>
            <w:vAlign w:val="center"/>
          </w:tcPr>
          <w:p w:rsidR="007075C3" w:rsidRPr="00362DD2" w:rsidRDefault="00362D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1941</w:t>
            </w:r>
          </w:p>
        </w:tc>
        <w:tc>
          <w:tcPr>
            <w:tcW w:w="567" w:type="dxa"/>
            <w:vAlign w:val="center"/>
          </w:tcPr>
          <w:p w:rsidR="007075C3" w:rsidRPr="00362DD2" w:rsidRDefault="00362D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69,8</w:t>
            </w:r>
          </w:p>
        </w:tc>
        <w:tc>
          <w:tcPr>
            <w:tcW w:w="567" w:type="dxa"/>
            <w:vAlign w:val="center"/>
          </w:tcPr>
          <w:p w:rsidR="007075C3" w:rsidRPr="00362DD2" w:rsidRDefault="00362D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271</w:t>
            </w:r>
          </w:p>
        </w:tc>
        <w:tc>
          <w:tcPr>
            <w:tcW w:w="567" w:type="dxa"/>
            <w:vAlign w:val="center"/>
          </w:tcPr>
          <w:p w:rsidR="007075C3" w:rsidRPr="00362DD2" w:rsidRDefault="00362D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9,7</w:t>
            </w:r>
          </w:p>
        </w:tc>
        <w:tc>
          <w:tcPr>
            <w:tcW w:w="567" w:type="dxa"/>
            <w:vAlign w:val="center"/>
          </w:tcPr>
          <w:p w:rsidR="007075C3" w:rsidRPr="00362DD2" w:rsidRDefault="00362D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221</w:t>
            </w:r>
          </w:p>
        </w:tc>
        <w:tc>
          <w:tcPr>
            <w:tcW w:w="568" w:type="dxa"/>
            <w:vAlign w:val="center"/>
          </w:tcPr>
          <w:p w:rsidR="007075C3" w:rsidRPr="00362DD2" w:rsidRDefault="00362D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7,9</w:t>
            </w:r>
          </w:p>
        </w:tc>
        <w:tc>
          <w:tcPr>
            <w:tcW w:w="564" w:type="dxa"/>
            <w:vAlign w:val="center"/>
          </w:tcPr>
          <w:p w:rsidR="007075C3" w:rsidRPr="00362DD2" w:rsidRDefault="00362D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110</w:t>
            </w:r>
          </w:p>
        </w:tc>
        <w:tc>
          <w:tcPr>
            <w:tcW w:w="571" w:type="dxa"/>
            <w:gridSpan w:val="2"/>
            <w:vAlign w:val="center"/>
          </w:tcPr>
          <w:p w:rsidR="007075C3" w:rsidRPr="00362DD2" w:rsidRDefault="00362DD2" w:rsidP="007075C3">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3,9</w:t>
            </w:r>
          </w:p>
        </w:tc>
      </w:tr>
    </w:tbl>
    <w:p w:rsidR="00387E4B" w:rsidRPr="00172F1E" w:rsidRDefault="00180AD5" w:rsidP="00733516">
      <w:pPr>
        <w:spacing w:after="0" w:line="240" w:lineRule="auto"/>
        <w:ind w:firstLine="708"/>
        <w:jc w:val="both"/>
        <w:rPr>
          <w:rFonts w:ascii="Times New Roman" w:hAnsi="Times New Roman"/>
          <w:sz w:val="28"/>
          <w:szCs w:val="28"/>
        </w:rPr>
      </w:pPr>
      <w:r w:rsidRPr="00172F1E">
        <w:rPr>
          <w:rFonts w:ascii="Times New Roman" w:hAnsi="Times New Roman"/>
          <w:sz w:val="28"/>
          <w:szCs w:val="28"/>
        </w:rPr>
        <w:t>Наибольшее количество населения</w:t>
      </w:r>
      <w:r w:rsidR="00334D69" w:rsidRPr="00172F1E">
        <w:rPr>
          <w:rFonts w:ascii="Times New Roman" w:hAnsi="Times New Roman"/>
          <w:sz w:val="28"/>
          <w:szCs w:val="28"/>
        </w:rPr>
        <w:t xml:space="preserve"> удовлетворено качеством товаров и услуг на следующих товарных рынках:</w:t>
      </w:r>
    </w:p>
    <w:p w:rsidR="00334D69" w:rsidRPr="00172F1E" w:rsidRDefault="00334D69" w:rsidP="00334D69">
      <w:pPr>
        <w:spacing w:after="0" w:line="240" w:lineRule="auto"/>
        <w:ind w:firstLine="708"/>
        <w:jc w:val="both"/>
        <w:rPr>
          <w:rFonts w:ascii="Times New Roman" w:hAnsi="Times New Roman"/>
          <w:sz w:val="28"/>
          <w:szCs w:val="28"/>
        </w:rPr>
      </w:pPr>
      <w:r w:rsidRPr="00172F1E">
        <w:rPr>
          <w:rFonts w:ascii="Times New Roman" w:hAnsi="Times New Roman"/>
          <w:sz w:val="28"/>
          <w:szCs w:val="28"/>
        </w:rPr>
        <w:t xml:space="preserve">1). Рынок услуг </w:t>
      </w:r>
      <w:r w:rsidR="00172F1E" w:rsidRPr="00172F1E">
        <w:rPr>
          <w:rFonts w:ascii="Times New Roman" w:hAnsi="Times New Roman"/>
          <w:sz w:val="28"/>
          <w:szCs w:val="28"/>
        </w:rPr>
        <w:t>общего образования - 81</w:t>
      </w:r>
      <w:r w:rsidRPr="00172F1E">
        <w:rPr>
          <w:rFonts w:ascii="Times New Roman" w:hAnsi="Times New Roman"/>
          <w:sz w:val="28"/>
          <w:szCs w:val="28"/>
        </w:rPr>
        <w:t>,</w:t>
      </w:r>
      <w:r w:rsidR="00172F1E" w:rsidRPr="00172F1E">
        <w:rPr>
          <w:rFonts w:ascii="Times New Roman" w:hAnsi="Times New Roman"/>
          <w:sz w:val="28"/>
          <w:szCs w:val="28"/>
        </w:rPr>
        <w:t>2</w:t>
      </w:r>
      <w:r w:rsidRPr="00172F1E">
        <w:rPr>
          <w:rFonts w:ascii="Times New Roman" w:hAnsi="Times New Roman"/>
          <w:sz w:val="28"/>
          <w:szCs w:val="28"/>
        </w:rPr>
        <w:t xml:space="preserve">% или </w:t>
      </w:r>
      <w:r w:rsidR="00172F1E" w:rsidRPr="00172F1E">
        <w:rPr>
          <w:rFonts w:ascii="Times New Roman" w:hAnsi="Times New Roman"/>
          <w:sz w:val="28"/>
          <w:szCs w:val="28"/>
        </w:rPr>
        <w:t>2259</w:t>
      </w:r>
      <w:r w:rsidRPr="00172F1E">
        <w:rPr>
          <w:rFonts w:ascii="Times New Roman" w:hAnsi="Times New Roman"/>
          <w:sz w:val="28"/>
          <w:szCs w:val="28"/>
        </w:rPr>
        <w:t xml:space="preserve"> человек «удовлетвор</w:t>
      </w:r>
      <w:r w:rsidR="005D7CAB" w:rsidRPr="00172F1E">
        <w:rPr>
          <w:rFonts w:ascii="Times New Roman" w:hAnsi="Times New Roman"/>
          <w:sz w:val="28"/>
          <w:szCs w:val="28"/>
        </w:rPr>
        <w:t>ены» или «скорее удовлетворены».</w:t>
      </w:r>
    </w:p>
    <w:p w:rsidR="00334D69" w:rsidRPr="009445A3" w:rsidRDefault="00334D69" w:rsidP="00334D69">
      <w:pPr>
        <w:spacing w:after="0" w:line="240" w:lineRule="auto"/>
        <w:ind w:firstLine="708"/>
        <w:jc w:val="both"/>
        <w:rPr>
          <w:rFonts w:ascii="Times New Roman" w:hAnsi="Times New Roman"/>
          <w:sz w:val="28"/>
          <w:szCs w:val="28"/>
        </w:rPr>
      </w:pPr>
      <w:r w:rsidRPr="009445A3">
        <w:rPr>
          <w:rFonts w:ascii="Times New Roman" w:hAnsi="Times New Roman"/>
          <w:sz w:val="28"/>
          <w:szCs w:val="28"/>
        </w:rPr>
        <w:t xml:space="preserve">2). Рынок </w:t>
      </w:r>
      <w:r w:rsidR="009445A3" w:rsidRPr="009445A3">
        <w:rPr>
          <w:rFonts w:ascii="Times New Roman" w:hAnsi="Times New Roman"/>
          <w:sz w:val="28"/>
          <w:szCs w:val="28"/>
        </w:rPr>
        <w:t xml:space="preserve">оказания услуг по перевозке пассажиров и багажа легковым такси </w:t>
      </w:r>
      <w:r w:rsidRPr="009445A3">
        <w:rPr>
          <w:rFonts w:ascii="Times New Roman" w:hAnsi="Times New Roman"/>
          <w:sz w:val="28"/>
          <w:szCs w:val="28"/>
        </w:rPr>
        <w:t xml:space="preserve">– </w:t>
      </w:r>
      <w:r w:rsidR="009445A3" w:rsidRPr="009445A3">
        <w:rPr>
          <w:rFonts w:ascii="Times New Roman" w:hAnsi="Times New Roman"/>
          <w:sz w:val="28"/>
          <w:szCs w:val="28"/>
        </w:rPr>
        <w:t>79,5</w:t>
      </w:r>
      <w:r w:rsidRPr="009445A3">
        <w:rPr>
          <w:rFonts w:ascii="Times New Roman" w:hAnsi="Times New Roman"/>
          <w:sz w:val="28"/>
          <w:szCs w:val="28"/>
        </w:rPr>
        <w:t xml:space="preserve">% или </w:t>
      </w:r>
      <w:r w:rsidR="009445A3" w:rsidRPr="009445A3">
        <w:rPr>
          <w:rFonts w:ascii="Times New Roman" w:hAnsi="Times New Roman"/>
          <w:sz w:val="28"/>
          <w:szCs w:val="28"/>
        </w:rPr>
        <w:t>2212</w:t>
      </w:r>
      <w:r w:rsidRPr="009445A3">
        <w:rPr>
          <w:rFonts w:ascii="Times New Roman" w:hAnsi="Times New Roman"/>
          <w:sz w:val="28"/>
          <w:szCs w:val="28"/>
        </w:rPr>
        <w:t xml:space="preserve"> человек «удовлетворены» </w:t>
      </w:r>
      <w:r w:rsidR="005D7CAB" w:rsidRPr="009445A3">
        <w:rPr>
          <w:rFonts w:ascii="Times New Roman" w:hAnsi="Times New Roman"/>
          <w:sz w:val="28"/>
          <w:szCs w:val="28"/>
        </w:rPr>
        <w:t>или «скорее удовлетворены».</w:t>
      </w:r>
    </w:p>
    <w:p w:rsidR="00334D69" w:rsidRPr="009445A3" w:rsidRDefault="00334D69" w:rsidP="00334D69">
      <w:pPr>
        <w:spacing w:after="0" w:line="240" w:lineRule="auto"/>
        <w:ind w:firstLine="708"/>
        <w:jc w:val="both"/>
        <w:rPr>
          <w:rFonts w:ascii="Times New Roman" w:hAnsi="Times New Roman"/>
          <w:sz w:val="28"/>
          <w:szCs w:val="28"/>
        </w:rPr>
      </w:pPr>
      <w:r w:rsidRPr="009445A3">
        <w:rPr>
          <w:rFonts w:ascii="Times New Roman" w:hAnsi="Times New Roman"/>
          <w:sz w:val="28"/>
          <w:szCs w:val="28"/>
        </w:rPr>
        <w:t xml:space="preserve">3). Рынок </w:t>
      </w:r>
      <w:r w:rsidR="009445A3" w:rsidRPr="009445A3">
        <w:rPr>
          <w:rFonts w:ascii="Times New Roman" w:hAnsi="Times New Roman"/>
          <w:sz w:val="28"/>
          <w:szCs w:val="28"/>
        </w:rPr>
        <w:t>пищевой продукции</w:t>
      </w:r>
      <w:r w:rsidRPr="009445A3">
        <w:rPr>
          <w:rFonts w:ascii="Times New Roman" w:hAnsi="Times New Roman"/>
          <w:sz w:val="28"/>
          <w:szCs w:val="28"/>
        </w:rPr>
        <w:t xml:space="preserve"> – </w:t>
      </w:r>
      <w:r w:rsidR="009445A3" w:rsidRPr="009445A3">
        <w:rPr>
          <w:rFonts w:ascii="Times New Roman" w:hAnsi="Times New Roman"/>
          <w:sz w:val="28"/>
          <w:szCs w:val="28"/>
        </w:rPr>
        <w:t>79,4% или 2208</w:t>
      </w:r>
      <w:r w:rsidRPr="009445A3">
        <w:rPr>
          <w:rFonts w:ascii="Times New Roman" w:hAnsi="Times New Roman"/>
          <w:sz w:val="28"/>
          <w:szCs w:val="28"/>
        </w:rPr>
        <w:t xml:space="preserve"> респондента «удовлетворены» или «скорее удовлетворены»</w:t>
      </w:r>
      <w:r w:rsidR="00BE790F" w:rsidRPr="009445A3">
        <w:rPr>
          <w:rFonts w:ascii="Times New Roman" w:hAnsi="Times New Roman"/>
          <w:sz w:val="28"/>
          <w:szCs w:val="28"/>
        </w:rPr>
        <w:t>.</w:t>
      </w:r>
    </w:p>
    <w:p w:rsidR="00BE790F" w:rsidRPr="009445A3" w:rsidRDefault="00BE790F" w:rsidP="00733516">
      <w:pPr>
        <w:spacing w:after="0" w:line="240" w:lineRule="auto"/>
        <w:ind w:firstLine="708"/>
        <w:jc w:val="both"/>
        <w:rPr>
          <w:rFonts w:ascii="Times New Roman" w:hAnsi="Times New Roman"/>
          <w:sz w:val="28"/>
          <w:szCs w:val="28"/>
        </w:rPr>
      </w:pPr>
      <w:r w:rsidRPr="009445A3">
        <w:rPr>
          <w:rFonts w:ascii="Times New Roman" w:hAnsi="Times New Roman"/>
          <w:sz w:val="28"/>
          <w:szCs w:val="28"/>
        </w:rPr>
        <w:t>Наибольшее количество населения не удовлетворено, скорее не удовлетворено характеристиками товаров и услуг на следующих товарных рынках:</w:t>
      </w:r>
    </w:p>
    <w:p w:rsidR="00100974" w:rsidRPr="00060A14" w:rsidRDefault="00100974" w:rsidP="005D7CAB">
      <w:pPr>
        <w:pStyle w:val="a7"/>
        <w:spacing w:after="0" w:line="240" w:lineRule="auto"/>
        <w:ind w:left="0" w:firstLine="708"/>
        <w:jc w:val="both"/>
        <w:rPr>
          <w:rFonts w:ascii="Times New Roman" w:hAnsi="Times New Roman"/>
          <w:sz w:val="28"/>
          <w:szCs w:val="28"/>
        </w:rPr>
      </w:pPr>
      <w:r w:rsidRPr="00060A14">
        <w:rPr>
          <w:rFonts w:ascii="Times New Roman" w:hAnsi="Times New Roman"/>
          <w:sz w:val="28"/>
          <w:szCs w:val="28"/>
        </w:rPr>
        <w:t xml:space="preserve">1). </w:t>
      </w:r>
      <w:r w:rsidR="005D7CAB" w:rsidRPr="00060A14">
        <w:rPr>
          <w:rFonts w:ascii="Times New Roman" w:hAnsi="Times New Roman"/>
          <w:sz w:val="28"/>
          <w:szCs w:val="28"/>
        </w:rPr>
        <w:t>Рынок услуг детского отдыха и оздоровления -</w:t>
      </w:r>
      <w:r w:rsidR="00060A14" w:rsidRPr="00060A14">
        <w:rPr>
          <w:rFonts w:ascii="Times New Roman" w:hAnsi="Times New Roman"/>
          <w:sz w:val="28"/>
          <w:szCs w:val="28"/>
        </w:rPr>
        <w:t>18,1</w:t>
      </w:r>
      <w:r w:rsidR="005D7CAB" w:rsidRPr="00060A14">
        <w:rPr>
          <w:rFonts w:ascii="Times New Roman" w:hAnsi="Times New Roman"/>
          <w:sz w:val="28"/>
          <w:szCs w:val="28"/>
        </w:rPr>
        <w:t xml:space="preserve">% или </w:t>
      </w:r>
      <w:r w:rsidR="00060A14" w:rsidRPr="00060A14">
        <w:rPr>
          <w:rFonts w:ascii="Times New Roman" w:hAnsi="Times New Roman"/>
          <w:sz w:val="28"/>
          <w:szCs w:val="28"/>
        </w:rPr>
        <w:t>504</w:t>
      </w:r>
      <w:r w:rsidR="005D7CAB" w:rsidRPr="00060A14">
        <w:rPr>
          <w:rFonts w:ascii="Times New Roman" w:hAnsi="Times New Roman"/>
          <w:sz w:val="28"/>
          <w:szCs w:val="28"/>
        </w:rPr>
        <w:t xml:space="preserve"> человек «не удовлетворены», «скорее не удовлетворены».</w:t>
      </w:r>
    </w:p>
    <w:p w:rsidR="005D7CAB" w:rsidRPr="00060A14" w:rsidRDefault="005D7CAB" w:rsidP="005D7CAB">
      <w:pPr>
        <w:pStyle w:val="a7"/>
        <w:spacing w:after="0" w:line="240" w:lineRule="auto"/>
        <w:ind w:left="0" w:firstLine="708"/>
        <w:jc w:val="both"/>
        <w:rPr>
          <w:rFonts w:ascii="Times New Roman" w:hAnsi="Times New Roman"/>
          <w:sz w:val="28"/>
          <w:szCs w:val="28"/>
        </w:rPr>
      </w:pPr>
      <w:r w:rsidRPr="00060A14">
        <w:rPr>
          <w:rFonts w:ascii="Times New Roman" w:hAnsi="Times New Roman"/>
          <w:sz w:val="28"/>
          <w:szCs w:val="28"/>
        </w:rPr>
        <w:t xml:space="preserve">2). Рынок </w:t>
      </w:r>
      <w:r w:rsidR="00060A14" w:rsidRPr="00060A14">
        <w:rPr>
          <w:rFonts w:ascii="Times New Roman" w:hAnsi="Times New Roman"/>
          <w:sz w:val="28"/>
          <w:szCs w:val="28"/>
        </w:rPr>
        <w:t>медицинских работ</w:t>
      </w:r>
      <w:r w:rsidRPr="00060A14">
        <w:rPr>
          <w:rFonts w:ascii="Times New Roman" w:hAnsi="Times New Roman"/>
          <w:sz w:val="28"/>
          <w:szCs w:val="28"/>
        </w:rPr>
        <w:t xml:space="preserve"> – </w:t>
      </w:r>
      <w:r w:rsidR="00060A14" w:rsidRPr="00060A14">
        <w:rPr>
          <w:rFonts w:ascii="Times New Roman" w:hAnsi="Times New Roman"/>
          <w:sz w:val="28"/>
          <w:szCs w:val="28"/>
        </w:rPr>
        <w:t>20,3% или 565</w:t>
      </w:r>
      <w:r w:rsidRPr="00060A14">
        <w:rPr>
          <w:rFonts w:ascii="Times New Roman" w:hAnsi="Times New Roman"/>
          <w:sz w:val="28"/>
          <w:szCs w:val="28"/>
        </w:rPr>
        <w:t xml:space="preserve"> человек «не </w:t>
      </w:r>
      <w:proofErr w:type="gramStart"/>
      <w:r w:rsidRPr="00060A14">
        <w:rPr>
          <w:rFonts w:ascii="Times New Roman" w:hAnsi="Times New Roman"/>
          <w:sz w:val="28"/>
          <w:szCs w:val="28"/>
        </w:rPr>
        <w:t>удовлетворены</w:t>
      </w:r>
      <w:proofErr w:type="gramEnd"/>
      <w:r w:rsidRPr="00060A14">
        <w:rPr>
          <w:rFonts w:ascii="Times New Roman" w:hAnsi="Times New Roman"/>
          <w:sz w:val="28"/>
          <w:szCs w:val="28"/>
        </w:rPr>
        <w:t>», «скорее не удовлетворены».</w:t>
      </w:r>
    </w:p>
    <w:p w:rsidR="005D7CAB" w:rsidRPr="00060A14" w:rsidRDefault="005D7CAB" w:rsidP="005D7CAB">
      <w:pPr>
        <w:pStyle w:val="a7"/>
        <w:spacing w:after="0" w:line="240" w:lineRule="auto"/>
        <w:ind w:left="0" w:firstLine="708"/>
        <w:jc w:val="both"/>
        <w:rPr>
          <w:rFonts w:ascii="Times New Roman" w:hAnsi="Times New Roman"/>
          <w:sz w:val="28"/>
          <w:szCs w:val="28"/>
        </w:rPr>
      </w:pPr>
      <w:r w:rsidRPr="00060A14">
        <w:rPr>
          <w:rFonts w:ascii="Times New Roman" w:hAnsi="Times New Roman"/>
          <w:sz w:val="28"/>
          <w:szCs w:val="28"/>
        </w:rPr>
        <w:t xml:space="preserve">3). </w:t>
      </w:r>
      <w:proofErr w:type="gramStart"/>
      <w:r w:rsidRPr="00060A14">
        <w:rPr>
          <w:rFonts w:ascii="Times New Roman" w:hAnsi="Times New Roman"/>
          <w:sz w:val="28"/>
          <w:szCs w:val="28"/>
        </w:rPr>
        <w:t xml:space="preserve">Рынок </w:t>
      </w:r>
      <w:r w:rsidR="00060A14" w:rsidRPr="00060A14">
        <w:rPr>
          <w:rFonts w:ascii="Times New Roman" w:hAnsi="Times New Roman"/>
          <w:sz w:val="28"/>
          <w:szCs w:val="28"/>
        </w:rPr>
        <w:t xml:space="preserve">услуг розничной торговли лекарственными препаратами, медицинскими изделиями и сопутствующими товарами </w:t>
      </w:r>
      <w:r w:rsidRPr="00060A14">
        <w:rPr>
          <w:rFonts w:ascii="Times New Roman" w:hAnsi="Times New Roman"/>
          <w:sz w:val="28"/>
          <w:szCs w:val="28"/>
        </w:rPr>
        <w:t xml:space="preserve">– </w:t>
      </w:r>
      <w:r w:rsidR="00060A14" w:rsidRPr="00060A14">
        <w:rPr>
          <w:rFonts w:ascii="Times New Roman" w:hAnsi="Times New Roman"/>
          <w:sz w:val="28"/>
          <w:szCs w:val="28"/>
        </w:rPr>
        <w:t>18,2</w:t>
      </w:r>
      <w:r w:rsidRPr="00060A14">
        <w:rPr>
          <w:rFonts w:ascii="Times New Roman" w:hAnsi="Times New Roman"/>
          <w:sz w:val="28"/>
          <w:szCs w:val="28"/>
        </w:rPr>
        <w:t xml:space="preserve">% или </w:t>
      </w:r>
      <w:r w:rsidR="00060A14" w:rsidRPr="00060A14">
        <w:rPr>
          <w:rFonts w:ascii="Times New Roman" w:hAnsi="Times New Roman"/>
          <w:sz w:val="28"/>
          <w:szCs w:val="28"/>
        </w:rPr>
        <w:t>505</w:t>
      </w:r>
      <w:r w:rsidRPr="00060A14">
        <w:rPr>
          <w:rFonts w:ascii="Times New Roman" w:hAnsi="Times New Roman"/>
          <w:sz w:val="28"/>
          <w:szCs w:val="28"/>
        </w:rPr>
        <w:t xml:space="preserve"> человек «не удовлетворены», «скорее не удовлетворены».</w:t>
      </w:r>
      <w:proofErr w:type="gramEnd"/>
    </w:p>
    <w:p w:rsidR="00EF42CC" w:rsidRPr="00C82D55" w:rsidRDefault="00EF42CC" w:rsidP="00EF42CC">
      <w:pPr>
        <w:pStyle w:val="a7"/>
        <w:spacing w:after="0" w:line="240" w:lineRule="auto"/>
        <w:ind w:left="0"/>
        <w:jc w:val="both"/>
        <w:rPr>
          <w:rFonts w:ascii="Times New Roman" w:hAnsi="Times New Roman"/>
          <w:color w:val="000000"/>
          <w:sz w:val="28"/>
          <w:szCs w:val="28"/>
          <w:highlight w:val="yellow"/>
          <w:shd w:val="clear" w:color="auto" w:fill="FFFFFF"/>
        </w:rPr>
      </w:pPr>
    </w:p>
    <w:p w:rsidR="00EF42CC" w:rsidRPr="001B3156" w:rsidRDefault="00CE50DC" w:rsidP="00CD54D3">
      <w:pPr>
        <w:widowControl w:val="0"/>
        <w:spacing w:after="0" w:line="240" w:lineRule="auto"/>
        <w:ind w:firstLine="708"/>
        <w:jc w:val="both"/>
        <w:rPr>
          <w:rFonts w:ascii="Times New Roman" w:hAnsi="Times New Roman"/>
          <w:b/>
          <w:sz w:val="28"/>
          <w:szCs w:val="28"/>
        </w:rPr>
      </w:pPr>
      <w:r w:rsidRPr="001B3156">
        <w:rPr>
          <w:rFonts w:ascii="Times New Roman" w:hAnsi="Times New Roman"/>
          <w:b/>
          <w:sz w:val="28"/>
          <w:szCs w:val="28"/>
        </w:rPr>
        <w:t xml:space="preserve">1.3 Результаты мониторинга удовлетворенности </w:t>
      </w:r>
      <w:r w:rsidR="00E3328C">
        <w:rPr>
          <w:rFonts w:ascii="Times New Roman" w:hAnsi="Times New Roman"/>
          <w:b/>
          <w:sz w:val="28"/>
          <w:szCs w:val="28"/>
        </w:rPr>
        <w:t xml:space="preserve">субъектов предпринимательской деятельности, </w:t>
      </w:r>
      <w:r w:rsidRPr="001B3156">
        <w:rPr>
          <w:rFonts w:ascii="Times New Roman" w:hAnsi="Times New Roman"/>
          <w:b/>
          <w:sz w:val="28"/>
          <w:szCs w:val="28"/>
        </w:rPr>
        <w:t>потребителей товаров, работ и услуг качеством официальной информации о состоянии конкурентной среды на товарных рынках региона и деятельности по содействию развитию конкуренции, размещаемой Уполномоченным органом и муниципальным образованиями.</w:t>
      </w:r>
    </w:p>
    <w:p w:rsidR="00CE50DC" w:rsidRPr="001B3156" w:rsidRDefault="00CE50DC" w:rsidP="001B3156">
      <w:pPr>
        <w:widowControl w:val="0"/>
        <w:spacing w:after="0" w:line="240" w:lineRule="auto"/>
        <w:ind w:firstLine="708"/>
        <w:jc w:val="both"/>
        <w:rPr>
          <w:rFonts w:ascii="Times New Roman" w:hAnsi="Times New Roman"/>
          <w:sz w:val="28"/>
          <w:szCs w:val="28"/>
        </w:rPr>
      </w:pPr>
      <w:r w:rsidRPr="001B3156">
        <w:rPr>
          <w:rFonts w:ascii="Times New Roman" w:hAnsi="Times New Roman"/>
          <w:sz w:val="28"/>
          <w:szCs w:val="28"/>
        </w:rPr>
        <w:t xml:space="preserve">По мнению </w:t>
      </w:r>
      <w:r w:rsidR="008323F5" w:rsidRPr="008323F5">
        <w:rPr>
          <w:rFonts w:ascii="Times New Roman" w:hAnsi="Times New Roman"/>
          <w:sz w:val="28"/>
          <w:szCs w:val="28"/>
        </w:rPr>
        <w:t>субъектов предпринимательской деятельности и потребителей товаров</w:t>
      </w:r>
      <w:r w:rsidR="009C2113" w:rsidRPr="001B3156">
        <w:rPr>
          <w:rFonts w:ascii="Times New Roman" w:hAnsi="Times New Roman"/>
          <w:sz w:val="28"/>
          <w:szCs w:val="28"/>
        </w:rPr>
        <w:t xml:space="preserve"> (</w:t>
      </w:r>
      <w:r w:rsidR="008323F5">
        <w:rPr>
          <w:rFonts w:ascii="Times New Roman" w:hAnsi="Times New Roman"/>
          <w:sz w:val="28"/>
          <w:szCs w:val="28"/>
        </w:rPr>
        <w:t>2782</w:t>
      </w:r>
      <w:r w:rsidR="009C2113" w:rsidRPr="001B3156">
        <w:rPr>
          <w:rFonts w:ascii="Times New Roman" w:hAnsi="Times New Roman"/>
          <w:sz w:val="28"/>
          <w:szCs w:val="28"/>
        </w:rPr>
        <w:t xml:space="preserve"> опрошено)</w:t>
      </w:r>
      <w:r w:rsidRPr="001B3156">
        <w:rPr>
          <w:rFonts w:ascii="Times New Roman" w:hAnsi="Times New Roman"/>
          <w:sz w:val="28"/>
          <w:szCs w:val="28"/>
        </w:rPr>
        <w:t>, качество официальной информации о состоянии конкурентной среды на рынках товаров и услуг в Краснодарском крае, размещаемой в открытом доступе:</w:t>
      </w:r>
    </w:p>
    <w:tbl>
      <w:tblPr>
        <w:tblStyle w:val="a4"/>
        <w:tblW w:w="0" w:type="auto"/>
        <w:tblLook w:val="04A0"/>
      </w:tblPr>
      <w:tblGrid>
        <w:gridCol w:w="3652"/>
        <w:gridCol w:w="1134"/>
        <w:gridCol w:w="1276"/>
        <w:gridCol w:w="1276"/>
        <w:gridCol w:w="1275"/>
        <w:gridCol w:w="1241"/>
      </w:tblGrid>
      <w:tr w:rsidR="00CE50DC" w:rsidRPr="008323F5" w:rsidTr="009C2113">
        <w:trPr>
          <w:cantSplit/>
          <w:trHeight w:val="2827"/>
        </w:trPr>
        <w:tc>
          <w:tcPr>
            <w:tcW w:w="3652" w:type="dxa"/>
          </w:tcPr>
          <w:p w:rsidR="00CE50DC" w:rsidRPr="008323F5" w:rsidRDefault="00CE50DC" w:rsidP="00E05291">
            <w:pPr>
              <w:widowControl w:val="0"/>
              <w:jc w:val="both"/>
              <w:rPr>
                <w:rFonts w:ascii="Times New Roman" w:hAnsi="Times New Roman"/>
                <w:sz w:val="28"/>
                <w:szCs w:val="28"/>
              </w:rPr>
            </w:pPr>
          </w:p>
        </w:tc>
        <w:tc>
          <w:tcPr>
            <w:tcW w:w="1134" w:type="dxa"/>
            <w:textDirection w:val="btLr"/>
          </w:tcPr>
          <w:p w:rsidR="00CE50DC" w:rsidRPr="008323F5" w:rsidRDefault="009C2113" w:rsidP="009C2113">
            <w:pPr>
              <w:widowControl w:val="0"/>
              <w:ind w:left="113" w:right="113"/>
              <w:jc w:val="both"/>
              <w:rPr>
                <w:rFonts w:ascii="Times New Roman" w:hAnsi="Times New Roman"/>
                <w:sz w:val="24"/>
                <w:szCs w:val="24"/>
              </w:rPr>
            </w:pPr>
            <w:r w:rsidRPr="008323F5">
              <w:rPr>
                <w:rFonts w:ascii="Times New Roman" w:hAnsi="Times New Roman"/>
                <w:sz w:val="24"/>
                <w:szCs w:val="24"/>
              </w:rPr>
              <w:t>Удовлетворительно</w:t>
            </w:r>
          </w:p>
        </w:tc>
        <w:tc>
          <w:tcPr>
            <w:tcW w:w="1276" w:type="dxa"/>
            <w:textDirection w:val="btLr"/>
          </w:tcPr>
          <w:p w:rsidR="00CE50DC" w:rsidRPr="008323F5" w:rsidRDefault="009C2113" w:rsidP="009C2113">
            <w:pPr>
              <w:widowControl w:val="0"/>
              <w:ind w:left="113" w:right="113"/>
              <w:jc w:val="both"/>
              <w:rPr>
                <w:rFonts w:ascii="Times New Roman" w:hAnsi="Times New Roman"/>
                <w:sz w:val="24"/>
                <w:szCs w:val="24"/>
              </w:rPr>
            </w:pPr>
            <w:r w:rsidRPr="008323F5">
              <w:rPr>
                <w:rFonts w:ascii="Times New Roman" w:hAnsi="Times New Roman"/>
                <w:sz w:val="24"/>
                <w:szCs w:val="24"/>
              </w:rPr>
              <w:t>Скорее удовлетворительно</w:t>
            </w:r>
          </w:p>
        </w:tc>
        <w:tc>
          <w:tcPr>
            <w:tcW w:w="1276" w:type="dxa"/>
            <w:textDirection w:val="btLr"/>
          </w:tcPr>
          <w:p w:rsidR="00CE50DC" w:rsidRPr="008323F5" w:rsidRDefault="009C2113" w:rsidP="009C2113">
            <w:pPr>
              <w:widowControl w:val="0"/>
              <w:ind w:left="113" w:right="113"/>
              <w:jc w:val="both"/>
              <w:rPr>
                <w:rFonts w:ascii="Times New Roman" w:hAnsi="Times New Roman"/>
                <w:sz w:val="24"/>
                <w:szCs w:val="24"/>
              </w:rPr>
            </w:pPr>
            <w:r w:rsidRPr="008323F5">
              <w:rPr>
                <w:rFonts w:ascii="Times New Roman" w:hAnsi="Times New Roman"/>
                <w:sz w:val="24"/>
                <w:szCs w:val="24"/>
              </w:rPr>
              <w:t>Скорее не удовлетворительно</w:t>
            </w:r>
          </w:p>
        </w:tc>
        <w:tc>
          <w:tcPr>
            <w:tcW w:w="1275" w:type="dxa"/>
            <w:textDirection w:val="btLr"/>
          </w:tcPr>
          <w:p w:rsidR="00CE50DC" w:rsidRPr="008323F5" w:rsidRDefault="009C2113" w:rsidP="009C2113">
            <w:pPr>
              <w:widowControl w:val="0"/>
              <w:ind w:left="113" w:right="113"/>
              <w:jc w:val="both"/>
              <w:rPr>
                <w:rFonts w:ascii="Times New Roman" w:hAnsi="Times New Roman"/>
                <w:sz w:val="24"/>
                <w:szCs w:val="24"/>
              </w:rPr>
            </w:pPr>
            <w:r w:rsidRPr="008323F5">
              <w:rPr>
                <w:rFonts w:ascii="Times New Roman" w:hAnsi="Times New Roman"/>
                <w:sz w:val="24"/>
                <w:szCs w:val="24"/>
              </w:rPr>
              <w:t>Не удовлетворительно</w:t>
            </w:r>
          </w:p>
        </w:tc>
        <w:tc>
          <w:tcPr>
            <w:tcW w:w="1241" w:type="dxa"/>
            <w:textDirection w:val="btLr"/>
          </w:tcPr>
          <w:p w:rsidR="00CE50DC" w:rsidRPr="008323F5" w:rsidRDefault="009C2113" w:rsidP="009C2113">
            <w:pPr>
              <w:widowControl w:val="0"/>
              <w:ind w:left="113" w:right="113"/>
              <w:jc w:val="both"/>
              <w:rPr>
                <w:rFonts w:ascii="Times New Roman" w:hAnsi="Times New Roman"/>
                <w:sz w:val="24"/>
                <w:szCs w:val="24"/>
              </w:rPr>
            </w:pPr>
            <w:r w:rsidRPr="008323F5">
              <w:rPr>
                <w:rFonts w:ascii="Times New Roman" w:hAnsi="Times New Roman"/>
                <w:sz w:val="24"/>
                <w:szCs w:val="24"/>
              </w:rPr>
              <w:t>Затрудняюсь ответить/мне ничего не известно о такой информации</w:t>
            </w:r>
          </w:p>
        </w:tc>
      </w:tr>
      <w:tr w:rsidR="00CE50DC" w:rsidRPr="008323F5" w:rsidTr="00272314">
        <w:tc>
          <w:tcPr>
            <w:tcW w:w="3652" w:type="dxa"/>
          </w:tcPr>
          <w:p w:rsidR="00CE50DC" w:rsidRPr="008323F5" w:rsidRDefault="009C2113" w:rsidP="00E05291">
            <w:pPr>
              <w:widowControl w:val="0"/>
              <w:jc w:val="both"/>
              <w:rPr>
                <w:rFonts w:ascii="Times New Roman" w:hAnsi="Times New Roman"/>
                <w:sz w:val="24"/>
                <w:szCs w:val="24"/>
              </w:rPr>
            </w:pPr>
            <w:r w:rsidRPr="008323F5">
              <w:rPr>
                <w:rFonts w:ascii="Times New Roman" w:hAnsi="Times New Roman"/>
                <w:sz w:val="24"/>
                <w:szCs w:val="24"/>
              </w:rPr>
              <w:t>Уровень доступности</w:t>
            </w:r>
          </w:p>
        </w:tc>
        <w:tc>
          <w:tcPr>
            <w:tcW w:w="1134"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432</w:t>
            </w:r>
          </w:p>
        </w:tc>
        <w:tc>
          <w:tcPr>
            <w:tcW w:w="1276"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2003</w:t>
            </w:r>
          </w:p>
        </w:tc>
        <w:tc>
          <w:tcPr>
            <w:tcW w:w="1276"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169</w:t>
            </w:r>
          </w:p>
        </w:tc>
        <w:tc>
          <w:tcPr>
            <w:tcW w:w="1275"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26</w:t>
            </w:r>
          </w:p>
        </w:tc>
        <w:tc>
          <w:tcPr>
            <w:tcW w:w="1241"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152</w:t>
            </w:r>
          </w:p>
        </w:tc>
      </w:tr>
      <w:tr w:rsidR="00CE50DC" w:rsidRPr="008323F5" w:rsidTr="00272314">
        <w:tc>
          <w:tcPr>
            <w:tcW w:w="3652" w:type="dxa"/>
          </w:tcPr>
          <w:p w:rsidR="00CE50DC" w:rsidRPr="008323F5" w:rsidRDefault="009C2113" w:rsidP="00E05291">
            <w:pPr>
              <w:widowControl w:val="0"/>
              <w:jc w:val="both"/>
              <w:rPr>
                <w:rFonts w:ascii="Times New Roman" w:hAnsi="Times New Roman"/>
                <w:sz w:val="24"/>
                <w:szCs w:val="24"/>
              </w:rPr>
            </w:pPr>
            <w:r w:rsidRPr="008323F5">
              <w:rPr>
                <w:rFonts w:ascii="Times New Roman" w:hAnsi="Times New Roman"/>
                <w:sz w:val="24"/>
                <w:szCs w:val="24"/>
              </w:rPr>
              <w:t xml:space="preserve">Уровень </w:t>
            </w:r>
            <w:r w:rsidR="00426E01" w:rsidRPr="008323F5">
              <w:rPr>
                <w:rFonts w:ascii="Times New Roman" w:hAnsi="Times New Roman"/>
                <w:sz w:val="24"/>
                <w:szCs w:val="24"/>
              </w:rPr>
              <w:t>понятности</w:t>
            </w:r>
          </w:p>
        </w:tc>
        <w:tc>
          <w:tcPr>
            <w:tcW w:w="1134"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407</w:t>
            </w:r>
          </w:p>
        </w:tc>
        <w:tc>
          <w:tcPr>
            <w:tcW w:w="1276"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2056</w:t>
            </w:r>
          </w:p>
        </w:tc>
        <w:tc>
          <w:tcPr>
            <w:tcW w:w="1276"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142</w:t>
            </w:r>
          </w:p>
        </w:tc>
        <w:tc>
          <w:tcPr>
            <w:tcW w:w="1275"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25</w:t>
            </w:r>
          </w:p>
        </w:tc>
        <w:tc>
          <w:tcPr>
            <w:tcW w:w="1241"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152</w:t>
            </w:r>
          </w:p>
        </w:tc>
      </w:tr>
      <w:tr w:rsidR="00CE50DC" w:rsidRPr="00C82D55" w:rsidTr="00272314">
        <w:tc>
          <w:tcPr>
            <w:tcW w:w="3652" w:type="dxa"/>
          </w:tcPr>
          <w:p w:rsidR="00CE50DC" w:rsidRPr="008323F5" w:rsidRDefault="009C2113" w:rsidP="00E05291">
            <w:pPr>
              <w:widowControl w:val="0"/>
              <w:jc w:val="both"/>
              <w:rPr>
                <w:rFonts w:ascii="Times New Roman" w:hAnsi="Times New Roman"/>
                <w:sz w:val="24"/>
                <w:szCs w:val="24"/>
              </w:rPr>
            </w:pPr>
            <w:r w:rsidRPr="008323F5">
              <w:rPr>
                <w:rFonts w:ascii="Times New Roman" w:hAnsi="Times New Roman"/>
                <w:sz w:val="24"/>
                <w:szCs w:val="24"/>
              </w:rPr>
              <w:t>Удобство получения</w:t>
            </w:r>
          </w:p>
        </w:tc>
        <w:tc>
          <w:tcPr>
            <w:tcW w:w="1134"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409</w:t>
            </w:r>
          </w:p>
        </w:tc>
        <w:tc>
          <w:tcPr>
            <w:tcW w:w="1276"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2024</w:t>
            </w:r>
          </w:p>
        </w:tc>
        <w:tc>
          <w:tcPr>
            <w:tcW w:w="1276"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11</w:t>
            </w:r>
          </w:p>
        </w:tc>
        <w:tc>
          <w:tcPr>
            <w:tcW w:w="1275"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26</w:t>
            </w:r>
          </w:p>
        </w:tc>
        <w:tc>
          <w:tcPr>
            <w:tcW w:w="1241" w:type="dxa"/>
            <w:vAlign w:val="center"/>
          </w:tcPr>
          <w:p w:rsidR="00CE50DC" w:rsidRPr="008323F5" w:rsidRDefault="008323F5" w:rsidP="00272314">
            <w:pPr>
              <w:widowControl w:val="0"/>
              <w:jc w:val="center"/>
              <w:rPr>
                <w:rFonts w:ascii="Times New Roman" w:hAnsi="Times New Roman"/>
                <w:sz w:val="24"/>
                <w:szCs w:val="24"/>
              </w:rPr>
            </w:pPr>
            <w:r>
              <w:rPr>
                <w:rFonts w:ascii="Times New Roman" w:hAnsi="Times New Roman"/>
                <w:sz w:val="24"/>
                <w:szCs w:val="24"/>
              </w:rPr>
              <w:t>152</w:t>
            </w:r>
          </w:p>
        </w:tc>
      </w:tr>
    </w:tbl>
    <w:p w:rsidR="00CE50DC" w:rsidRPr="00C82D55" w:rsidRDefault="00CE50DC" w:rsidP="00E05291">
      <w:pPr>
        <w:widowControl w:val="0"/>
        <w:spacing w:after="0" w:line="240" w:lineRule="auto"/>
        <w:jc w:val="both"/>
        <w:rPr>
          <w:rFonts w:ascii="Times New Roman" w:hAnsi="Times New Roman"/>
          <w:sz w:val="28"/>
          <w:szCs w:val="28"/>
          <w:highlight w:val="yellow"/>
        </w:rPr>
      </w:pPr>
    </w:p>
    <w:p w:rsidR="00CE50DC" w:rsidRPr="008323F5" w:rsidRDefault="00815ED5" w:rsidP="00E05291">
      <w:pPr>
        <w:widowControl w:val="0"/>
        <w:spacing w:after="0" w:line="240" w:lineRule="auto"/>
        <w:jc w:val="both"/>
        <w:rPr>
          <w:rFonts w:ascii="Times New Roman" w:hAnsi="Times New Roman"/>
          <w:sz w:val="28"/>
          <w:szCs w:val="28"/>
        </w:rPr>
      </w:pPr>
      <w:r w:rsidRPr="008323F5">
        <w:rPr>
          <w:rFonts w:ascii="Times New Roman" w:hAnsi="Times New Roman"/>
          <w:b/>
          <w:sz w:val="28"/>
          <w:szCs w:val="28"/>
        </w:rPr>
        <w:tab/>
      </w:r>
      <w:r w:rsidR="00671F7C" w:rsidRPr="008323F5">
        <w:rPr>
          <w:rFonts w:ascii="Times New Roman" w:hAnsi="Times New Roman"/>
          <w:sz w:val="28"/>
          <w:szCs w:val="28"/>
        </w:rPr>
        <w:t>По мнению респондентов, п</w:t>
      </w:r>
      <w:r w:rsidRPr="008323F5">
        <w:rPr>
          <w:rFonts w:ascii="Times New Roman" w:hAnsi="Times New Roman"/>
          <w:sz w:val="28"/>
          <w:szCs w:val="28"/>
        </w:rPr>
        <w:t xml:space="preserve">олнота размещенной органом исполнительной власти Краснодарского края, уполномоченным содействовать развитию конкуренции </w:t>
      </w:r>
      <w:r w:rsidR="00426E01" w:rsidRPr="008323F5">
        <w:rPr>
          <w:rFonts w:ascii="Times New Roman" w:hAnsi="Times New Roman"/>
          <w:sz w:val="28"/>
          <w:szCs w:val="28"/>
        </w:rPr>
        <w:t>и муниципальными образованиями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выглядит следующим образом:</w:t>
      </w:r>
    </w:p>
    <w:tbl>
      <w:tblPr>
        <w:tblStyle w:val="a4"/>
        <w:tblW w:w="0" w:type="auto"/>
        <w:tblLook w:val="04A0"/>
      </w:tblPr>
      <w:tblGrid>
        <w:gridCol w:w="3794"/>
        <w:gridCol w:w="1134"/>
        <w:gridCol w:w="1276"/>
        <w:gridCol w:w="1275"/>
        <w:gridCol w:w="1134"/>
        <w:gridCol w:w="1241"/>
      </w:tblGrid>
      <w:tr w:rsidR="00426E01" w:rsidRPr="008323F5" w:rsidTr="00272314">
        <w:trPr>
          <w:cantSplit/>
          <w:trHeight w:val="2827"/>
        </w:trPr>
        <w:tc>
          <w:tcPr>
            <w:tcW w:w="3794" w:type="dxa"/>
          </w:tcPr>
          <w:p w:rsidR="00426E01" w:rsidRPr="008323F5" w:rsidRDefault="00426E01" w:rsidP="00426E01">
            <w:pPr>
              <w:widowControl w:val="0"/>
              <w:jc w:val="both"/>
              <w:rPr>
                <w:rFonts w:ascii="Times New Roman" w:hAnsi="Times New Roman"/>
                <w:sz w:val="28"/>
                <w:szCs w:val="28"/>
              </w:rPr>
            </w:pPr>
          </w:p>
        </w:tc>
        <w:tc>
          <w:tcPr>
            <w:tcW w:w="1134" w:type="dxa"/>
            <w:textDirection w:val="btLr"/>
          </w:tcPr>
          <w:p w:rsidR="00426E01" w:rsidRPr="008323F5" w:rsidRDefault="00426E01" w:rsidP="00426E01">
            <w:pPr>
              <w:widowControl w:val="0"/>
              <w:ind w:left="113" w:right="113"/>
              <w:jc w:val="both"/>
              <w:rPr>
                <w:rFonts w:ascii="Times New Roman" w:hAnsi="Times New Roman"/>
                <w:sz w:val="24"/>
                <w:szCs w:val="24"/>
              </w:rPr>
            </w:pPr>
            <w:r w:rsidRPr="008323F5">
              <w:rPr>
                <w:rFonts w:ascii="Times New Roman" w:hAnsi="Times New Roman"/>
                <w:sz w:val="24"/>
                <w:szCs w:val="24"/>
              </w:rPr>
              <w:t>Удовлетворительно</w:t>
            </w:r>
          </w:p>
        </w:tc>
        <w:tc>
          <w:tcPr>
            <w:tcW w:w="1276" w:type="dxa"/>
            <w:textDirection w:val="btLr"/>
          </w:tcPr>
          <w:p w:rsidR="00426E01" w:rsidRPr="008323F5" w:rsidRDefault="00426E01" w:rsidP="00426E01">
            <w:pPr>
              <w:widowControl w:val="0"/>
              <w:ind w:left="113" w:right="113"/>
              <w:jc w:val="both"/>
              <w:rPr>
                <w:rFonts w:ascii="Times New Roman" w:hAnsi="Times New Roman"/>
                <w:sz w:val="24"/>
                <w:szCs w:val="24"/>
              </w:rPr>
            </w:pPr>
            <w:r w:rsidRPr="008323F5">
              <w:rPr>
                <w:rFonts w:ascii="Times New Roman" w:hAnsi="Times New Roman"/>
                <w:sz w:val="24"/>
                <w:szCs w:val="24"/>
              </w:rPr>
              <w:t>Скорее удовлетворительно</w:t>
            </w:r>
          </w:p>
        </w:tc>
        <w:tc>
          <w:tcPr>
            <w:tcW w:w="1275" w:type="dxa"/>
            <w:textDirection w:val="btLr"/>
          </w:tcPr>
          <w:p w:rsidR="00426E01" w:rsidRPr="008323F5" w:rsidRDefault="00426E01" w:rsidP="00426E01">
            <w:pPr>
              <w:widowControl w:val="0"/>
              <w:ind w:left="113" w:right="113"/>
              <w:jc w:val="both"/>
              <w:rPr>
                <w:rFonts w:ascii="Times New Roman" w:hAnsi="Times New Roman"/>
                <w:sz w:val="24"/>
                <w:szCs w:val="24"/>
              </w:rPr>
            </w:pPr>
            <w:r w:rsidRPr="008323F5">
              <w:rPr>
                <w:rFonts w:ascii="Times New Roman" w:hAnsi="Times New Roman"/>
                <w:sz w:val="24"/>
                <w:szCs w:val="24"/>
              </w:rPr>
              <w:t>Скорее не удовлетворительно</w:t>
            </w:r>
          </w:p>
        </w:tc>
        <w:tc>
          <w:tcPr>
            <w:tcW w:w="1134" w:type="dxa"/>
            <w:textDirection w:val="btLr"/>
          </w:tcPr>
          <w:p w:rsidR="00426E01" w:rsidRPr="008323F5" w:rsidRDefault="00426E01" w:rsidP="00426E01">
            <w:pPr>
              <w:widowControl w:val="0"/>
              <w:ind w:left="113" w:right="113"/>
              <w:jc w:val="both"/>
              <w:rPr>
                <w:rFonts w:ascii="Times New Roman" w:hAnsi="Times New Roman"/>
                <w:sz w:val="24"/>
                <w:szCs w:val="24"/>
              </w:rPr>
            </w:pPr>
            <w:r w:rsidRPr="008323F5">
              <w:rPr>
                <w:rFonts w:ascii="Times New Roman" w:hAnsi="Times New Roman"/>
                <w:sz w:val="24"/>
                <w:szCs w:val="24"/>
              </w:rPr>
              <w:t>Не удовлетворительно</w:t>
            </w:r>
          </w:p>
        </w:tc>
        <w:tc>
          <w:tcPr>
            <w:tcW w:w="1241" w:type="dxa"/>
            <w:textDirection w:val="btLr"/>
          </w:tcPr>
          <w:p w:rsidR="00426E01" w:rsidRPr="008323F5" w:rsidRDefault="00426E01" w:rsidP="00426E01">
            <w:pPr>
              <w:widowControl w:val="0"/>
              <w:ind w:left="113" w:right="113"/>
              <w:jc w:val="both"/>
              <w:rPr>
                <w:rFonts w:ascii="Times New Roman" w:hAnsi="Times New Roman"/>
                <w:sz w:val="24"/>
                <w:szCs w:val="24"/>
              </w:rPr>
            </w:pPr>
            <w:r w:rsidRPr="008323F5">
              <w:rPr>
                <w:rFonts w:ascii="Times New Roman" w:hAnsi="Times New Roman"/>
                <w:sz w:val="24"/>
                <w:szCs w:val="24"/>
              </w:rPr>
              <w:t>Затрудняюсь ответить/мне ничего не известно о такой информации</w:t>
            </w:r>
          </w:p>
        </w:tc>
      </w:tr>
      <w:tr w:rsidR="00426E01" w:rsidRPr="008323F5" w:rsidTr="00272314">
        <w:tc>
          <w:tcPr>
            <w:tcW w:w="3794" w:type="dxa"/>
          </w:tcPr>
          <w:p w:rsidR="00426E01" w:rsidRPr="008323F5" w:rsidRDefault="00426E01" w:rsidP="00426E01">
            <w:pPr>
              <w:widowControl w:val="0"/>
              <w:jc w:val="both"/>
              <w:rPr>
                <w:rFonts w:ascii="Times New Roman" w:hAnsi="Times New Roman"/>
                <w:sz w:val="24"/>
                <w:szCs w:val="24"/>
              </w:rPr>
            </w:pPr>
            <w:r w:rsidRPr="008323F5">
              <w:rPr>
                <w:rFonts w:ascii="Times New Roman" w:hAnsi="Times New Roman"/>
                <w:sz w:val="24"/>
                <w:szCs w:val="24"/>
              </w:rPr>
              <w:t>Доступность информации о нормативной базе, связанной с внедрением Стандарта в регионе</w:t>
            </w:r>
          </w:p>
        </w:tc>
        <w:tc>
          <w:tcPr>
            <w:tcW w:w="1134"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429</w:t>
            </w:r>
          </w:p>
        </w:tc>
        <w:tc>
          <w:tcPr>
            <w:tcW w:w="1276"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2012</w:t>
            </w:r>
          </w:p>
        </w:tc>
        <w:tc>
          <w:tcPr>
            <w:tcW w:w="1275"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166</w:t>
            </w:r>
          </w:p>
        </w:tc>
        <w:tc>
          <w:tcPr>
            <w:tcW w:w="1134"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21</w:t>
            </w:r>
          </w:p>
        </w:tc>
        <w:tc>
          <w:tcPr>
            <w:tcW w:w="1241"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154</w:t>
            </w:r>
          </w:p>
        </w:tc>
      </w:tr>
      <w:tr w:rsidR="00426E01" w:rsidRPr="008323F5" w:rsidTr="00272314">
        <w:tc>
          <w:tcPr>
            <w:tcW w:w="3794" w:type="dxa"/>
          </w:tcPr>
          <w:p w:rsidR="00426E01" w:rsidRPr="008323F5" w:rsidRDefault="00426E01" w:rsidP="00426E01">
            <w:pPr>
              <w:widowControl w:val="0"/>
              <w:jc w:val="both"/>
              <w:rPr>
                <w:rFonts w:ascii="Times New Roman" w:hAnsi="Times New Roman"/>
                <w:sz w:val="24"/>
                <w:szCs w:val="24"/>
              </w:rPr>
            </w:pPr>
            <w:r w:rsidRPr="008323F5">
              <w:rPr>
                <w:rFonts w:ascii="Times New Roman" w:hAnsi="Times New Roman"/>
                <w:sz w:val="24"/>
                <w:szCs w:val="24"/>
              </w:rPr>
              <w:t xml:space="preserve">Доступность информации о перечне товарных рынков для содействия развитию конкуренции в регионе </w:t>
            </w:r>
          </w:p>
        </w:tc>
        <w:tc>
          <w:tcPr>
            <w:tcW w:w="1134"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389</w:t>
            </w:r>
          </w:p>
        </w:tc>
        <w:tc>
          <w:tcPr>
            <w:tcW w:w="1276"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2071</w:t>
            </w:r>
          </w:p>
        </w:tc>
        <w:tc>
          <w:tcPr>
            <w:tcW w:w="1275"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144</w:t>
            </w:r>
          </w:p>
        </w:tc>
        <w:tc>
          <w:tcPr>
            <w:tcW w:w="1134"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21</w:t>
            </w:r>
          </w:p>
        </w:tc>
        <w:tc>
          <w:tcPr>
            <w:tcW w:w="1241"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157</w:t>
            </w:r>
          </w:p>
        </w:tc>
      </w:tr>
      <w:tr w:rsidR="00426E01" w:rsidRPr="008323F5" w:rsidTr="00272314">
        <w:tc>
          <w:tcPr>
            <w:tcW w:w="3794" w:type="dxa"/>
          </w:tcPr>
          <w:p w:rsidR="00426E01" w:rsidRPr="008323F5" w:rsidRDefault="00426E01" w:rsidP="00426E01">
            <w:pPr>
              <w:widowControl w:val="0"/>
              <w:jc w:val="both"/>
              <w:rPr>
                <w:rFonts w:ascii="Times New Roman" w:hAnsi="Times New Roman"/>
                <w:sz w:val="24"/>
                <w:szCs w:val="24"/>
              </w:rPr>
            </w:pPr>
            <w:r w:rsidRPr="008323F5">
              <w:rPr>
                <w:rFonts w:ascii="Times New Roman" w:hAnsi="Times New Roman"/>
                <w:sz w:val="24"/>
                <w:szCs w:val="2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1134"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394</w:t>
            </w:r>
          </w:p>
        </w:tc>
        <w:tc>
          <w:tcPr>
            <w:tcW w:w="1276"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2035</w:t>
            </w:r>
          </w:p>
        </w:tc>
        <w:tc>
          <w:tcPr>
            <w:tcW w:w="1275"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177</w:t>
            </w:r>
          </w:p>
        </w:tc>
        <w:tc>
          <w:tcPr>
            <w:tcW w:w="1134"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22</w:t>
            </w:r>
          </w:p>
        </w:tc>
        <w:tc>
          <w:tcPr>
            <w:tcW w:w="1241"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154</w:t>
            </w:r>
          </w:p>
        </w:tc>
      </w:tr>
      <w:tr w:rsidR="00426E01" w:rsidRPr="008323F5" w:rsidTr="00272314">
        <w:tc>
          <w:tcPr>
            <w:tcW w:w="3794" w:type="dxa"/>
          </w:tcPr>
          <w:p w:rsidR="00426E01" w:rsidRPr="008323F5" w:rsidRDefault="00426E01" w:rsidP="00426E01">
            <w:pPr>
              <w:widowControl w:val="0"/>
              <w:jc w:val="both"/>
              <w:rPr>
                <w:rFonts w:ascii="Times New Roman" w:hAnsi="Times New Roman"/>
                <w:sz w:val="24"/>
                <w:szCs w:val="24"/>
              </w:rPr>
            </w:pPr>
            <w:r w:rsidRPr="008323F5">
              <w:rPr>
                <w:rFonts w:ascii="Times New Roman" w:hAnsi="Times New Roman"/>
                <w:sz w:val="24"/>
                <w:szCs w:val="24"/>
              </w:rPr>
              <w:t>Обеспечени</w:t>
            </w:r>
            <w:r w:rsidR="00272314" w:rsidRPr="008323F5">
              <w:rPr>
                <w:rFonts w:ascii="Times New Roman" w:hAnsi="Times New Roman"/>
                <w:sz w:val="24"/>
                <w:szCs w:val="24"/>
              </w:rPr>
              <w:t xml:space="preserve">е доступности «дорожной карты» </w:t>
            </w:r>
            <w:r w:rsidRPr="008323F5">
              <w:rPr>
                <w:rFonts w:ascii="Times New Roman" w:hAnsi="Times New Roman"/>
                <w:sz w:val="24"/>
                <w:szCs w:val="24"/>
              </w:rPr>
              <w:t>региона</w:t>
            </w:r>
          </w:p>
        </w:tc>
        <w:tc>
          <w:tcPr>
            <w:tcW w:w="1134"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386</w:t>
            </w:r>
          </w:p>
        </w:tc>
        <w:tc>
          <w:tcPr>
            <w:tcW w:w="1276"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2045</w:t>
            </w:r>
          </w:p>
        </w:tc>
        <w:tc>
          <w:tcPr>
            <w:tcW w:w="1275"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170</w:t>
            </w:r>
          </w:p>
        </w:tc>
        <w:tc>
          <w:tcPr>
            <w:tcW w:w="1134" w:type="dxa"/>
            <w:vAlign w:val="center"/>
          </w:tcPr>
          <w:p w:rsidR="00426E01" w:rsidRPr="008323F5" w:rsidRDefault="008323F5" w:rsidP="00AD03D3">
            <w:pPr>
              <w:widowControl w:val="0"/>
              <w:jc w:val="center"/>
              <w:rPr>
                <w:rFonts w:ascii="Times New Roman" w:hAnsi="Times New Roman"/>
                <w:sz w:val="24"/>
                <w:szCs w:val="24"/>
              </w:rPr>
            </w:pPr>
            <w:r>
              <w:rPr>
                <w:rFonts w:ascii="Times New Roman" w:hAnsi="Times New Roman"/>
                <w:sz w:val="24"/>
                <w:szCs w:val="24"/>
              </w:rPr>
              <w:t>24</w:t>
            </w:r>
          </w:p>
        </w:tc>
        <w:tc>
          <w:tcPr>
            <w:tcW w:w="1241" w:type="dxa"/>
            <w:vAlign w:val="center"/>
          </w:tcPr>
          <w:p w:rsidR="00426E01" w:rsidRPr="008323F5" w:rsidRDefault="008323F5" w:rsidP="00272314">
            <w:pPr>
              <w:widowControl w:val="0"/>
              <w:jc w:val="center"/>
              <w:rPr>
                <w:rFonts w:ascii="Times New Roman" w:hAnsi="Times New Roman"/>
                <w:sz w:val="24"/>
                <w:szCs w:val="24"/>
              </w:rPr>
            </w:pPr>
            <w:r>
              <w:rPr>
                <w:rFonts w:ascii="Times New Roman" w:hAnsi="Times New Roman"/>
                <w:sz w:val="24"/>
                <w:szCs w:val="24"/>
              </w:rPr>
              <w:t>157</w:t>
            </w:r>
          </w:p>
        </w:tc>
      </w:tr>
      <w:tr w:rsidR="00272314" w:rsidRPr="00C82D55" w:rsidTr="00272314">
        <w:tc>
          <w:tcPr>
            <w:tcW w:w="3794" w:type="dxa"/>
          </w:tcPr>
          <w:p w:rsidR="00272314" w:rsidRPr="008323F5" w:rsidRDefault="00272314" w:rsidP="00426E01">
            <w:pPr>
              <w:widowControl w:val="0"/>
              <w:jc w:val="both"/>
              <w:rPr>
                <w:rFonts w:ascii="Times New Roman" w:hAnsi="Times New Roman"/>
                <w:sz w:val="24"/>
                <w:szCs w:val="24"/>
              </w:rPr>
            </w:pPr>
            <w:r w:rsidRPr="008323F5">
              <w:rPr>
                <w:rFonts w:ascii="Times New Roman" w:hAnsi="Times New Roman"/>
                <w:sz w:val="24"/>
                <w:szCs w:val="24"/>
              </w:rPr>
              <w:t>Доступность информации о проведенных обучающих мероприятиях для органов местного самоуправления региона</w:t>
            </w:r>
          </w:p>
        </w:tc>
        <w:tc>
          <w:tcPr>
            <w:tcW w:w="1134" w:type="dxa"/>
            <w:vAlign w:val="center"/>
          </w:tcPr>
          <w:p w:rsidR="00272314" w:rsidRPr="008323F5" w:rsidRDefault="008323F5" w:rsidP="00272314">
            <w:pPr>
              <w:widowControl w:val="0"/>
              <w:jc w:val="center"/>
              <w:rPr>
                <w:rFonts w:ascii="Times New Roman" w:hAnsi="Times New Roman"/>
                <w:sz w:val="24"/>
                <w:szCs w:val="24"/>
              </w:rPr>
            </w:pPr>
            <w:r>
              <w:rPr>
                <w:rFonts w:ascii="Times New Roman" w:hAnsi="Times New Roman"/>
                <w:sz w:val="24"/>
                <w:szCs w:val="24"/>
              </w:rPr>
              <w:t>394</w:t>
            </w:r>
          </w:p>
        </w:tc>
        <w:tc>
          <w:tcPr>
            <w:tcW w:w="1276" w:type="dxa"/>
            <w:vAlign w:val="center"/>
          </w:tcPr>
          <w:p w:rsidR="00272314" w:rsidRPr="008323F5" w:rsidRDefault="008323F5" w:rsidP="00272314">
            <w:pPr>
              <w:widowControl w:val="0"/>
              <w:jc w:val="center"/>
              <w:rPr>
                <w:rFonts w:ascii="Times New Roman" w:hAnsi="Times New Roman"/>
                <w:sz w:val="24"/>
                <w:szCs w:val="24"/>
              </w:rPr>
            </w:pPr>
            <w:r>
              <w:rPr>
                <w:rFonts w:ascii="Times New Roman" w:hAnsi="Times New Roman"/>
                <w:sz w:val="24"/>
                <w:szCs w:val="24"/>
              </w:rPr>
              <w:t>2039</w:t>
            </w:r>
          </w:p>
        </w:tc>
        <w:tc>
          <w:tcPr>
            <w:tcW w:w="1275" w:type="dxa"/>
            <w:vAlign w:val="center"/>
          </w:tcPr>
          <w:p w:rsidR="00272314" w:rsidRPr="008323F5" w:rsidRDefault="008323F5" w:rsidP="00272314">
            <w:pPr>
              <w:widowControl w:val="0"/>
              <w:jc w:val="center"/>
              <w:rPr>
                <w:rFonts w:ascii="Times New Roman" w:hAnsi="Times New Roman"/>
                <w:sz w:val="24"/>
                <w:szCs w:val="24"/>
              </w:rPr>
            </w:pPr>
            <w:r>
              <w:rPr>
                <w:rFonts w:ascii="Times New Roman" w:hAnsi="Times New Roman"/>
                <w:sz w:val="24"/>
                <w:szCs w:val="24"/>
              </w:rPr>
              <w:t>170</w:t>
            </w:r>
          </w:p>
        </w:tc>
        <w:tc>
          <w:tcPr>
            <w:tcW w:w="1134" w:type="dxa"/>
            <w:vAlign w:val="center"/>
          </w:tcPr>
          <w:p w:rsidR="00272314" w:rsidRPr="008323F5" w:rsidRDefault="00AD03D3" w:rsidP="00272314">
            <w:pPr>
              <w:widowControl w:val="0"/>
              <w:jc w:val="center"/>
              <w:rPr>
                <w:rFonts w:ascii="Times New Roman" w:hAnsi="Times New Roman"/>
                <w:sz w:val="24"/>
                <w:szCs w:val="24"/>
              </w:rPr>
            </w:pPr>
            <w:r>
              <w:rPr>
                <w:rFonts w:ascii="Times New Roman" w:hAnsi="Times New Roman"/>
                <w:sz w:val="24"/>
                <w:szCs w:val="24"/>
              </w:rPr>
              <w:t>24</w:t>
            </w:r>
          </w:p>
        </w:tc>
        <w:tc>
          <w:tcPr>
            <w:tcW w:w="1241" w:type="dxa"/>
            <w:vAlign w:val="center"/>
          </w:tcPr>
          <w:p w:rsidR="00272314" w:rsidRPr="008323F5" w:rsidRDefault="00AD03D3" w:rsidP="00272314">
            <w:pPr>
              <w:widowControl w:val="0"/>
              <w:jc w:val="center"/>
              <w:rPr>
                <w:rFonts w:ascii="Times New Roman" w:hAnsi="Times New Roman"/>
                <w:sz w:val="24"/>
                <w:szCs w:val="24"/>
              </w:rPr>
            </w:pPr>
            <w:r>
              <w:rPr>
                <w:rFonts w:ascii="Times New Roman" w:hAnsi="Times New Roman"/>
                <w:sz w:val="24"/>
                <w:szCs w:val="24"/>
              </w:rPr>
              <w:t>155</w:t>
            </w:r>
          </w:p>
        </w:tc>
      </w:tr>
    </w:tbl>
    <w:p w:rsidR="00426E01" w:rsidRPr="008323F5" w:rsidRDefault="00D13FF5" w:rsidP="00D13FF5">
      <w:pPr>
        <w:widowControl w:val="0"/>
        <w:spacing w:after="0" w:line="240" w:lineRule="auto"/>
        <w:ind w:firstLine="708"/>
        <w:jc w:val="both"/>
        <w:rPr>
          <w:rFonts w:ascii="Times New Roman" w:hAnsi="Times New Roman"/>
          <w:sz w:val="28"/>
          <w:szCs w:val="28"/>
        </w:rPr>
      </w:pPr>
      <w:r w:rsidRPr="008323F5">
        <w:rPr>
          <w:rFonts w:ascii="Times New Roman" w:hAnsi="Times New Roman"/>
          <w:sz w:val="28"/>
          <w:szCs w:val="28"/>
        </w:rPr>
        <w:lastRenderedPageBreak/>
        <w:t>По мнению потребителей</w:t>
      </w:r>
      <w:r w:rsidR="005F1CF3" w:rsidRPr="008323F5">
        <w:rPr>
          <w:rFonts w:ascii="Times New Roman" w:hAnsi="Times New Roman"/>
          <w:sz w:val="28"/>
          <w:szCs w:val="28"/>
        </w:rPr>
        <w:t>,</w:t>
      </w:r>
      <w:r w:rsidRPr="008323F5">
        <w:rPr>
          <w:rFonts w:ascii="Times New Roman" w:hAnsi="Times New Roman"/>
          <w:sz w:val="28"/>
          <w:szCs w:val="28"/>
        </w:rPr>
        <w:t xml:space="preserve"> источниками информации о состоянии конкурентной среды на рынках товаров, работ и услуг Краснодарского края и деятельности по содействию развитию конкуренции на вопрос «Вы предпочитаете пользоваться и доверяете больше всего</w:t>
      </w:r>
      <w:r w:rsidR="009516EB" w:rsidRPr="008323F5">
        <w:rPr>
          <w:rFonts w:ascii="Times New Roman" w:hAnsi="Times New Roman"/>
          <w:sz w:val="28"/>
          <w:szCs w:val="28"/>
        </w:rPr>
        <w:t>» ответили следующим образом:</w:t>
      </w:r>
    </w:p>
    <w:p w:rsidR="009516EB" w:rsidRPr="008323F5" w:rsidRDefault="009516EB" w:rsidP="009516EB">
      <w:pPr>
        <w:widowControl w:val="0"/>
        <w:spacing w:after="0" w:line="240" w:lineRule="auto"/>
        <w:jc w:val="both"/>
        <w:rPr>
          <w:rFonts w:ascii="Times New Roman" w:hAnsi="Times New Roman"/>
          <w:sz w:val="28"/>
          <w:szCs w:val="28"/>
        </w:rPr>
      </w:pPr>
    </w:p>
    <w:tbl>
      <w:tblPr>
        <w:tblStyle w:val="a4"/>
        <w:tblW w:w="0" w:type="auto"/>
        <w:tblLook w:val="04A0"/>
      </w:tblPr>
      <w:tblGrid>
        <w:gridCol w:w="4963"/>
        <w:gridCol w:w="1650"/>
        <w:gridCol w:w="1697"/>
        <w:gridCol w:w="1544"/>
      </w:tblGrid>
      <w:tr w:rsidR="009516EB" w:rsidRPr="008323F5" w:rsidTr="009516EB">
        <w:tc>
          <w:tcPr>
            <w:tcW w:w="4979" w:type="dxa"/>
          </w:tcPr>
          <w:p w:rsidR="009516EB" w:rsidRPr="008323F5" w:rsidRDefault="009516EB" w:rsidP="009516EB">
            <w:pPr>
              <w:widowControl w:val="0"/>
              <w:jc w:val="both"/>
              <w:rPr>
                <w:rFonts w:ascii="Times New Roman" w:hAnsi="Times New Roman"/>
                <w:sz w:val="24"/>
                <w:szCs w:val="24"/>
              </w:rPr>
            </w:pPr>
            <w:r w:rsidRPr="008323F5">
              <w:rPr>
                <w:rFonts w:ascii="Times New Roman" w:hAnsi="Times New Roman"/>
                <w:sz w:val="24"/>
                <w:szCs w:val="24"/>
              </w:rPr>
              <w:t>Источники информации</w:t>
            </w:r>
          </w:p>
        </w:tc>
        <w:tc>
          <w:tcPr>
            <w:tcW w:w="1650" w:type="dxa"/>
          </w:tcPr>
          <w:p w:rsidR="009516EB" w:rsidRPr="008323F5" w:rsidRDefault="009516EB" w:rsidP="009516EB">
            <w:pPr>
              <w:widowControl w:val="0"/>
              <w:jc w:val="both"/>
              <w:rPr>
                <w:rFonts w:ascii="Times New Roman" w:hAnsi="Times New Roman"/>
                <w:sz w:val="24"/>
                <w:szCs w:val="24"/>
              </w:rPr>
            </w:pPr>
            <w:r w:rsidRPr="008323F5">
              <w:rPr>
                <w:rFonts w:ascii="Times New Roman" w:hAnsi="Times New Roman"/>
                <w:sz w:val="24"/>
                <w:szCs w:val="24"/>
              </w:rPr>
              <w:t>Предпочитаю пользоваться</w:t>
            </w:r>
          </w:p>
        </w:tc>
        <w:tc>
          <w:tcPr>
            <w:tcW w:w="1701" w:type="dxa"/>
          </w:tcPr>
          <w:p w:rsidR="009516EB" w:rsidRPr="008323F5" w:rsidRDefault="009516EB" w:rsidP="009516EB">
            <w:pPr>
              <w:widowControl w:val="0"/>
              <w:jc w:val="both"/>
              <w:rPr>
                <w:rFonts w:ascii="Times New Roman" w:hAnsi="Times New Roman"/>
                <w:sz w:val="24"/>
                <w:szCs w:val="24"/>
              </w:rPr>
            </w:pPr>
            <w:r w:rsidRPr="008323F5">
              <w:rPr>
                <w:rFonts w:ascii="Times New Roman" w:hAnsi="Times New Roman"/>
                <w:sz w:val="24"/>
                <w:szCs w:val="24"/>
              </w:rPr>
              <w:t>Доверяю больше всего</w:t>
            </w:r>
          </w:p>
        </w:tc>
        <w:tc>
          <w:tcPr>
            <w:tcW w:w="1524" w:type="dxa"/>
          </w:tcPr>
          <w:p w:rsidR="009516EB" w:rsidRPr="008323F5" w:rsidRDefault="009516EB" w:rsidP="009516EB">
            <w:pPr>
              <w:widowControl w:val="0"/>
              <w:jc w:val="both"/>
              <w:rPr>
                <w:rFonts w:ascii="Times New Roman" w:hAnsi="Times New Roman"/>
                <w:sz w:val="24"/>
                <w:szCs w:val="24"/>
              </w:rPr>
            </w:pPr>
            <w:r w:rsidRPr="008323F5">
              <w:rPr>
                <w:rFonts w:ascii="Times New Roman" w:hAnsi="Times New Roman"/>
                <w:sz w:val="24"/>
                <w:szCs w:val="24"/>
              </w:rPr>
              <w:t>Затрудняюсь ответить</w:t>
            </w:r>
          </w:p>
        </w:tc>
      </w:tr>
      <w:tr w:rsidR="009516EB" w:rsidRPr="008323F5" w:rsidTr="009516EB">
        <w:tc>
          <w:tcPr>
            <w:tcW w:w="4979" w:type="dxa"/>
          </w:tcPr>
          <w:p w:rsidR="009516EB" w:rsidRPr="008323F5" w:rsidRDefault="009516EB" w:rsidP="009516EB">
            <w:pPr>
              <w:widowControl w:val="0"/>
              <w:jc w:val="both"/>
              <w:rPr>
                <w:rFonts w:ascii="Times New Roman" w:hAnsi="Times New Roman"/>
                <w:sz w:val="24"/>
                <w:szCs w:val="24"/>
              </w:rPr>
            </w:pPr>
            <w:r w:rsidRPr="008323F5">
              <w:rPr>
                <w:rFonts w:ascii="Times New Roman" w:hAnsi="Times New Roman"/>
                <w:sz w:val="24"/>
                <w:szCs w:val="24"/>
              </w:rPr>
              <w:t>Официальная информация, размещенная на официальном сайте уполномоченного органа в информационно-телекоммуникационной сети "Интернет"</w:t>
            </w:r>
          </w:p>
        </w:tc>
        <w:tc>
          <w:tcPr>
            <w:tcW w:w="1650"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1283</w:t>
            </w:r>
          </w:p>
        </w:tc>
        <w:tc>
          <w:tcPr>
            <w:tcW w:w="1701"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235</w:t>
            </w:r>
          </w:p>
        </w:tc>
        <w:tc>
          <w:tcPr>
            <w:tcW w:w="1524"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1264</w:t>
            </w:r>
          </w:p>
        </w:tc>
      </w:tr>
      <w:tr w:rsidR="009516EB" w:rsidRPr="008323F5" w:rsidTr="009516EB">
        <w:tc>
          <w:tcPr>
            <w:tcW w:w="4979" w:type="dxa"/>
          </w:tcPr>
          <w:p w:rsidR="009516EB" w:rsidRPr="008323F5" w:rsidRDefault="009516EB" w:rsidP="0061090A">
            <w:pPr>
              <w:widowControl w:val="0"/>
              <w:jc w:val="both"/>
              <w:rPr>
                <w:rFonts w:ascii="Times New Roman" w:hAnsi="Times New Roman"/>
                <w:sz w:val="24"/>
                <w:szCs w:val="24"/>
              </w:rPr>
            </w:pPr>
            <w:r w:rsidRPr="008323F5">
              <w:rPr>
                <w:rFonts w:ascii="Times New Roman" w:hAnsi="Times New Roman"/>
                <w:sz w:val="24"/>
                <w:szCs w:val="24"/>
              </w:rPr>
              <w:t>Официальная информация, размещенная на интернет-портале об инвестиционной деятельности в Краснодарском крае</w:t>
            </w:r>
          </w:p>
        </w:tc>
        <w:tc>
          <w:tcPr>
            <w:tcW w:w="1650"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399</w:t>
            </w:r>
          </w:p>
        </w:tc>
        <w:tc>
          <w:tcPr>
            <w:tcW w:w="1701"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1090</w:t>
            </w:r>
          </w:p>
        </w:tc>
        <w:tc>
          <w:tcPr>
            <w:tcW w:w="1524"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1293</w:t>
            </w:r>
          </w:p>
        </w:tc>
      </w:tr>
      <w:tr w:rsidR="009516EB" w:rsidRPr="008323F5" w:rsidTr="009516EB">
        <w:tc>
          <w:tcPr>
            <w:tcW w:w="4979" w:type="dxa"/>
          </w:tcPr>
          <w:p w:rsidR="009516EB" w:rsidRPr="008323F5" w:rsidRDefault="009516EB" w:rsidP="009516EB">
            <w:pPr>
              <w:widowControl w:val="0"/>
              <w:jc w:val="both"/>
              <w:rPr>
                <w:rFonts w:ascii="Times New Roman" w:hAnsi="Times New Roman"/>
                <w:sz w:val="24"/>
                <w:szCs w:val="24"/>
              </w:rPr>
            </w:pPr>
            <w:r w:rsidRPr="008323F5">
              <w:rPr>
                <w:rFonts w:ascii="Times New Roman" w:hAnsi="Times New Roman"/>
                <w:sz w:val="24"/>
                <w:szCs w:val="24"/>
              </w:rPr>
              <w:t>Официальная информация, размещенная на сайте Федеральной антимонопольной службы</w:t>
            </w:r>
          </w:p>
        </w:tc>
        <w:tc>
          <w:tcPr>
            <w:tcW w:w="1650"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1188</w:t>
            </w:r>
          </w:p>
        </w:tc>
        <w:tc>
          <w:tcPr>
            <w:tcW w:w="1701"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251</w:t>
            </w:r>
          </w:p>
        </w:tc>
        <w:tc>
          <w:tcPr>
            <w:tcW w:w="1524"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1343</w:t>
            </w:r>
          </w:p>
        </w:tc>
      </w:tr>
      <w:tr w:rsidR="009516EB" w:rsidRPr="008323F5" w:rsidTr="009516EB">
        <w:tc>
          <w:tcPr>
            <w:tcW w:w="4979" w:type="dxa"/>
          </w:tcPr>
          <w:p w:rsidR="009516EB" w:rsidRPr="008323F5" w:rsidRDefault="009516EB" w:rsidP="009516EB">
            <w:pPr>
              <w:widowControl w:val="0"/>
              <w:jc w:val="both"/>
              <w:rPr>
                <w:rFonts w:ascii="Times New Roman" w:hAnsi="Times New Roman"/>
                <w:sz w:val="24"/>
                <w:szCs w:val="24"/>
              </w:rPr>
            </w:pPr>
            <w:r w:rsidRPr="008323F5">
              <w:rPr>
                <w:rFonts w:ascii="Times New Roman" w:hAnsi="Times New Roman"/>
                <w:sz w:val="24"/>
                <w:szCs w:val="24"/>
              </w:rPr>
              <w:t>Информация, размещенная на официальных сайтах других исполнительных органов государственной власти Краснодарского края и муниципальных образований органов местного самоуправления в информационно-телекоммуникационной сети "Интернет"</w:t>
            </w:r>
          </w:p>
        </w:tc>
        <w:tc>
          <w:tcPr>
            <w:tcW w:w="1650"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1210</w:t>
            </w:r>
          </w:p>
        </w:tc>
        <w:tc>
          <w:tcPr>
            <w:tcW w:w="1701"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259</w:t>
            </w:r>
          </w:p>
        </w:tc>
        <w:tc>
          <w:tcPr>
            <w:tcW w:w="1524"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1313</w:t>
            </w:r>
          </w:p>
        </w:tc>
      </w:tr>
      <w:tr w:rsidR="009516EB" w:rsidRPr="008323F5" w:rsidTr="009516EB">
        <w:tc>
          <w:tcPr>
            <w:tcW w:w="4979" w:type="dxa"/>
          </w:tcPr>
          <w:p w:rsidR="009516EB" w:rsidRPr="008323F5" w:rsidRDefault="009516EB" w:rsidP="009516EB">
            <w:pPr>
              <w:widowControl w:val="0"/>
              <w:jc w:val="both"/>
              <w:rPr>
                <w:rFonts w:ascii="Times New Roman" w:hAnsi="Times New Roman"/>
                <w:sz w:val="24"/>
                <w:szCs w:val="24"/>
              </w:rPr>
            </w:pPr>
            <w:r w:rsidRPr="008323F5">
              <w:rPr>
                <w:rFonts w:ascii="Times New Roman" w:hAnsi="Times New Roman"/>
                <w:sz w:val="24"/>
                <w:szCs w:val="24"/>
              </w:rPr>
              <w:t>Телевидение</w:t>
            </w:r>
          </w:p>
        </w:tc>
        <w:tc>
          <w:tcPr>
            <w:tcW w:w="1650"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1232</w:t>
            </w:r>
          </w:p>
        </w:tc>
        <w:tc>
          <w:tcPr>
            <w:tcW w:w="1701"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264</w:t>
            </w:r>
          </w:p>
        </w:tc>
        <w:tc>
          <w:tcPr>
            <w:tcW w:w="1524"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1286</w:t>
            </w:r>
          </w:p>
        </w:tc>
      </w:tr>
      <w:tr w:rsidR="009516EB" w:rsidRPr="008323F5" w:rsidTr="009516EB">
        <w:tc>
          <w:tcPr>
            <w:tcW w:w="4979" w:type="dxa"/>
          </w:tcPr>
          <w:p w:rsidR="009516EB" w:rsidRPr="008323F5" w:rsidRDefault="009516EB" w:rsidP="009516EB">
            <w:pPr>
              <w:widowControl w:val="0"/>
              <w:jc w:val="both"/>
              <w:rPr>
                <w:rFonts w:ascii="Times New Roman" w:hAnsi="Times New Roman"/>
                <w:sz w:val="24"/>
                <w:szCs w:val="24"/>
              </w:rPr>
            </w:pPr>
            <w:r w:rsidRPr="008323F5">
              <w:rPr>
                <w:rFonts w:ascii="Times New Roman" w:hAnsi="Times New Roman"/>
                <w:sz w:val="24"/>
                <w:szCs w:val="24"/>
              </w:rPr>
              <w:t>Печатные средства массовой информации</w:t>
            </w:r>
          </w:p>
        </w:tc>
        <w:tc>
          <w:tcPr>
            <w:tcW w:w="1650"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425</w:t>
            </w:r>
          </w:p>
        </w:tc>
        <w:tc>
          <w:tcPr>
            <w:tcW w:w="1701"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1080</w:t>
            </w:r>
          </w:p>
        </w:tc>
        <w:tc>
          <w:tcPr>
            <w:tcW w:w="1524"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1277</w:t>
            </w:r>
          </w:p>
        </w:tc>
      </w:tr>
      <w:tr w:rsidR="009516EB" w:rsidRPr="008323F5" w:rsidTr="009516EB">
        <w:tc>
          <w:tcPr>
            <w:tcW w:w="4979" w:type="dxa"/>
          </w:tcPr>
          <w:p w:rsidR="009516EB" w:rsidRPr="008323F5" w:rsidRDefault="009516EB" w:rsidP="009516EB">
            <w:pPr>
              <w:widowControl w:val="0"/>
              <w:jc w:val="both"/>
              <w:rPr>
                <w:rFonts w:ascii="Times New Roman" w:hAnsi="Times New Roman"/>
                <w:sz w:val="24"/>
                <w:szCs w:val="24"/>
              </w:rPr>
            </w:pPr>
            <w:r w:rsidRPr="008323F5">
              <w:rPr>
                <w:rFonts w:ascii="Times New Roman" w:hAnsi="Times New Roman"/>
                <w:sz w:val="24"/>
                <w:szCs w:val="24"/>
              </w:rPr>
              <w:t>Радио</w:t>
            </w:r>
          </w:p>
        </w:tc>
        <w:tc>
          <w:tcPr>
            <w:tcW w:w="1650"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408</w:t>
            </w:r>
          </w:p>
        </w:tc>
        <w:tc>
          <w:tcPr>
            <w:tcW w:w="1701"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1044</w:t>
            </w:r>
          </w:p>
        </w:tc>
        <w:tc>
          <w:tcPr>
            <w:tcW w:w="1524"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1330</w:t>
            </w:r>
          </w:p>
        </w:tc>
      </w:tr>
      <w:tr w:rsidR="009516EB" w:rsidRPr="008323F5" w:rsidTr="009516EB">
        <w:tc>
          <w:tcPr>
            <w:tcW w:w="4979" w:type="dxa"/>
          </w:tcPr>
          <w:p w:rsidR="009516EB" w:rsidRPr="008323F5" w:rsidRDefault="009516EB" w:rsidP="009516EB">
            <w:pPr>
              <w:widowControl w:val="0"/>
              <w:jc w:val="both"/>
              <w:rPr>
                <w:rFonts w:ascii="Times New Roman" w:hAnsi="Times New Roman"/>
                <w:sz w:val="24"/>
                <w:szCs w:val="24"/>
              </w:rPr>
            </w:pPr>
            <w:r w:rsidRPr="008323F5">
              <w:rPr>
                <w:rFonts w:ascii="Times New Roman" w:hAnsi="Times New Roman"/>
                <w:sz w:val="24"/>
                <w:szCs w:val="24"/>
              </w:rPr>
              <w:t>Специальные блоги, порталы и прочие электронные ресурсы</w:t>
            </w:r>
          </w:p>
        </w:tc>
        <w:tc>
          <w:tcPr>
            <w:tcW w:w="1650"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400</w:t>
            </w:r>
          </w:p>
        </w:tc>
        <w:tc>
          <w:tcPr>
            <w:tcW w:w="1701"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1063</w:t>
            </w:r>
          </w:p>
        </w:tc>
        <w:tc>
          <w:tcPr>
            <w:tcW w:w="1524" w:type="dxa"/>
            <w:vAlign w:val="center"/>
          </w:tcPr>
          <w:p w:rsidR="009516EB" w:rsidRPr="008323F5" w:rsidRDefault="00F46DD9" w:rsidP="009516EB">
            <w:pPr>
              <w:widowControl w:val="0"/>
              <w:jc w:val="center"/>
              <w:rPr>
                <w:rFonts w:ascii="Times New Roman" w:hAnsi="Times New Roman"/>
                <w:sz w:val="24"/>
                <w:szCs w:val="24"/>
              </w:rPr>
            </w:pPr>
            <w:r>
              <w:rPr>
                <w:rFonts w:ascii="Times New Roman" w:hAnsi="Times New Roman"/>
                <w:sz w:val="24"/>
                <w:szCs w:val="24"/>
              </w:rPr>
              <w:t>1319</w:t>
            </w:r>
          </w:p>
        </w:tc>
      </w:tr>
      <w:tr w:rsidR="009516EB" w:rsidRPr="008323F5" w:rsidTr="009516EB">
        <w:tc>
          <w:tcPr>
            <w:tcW w:w="4979" w:type="dxa"/>
          </w:tcPr>
          <w:p w:rsidR="009516EB" w:rsidRPr="008323F5" w:rsidRDefault="009516EB" w:rsidP="009516EB">
            <w:pPr>
              <w:widowControl w:val="0"/>
              <w:jc w:val="both"/>
              <w:rPr>
                <w:rFonts w:ascii="Times New Roman" w:hAnsi="Times New Roman"/>
                <w:sz w:val="24"/>
                <w:szCs w:val="24"/>
              </w:rPr>
            </w:pPr>
            <w:r w:rsidRPr="008323F5">
              <w:rPr>
                <w:rFonts w:ascii="Times New Roman" w:hAnsi="Times New Roman"/>
                <w:sz w:val="24"/>
                <w:szCs w:val="24"/>
              </w:rPr>
              <w:t>Другое (укажите, пожалуйста)</w:t>
            </w:r>
          </w:p>
          <w:p w:rsidR="009516EB" w:rsidRPr="008323F5" w:rsidRDefault="009516EB" w:rsidP="009516EB">
            <w:pPr>
              <w:widowControl w:val="0"/>
              <w:jc w:val="both"/>
              <w:rPr>
                <w:rFonts w:ascii="Times New Roman" w:hAnsi="Times New Roman"/>
                <w:sz w:val="24"/>
                <w:szCs w:val="24"/>
              </w:rPr>
            </w:pPr>
            <w:r w:rsidRPr="008323F5">
              <w:rPr>
                <w:rFonts w:ascii="Times New Roman" w:hAnsi="Times New Roman"/>
                <w:sz w:val="24"/>
                <w:szCs w:val="24"/>
              </w:rPr>
              <w:t xml:space="preserve">- беспроводное радио, реклама, социальные сети, </w:t>
            </w:r>
            <w:r w:rsidRPr="008323F5">
              <w:rPr>
                <w:rFonts w:ascii="Times New Roman" w:hAnsi="Times New Roman"/>
                <w:sz w:val="24"/>
                <w:szCs w:val="24"/>
                <w:lang w:val="en-US"/>
              </w:rPr>
              <w:t>TV</w:t>
            </w:r>
            <w:r w:rsidRPr="008323F5">
              <w:rPr>
                <w:rFonts w:ascii="Times New Roman" w:hAnsi="Times New Roman"/>
                <w:sz w:val="24"/>
                <w:szCs w:val="24"/>
              </w:rPr>
              <w:t>, ватсап, общение, интернет, мнение людей, личные беседы, личный опыт</w:t>
            </w:r>
          </w:p>
        </w:tc>
        <w:tc>
          <w:tcPr>
            <w:tcW w:w="1650" w:type="dxa"/>
            <w:vAlign w:val="center"/>
          </w:tcPr>
          <w:p w:rsidR="009516EB" w:rsidRPr="008323F5" w:rsidRDefault="009353FC" w:rsidP="009516EB">
            <w:pPr>
              <w:widowControl w:val="0"/>
              <w:jc w:val="center"/>
              <w:rPr>
                <w:rFonts w:ascii="Times New Roman" w:hAnsi="Times New Roman"/>
                <w:sz w:val="24"/>
                <w:szCs w:val="24"/>
              </w:rPr>
            </w:pPr>
            <w:r>
              <w:rPr>
                <w:rFonts w:ascii="Times New Roman" w:hAnsi="Times New Roman"/>
                <w:sz w:val="24"/>
                <w:szCs w:val="24"/>
              </w:rPr>
              <w:t>-</w:t>
            </w:r>
          </w:p>
        </w:tc>
        <w:tc>
          <w:tcPr>
            <w:tcW w:w="1701" w:type="dxa"/>
            <w:vAlign w:val="center"/>
          </w:tcPr>
          <w:p w:rsidR="009516EB" w:rsidRPr="008323F5" w:rsidRDefault="009353FC" w:rsidP="009516EB">
            <w:pPr>
              <w:widowControl w:val="0"/>
              <w:jc w:val="center"/>
              <w:rPr>
                <w:rFonts w:ascii="Times New Roman" w:hAnsi="Times New Roman"/>
                <w:sz w:val="24"/>
                <w:szCs w:val="24"/>
              </w:rPr>
            </w:pPr>
            <w:r>
              <w:rPr>
                <w:rFonts w:ascii="Times New Roman" w:hAnsi="Times New Roman"/>
                <w:sz w:val="24"/>
                <w:szCs w:val="24"/>
              </w:rPr>
              <w:t>-</w:t>
            </w:r>
          </w:p>
        </w:tc>
        <w:tc>
          <w:tcPr>
            <w:tcW w:w="1524" w:type="dxa"/>
            <w:vAlign w:val="center"/>
          </w:tcPr>
          <w:p w:rsidR="009516EB" w:rsidRPr="008323F5" w:rsidRDefault="009353FC" w:rsidP="009516EB">
            <w:pPr>
              <w:widowControl w:val="0"/>
              <w:jc w:val="center"/>
              <w:rPr>
                <w:rFonts w:ascii="Times New Roman" w:hAnsi="Times New Roman"/>
                <w:sz w:val="24"/>
                <w:szCs w:val="24"/>
              </w:rPr>
            </w:pPr>
            <w:r>
              <w:rPr>
                <w:rFonts w:ascii="Times New Roman" w:hAnsi="Times New Roman"/>
                <w:sz w:val="24"/>
                <w:szCs w:val="24"/>
              </w:rPr>
              <w:t>-</w:t>
            </w:r>
          </w:p>
        </w:tc>
      </w:tr>
    </w:tbl>
    <w:p w:rsidR="009516EB" w:rsidRPr="008323F5" w:rsidRDefault="009516EB" w:rsidP="009516EB">
      <w:pPr>
        <w:widowControl w:val="0"/>
        <w:spacing w:after="0" w:line="240" w:lineRule="auto"/>
        <w:jc w:val="both"/>
        <w:rPr>
          <w:rFonts w:ascii="Times New Roman" w:hAnsi="Times New Roman"/>
          <w:sz w:val="28"/>
          <w:szCs w:val="28"/>
        </w:rPr>
      </w:pPr>
    </w:p>
    <w:p w:rsidR="007E0DF6" w:rsidRPr="00F46DD9" w:rsidRDefault="00CE50DC" w:rsidP="007E0DF6">
      <w:pPr>
        <w:widowControl w:val="0"/>
        <w:spacing w:after="0" w:line="240" w:lineRule="auto"/>
        <w:jc w:val="both"/>
        <w:rPr>
          <w:rFonts w:ascii="Times New Roman" w:hAnsi="Times New Roman"/>
          <w:sz w:val="28"/>
          <w:szCs w:val="28"/>
        </w:rPr>
      </w:pPr>
      <w:r w:rsidRPr="00F46DD9">
        <w:rPr>
          <w:rFonts w:ascii="Times New Roman" w:hAnsi="Times New Roman"/>
          <w:sz w:val="28"/>
          <w:szCs w:val="28"/>
        </w:rPr>
        <w:tab/>
      </w:r>
      <w:r w:rsidR="007E0DF6" w:rsidRPr="00F46DD9">
        <w:rPr>
          <w:rFonts w:ascii="Times New Roman" w:hAnsi="Times New Roman"/>
          <w:sz w:val="28"/>
          <w:szCs w:val="28"/>
        </w:rPr>
        <w:t>По мнению предпринимателей (</w:t>
      </w:r>
      <w:r w:rsidR="00F46DD9" w:rsidRPr="00F46DD9">
        <w:rPr>
          <w:rFonts w:ascii="Times New Roman" w:hAnsi="Times New Roman"/>
          <w:sz w:val="28"/>
          <w:szCs w:val="28"/>
        </w:rPr>
        <w:t>636</w:t>
      </w:r>
      <w:r w:rsidR="007E0DF6" w:rsidRPr="00F46DD9">
        <w:rPr>
          <w:rFonts w:ascii="Times New Roman" w:hAnsi="Times New Roman"/>
          <w:sz w:val="28"/>
          <w:szCs w:val="28"/>
        </w:rPr>
        <w:t xml:space="preserve"> опрошено), качество официальной информации о состоянии конкурентной среды на рынках товаров и услуг в Краснодарском крае, размещаемой в открытом доступе:</w:t>
      </w:r>
    </w:p>
    <w:tbl>
      <w:tblPr>
        <w:tblStyle w:val="a4"/>
        <w:tblW w:w="0" w:type="auto"/>
        <w:tblLook w:val="04A0"/>
      </w:tblPr>
      <w:tblGrid>
        <w:gridCol w:w="3652"/>
        <w:gridCol w:w="1134"/>
        <w:gridCol w:w="1276"/>
        <w:gridCol w:w="1276"/>
        <w:gridCol w:w="1275"/>
        <w:gridCol w:w="1241"/>
      </w:tblGrid>
      <w:tr w:rsidR="007E0DF6" w:rsidRPr="00F46DD9" w:rsidTr="007E0DF6">
        <w:trPr>
          <w:cantSplit/>
          <w:trHeight w:val="2827"/>
        </w:trPr>
        <w:tc>
          <w:tcPr>
            <w:tcW w:w="3652" w:type="dxa"/>
          </w:tcPr>
          <w:p w:rsidR="007E0DF6" w:rsidRPr="00F46DD9" w:rsidRDefault="007E0DF6" w:rsidP="007E0DF6">
            <w:pPr>
              <w:widowControl w:val="0"/>
              <w:jc w:val="both"/>
              <w:rPr>
                <w:rFonts w:ascii="Times New Roman" w:hAnsi="Times New Roman"/>
                <w:sz w:val="28"/>
                <w:szCs w:val="28"/>
              </w:rPr>
            </w:pPr>
          </w:p>
        </w:tc>
        <w:tc>
          <w:tcPr>
            <w:tcW w:w="1134" w:type="dxa"/>
            <w:textDirection w:val="btLr"/>
          </w:tcPr>
          <w:p w:rsidR="007E0DF6" w:rsidRPr="00F46DD9" w:rsidRDefault="007E0DF6" w:rsidP="007E0DF6">
            <w:pPr>
              <w:widowControl w:val="0"/>
              <w:ind w:left="113" w:right="113"/>
              <w:jc w:val="both"/>
              <w:rPr>
                <w:rFonts w:ascii="Times New Roman" w:hAnsi="Times New Roman"/>
                <w:sz w:val="24"/>
                <w:szCs w:val="24"/>
              </w:rPr>
            </w:pPr>
            <w:r w:rsidRPr="00F46DD9">
              <w:rPr>
                <w:rFonts w:ascii="Times New Roman" w:hAnsi="Times New Roman"/>
                <w:sz w:val="24"/>
                <w:szCs w:val="24"/>
              </w:rPr>
              <w:t>Удовлетворительно</w:t>
            </w:r>
          </w:p>
        </w:tc>
        <w:tc>
          <w:tcPr>
            <w:tcW w:w="1276" w:type="dxa"/>
            <w:textDirection w:val="btLr"/>
          </w:tcPr>
          <w:p w:rsidR="007E0DF6" w:rsidRPr="00F46DD9" w:rsidRDefault="007E0DF6" w:rsidP="007E0DF6">
            <w:pPr>
              <w:widowControl w:val="0"/>
              <w:ind w:left="113" w:right="113"/>
              <w:jc w:val="both"/>
              <w:rPr>
                <w:rFonts w:ascii="Times New Roman" w:hAnsi="Times New Roman"/>
                <w:sz w:val="24"/>
                <w:szCs w:val="24"/>
              </w:rPr>
            </w:pPr>
            <w:r w:rsidRPr="00F46DD9">
              <w:rPr>
                <w:rFonts w:ascii="Times New Roman" w:hAnsi="Times New Roman"/>
                <w:sz w:val="24"/>
                <w:szCs w:val="24"/>
              </w:rPr>
              <w:t>Скорее удовлетворительно</w:t>
            </w:r>
          </w:p>
        </w:tc>
        <w:tc>
          <w:tcPr>
            <w:tcW w:w="1276" w:type="dxa"/>
            <w:textDirection w:val="btLr"/>
          </w:tcPr>
          <w:p w:rsidR="007E0DF6" w:rsidRPr="00F46DD9" w:rsidRDefault="007E0DF6" w:rsidP="007E0DF6">
            <w:pPr>
              <w:widowControl w:val="0"/>
              <w:ind w:left="113" w:right="113"/>
              <w:jc w:val="both"/>
              <w:rPr>
                <w:rFonts w:ascii="Times New Roman" w:hAnsi="Times New Roman"/>
                <w:sz w:val="24"/>
                <w:szCs w:val="24"/>
              </w:rPr>
            </w:pPr>
            <w:r w:rsidRPr="00F46DD9">
              <w:rPr>
                <w:rFonts w:ascii="Times New Roman" w:hAnsi="Times New Roman"/>
                <w:sz w:val="24"/>
                <w:szCs w:val="24"/>
              </w:rPr>
              <w:t>Скорее не удовлетворительно</w:t>
            </w:r>
          </w:p>
        </w:tc>
        <w:tc>
          <w:tcPr>
            <w:tcW w:w="1275" w:type="dxa"/>
            <w:textDirection w:val="btLr"/>
          </w:tcPr>
          <w:p w:rsidR="007E0DF6" w:rsidRPr="00F46DD9" w:rsidRDefault="007E0DF6" w:rsidP="007E0DF6">
            <w:pPr>
              <w:widowControl w:val="0"/>
              <w:ind w:left="113" w:right="113"/>
              <w:jc w:val="both"/>
              <w:rPr>
                <w:rFonts w:ascii="Times New Roman" w:hAnsi="Times New Roman"/>
                <w:sz w:val="24"/>
                <w:szCs w:val="24"/>
              </w:rPr>
            </w:pPr>
            <w:r w:rsidRPr="00F46DD9">
              <w:rPr>
                <w:rFonts w:ascii="Times New Roman" w:hAnsi="Times New Roman"/>
                <w:sz w:val="24"/>
                <w:szCs w:val="24"/>
              </w:rPr>
              <w:t>Не удовлетворительно</w:t>
            </w:r>
          </w:p>
        </w:tc>
        <w:tc>
          <w:tcPr>
            <w:tcW w:w="1241" w:type="dxa"/>
            <w:textDirection w:val="btLr"/>
          </w:tcPr>
          <w:p w:rsidR="007E0DF6" w:rsidRPr="00F46DD9" w:rsidRDefault="007E0DF6" w:rsidP="007E0DF6">
            <w:pPr>
              <w:widowControl w:val="0"/>
              <w:ind w:left="113" w:right="113"/>
              <w:jc w:val="both"/>
              <w:rPr>
                <w:rFonts w:ascii="Times New Roman" w:hAnsi="Times New Roman"/>
                <w:sz w:val="24"/>
                <w:szCs w:val="24"/>
              </w:rPr>
            </w:pPr>
            <w:r w:rsidRPr="00F46DD9">
              <w:rPr>
                <w:rFonts w:ascii="Times New Roman" w:hAnsi="Times New Roman"/>
                <w:sz w:val="24"/>
                <w:szCs w:val="24"/>
              </w:rPr>
              <w:t>Затрудняюсь ответить/мне ничего не известно о такой информации</w:t>
            </w:r>
          </w:p>
        </w:tc>
      </w:tr>
      <w:tr w:rsidR="007E0DF6" w:rsidRPr="00F46DD9" w:rsidTr="007E0DF6">
        <w:tc>
          <w:tcPr>
            <w:tcW w:w="3652" w:type="dxa"/>
          </w:tcPr>
          <w:p w:rsidR="007E0DF6" w:rsidRPr="00F46DD9" w:rsidRDefault="007E0DF6" w:rsidP="007E0DF6">
            <w:pPr>
              <w:widowControl w:val="0"/>
              <w:jc w:val="both"/>
              <w:rPr>
                <w:rFonts w:ascii="Times New Roman" w:hAnsi="Times New Roman"/>
                <w:sz w:val="24"/>
                <w:szCs w:val="24"/>
              </w:rPr>
            </w:pPr>
            <w:r w:rsidRPr="00F46DD9">
              <w:rPr>
                <w:rFonts w:ascii="Times New Roman" w:hAnsi="Times New Roman"/>
                <w:sz w:val="24"/>
                <w:szCs w:val="24"/>
              </w:rPr>
              <w:t>Уровень доступности</w:t>
            </w:r>
          </w:p>
        </w:tc>
        <w:tc>
          <w:tcPr>
            <w:tcW w:w="1134"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65</w:t>
            </w:r>
          </w:p>
        </w:tc>
        <w:tc>
          <w:tcPr>
            <w:tcW w:w="1276"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532</w:t>
            </w:r>
          </w:p>
        </w:tc>
        <w:tc>
          <w:tcPr>
            <w:tcW w:w="1276"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27</w:t>
            </w:r>
          </w:p>
        </w:tc>
        <w:tc>
          <w:tcPr>
            <w:tcW w:w="1275"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3</w:t>
            </w:r>
          </w:p>
        </w:tc>
        <w:tc>
          <w:tcPr>
            <w:tcW w:w="1241"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9</w:t>
            </w:r>
          </w:p>
        </w:tc>
      </w:tr>
      <w:tr w:rsidR="007E0DF6" w:rsidRPr="00F46DD9" w:rsidTr="007E0DF6">
        <w:tc>
          <w:tcPr>
            <w:tcW w:w="3652" w:type="dxa"/>
          </w:tcPr>
          <w:p w:rsidR="007E0DF6" w:rsidRPr="00F46DD9" w:rsidRDefault="007E0DF6" w:rsidP="007E0DF6">
            <w:pPr>
              <w:widowControl w:val="0"/>
              <w:jc w:val="both"/>
              <w:rPr>
                <w:rFonts w:ascii="Times New Roman" w:hAnsi="Times New Roman"/>
                <w:sz w:val="24"/>
                <w:szCs w:val="24"/>
              </w:rPr>
            </w:pPr>
            <w:r w:rsidRPr="00F46DD9">
              <w:rPr>
                <w:rFonts w:ascii="Times New Roman" w:hAnsi="Times New Roman"/>
                <w:sz w:val="24"/>
                <w:szCs w:val="24"/>
              </w:rPr>
              <w:t>Уровень понятности</w:t>
            </w:r>
          </w:p>
        </w:tc>
        <w:tc>
          <w:tcPr>
            <w:tcW w:w="1134"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40</w:t>
            </w:r>
          </w:p>
        </w:tc>
        <w:tc>
          <w:tcPr>
            <w:tcW w:w="1276"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563</w:t>
            </w:r>
          </w:p>
        </w:tc>
        <w:tc>
          <w:tcPr>
            <w:tcW w:w="1276"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22</w:t>
            </w:r>
          </w:p>
        </w:tc>
        <w:tc>
          <w:tcPr>
            <w:tcW w:w="1275"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2</w:t>
            </w:r>
          </w:p>
        </w:tc>
        <w:tc>
          <w:tcPr>
            <w:tcW w:w="1241"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9</w:t>
            </w:r>
          </w:p>
        </w:tc>
      </w:tr>
      <w:tr w:rsidR="007E0DF6" w:rsidRPr="00C82D55" w:rsidTr="007E0DF6">
        <w:tc>
          <w:tcPr>
            <w:tcW w:w="3652" w:type="dxa"/>
          </w:tcPr>
          <w:p w:rsidR="007E0DF6" w:rsidRPr="00F46DD9" w:rsidRDefault="007E0DF6" w:rsidP="007E0DF6">
            <w:pPr>
              <w:widowControl w:val="0"/>
              <w:jc w:val="both"/>
              <w:rPr>
                <w:rFonts w:ascii="Times New Roman" w:hAnsi="Times New Roman"/>
                <w:sz w:val="24"/>
                <w:szCs w:val="24"/>
              </w:rPr>
            </w:pPr>
            <w:r w:rsidRPr="00F46DD9">
              <w:rPr>
                <w:rFonts w:ascii="Times New Roman" w:hAnsi="Times New Roman"/>
                <w:sz w:val="24"/>
                <w:szCs w:val="24"/>
              </w:rPr>
              <w:t>Удобство получения</w:t>
            </w:r>
          </w:p>
        </w:tc>
        <w:tc>
          <w:tcPr>
            <w:tcW w:w="1134"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43</w:t>
            </w:r>
          </w:p>
        </w:tc>
        <w:tc>
          <w:tcPr>
            <w:tcW w:w="1276"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549</w:t>
            </w:r>
          </w:p>
        </w:tc>
        <w:tc>
          <w:tcPr>
            <w:tcW w:w="1276"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33</w:t>
            </w:r>
          </w:p>
        </w:tc>
        <w:tc>
          <w:tcPr>
            <w:tcW w:w="1275"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3</w:t>
            </w:r>
          </w:p>
        </w:tc>
        <w:tc>
          <w:tcPr>
            <w:tcW w:w="1241" w:type="dxa"/>
            <w:vAlign w:val="center"/>
          </w:tcPr>
          <w:p w:rsidR="007E0DF6" w:rsidRPr="00F46DD9" w:rsidRDefault="00743911" w:rsidP="007E0DF6">
            <w:pPr>
              <w:widowControl w:val="0"/>
              <w:jc w:val="center"/>
              <w:rPr>
                <w:rFonts w:ascii="Times New Roman" w:hAnsi="Times New Roman"/>
                <w:sz w:val="24"/>
                <w:szCs w:val="24"/>
              </w:rPr>
            </w:pPr>
            <w:r>
              <w:rPr>
                <w:rFonts w:ascii="Times New Roman" w:hAnsi="Times New Roman"/>
                <w:sz w:val="24"/>
                <w:szCs w:val="24"/>
              </w:rPr>
              <w:t>8</w:t>
            </w:r>
          </w:p>
        </w:tc>
      </w:tr>
    </w:tbl>
    <w:p w:rsidR="007E0DF6" w:rsidRPr="00C82D55" w:rsidRDefault="007E0DF6" w:rsidP="007E0DF6">
      <w:pPr>
        <w:widowControl w:val="0"/>
        <w:spacing w:after="0" w:line="240" w:lineRule="auto"/>
        <w:jc w:val="both"/>
        <w:rPr>
          <w:rFonts w:ascii="Times New Roman" w:hAnsi="Times New Roman"/>
          <w:sz w:val="28"/>
          <w:szCs w:val="28"/>
          <w:highlight w:val="yellow"/>
        </w:rPr>
      </w:pPr>
    </w:p>
    <w:p w:rsidR="007E0DF6" w:rsidRPr="00743911" w:rsidRDefault="007E0DF6" w:rsidP="007E0DF6">
      <w:pPr>
        <w:widowControl w:val="0"/>
        <w:spacing w:after="0" w:line="240" w:lineRule="auto"/>
        <w:jc w:val="both"/>
        <w:rPr>
          <w:rFonts w:ascii="Times New Roman" w:hAnsi="Times New Roman"/>
          <w:sz w:val="28"/>
          <w:szCs w:val="28"/>
        </w:rPr>
      </w:pPr>
      <w:r w:rsidRPr="00743911">
        <w:rPr>
          <w:rFonts w:ascii="Times New Roman" w:hAnsi="Times New Roman"/>
          <w:b/>
          <w:sz w:val="28"/>
          <w:szCs w:val="28"/>
        </w:rPr>
        <w:lastRenderedPageBreak/>
        <w:tab/>
      </w:r>
      <w:r w:rsidRPr="00743911">
        <w:rPr>
          <w:rFonts w:ascii="Times New Roman" w:hAnsi="Times New Roman"/>
          <w:sz w:val="28"/>
          <w:szCs w:val="28"/>
        </w:rPr>
        <w:t xml:space="preserve">По мнению </w:t>
      </w:r>
      <w:r w:rsidR="005F1CF3" w:rsidRPr="00743911">
        <w:rPr>
          <w:rFonts w:ascii="Times New Roman" w:hAnsi="Times New Roman"/>
          <w:sz w:val="28"/>
          <w:szCs w:val="28"/>
        </w:rPr>
        <w:t>предпринимателей</w:t>
      </w:r>
      <w:r w:rsidRPr="00743911">
        <w:rPr>
          <w:rFonts w:ascii="Times New Roman" w:hAnsi="Times New Roman"/>
          <w:sz w:val="28"/>
          <w:szCs w:val="28"/>
        </w:rPr>
        <w:t xml:space="preserve">, полнота размещенной органом исполнительной власти Краснодарского края,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w:t>
      </w:r>
      <w:r w:rsidR="005F1CF3" w:rsidRPr="00743911">
        <w:rPr>
          <w:rFonts w:ascii="Times New Roman" w:hAnsi="Times New Roman"/>
          <w:sz w:val="28"/>
          <w:szCs w:val="28"/>
        </w:rPr>
        <w:t>Краснодарского края</w:t>
      </w:r>
      <w:r w:rsidRPr="00743911">
        <w:rPr>
          <w:rFonts w:ascii="Times New Roman" w:hAnsi="Times New Roman"/>
          <w:sz w:val="28"/>
          <w:szCs w:val="28"/>
        </w:rPr>
        <w:t xml:space="preserve"> и деятельности по содействию развитию конкуренции выглядит следующим образом:</w:t>
      </w:r>
    </w:p>
    <w:tbl>
      <w:tblPr>
        <w:tblStyle w:val="a4"/>
        <w:tblW w:w="0" w:type="auto"/>
        <w:tblLook w:val="04A0"/>
      </w:tblPr>
      <w:tblGrid>
        <w:gridCol w:w="3794"/>
        <w:gridCol w:w="1134"/>
        <w:gridCol w:w="1276"/>
        <w:gridCol w:w="1275"/>
        <w:gridCol w:w="1134"/>
        <w:gridCol w:w="1241"/>
      </w:tblGrid>
      <w:tr w:rsidR="007E0DF6" w:rsidRPr="00743911" w:rsidTr="007E0DF6">
        <w:trPr>
          <w:cantSplit/>
          <w:trHeight w:val="2827"/>
        </w:trPr>
        <w:tc>
          <w:tcPr>
            <w:tcW w:w="3794" w:type="dxa"/>
          </w:tcPr>
          <w:p w:rsidR="007E0DF6" w:rsidRPr="00743911" w:rsidRDefault="007E0DF6" w:rsidP="007E0DF6">
            <w:pPr>
              <w:widowControl w:val="0"/>
              <w:jc w:val="both"/>
              <w:rPr>
                <w:rFonts w:ascii="Times New Roman" w:hAnsi="Times New Roman"/>
                <w:sz w:val="28"/>
                <w:szCs w:val="28"/>
              </w:rPr>
            </w:pPr>
          </w:p>
        </w:tc>
        <w:tc>
          <w:tcPr>
            <w:tcW w:w="1134" w:type="dxa"/>
            <w:textDirection w:val="btLr"/>
          </w:tcPr>
          <w:p w:rsidR="007E0DF6" w:rsidRPr="00743911" w:rsidRDefault="007E0DF6" w:rsidP="007E0DF6">
            <w:pPr>
              <w:widowControl w:val="0"/>
              <w:ind w:left="113" w:right="113"/>
              <w:jc w:val="both"/>
              <w:rPr>
                <w:rFonts w:ascii="Times New Roman" w:hAnsi="Times New Roman"/>
                <w:sz w:val="24"/>
                <w:szCs w:val="24"/>
              </w:rPr>
            </w:pPr>
            <w:r w:rsidRPr="00743911">
              <w:rPr>
                <w:rFonts w:ascii="Times New Roman" w:hAnsi="Times New Roman"/>
                <w:sz w:val="24"/>
                <w:szCs w:val="24"/>
              </w:rPr>
              <w:t>Удовлетворительно</w:t>
            </w:r>
          </w:p>
        </w:tc>
        <w:tc>
          <w:tcPr>
            <w:tcW w:w="1276" w:type="dxa"/>
            <w:textDirection w:val="btLr"/>
          </w:tcPr>
          <w:p w:rsidR="007E0DF6" w:rsidRPr="00743911" w:rsidRDefault="007E0DF6" w:rsidP="007E0DF6">
            <w:pPr>
              <w:widowControl w:val="0"/>
              <w:ind w:left="113" w:right="113"/>
              <w:jc w:val="both"/>
              <w:rPr>
                <w:rFonts w:ascii="Times New Roman" w:hAnsi="Times New Roman"/>
                <w:sz w:val="24"/>
                <w:szCs w:val="24"/>
              </w:rPr>
            </w:pPr>
            <w:r w:rsidRPr="00743911">
              <w:rPr>
                <w:rFonts w:ascii="Times New Roman" w:hAnsi="Times New Roman"/>
                <w:sz w:val="24"/>
                <w:szCs w:val="24"/>
              </w:rPr>
              <w:t>Скорее удовлетворительно</w:t>
            </w:r>
          </w:p>
        </w:tc>
        <w:tc>
          <w:tcPr>
            <w:tcW w:w="1275" w:type="dxa"/>
            <w:textDirection w:val="btLr"/>
          </w:tcPr>
          <w:p w:rsidR="007E0DF6" w:rsidRPr="00743911" w:rsidRDefault="007E0DF6" w:rsidP="007E0DF6">
            <w:pPr>
              <w:widowControl w:val="0"/>
              <w:ind w:left="113" w:right="113"/>
              <w:jc w:val="both"/>
              <w:rPr>
                <w:rFonts w:ascii="Times New Roman" w:hAnsi="Times New Roman"/>
                <w:sz w:val="24"/>
                <w:szCs w:val="24"/>
              </w:rPr>
            </w:pPr>
            <w:r w:rsidRPr="00743911">
              <w:rPr>
                <w:rFonts w:ascii="Times New Roman" w:hAnsi="Times New Roman"/>
                <w:sz w:val="24"/>
                <w:szCs w:val="24"/>
              </w:rPr>
              <w:t>Скорее не удовлетворительно</w:t>
            </w:r>
          </w:p>
        </w:tc>
        <w:tc>
          <w:tcPr>
            <w:tcW w:w="1134" w:type="dxa"/>
            <w:textDirection w:val="btLr"/>
          </w:tcPr>
          <w:p w:rsidR="007E0DF6" w:rsidRPr="00743911" w:rsidRDefault="007E0DF6" w:rsidP="007E0DF6">
            <w:pPr>
              <w:widowControl w:val="0"/>
              <w:ind w:left="113" w:right="113"/>
              <w:jc w:val="both"/>
              <w:rPr>
                <w:rFonts w:ascii="Times New Roman" w:hAnsi="Times New Roman"/>
                <w:sz w:val="24"/>
                <w:szCs w:val="24"/>
              </w:rPr>
            </w:pPr>
            <w:r w:rsidRPr="00743911">
              <w:rPr>
                <w:rFonts w:ascii="Times New Roman" w:hAnsi="Times New Roman"/>
                <w:sz w:val="24"/>
                <w:szCs w:val="24"/>
              </w:rPr>
              <w:t>Не удовлетворительно</w:t>
            </w:r>
          </w:p>
        </w:tc>
        <w:tc>
          <w:tcPr>
            <w:tcW w:w="1241" w:type="dxa"/>
            <w:textDirection w:val="btLr"/>
          </w:tcPr>
          <w:p w:rsidR="007E0DF6" w:rsidRPr="00743911" w:rsidRDefault="007E0DF6" w:rsidP="007E0DF6">
            <w:pPr>
              <w:widowControl w:val="0"/>
              <w:ind w:left="113" w:right="113"/>
              <w:jc w:val="both"/>
              <w:rPr>
                <w:rFonts w:ascii="Times New Roman" w:hAnsi="Times New Roman"/>
                <w:sz w:val="24"/>
                <w:szCs w:val="24"/>
              </w:rPr>
            </w:pPr>
            <w:r w:rsidRPr="00743911">
              <w:rPr>
                <w:rFonts w:ascii="Times New Roman" w:hAnsi="Times New Roman"/>
                <w:sz w:val="24"/>
                <w:szCs w:val="24"/>
              </w:rPr>
              <w:t>Затрудняюсь ответить/мне ничего не известно о такой информации</w:t>
            </w:r>
          </w:p>
        </w:tc>
      </w:tr>
      <w:tr w:rsidR="007E0DF6" w:rsidRPr="00743911" w:rsidTr="007E0DF6">
        <w:tc>
          <w:tcPr>
            <w:tcW w:w="3794" w:type="dxa"/>
          </w:tcPr>
          <w:p w:rsidR="007E0DF6" w:rsidRPr="00743911" w:rsidRDefault="007E0DF6" w:rsidP="007E0DF6">
            <w:pPr>
              <w:widowControl w:val="0"/>
              <w:jc w:val="both"/>
              <w:rPr>
                <w:rFonts w:ascii="Times New Roman" w:hAnsi="Times New Roman"/>
                <w:sz w:val="24"/>
                <w:szCs w:val="24"/>
              </w:rPr>
            </w:pPr>
            <w:r w:rsidRPr="00743911">
              <w:rPr>
                <w:rFonts w:ascii="Times New Roman" w:hAnsi="Times New Roman"/>
                <w:sz w:val="24"/>
                <w:szCs w:val="24"/>
              </w:rPr>
              <w:t>Доступность информации о нормативной базе, связанной с внедрением Стандарта в регионе</w:t>
            </w:r>
          </w:p>
        </w:tc>
        <w:tc>
          <w:tcPr>
            <w:tcW w:w="1134"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55</w:t>
            </w:r>
          </w:p>
        </w:tc>
        <w:tc>
          <w:tcPr>
            <w:tcW w:w="1276"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548</w:t>
            </w:r>
          </w:p>
        </w:tc>
        <w:tc>
          <w:tcPr>
            <w:tcW w:w="1275"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28</w:t>
            </w:r>
          </w:p>
        </w:tc>
        <w:tc>
          <w:tcPr>
            <w:tcW w:w="1134"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5</w:t>
            </w:r>
          </w:p>
        </w:tc>
      </w:tr>
      <w:tr w:rsidR="007E0DF6" w:rsidRPr="00743911" w:rsidTr="007E0DF6">
        <w:tc>
          <w:tcPr>
            <w:tcW w:w="3794" w:type="dxa"/>
          </w:tcPr>
          <w:p w:rsidR="007E0DF6" w:rsidRPr="00743911" w:rsidRDefault="007E0DF6" w:rsidP="007E0DF6">
            <w:pPr>
              <w:widowControl w:val="0"/>
              <w:jc w:val="both"/>
              <w:rPr>
                <w:rFonts w:ascii="Times New Roman" w:hAnsi="Times New Roman"/>
                <w:sz w:val="24"/>
                <w:szCs w:val="24"/>
              </w:rPr>
            </w:pPr>
            <w:r w:rsidRPr="00743911">
              <w:rPr>
                <w:rFonts w:ascii="Times New Roman" w:hAnsi="Times New Roman"/>
                <w:sz w:val="24"/>
                <w:szCs w:val="24"/>
              </w:rPr>
              <w:t xml:space="preserve">Доступность информации о перечне товарных рынков для содействия развитию конкуренции в регионе </w:t>
            </w:r>
          </w:p>
        </w:tc>
        <w:tc>
          <w:tcPr>
            <w:tcW w:w="1134"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42</w:t>
            </w:r>
          </w:p>
        </w:tc>
        <w:tc>
          <w:tcPr>
            <w:tcW w:w="1276"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564</w:t>
            </w:r>
          </w:p>
        </w:tc>
        <w:tc>
          <w:tcPr>
            <w:tcW w:w="1275"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24</w:t>
            </w:r>
          </w:p>
        </w:tc>
        <w:tc>
          <w:tcPr>
            <w:tcW w:w="1134"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1</w:t>
            </w:r>
          </w:p>
        </w:tc>
        <w:tc>
          <w:tcPr>
            <w:tcW w:w="1241"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5</w:t>
            </w:r>
          </w:p>
        </w:tc>
      </w:tr>
      <w:tr w:rsidR="007E0DF6" w:rsidRPr="00743911" w:rsidTr="007E0DF6">
        <w:tc>
          <w:tcPr>
            <w:tcW w:w="3794" w:type="dxa"/>
          </w:tcPr>
          <w:p w:rsidR="007E0DF6" w:rsidRPr="00743911" w:rsidRDefault="007E0DF6" w:rsidP="007E0DF6">
            <w:pPr>
              <w:widowControl w:val="0"/>
              <w:jc w:val="both"/>
              <w:rPr>
                <w:rFonts w:ascii="Times New Roman" w:hAnsi="Times New Roman"/>
                <w:sz w:val="24"/>
                <w:szCs w:val="24"/>
              </w:rPr>
            </w:pPr>
            <w:r w:rsidRPr="00743911">
              <w:rPr>
                <w:rFonts w:ascii="Times New Roman" w:hAnsi="Times New Roman"/>
                <w:sz w:val="24"/>
                <w:szCs w:val="24"/>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tc>
        <w:tc>
          <w:tcPr>
            <w:tcW w:w="1134"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42</w:t>
            </w:r>
          </w:p>
        </w:tc>
        <w:tc>
          <w:tcPr>
            <w:tcW w:w="1276" w:type="dxa"/>
            <w:vAlign w:val="center"/>
          </w:tcPr>
          <w:p w:rsidR="007E0DF6" w:rsidRPr="00743911" w:rsidRDefault="00743911" w:rsidP="00743911">
            <w:pPr>
              <w:widowControl w:val="0"/>
              <w:jc w:val="center"/>
              <w:rPr>
                <w:rFonts w:ascii="Times New Roman" w:hAnsi="Times New Roman"/>
                <w:sz w:val="24"/>
                <w:szCs w:val="24"/>
              </w:rPr>
            </w:pPr>
            <w:r>
              <w:rPr>
                <w:rFonts w:ascii="Times New Roman" w:hAnsi="Times New Roman"/>
                <w:sz w:val="24"/>
                <w:szCs w:val="24"/>
              </w:rPr>
              <w:t>553</w:t>
            </w:r>
          </w:p>
        </w:tc>
        <w:tc>
          <w:tcPr>
            <w:tcW w:w="1275"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35</w:t>
            </w:r>
          </w:p>
        </w:tc>
        <w:tc>
          <w:tcPr>
            <w:tcW w:w="1134"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1</w:t>
            </w:r>
          </w:p>
        </w:tc>
        <w:tc>
          <w:tcPr>
            <w:tcW w:w="1241"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5</w:t>
            </w:r>
          </w:p>
        </w:tc>
      </w:tr>
      <w:tr w:rsidR="007E0DF6" w:rsidRPr="00743911" w:rsidTr="007E0DF6">
        <w:tc>
          <w:tcPr>
            <w:tcW w:w="3794" w:type="dxa"/>
          </w:tcPr>
          <w:p w:rsidR="007E0DF6" w:rsidRPr="00743911" w:rsidRDefault="007E0DF6" w:rsidP="007E0DF6">
            <w:pPr>
              <w:widowControl w:val="0"/>
              <w:jc w:val="both"/>
              <w:rPr>
                <w:rFonts w:ascii="Times New Roman" w:hAnsi="Times New Roman"/>
                <w:sz w:val="24"/>
                <w:szCs w:val="24"/>
              </w:rPr>
            </w:pPr>
            <w:r w:rsidRPr="00743911">
              <w:rPr>
                <w:rFonts w:ascii="Times New Roman" w:hAnsi="Times New Roman"/>
                <w:sz w:val="24"/>
                <w:szCs w:val="24"/>
              </w:rPr>
              <w:t>Обеспечение доступности «дорожной карты» региона</w:t>
            </w:r>
          </w:p>
        </w:tc>
        <w:tc>
          <w:tcPr>
            <w:tcW w:w="1134"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40</w:t>
            </w:r>
          </w:p>
        </w:tc>
        <w:tc>
          <w:tcPr>
            <w:tcW w:w="1276"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563</w:t>
            </w:r>
          </w:p>
        </w:tc>
        <w:tc>
          <w:tcPr>
            <w:tcW w:w="1275"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27</w:t>
            </w:r>
          </w:p>
        </w:tc>
        <w:tc>
          <w:tcPr>
            <w:tcW w:w="1134"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1</w:t>
            </w:r>
          </w:p>
        </w:tc>
        <w:tc>
          <w:tcPr>
            <w:tcW w:w="1241"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5</w:t>
            </w:r>
          </w:p>
        </w:tc>
      </w:tr>
      <w:tr w:rsidR="007E0DF6" w:rsidRPr="00C82D55" w:rsidTr="007E0DF6">
        <w:tc>
          <w:tcPr>
            <w:tcW w:w="3794" w:type="dxa"/>
          </w:tcPr>
          <w:p w:rsidR="007E0DF6" w:rsidRPr="00743911" w:rsidRDefault="007E0DF6" w:rsidP="007E0DF6">
            <w:pPr>
              <w:widowControl w:val="0"/>
              <w:jc w:val="both"/>
              <w:rPr>
                <w:rFonts w:ascii="Times New Roman" w:hAnsi="Times New Roman"/>
                <w:sz w:val="24"/>
                <w:szCs w:val="24"/>
              </w:rPr>
            </w:pPr>
            <w:r w:rsidRPr="00743911">
              <w:rPr>
                <w:rFonts w:ascii="Times New Roman" w:hAnsi="Times New Roman"/>
                <w:sz w:val="24"/>
                <w:szCs w:val="24"/>
              </w:rPr>
              <w:t>Доступность информации о проведенных обучающих мероприятиях для органов местного самоуправления региона</w:t>
            </w:r>
          </w:p>
        </w:tc>
        <w:tc>
          <w:tcPr>
            <w:tcW w:w="1134"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51</w:t>
            </w:r>
          </w:p>
        </w:tc>
        <w:tc>
          <w:tcPr>
            <w:tcW w:w="1276"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552</w:t>
            </w:r>
          </w:p>
        </w:tc>
        <w:tc>
          <w:tcPr>
            <w:tcW w:w="1275"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28</w:t>
            </w:r>
          </w:p>
        </w:tc>
        <w:tc>
          <w:tcPr>
            <w:tcW w:w="1134"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0</w:t>
            </w:r>
          </w:p>
        </w:tc>
        <w:tc>
          <w:tcPr>
            <w:tcW w:w="1241" w:type="dxa"/>
            <w:vAlign w:val="center"/>
          </w:tcPr>
          <w:p w:rsidR="007E0DF6" w:rsidRPr="00743911" w:rsidRDefault="00743911" w:rsidP="007E0DF6">
            <w:pPr>
              <w:widowControl w:val="0"/>
              <w:jc w:val="center"/>
              <w:rPr>
                <w:rFonts w:ascii="Times New Roman" w:hAnsi="Times New Roman"/>
                <w:sz w:val="24"/>
                <w:szCs w:val="24"/>
              </w:rPr>
            </w:pPr>
            <w:r>
              <w:rPr>
                <w:rFonts w:ascii="Times New Roman" w:hAnsi="Times New Roman"/>
                <w:sz w:val="24"/>
                <w:szCs w:val="24"/>
              </w:rPr>
              <w:t>5</w:t>
            </w:r>
          </w:p>
        </w:tc>
      </w:tr>
    </w:tbl>
    <w:p w:rsidR="00CD54D3" w:rsidRPr="00C82D55" w:rsidRDefault="00CD54D3" w:rsidP="00CD54D3">
      <w:pPr>
        <w:widowControl w:val="0"/>
        <w:spacing w:after="0" w:line="240" w:lineRule="auto"/>
        <w:ind w:firstLine="708"/>
        <w:jc w:val="both"/>
        <w:rPr>
          <w:rFonts w:ascii="Times New Roman" w:hAnsi="Times New Roman"/>
          <w:sz w:val="28"/>
          <w:szCs w:val="28"/>
          <w:highlight w:val="yellow"/>
        </w:rPr>
      </w:pPr>
    </w:p>
    <w:p w:rsidR="00CD54D3" w:rsidRPr="00585D98" w:rsidRDefault="00CD54D3" w:rsidP="00CD54D3">
      <w:pPr>
        <w:widowControl w:val="0"/>
        <w:spacing w:after="0" w:line="240" w:lineRule="auto"/>
        <w:ind w:firstLine="708"/>
        <w:jc w:val="both"/>
        <w:rPr>
          <w:rFonts w:ascii="Times New Roman" w:hAnsi="Times New Roman"/>
          <w:sz w:val="28"/>
          <w:szCs w:val="28"/>
        </w:rPr>
      </w:pPr>
      <w:r w:rsidRPr="00585D98">
        <w:rPr>
          <w:rFonts w:ascii="Times New Roman" w:hAnsi="Times New Roman"/>
          <w:sz w:val="28"/>
          <w:szCs w:val="28"/>
        </w:rPr>
        <w:t>По мнению предпринимателей, источниками информации о состоянии конкурентной среды на рынках товаров, работ и услуг Краснодарского края и деятельности по содействию развитию конкуренции на вопрос «Вы предпочитаете пользоваться и доверяете больше всего» ответили следующим образом:</w:t>
      </w:r>
    </w:p>
    <w:p w:rsidR="00CD54D3" w:rsidRPr="00585D98" w:rsidRDefault="00CD54D3" w:rsidP="00CD54D3">
      <w:pPr>
        <w:widowControl w:val="0"/>
        <w:spacing w:after="0" w:line="240" w:lineRule="auto"/>
        <w:jc w:val="both"/>
        <w:rPr>
          <w:rFonts w:ascii="Times New Roman" w:hAnsi="Times New Roman"/>
          <w:sz w:val="28"/>
          <w:szCs w:val="28"/>
        </w:rPr>
      </w:pPr>
    </w:p>
    <w:tbl>
      <w:tblPr>
        <w:tblStyle w:val="a4"/>
        <w:tblW w:w="0" w:type="auto"/>
        <w:tblLook w:val="04A0"/>
      </w:tblPr>
      <w:tblGrid>
        <w:gridCol w:w="4963"/>
        <w:gridCol w:w="1650"/>
        <w:gridCol w:w="1697"/>
        <w:gridCol w:w="1544"/>
      </w:tblGrid>
      <w:tr w:rsidR="00CD54D3" w:rsidRPr="00585D98" w:rsidTr="00647CBA">
        <w:tc>
          <w:tcPr>
            <w:tcW w:w="4979" w:type="dxa"/>
          </w:tcPr>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t>Источники информации</w:t>
            </w:r>
          </w:p>
        </w:tc>
        <w:tc>
          <w:tcPr>
            <w:tcW w:w="1650" w:type="dxa"/>
          </w:tcPr>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t>Предпочитаю пользоваться</w:t>
            </w:r>
          </w:p>
        </w:tc>
        <w:tc>
          <w:tcPr>
            <w:tcW w:w="1701" w:type="dxa"/>
          </w:tcPr>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t>Доверяю больше всего</w:t>
            </w:r>
          </w:p>
        </w:tc>
        <w:tc>
          <w:tcPr>
            <w:tcW w:w="1524" w:type="dxa"/>
          </w:tcPr>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t>Затрудняюсь ответить</w:t>
            </w:r>
          </w:p>
        </w:tc>
      </w:tr>
      <w:tr w:rsidR="00CD54D3" w:rsidRPr="00585D98" w:rsidTr="00647CBA">
        <w:tc>
          <w:tcPr>
            <w:tcW w:w="4979" w:type="dxa"/>
          </w:tcPr>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t>Официальная информация, размещенная на официальном сайте уполномоченного органа в информационно-телекоммуникационной сети "Интернет"</w:t>
            </w:r>
          </w:p>
        </w:tc>
        <w:tc>
          <w:tcPr>
            <w:tcW w:w="1650"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53</w:t>
            </w:r>
          </w:p>
        </w:tc>
        <w:tc>
          <w:tcPr>
            <w:tcW w:w="1701"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313</w:t>
            </w:r>
          </w:p>
        </w:tc>
        <w:tc>
          <w:tcPr>
            <w:tcW w:w="1524"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270</w:t>
            </w:r>
          </w:p>
        </w:tc>
      </w:tr>
      <w:tr w:rsidR="00CD54D3" w:rsidRPr="00585D98" w:rsidTr="00647CBA">
        <w:tc>
          <w:tcPr>
            <w:tcW w:w="4979" w:type="dxa"/>
          </w:tcPr>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t xml:space="preserve">Официальная информация, размещенная на </w:t>
            </w:r>
            <w:r w:rsidRPr="00585D98">
              <w:rPr>
                <w:rFonts w:ascii="Times New Roman" w:hAnsi="Times New Roman"/>
                <w:sz w:val="24"/>
                <w:szCs w:val="24"/>
              </w:rPr>
              <w:lastRenderedPageBreak/>
              <w:t>интернет-портале об инвестиционной деятельности в Краснодарском крае</w:t>
            </w:r>
          </w:p>
        </w:tc>
        <w:tc>
          <w:tcPr>
            <w:tcW w:w="1650"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lastRenderedPageBreak/>
              <w:t>41</w:t>
            </w:r>
          </w:p>
        </w:tc>
        <w:tc>
          <w:tcPr>
            <w:tcW w:w="1701"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326</w:t>
            </w:r>
          </w:p>
        </w:tc>
        <w:tc>
          <w:tcPr>
            <w:tcW w:w="1524" w:type="dxa"/>
            <w:vAlign w:val="center"/>
          </w:tcPr>
          <w:p w:rsidR="00CD54D3" w:rsidRPr="00585D98" w:rsidRDefault="00585D98" w:rsidP="00585D98">
            <w:pPr>
              <w:widowControl w:val="0"/>
              <w:jc w:val="center"/>
              <w:rPr>
                <w:rFonts w:ascii="Times New Roman" w:hAnsi="Times New Roman"/>
                <w:sz w:val="24"/>
                <w:szCs w:val="24"/>
              </w:rPr>
            </w:pPr>
            <w:r>
              <w:rPr>
                <w:rFonts w:ascii="Times New Roman" w:hAnsi="Times New Roman"/>
                <w:sz w:val="24"/>
                <w:szCs w:val="24"/>
              </w:rPr>
              <w:t>269</w:t>
            </w:r>
          </w:p>
        </w:tc>
      </w:tr>
      <w:tr w:rsidR="00CD54D3" w:rsidRPr="00585D98" w:rsidTr="00647CBA">
        <w:tc>
          <w:tcPr>
            <w:tcW w:w="4979" w:type="dxa"/>
          </w:tcPr>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lastRenderedPageBreak/>
              <w:t>Официальная информация, размещенная на сайте Федеральной антимонопольной службы</w:t>
            </w:r>
          </w:p>
        </w:tc>
        <w:tc>
          <w:tcPr>
            <w:tcW w:w="1650"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41</w:t>
            </w:r>
          </w:p>
        </w:tc>
        <w:tc>
          <w:tcPr>
            <w:tcW w:w="1701"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315</w:t>
            </w:r>
          </w:p>
        </w:tc>
        <w:tc>
          <w:tcPr>
            <w:tcW w:w="1524"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280</w:t>
            </w:r>
          </w:p>
        </w:tc>
      </w:tr>
      <w:tr w:rsidR="00CD54D3" w:rsidRPr="00585D98" w:rsidTr="00647CBA">
        <w:tc>
          <w:tcPr>
            <w:tcW w:w="4979" w:type="dxa"/>
          </w:tcPr>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t>Информация, размещенная на официальных сайтах других исполнительных органов государственной власти Краснодарского края и муниципальных образований органов местного самоуправления в информационно-телекоммуникационной сети "Интернет"</w:t>
            </w:r>
          </w:p>
        </w:tc>
        <w:tc>
          <w:tcPr>
            <w:tcW w:w="1650"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42</w:t>
            </w:r>
          </w:p>
        </w:tc>
        <w:tc>
          <w:tcPr>
            <w:tcW w:w="1701"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324</w:t>
            </w:r>
          </w:p>
        </w:tc>
        <w:tc>
          <w:tcPr>
            <w:tcW w:w="1524"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270</w:t>
            </w:r>
          </w:p>
        </w:tc>
      </w:tr>
      <w:tr w:rsidR="00CD54D3" w:rsidRPr="00585D98" w:rsidTr="00647CBA">
        <w:tc>
          <w:tcPr>
            <w:tcW w:w="4979" w:type="dxa"/>
          </w:tcPr>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t>Телевидение</w:t>
            </w:r>
          </w:p>
        </w:tc>
        <w:tc>
          <w:tcPr>
            <w:tcW w:w="1650"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45</w:t>
            </w:r>
          </w:p>
        </w:tc>
        <w:tc>
          <w:tcPr>
            <w:tcW w:w="1701"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314</w:t>
            </w:r>
          </w:p>
        </w:tc>
        <w:tc>
          <w:tcPr>
            <w:tcW w:w="1524"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277</w:t>
            </w:r>
          </w:p>
        </w:tc>
      </w:tr>
      <w:tr w:rsidR="00CD54D3" w:rsidRPr="00585D98" w:rsidTr="00647CBA">
        <w:tc>
          <w:tcPr>
            <w:tcW w:w="4979" w:type="dxa"/>
          </w:tcPr>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t>Печатные средства массовой информации</w:t>
            </w:r>
          </w:p>
        </w:tc>
        <w:tc>
          <w:tcPr>
            <w:tcW w:w="1650"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35</w:t>
            </w:r>
          </w:p>
        </w:tc>
        <w:tc>
          <w:tcPr>
            <w:tcW w:w="1701"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324</w:t>
            </w:r>
          </w:p>
        </w:tc>
        <w:tc>
          <w:tcPr>
            <w:tcW w:w="1524"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277</w:t>
            </w:r>
          </w:p>
        </w:tc>
      </w:tr>
      <w:tr w:rsidR="00CD54D3" w:rsidRPr="00585D98" w:rsidTr="00647CBA">
        <w:tc>
          <w:tcPr>
            <w:tcW w:w="4979" w:type="dxa"/>
          </w:tcPr>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t>Радио</w:t>
            </w:r>
          </w:p>
        </w:tc>
        <w:tc>
          <w:tcPr>
            <w:tcW w:w="1650"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38</w:t>
            </w:r>
          </w:p>
        </w:tc>
        <w:tc>
          <w:tcPr>
            <w:tcW w:w="1701"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316</w:t>
            </w:r>
          </w:p>
        </w:tc>
        <w:tc>
          <w:tcPr>
            <w:tcW w:w="1524"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282</w:t>
            </w:r>
          </w:p>
        </w:tc>
      </w:tr>
      <w:tr w:rsidR="00CD54D3" w:rsidRPr="00585D98" w:rsidTr="00647CBA">
        <w:tc>
          <w:tcPr>
            <w:tcW w:w="4979" w:type="dxa"/>
          </w:tcPr>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t>Специальные блоги, порталы и прочие электронные ресурсы</w:t>
            </w:r>
          </w:p>
        </w:tc>
        <w:tc>
          <w:tcPr>
            <w:tcW w:w="1650"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43</w:t>
            </w:r>
          </w:p>
        </w:tc>
        <w:tc>
          <w:tcPr>
            <w:tcW w:w="1701"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315</w:t>
            </w:r>
          </w:p>
        </w:tc>
        <w:tc>
          <w:tcPr>
            <w:tcW w:w="1524"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278</w:t>
            </w:r>
          </w:p>
        </w:tc>
      </w:tr>
      <w:tr w:rsidR="00CD54D3" w:rsidRPr="00C82D55" w:rsidTr="00647CBA">
        <w:tc>
          <w:tcPr>
            <w:tcW w:w="4979" w:type="dxa"/>
          </w:tcPr>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t>Другое (укажите, пожалуйста)</w:t>
            </w:r>
          </w:p>
          <w:p w:rsidR="00CD54D3" w:rsidRPr="00585D98" w:rsidRDefault="00CD54D3" w:rsidP="00647CBA">
            <w:pPr>
              <w:widowControl w:val="0"/>
              <w:jc w:val="both"/>
              <w:rPr>
                <w:rFonts w:ascii="Times New Roman" w:hAnsi="Times New Roman"/>
                <w:sz w:val="24"/>
                <w:szCs w:val="24"/>
              </w:rPr>
            </w:pPr>
            <w:r w:rsidRPr="00585D98">
              <w:rPr>
                <w:rFonts w:ascii="Times New Roman" w:hAnsi="Times New Roman"/>
                <w:sz w:val="24"/>
                <w:szCs w:val="24"/>
              </w:rPr>
              <w:t>- от конкурентов, твиттер</w:t>
            </w:r>
          </w:p>
        </w:tc>
        <w:tc>
          <w:tcPr>
            <w:tcW w:w="1650"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38</w:t>
            </w:r>
          </w:p>
        </w:tc>
        <w:tc>
          <w:tcPr>
            <w:tcW w:w="1701"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319</w:t>
            </w:r>
          </w:p>
        </w:tc>
        <w:tc>
          <w:tcPr>
            <w:tcW w:w="1524" w:type="dxa"/>
            <w:vAlign w:val="center"/>
          </w:tcPr>
          <w:p w:rsidR="00CD54D3" w:rsidRPr="00585D98" w:rsidRDefault="00585D98" w:rsidP="00647CBA">
            <w:pPr>
              <w:widowControl w:val="0"/>
              <w:jc w:val="center"/>
              <w:rPr>
                <w:rFonts w:ascii="Times New Roman" w:hAnsi="Times New Roman"/>
                <w:sz w:val="24"/>
                <w:szCs w:val="24"/>
              </w:rPr>
            </w:pPr>
            <w:r>
              <w:rPr>
                <w:rFonts w:ascii="Times New Roman" w:hAnsi="Times New Roman"/>
                <w:sz w:val="24"/>
                <w:szCs w:val="24"/>
              </w:rPr>
              <w:t>279</w:t>
            </w:r>
          </w:p>
        </w:tc>
      </w:tr>
    </w:tbl>
    <w:p w:rsidR="00C568D7" w:rsidRPr="00C82D55" w:rsidRDefault="00C568D7" w:rsidP="005F1CF3">
      <w:pPr>
        <w:widowControl w:val="0"/>
        <w:spacing w:after="0" w:line="240" w:lineRule="auto"/>
        <w:ind w:firstLine="708"/>
        <w:jc w:val="both"/>
        <w:rPr>
          <w:rFonts w:ascii="Times New Roman" w:hAnsi="Times New Roman"/>
          <w:sz w:val="28"/>
          <w:szCs w:val="28"/>
          <w:highlight w:val="yellow"/>
        </w:rPr>
      </w:pPr>
    </w:p>
    <w:p w:rsidR="005F1CF3" w:rsidRPr="00585D98" w:rsidRDefault="00C568D7" w:rsidP="005F1CF3">
      <w:pPr>
        <w:widowControl w:val="0"/>
        <w:spacing w:after="0" w:line="240" w:lineRule="auto"/>
        <w:ind w:firstLine="708"/>
        <w:jc w:val="both"/>
        <w:rPr>
          <w:rFonts w:ascii="Times New Roman" w:hAnsi="Times New Roman"/>
          <w:b/>
          <w:sz w:val="28"/>
          <w:szCs w:val="28"/>
        </w:rPr>
      </w:pPr>
      <w:r w:rsidRPr="00585D98">
        <w:rPr>
          <w:rFonts w:ascii="Times New Roman" w:hAnsi="Times New Roman"/>
          <w:b/>
          <w:sz w:val="28"/>
          <w:szCs w:val="28"/>
        </w:rPr>
        <w:t>1.4. Результаты мониторинга удовлетворенности населения деятельностью в сфере финансовых услуг, осуществляемой на территории региона.</w:t>
      </w:r>
    </w:p>
    <w:p w:rsidR="00CD54D3" w:rsidRPr="006E3AC2" w:rsidRDefault="00CD54D3" w:rsidP="00CD54D3">
      <w:pPr>
        <w:pStyle w:val="Default"/>
        <w:ind w:firstLine="708"/>
        <w:rPr>
          <w:b/>
          <w:bCs/>
          <w:sz w:val="28"/>
          <w:szCs w:val="28"/>
        </w:rPr>
      </w:pPr>
      <w:r w:rsidRPr="006E3AC2">
        <w:rPr>
          <w:b/>
          <w:bCs/>
          <w:sz w:val="28"/>
          <w:szCs w:val="28"/>
        </w:rPr>
        <w:t>Уровень доверия финансовых организаций:</w:t>
      </w:r>
    </w:p>
    <w:p w:rsidR="00CD54D3" w:rsidRPr="006E3AC2" w:rsidRDefault="00CD54D3" w:rsidP="00CD54D3">
      <w:pPr>
        <w:pStyle w:val="a7"/>
        <w:tabs>
          <w:tab w:val="left" w:pos="284"/>
          <w:tab w:val="left" w:pos="426"/>
        </w:tabs>
        <w:spacing w:after="0" w:line="240" w:lineRule="auto"/>
        <w:ind w:left="0"/>
        <w:jc w:val="both"/>
        <w:rPr>
          <w:rFonts w:ascii="Times New Roman" w:hAnsi="Times New Roman"/>
          <w:i/>
        </w:rPr>
      </w:pPr>
      <w:r w:rsidRPr="006E3AC2">
        <w:rPr>
          <w:rFonts w:ascii="Times New Roman" w:hAnsi="Times New Roman"/>
          <w:i/>
        </w:rPr>
        <w:t>1. Полностью не доверяю. 2. Скорее не доверяю. 3. Скорее доверяю. 4. Полностью доверяю. 5. Не сталкивался.</w:t>
      </w:r>
    </w:p>
    <w:p w:rsidR="00CD54D3" w:rsidRPr="006E3AC2" w:rsidRDefault="00CD54D3" w:rsidP="00CD54D3">
      <w:pPr>
        <w:pStyle w:val="Default"/>
        <w:ind w:left="450"/>
        <w:rPr>
          <w:b/>
          <w:bCs/>
          <w:sz w:val="28"/>
          <w:szCs w:val="28"/>
        </w:rPr>
      </w:pPr>
      <w:r w:rsidRPr="006E3AC2">
        <w:rPr>
          <w:b/>
          <w:bCs/>
          <w:sz w:val="28"/>
          <w:szCs w:val="28"/>
        </w:rPr>
        <w:t>по мнению потребителей:</w:t>
      </w:r>
    </w:p>
    <w:tbl>
      <w:tblPr>
        <w:tblStyle w:val="a4"/>
        <w:tblW w:w="9356" w:type="dxa"/>
        <w:tblInd w:w="108" w:type="dxa"/>
        <w:tblLayout w:type="fixed"/>
        <w:tblLook w:val="04A0"/>
      </w:tblPr>
      <w:tblGrid>
        <w:gridCol w:w="4962"/>
        <w:gridCol w:w="850"/>
        <w:gridCol w:w="992"/>
        <w:gridCol w:w="851"/>
        <w:gridCol w:w="850"/>
        <w:gridCol w:w="851"/>
      </w:tblGrid>
      <w:tr w:rsidR="00CD54D3" w:rsidRPr="006E3AC2" w:rsidTr="00647CBA">
        <w:tc>
          <w:tcPr>
            <w:tcW w:w="4962" w:type="dxa"/>
            <w:vAlign w:val="center"/>
          </w:tcPr>
          <w:p w:rsidR="00CD54D3" w:rsidRPr="006E3AC2" w:rsidRDefault="00CD54D3" w:rsidP="00647CBA">
            <w:pPr>
              <w:rPr>
                <w:rFonts w:ascii="Times New Roman" w:hAnsi="Times New Roman" w:cs="Times New Roman"/>
                <w:b/>
              </w:rPr>
            </w:pPr>
            <w:r w:rsidRPr="006E3AC2">
              <w:rPr>
                <w:rFonts w:ascii="Times New Roman" w:hAnsi="Times New Roman" w:cs="Times New Roman"/>
                <w:b/>
              </w:rPr>
              <w:t>Показатели</w:t>
            </w:r>
          </w:p>
        </w:tc>
        <w:tc>
          <w:tcPr>
            <w:tcW w:w="850" w:type="dxa"/>
            <w:vAlign w:val="center"/>
          </w:tcPr>
          <w:p w:rsidR="00CD54D3" w:rsidRPr="006E3AC2" w:rsidRDefault="00CD54D3" w:rsidP="00647CBA">
            <w:pPr>
              <w:jc w:val="center"/>
              <w:rPr>
                <w:rFonts w:ascii="Times New Roman" w:hAnsi="Times New Roman" w:cs="Times New Roman"/>
                <w:b/>
              </w:rPr>
            </w:pPr>
            <w:r w:rsidRPr="006E3AC2">
              <w:rPr>
                <w:rFonts w:ascii="Times New Roman" w:hAnsi="Times New Roman" w:cs="Times New Roman"/>
                <w:b/>
              </w:rPr>
              <w:t>1</w:t>
            </w:r>
          </w:p>
        </w:tc>
        <w:tc>
          <w:tcPr>
            <w:tcW w:w="992" w:type="dxa"/>
            <w:vAlign w:val="center"/>
          </w:tcPr>
          <w:p w:rsidR="00CD54D3" w:rsidRPr="006E3AC2" w:rsidRDefault="00CD54D3" w:rsidP="00647CBA">
            <w:pPr>
              <w:jc w:val="center"/>
              <w:rPr>
                <w:rFonts w:ascii="Times New Roman" w:hAnsi="Times New Roman" w:cs="Times New Roman"/>
                <w:b/>
              </w:rPr>
            </w:pPr>
            <w:r w:rsidRPr="006E3AC2">
              <w:rPr>
                <w:rFonts w:ascii="Times New Roman" w:hAnsi="Times New Roman" w:cs="Times New Roman"/>
                <w:b/>
              </w:rPr>
              <w:t>2</w:t>
            </w:r>
          </w:p>
        </w:tc>
        <w:tc>
          <w:tcPr>
            <w:tcW w:w="851" w:type="dxa"/>
            <w:vAlign w:val="center"/>
          </w:tcPr>
          <w:p w:rsidR="00CD54D3" w:rsidRPr="006E3AC2" w:rsidRDefault="00CD54D3" w:rsidP="00647CBA">
            <w:pPr>
              <w:jc w:val="center"/>
              <w:rPr>
                <w:rFonts w:ascii="Times New Roman" w:hAnsi="Times New Roman" w:cs="Times New Roman"/>
                <w:b/>
              </w:rPr>
            </w:pPr>
            <w:r w:rsidRPr="006E3AC2">
              <w:rPr>
                <w:rFonts w:ascii="Times New Roman" w:hAnsi="Times New Roman" w:cs="Times New Roman"/>
                <w:b/>
              </w:rPr>
              <w:t>3</w:t>
            </w:r>
          </w:p>
        </w:tc>
        <w:tc>
          <w:tcPr>
            <w:tcW w:w="850" w:type="dxa"/>
            <w:vAlign w:val="center"/>
          </w:tcPr>
          <w:p w:rsidR="00CD54D3" w:rsidRPr="006E3AC2" w:rsidRDefault="00CD54D3" w:rsidP="00647CBA">
            <w:pPr>
              <w:jc w:val="center"/>
              <w:rPr>
                <w:rFonts w:ascii="Times New Roman" w:hAnsi="Times New Roman" w:cs="Times New Roman"/>
                <w:b/>
              </w:rPr>
            </w:pPr>
            <w:r w:rsidRPr="006E3AC2">
              <w:rPr>
                <w:rFonts w:ascii="Times New Roman" w:hAnsi="Times New Roman" w:cs="Times New Roman"/>
                <w:b/>
              </w:rPr>
              <w:t>4</w:t>
            </w:r>
          </w:p>
        </w:tc>
        <w:tc>
          <w:tcPr>
            <w:tcW w:w="851" w:type="dxa"/>
          </w:tcPr>
          <w:p w:rsidR="00CD54D3" w:rsidRPr="006E3AC2" w:rsidRDefault="00CD54D3" w:rsidP="00647CBA">
            <w:pPr>
              <w:jc w:val="center"/>
              <w:rPr>
                <w:rFonts w:ascii="Times New Roman" w:hAnsi="Times New Roman" w:cs="Times New Roman"/>
                <w:b/>
              </w:rPr>
            </w:pPr>
            <w:r w:rsidRPr="006E3AC2">
              <w:rPr>
                <w:rFonts w:ascii="Times New Roman" w:hAnsi="Times New Roman" w:cs="Times New Roman"/>
                <w:b/>
              </w:rPr>
              <w:t>5</w:t>
            </w:r>
          </w:p>
        </w:tc>
      </w:tr>
      <w:tr w:rsidR="00CD54D3" w:rsidRPr="006E3AC2" w:rsidTr="00647CBA">
        <w:tc>
          <w:tcPr>
            <w:tcW w:w="4962" w:type="dxa"/>
            <w:vAlign w:val="center"/>
          </w:tcPr>
          <w:p w:rsidR="00CD54D3" w:rsidRPr="006E3AC2" w:rsidRDefault="00CD54D3" w:rsidP="00647CBA">
            <w:pPr>
              <w:rPr>
                <w:rFonts w:ascii="Times New Roman" w:hAnsi="Times New Roman" w:cs="Times New Roman"/>
                <w:b/>
              </w:rPr>
            </w:pPr>
            <w:r w:rsidRPr="006E3AC2">
              <w:rPr>
                <w:rFonts w:ascii="Times New Roman" w:hAnsi="Times New Roman" w:cs="Times New Roman"/>
              </w:rPr>
              <w:t>Банки</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215</w:t>
            </w:r>
          </w:p>
        </w:tc>
        <w:tc>
          <w:tcPr>
            <w:tcW w:w="992"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1095</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1208</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107</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157</w:t>
            </w:r>
          </w:p>
        </w:tc>
      </w:tr>
      <w:tr w:rsidR="00CD54D3" w:rsidRPr="006E3AC2" w:rsidTr="00647CBA">
        <w:tc>
          <w:tcPr>
            <w:tcW w:w="4962" w:type="dxa"/>
            <w:vAlign w:val="center"/>
          </w:tcPr>
          <w:p w:rsidR="00CD54D3" w:rsidRPr="006E3AC2" w:rsidRDefault="00CD54D3" w:rsidP="00647CBA">
            <w:pPr>
              <w:rPr>
                <w:rFonts w:ascii="Times New Roman" w:hAnsi="Times New Roman" w:cs="Times New Roman"/>
              </w:rPr>
            </w:pPr>
            <w:r w:rsidRPr="006E3AC2">
              <w:rPr>
                <w:rFonts w:ascii="Times New Roman" w:hAnsi="Times New Roman" w:cs="Times New Roman"/>
              </w:rPr>
              <w:t>Микрофинансовые организации</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358</w:t>
            </w:r>
          </w:p>
        </w:tc>
        <w:tc>
          <w:tcPr>
            <w:tcW w:w="992"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1106</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910</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73</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335</w:t>
            </w:r>
          </w:p>
        </w:tc>
      </w:tr>
      <w:tr w:rsidR="00CD54D3" w:rsidRPr="006E3AC2" w:rsidTr="00647CBA">
        <w:tc>
          <w:tcPr>
            <w:tcW w:w="4962" w:type="dxa"/>
            <w:vAlign w:val="center"/>
          </w:tcPr>
          <w:p w:rsidR="00CD54D3" w:rsidRPr="006E3AC2" w:rsidRDefault="00CD54D3" w:rsidP="00647CBA">
            <w:pPr>
              <w:rPr>
                <w:rFonts w:ascii="Times New Roman" w:hAnsi="Times New Roman" w:cs="Times New Roman"/>
              </w:rPr>
            </w:pPr>
            <w:r w:rsidRPr="006E3AC2">
              <w:rPr>
                <w:rFonts w:ascii="Times New Roman" w:hAnsi="Times New Roman" w:cs="Times New Roman"/>
              </w:rPr>
              <w:t>Кредитные потребительские кооперативы</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301</w:t>
            </w:r>
          </w:p>
        </w:tc>
        <w:tc>
          <w:tcPr>
            <w:tcW w:w="992"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1121</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941</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68</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351</w:t>
            </w:r>
          </w:p>
        </w:tc>
      </w:tr>
      <w:tr w:rsidR="00CD54D3" w:rsidRPr="006E3AC2" w:rsidTr="00647CBA">
        <w:tc>
          <w:tcPr>
            <w:tcW w:w="4962" w:type="dxa"/>
            <w:vAlign w:val="center"/>
          </w:tcPr>
          <w:p w:rsidR="00CD54D3" w:rsidRPr="006E3AC2" w:rsidRDefault="00CD54D3" w:rsidP="00647CBA">
            <w:pPr>
              <w:rPr>
                <w:rFonts w:ascii="Times New Roman" w:hAnsi="Times New Roman" w:cs="Times New Roman"/>
              </w:rPr>
            </w:pPr>
            <w:r w:rsidRPr="006E3AC2">
              <w:rPr>
                <w:rFonts w:ascii="Times New Roman" w:hAnsi="Times New Roman" w:cs="Times New Roman"/>
              </w:rPr>
              <w:t>Ломбарды</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308</w:t>
            </w:r>
          </w:p>
        </w:tc>
        <w:tc>
          <w:tcPr>
            <w:tcW w:w="992"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1101</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931</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78</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364</w:t>
            </w:r>
          </w:p>
        </w:tc>
      </w:tr>
      <w:tr w:rsidR="00CD54D3" w:rsidRPr="006E3AC2" w:rsidTr="00647CBA">
        <w:tc>
          <w:tcPr>
            <w:tcW w:w="4962" w:type="dxa"/>
            <w:vAlign w:val="center"/>
          </w:tcPr>
          <w:p w:rsidR="00CD54D3" w:rsidRPr="006E3AC2" w:rsidRDefault="00CD54D3" w:rsidP="00647CBA">
            <w:pPr>
              <w:rPr>
                <w:rFonts w:ascii="Times New Roman" w:hAnsi="Times New Roman" w:cs="Times New Roman"/>
              </w:rPr>
            </w:pPr>
            <w:r w:rsidRPr="006E3AC2">
              <w:rPr>
                <w:rFonts w:ascii="Times New Roman" w:hAnsi="Times New Roman" w:cs="Times New Roman"/>
              </w:rPr>
              <w:t>Субъекты страхового дела (страховые организации, общества взаимного страхования и страховые брокеры)</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292</w:t>
            </w:r>
          </w:p>
        </w:tc>
        <w:tc>
          <w:tcPr>
            <w:tcW w:w="992"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1129</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929</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70</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362</w:t>
            </w:r>
          </w:p>
        </w:tc>
      </w:tr>
      <w:tr w:rsidR="00CD54D3" w:rsidRPr="006E3AC2" w:rsidTr="00647CBA">
        <w:trPr>
          <w:trHeight w:val="299"/>
        </w:trPr>
        <w:tc>
          <w:tcPr>
            <w:tcW w:w="4962" w:type="dxa"/>
            <w:vAlign w:val="center"/>
          </w:tcPr>
          <w:p w:rsidR="00CD54D3" w:rsidRPr="006E3AC2" w:rsidRDefault="00CD54D3" w:rsidP="00647CBA">
            <w:pPr>
              <w:rPr>
                <w:rFonts w:ascii="Times New Roman" w:hAnsi="Times New Roman" w:cs="Times New Roman"/>
              </w:rPr>
            </w:pPr>
            <w:r w:rsidRPr="006E3AC2">
              <w:rPr>
                <w:rFonts w:ascii="Times New Roman" w:hAnsi="Times New Roman" w:cs="Times New Roman"/>
              </w:rPr>
              <w:t>Сельскохозяйственные кредитные потребительские кооперативы</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282</w:t>
            </w:r>
          </w:p>
        </w:tc>
        <w:tc>
          <w:tcPr>
            <w:tcW w:w="992"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1114</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927</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74</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385</w:t>
            </w:r>
          </w:p>
        </w:tc>
      </w:tr>
      <w:tr w:rsidR="00CD54D3" w:rsidRPr="006E3AC2" w:rsidTr="00647CBA">
        <w:trPr>
          <w:trHeight w:val="299"/>
        </w:trPr>
        <w:tc>
          <w:tcPr>
            <w:tcW w:w="4962" w:type="dxa"/>
            <w:vAlign w:val="center"/>
          </w:tcPr>
          <w:p w:rsidR="00CD54D3" w:rsidRPr="006E3AC2" w:rsidRDefault="00CD54D3" w:rsidP="00647CBA">
            <w:pPr>
              <w:rPr>
                <w:rFonts w:ascii="Times New Roman" w:hAnsi="Times New Roman" w:cs="Times New Roman"/>
              </w:rPr>
            </w:pPr>
            <w:r w:rsidRPr="006E3AC2">
              <w:rPr>
                <w:rFonts w:ascii="Times New Roman" w:hAnsi="Times New Roman" w:cs="Times New Roman"/>
              </w:rPr>
              <w:t>Негосударственные пенсионные фонды</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297</w:t>
            </w:r>
          </w:p>
        </w:tc>
        <w:tc>
          <w:tcPr>
            <w:tcW w:w="992"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1118</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952</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77</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338</w:t>
            </w:r>
          </w:p>
        </w:tc>
      </w:tr>
      <w:tr w:rsidR="00CD54D3" w:rsidRPr="00C82D55" w:rsidTr="00647CBA">
        <w:tc>
          <w:tcPr>
            <w:tcW w:w="4962" w:type="dxa"/>
            <w:vAlign w:val="center"/>
          </w:tcPr>
          <w:p w:rsidR="00CD54D3" w:rsidRPr="006E3AC2" w:rsidRDefault="00CD54D3" w:rsidP="00647CBA">
            <w:pPr>
              <w:rPr>
                <w:rFonts w:ascii="Times New Roman" w:hAnsi="Times New Roman" w:cs="Times New Roman"/>
              </w:rPr>
            </w:pPr>
            <w:r w:rsidRPr="006E3AC2">
              <w:rPr>
                <w:rFonts w:ascii="Times New Roman" w:hAnsi="Times New Roman" w:cs="Times New Roman"/>
              </w:rPr>
              <w:t xml:space="preserve">Брокеры </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299</w:t>
            </w:r>
          </w:p>
        </w:tc>
        <w:tc>
          <w:tcPr>
            <w:tcW w:w="992"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1118</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909</w:t>
            </w:r>
          </w:p>
        </w:tc>
        <w:tc>
          <w:tcPr>
            <w:tcW w:w="850"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66</w:t>
            </w:r>
          </w:p>
        </w:tc>
        <w:tc>
          <w:tcPr>
            <w:tcW w:w="851" w:type="dxa"/>
            <w:vAlign w:val="bottom"/>
          </w:tcPr>
          <w:p w:rsidR="00CD54D3" w:rsidRPr="006E3AC2" w:rsidRDefault="006E3AC2" w:rsidP="00647CBA">
            <w:pPr>
              <w:jc w:val="right"/>
              <w:rPr>
                <w:rFonts w:ascii="Times New Roman" w:hAnsi="Times New Roman" w:cs="Times New Roman"/>
                <w:bCs/>
                <w:color w:val="000000"/>
              </w:rPr>
            </w:pPr>
            <w:r>
              <w:rPr>
                <w:rFonts w:ascii="Times New Roman" w:hAnsi="Times New Roman" w:cs="Times New Roman"/>
                <w:bCs/>
                <w:color w:val="000000"/>
              </w:rPr>
              <w:t>390</w:t>
            </w:r>
          </w:p>
        </w:tc>
      </w:tr>
    </w:tbl>
    <w:p w:rsidR="00CD54D3" w:rsidRPr="00C82D55" w:rsidRDefault="00CD54D3" w:rsidP="00CD54D3">
      <w:pPr>
        <w:pStyle w:val="Default"/>
        <w:ind w:firstLine="708"/>
        <w:rPr>
          <w:b/>
          <w:bCs/>
          <w:sz w:val="28"/>
          <w:szCs w:val="28"/>
          <w:highlight w:val="yellow"/>
        </w:rPr>
      </w:pPr>
    </w:p>
    <w:p w:rsidR="00CD54D3" w:rsidRPr="00765187" w:rsidRDefault="00CD54D3" w:rsidP="00CD54D3">
      <w:pPr>
        <w:pStyle w:val="Default"/>
        <w:ind w:firstLine="708"/>
        <w:jc w:val="both"/>
        <w:rPr>
          <w:b/>
          <w:bCs/>
          <w:sz w:val="28"/>
          <w:szCs w:val="28"/>
        </w:rPr>
      </w:pPr>
      <w:r w:rsidRPr="00765187">
        <w:rPr>
          <w:b/>
          <w:bCs/>
          <w:sz w:val="28"/>
          <w:szCs w:val="28"/>
        </w:rPr>
        <w:t>Уровень удовлетворенности продуктами/услугами финансовых организаций при их оформлении и/или использовании:</w:t>
      </w:r>
    </w:p>
    <w:p w:rsidR="00CD54D3" w:rsidRPr="00765187" w:rsidRDefault="00CD54D3" w:rsidP="00CD54D3">
      <w:pPr>
        <w:pStyle w:val="a7"/>
        <w:tabs>
          <w:tab w:val="left" w:pos="284"/>
          <w:tab w:val="left" w:pos="426"/>
        </w:tabs>
        <w:spacing w:after="0" w:line="240" w:lineRule="auto"/>
        <w:ind w:left="0"/>
        <w:jc w:val="both"/>
        <w:rPr>
          <w:rFonts w:ascii="Times New Roman" w:hAnsi="Times New Roman"/>
          <w:i/>
        </w:rPr>
      </w:pPr>
      <w:r w:rsidRPr="00765187">
        <w:rPr>
          <w:rFonts w:ascii="Times New Roman" w:hAnsi="Times New Roman"/>
          <w:i/>
        </w:rPr>
        <w:t>1. Полностью не удовлетворен. 2. Скорее не удовлетворен. 3. Скорее удовлетворен. 4. Полностью удовлетворен. 5. Не сталкивался.</w:t>
      </w:r>
    </w:p>
    <w:p w:rsidR="00CD54D3" w:rsidRPr="00765187" w:rsidRDefault="00CD54D3" w:rsidP="00CD54D3">
      <w:pPr>
        <w:pStyle w:val="Default"/>
        <w:ind w:left="450"/>
        <w:rPr>
          <w:b/>
          <w:bCs/>
          <w:sz w:val="28"/>
          <w:szCs w:val="28"/>
        </w:rPr>
      </w:pPr>
      <w:r w:rsidRPr="00765187">
        <w:rPr>
          <w:b/>
          <w:bCs/>
          <w:sz w:val="28"/>
          <w:szCs w:val="28"/>
        </w:rPr>
        <w:t>по мнению потребителей:</w:t>
      </w:r>
    </w:p>
    <w:tbl>
      <w:tblPr>
        <w:tblStyle w:val="a4"/>
        <w:tblW w:w="9356" w:type="dxa"/>
        <w:tblInd w:w="108" w:type="dxa"/>
        <w:tblLayout w:type="fixed"/>
        <w:tblLook w:val="04A0"/>
      </w:tblPr>
      <w:tblGrid>
        <w:gridCol w:w="2127"/>
        <w:gridCol w:w="3685"/>
        <w:gridCol w:w="709"/>
        <w:gridCol w:w="709"/>
        <w:gridCol w:w="708"/>
        <w:gridCol w:w="709"/>
        <w:gridCol w:w="709"/>
      </w:tblGrid>
      <w:tr w:rsidR="00CD54D3" w:rsidRPr="00765187" w:rsidTr="00647CBA">
        <w:trPr>
          <w:trHeight w:val="516"/>
        </w:trPr>
        <w:tc>
          <w:tcPr>
            <w:tcW w:w="2127" w:type="dxa"/>
            <w:vAlign w:val="center"/>
          </w:tcPr>
          <w:p w:rsidR="00CD54D3" w:rsidRPr="00765187" w:rsidRDefault="00CD54D3" w:rsidP="00647CBA">
            <w:pPr>
              <w:jc w:val="center"/>
              <w:rPr>
                <w:rFonts w:ascii="Times New Roman" w:hAnsi="Times New Roman" w:cs="Times New Roman"/>
                <w:b/>
              </w:rPr>
            </w:pPr>
            <w:r w:rsidRPr="00765187">
              <w:rPr>
                <w:rFonts w:ascii="Times New Roman" w:hAnsi="Times New Roman" w:cs="Times New Roman"/>
                <w:b/>
              </w:rPr>
              <w:t>Финансовые организации</w:t>
            </w:r>
          </w:p>
        </w:tc>
        <w:tc>
          <w:tcPr>
            <w:tcW w:w="3685" w:type="dxa"/>
            <w:vAlign w:val="center"/>
          </w:tcPr>
          <w:p w:rsidR="00CD54D3" w:rsidRPr="00765187" w:rsidRDefault="00CD54D3" w:rsidP="00647CBA">
            <w:pPr>
              <w:jc w:val="center"/>
              <w:rPr>
                <w:rFonts w:ascii="Times New Roman" w:hAnsi="Times New Roman" w:cs="Times New Roman"/>
                <w:b/>
              </w:rPr>
            </w:pPr>
            <w:r w:rsidRPr="00765187">
              <w:rPr>
                <w:rFonts w:ascii="Times New Roman" w:hAnsi="Times New Roman" w:cs="Times New Roman"/>
                <w:b/>
              </w:rPr>
              <w:t>Финансовые продукты (услуги</w:t>
            </w:r>
          </w:p>
        </w:tc>
        <w:tc>
          <w:tcPr>
            <w:tcW w:w="709" w:type="dxa"/>
            <w:vAlign w:val="center"/>
          </w:tcPr>
          <w:p w:rsidR="00CD54D3" w:rsidRPr="00765187" w:rsidRDefault="00CD54D3" w:rsidP="00647CBA">
            <w:pPr>
              <w:jc w:val="center"/>
              <w:rPr>
                <w:rFonts w:ascii="Times New Roman" w:hAnsi="Times New Roman" w:cs="Times New Roman"/>
                <w:b/>
              </w:rPr>
            </w:pPr>
            <w:r w:rsidRPr="00765187">
              <w:rPr>
                <w:rFonts w:ascii="Times New Roman" w:hAnsi="Times New Roman" w:cs="Times New Roman"/>
                <w:b/>
              </w:rPr>
              <w:t>1</w:t>
            </w:r>
          </w:p>
        </w:tc>
        <w:tc>
          <w:tcPr>
            <w:tcW w:w="709" w:type="dxa"/>
            <w:vAlign w:val="center"/>
          </w:tcPr>
          <w:p w:rsidR="00CD54D3" w:rsidRPr="00765187" w:rsidRDefault="00CD54D3" w:rsidP="00647CBA">
            <w:pPr>
              <w:jc w:val="center"/>
              <w:rPr>
                <w:rFonts w:ascii="Times New Roman" w:hAnsi="Times New Roman" w:cs="Times New Roman"/>
                <w:b/>
              </w:rPr>
            </w:pPr>
            <w:r w:rsidRPr="00765187">
              <w:rPr>
                <w:rFonts w:ascii="Times New Roman" w:hAnsi="Times New Roman" w:cs="Times New Roman"/>
                <w:b/>
              </w:rPr>
              <w:t>2</w:t>
            </w:r>
          </w:p>
        </w:tc>
        <w:tc>
          <w:tcPr>
            <w:tcW w:w="708" w:type="dxa"/>
            <w:vAlign w:val="center"/>
          </w:tcPr>
          <w:p w:rsidR="00CD54D3" w:rsidRPr="00765187" w:rsidRDefault="00CD54D3" w:rsidP="00647CBA">
            <w:pPr>
              <w:jc w:val="center"/>
              <w:rPr>
                <w:rFonts w:ascii="Times New Roman" w:hAnsi="Times New Roman" w:cs="Times New Roman"/>
                <w:b/>
              </w:rPr>
            </w:pPr>
            <w:r w:rsidRPr="00765187">
              <w:rPr>
                <w:rFonts w:ascii="Times New Roman" w:hAnsi="Times New Roman" w:cs="Times New Roman"/>
                <w:b/>
              </w:rPr>
              <w:t>3</w:t>
            </w:r>
          </w:p>
        </w:tc>
        <w:tc>
          <w:tcPr>
            <w:tcW w:w="709" w:type="dxa"/>
            <w:vAlign w:val="center"/>
          </w:tcPr>
          <w:p w:rsidR="00CD54D3" w:rsidRPr="00765187" w:rsidRDefault="00CD54D3" w:rsidP="00647CBA">
            <w:pPr>
              <w:jc w:val="center"/>
              <w:rPr>
                <w:rFonts w:ascii="Times New Roman" w:hAnsi="Times New Roman" w:cs="Times New Roman"/>
                <w:b/>
              </w:rPr>
            </w:pPr>
            <w:r w:rsidRPr="00765187">
              <w:rPr>
                <w:rFonts w:ascii="Times New Roman" w:hAnsi="Times New Roman" w:cs="Times New Roman"/>
                <w:b/>
              </w:rPr>
              <w:t>4</w:t>
            </w:r>
          </w:p>
        </w:tc>
        <w:tc>
          <w:tcPr>
            <w:tcW w:w="709" w:type="dxa"/>
            <w:vAlign w:val="center"/>
          </w:tcPr>
          <w:p w:rsidR="00CD54D3" w:rsidRPr="00765187" w:rsidRDefault="00CD54D3" w:rsidP="00647CBA">
            <w:pPr>
              <w:jc w:val="center"/>
              <w:rPr>
                <w:rFonts w:ascii="Times New Roman" w:hAnsi="Times New Roman" w:cs="Times New Roman"/>
                <w:b/>
              </w:rPr>
            </w:pPr>
            <w:r w:rsidRPr="00765187">
              <w:rPr>
                <w:rFonts w:ascii="Times New Roman" w:hAnsi="Times New Roman" w:cs="Times New Roman"/>
                <w:b/>
              </w:rPr>
              <w:t>5</w:t>
            </w:r>
          </w:p>
        </w:tc>
      </w:tr>
      <w:tr w:rsidR="00CD54D3" w:rsidRPr="00765187" w:rsidTr="00647CBA">
        <w:tc>
          <w:tcPr>
            <w:tcW w:w="2127" w:type="dxa"/>
            <w:vMerge w:val="restart"/>
            <w:vAlign w:val="center"/>
          </w:tcPr>
          <w:p w:rsidR="00CD54D3" w:rsidRPr="00765187" w:rsidRDefault="00CD54D3" w:rsidP="00647CBA">
            <w:pPr>
              <w:jc w:val="center"/>
              <w:rPr>
                <w:rFonts w:ascii="Times New Roman" w:hAnsi="Times New Roman" w:cs="Times New Roman"/>
                <w:b/>
              </w:rPr>
            </w:pPr>
            <w:r w:rsidRPr="00765187">
              <w:rPr>
                <w:rFonts w:ascii="Times New Roman" w:hAnsi="Times New Roman" w:cs="Times New Roman"/>
              </w:rPr>
              <w:t>Банки</w:t>
            </w:r>
          </w:p>
        </w:tc>
        <w:tc>
          <w:tcPr>
            <w:tcW w:w="3685" w:type="dxa"/>
          </w:tcPr>
          <w:p w:rsidR="00CD54D3" w:rsidRPr="00765187" w:rsidRDefault="00CD54D3" w:rsidP="00647CBA">
            <w:pPr>
              <w:pStyle w:val="a7"/>
              <w:numPr>
                <w:ilvl w:val="1"/>
                <w:numId w:val="11"/>
              </w:numPr>
              <w:spacing w:after="0" w:line="240" w:lineRule="auto"/>
              <w:rPr>
                <w:rFonts w:ascii="Times New Roman" w:hAnsi="Times New Roman"/>
                <w:bCs/>
                <w:color w:val="000000"/>
              </w:rPr>
            </w:pPr>
            <w:r w:rsidRPr="00765187">
              <w:rPr>
                <w:rFonts w:ascii="Times New Roman" w:hAnsi="Times New Roman"/>
                <w:bCs/>
                <w:color w:val="000000"/>
              </w:rPr>
              <w:t xml:space="preserve"> Кредиты</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69</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1101</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1143</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337</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132</w:t>
            </w:r>
          </w:p>
        </w:tc>
      </w:tr>
      <w:tr w:rsidR="00CD54D3" w:rsidRPr="00765187" w:rsidTr="00647CBA">
        <w:tc>
          <w:tcPr>
            <w:tcW w:w="2127" w:type="dxa"/>
            <w:vMerge/>
            <w:vAlign w:val="center"/>
          </w:tcPr>
          <w:p w:rsidR="00CD54D3" w:rsidRPr="00765187" w:rsidRDefault="00CD54D3" w:rsidP="00647CBA">
            <w:pPr>
              <w:rPr>
                <w:rFonts w:ascii="Times New Roman" w:hAnsi="Times New Roman" w:cs="Times New Roman"/>
              </w:rPr>
            </w:pPr>
          </w:p>
        </w:tc>
        <w:tc>
          <w:tcPr>
            <w:tcW w:w="3685" w:type="dxa"/>
          </w:tcPr>
          <w:p w:rsidR="00CD54D3" w:rsidRPr="00765187" w:rsidRDefault="00CD54D3" w:rsidP="00647CBA">
            <w:pPr>
              <w:pStyle w:val="a7"/>
              <w:numPr>
                <w:ilvl w:val="1"/>
                <w:numId w:val="11"/>
              </w:numPr>
              <w:spacing w:after="0" w:line="240" w:lineRule="auto"/>
              <w:rPr>
                <w:rFonts w:ascii="Times New Roman" w:hAnsi="Times New Roman"/>
                <w:bCs/>
                <w:color w:val="000000"/>
              </w:rPr>
            </w:pPr>
            <w:r w:rsidRPr="00765187">
              <w:rPr>
                <w:rFonts w:ascii="Times New Roman" w:hAnsi="Times New Roman"/>
                <w:bCs/>
                <w:color w:val="000000"/>
              </w:rPr>
              <w:t xml:space="preserve"> Вклады</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56</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1072</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1188</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297</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169</w:t>
            </w:r>
          </w:p>
        </w:tc>
      </w:tr>
      <w:tr w:rsidR="00CD54D3" w:rsidRPr="00765187" w:rsidTr="00647CBA">
        <w:tc>
          <w:tcPr>
            <w:tcW w:w="2127" w:type="dxa"/>
            <w:vMerge/>
            <w:vAlign w:val="center"/>
          </w:tcPr>
          <w:p w:rsidR="00CD54D3" w:rsidRPr="00765187" w:rsidRDefault="00CD54D3" w:rsidP="00647CBA">
            <w:pPr>
              <w:rPr>
                <w:rFonts w:ascii="Times New Roman" w:hAnsi="Times New Roman" w:cs="Times New Roman"/>
              </w:rPr>
            </w:pPr>
          </w:p>
        </w:tc>
        <w:tc>
          <w:tcPr>
            <w:tcW w:w="3685" w:type="dxa"/>
          </w:tcPr>
          <w:p w:rsidR="00CD54D3" w:rsidRPr="00765187" w:rsidRDefault="00CD54D3" w:rsidP="00647CBA">
            <w:pPr>
              <w:pStyle w:val="a7"/>
              <w:numPr>
                <w:ilvl w:val="1"/>
                <w:numId w:val="11"/>
              </w:numPr>
              <w:spacing w:after="0" w:line="240" w:lineRule="auto"/>
              <w:rPr>
                <w:rFonts w:ascii="Times New Roman" w:hAnsi="Times New Roman"/>
                <w:bCs/>
                <w:color w:val="000000"/>
              </w:rPr>
            </w:pPr>
            <w:r w:rsidRPr="00765187">
              <w:rPr>
                <w:rFonts w:ascii="Times New Roman" w:hAnsi="Times New Roman"/>
                <w:bCs/>
                <w:color w:val="000000"/>
              </w:rPr>
              <w:t xml:space="preserve"> Расчетные (дебетовые) карты, включая зарплатные</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85</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1194</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1117</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261</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125</w:t>
            </w:r>
          </w:p>
        </w:tc>
      </w:tr>
      <w:tr w:rsidR="00CD54D3" w:rsidRPr="00765187" w:rsidTr="00647CBA">
        <w:tc>
          <w:tcPr>
            <w:tcW w:w="2127" w:type="dxa"/>
            <w:vMerge/>
            <w:vAlign w:val="center"/>
          </w:tcPr>
          <w:p w:rsidR="00CD54D3" w:rsidRPr="00765187" w:rsidRDefault="00CD54D3" w:rsidP="00647CBA">
            <w:pPr>
              <w:rPr>
                <w:rFonts w:ascii="Times New Roman" w:hAnsi="Times New Roman" w:cs="Times New Roman"/>
              </w:rPr>
            </w:pPr>
          </w:p>
        </w:tc>
        <w:tc>
          <w:tcPr>
            <w:tcW w:w="3685" w:type="dxa"/>
          </w:tcPr>
          <w:p w:rsidR="00CD54D3" w:rsidRPr="00765187" w:rsidRDefault="00CD54D3" w:rsidP="00647CBA">
            <w:pPr>
              <w:pStyle w:val="a7"/>
              <w:numPr>
                <w:ilvl w:val="1"/>
                <w:numId w:val="11"/>
              </w:numPr>
              <w:spacing w:after="0" w:line="240" w:lineRule="auto"/>
              <w:rPr>
                <w:rFonts w:ascii="Times New Roman" w:hAnsi="Times New Roman"/>
                <w:bCs/>
                <w:color w:val="000000"/>
              </w:rPr>
            </w:pPr>
            <w:r w:rsidRPr="00765187">
              <w:rPr>
                <w:rFonts w:ascii="Times New Roman" w:hAnsi="Times New Roman"/>
                <w:bCs/>
                <w:color w:val="000000"/>
              </w:rPr>
              <w:t xml:space="preserve"> Кредитные карты</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57</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1098</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1146</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303</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178</w:t>
            </w:r>
          </w:p>
        </w:tc>
      </w:tr>
      <w:tr w:rsidR="00CD54D3" w:rsidRPr="00765187" w:rsidTr="00647CBA">
        <w:tc>
          <w:tcPr>
            <w:tcW w:w="2127" w:type="dxa"/>
            <w:vMerge/>
            <w:vAlign w:val="center"/>
          </w:tcPr>
          <w:p w:rsidR="00CD54D3" w:rsidRPr="00765187" w:rsidRDefault="00CD54D3" w:rsidP="00647CBA">
            <w:pPr>
              <w:rPr>
                <w:rFonts w:ascii="Times New Roman" w:hAnsi="Times New Roman" w:cs="Times New Roman"/>
              </w:rPr>
            </w:pPr>
          </w:p>
        </w:tc>
        <w:tc>
          <w:tcPr>
            <w:tcW w:w="3685" w:type="dxa"/>
          </w:tcPr>
          <w:p w:rsidR="00CD54D3" w:rsidRPr="00765187" w:rsidRDefault="00CD54D3" w:rsidP="00647CBA">
            <w:pPr>
              <w:pStyle w:val="a7"/>
              <w:numPr>
                <w:ilvl w:val="1"/>
                <w:numId w:val="11"/>
              </w:numPr>
              <w:spacing w:after="0" w:line="240" w:lineRule="auto"/>
              <w:rPr>
                <w:rFonts w:ascii="Times New Roman" w:hAnsi="Times New Roman"/>
                <w:bCs/>
                <w:color w:val="000000"/>
              </w:rPr>
            </w:pPr>
            <w:r w:rsidRPr="00765187">
              <w:rPr>
                <w:rFonts w:ascii="Times New Roman" w:hAnsi="Times New Roman"/>
                <w:bCs/>
                <w:color w:val="000000"/>
              </w:rPr>
              <w:t xml:space="preserve"> Переводы и платежи</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101</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1217</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1094</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258</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112</w:t>
            </w:r>
          </w:p>
        </w:tc>
      </w:tr>
      <w:tr w:rsidR="00CD54D3" w:rsidRPr="00765187" w:rsidTr="00647CBA">
        <w:tc>
          <w:tcPr>
            <w:tcW w:w="2127" w:type="dxa"/>
            <w:vMerge w:val="restart"/>
            <w:vAlign w:val="center"/>
          </w:tcPr>
          <w:p w:rsidR="00CD54D3" w:rsidRPr="00765187" w:rsidRDefault="00CD54D3" w:rsidP="00647CBA">
            <w:pPr>
              <w:jc w:val="center"/>
              <w:rPr>
                <w:rFonts w:ascii="Times New Roman" w:hAnsi="Times New Roman" w:cs="Times New Roman"/>
              </w:rPr>
            </w:pPr>
            <w:r w:rsidRPr="00765187">
              <w:rPr>
                <w:rFonts w:ascii="Times New Roman" w:hAnsi="Times New Roman" w:cs="Times New Roman"/>
              </w:rPr>
              <w:t xml:space="preserve">Микрофинансовые </w:t>
            </w:r>
            <w:r w:rsidRPr="00765187">
              <w:rPr>
                <w:rFonts w:ascii="Times New Roman" w:hAnsi="Times New Roman" w:cs="Times New Roman"/>
              </w:rPr>
              <w:lastRenderedPageBreak/>
              <w:t>организации</w:t>
            </w:r>
          </w:p>
        </w:tc>
        <w:tc>
          <w:tcPr>
            <w:tcW w:w="3685" w:type="dxa"/>
          </w:tcPr>
          <w:p w:rsidR="00CD54D3" w:rsidRPr="00765187" w:rsidRDefault="00CD54D3" w:rsidP="00647CBA">
            <w:pPr>
              <w:rPr>
                <w:rFonts w:ascii="Times New Roman" w:hAnsi="Times New Roman" w:cs="Times New Roman"/>
                <w:bCs/>
                <w:color w:val="000000"/>
              </w:rPr>
            </w:pPr>
            <w:r w:rsidRPr="00765187">
              <w:rPr>
                <w:rFonts w:ascii="Times New Roman" w:hAnsi="Times New Roman" w:cs="Times New Roman"/>
                <w:bCs/>
                <w:color w:val="000000"/>
              </w:rPr>
              <w:lastRenderedPageBreak/>
              <w:t xml:space="preserve">2.1. Займы в микрофинансовых </w:t>
            </w:r>
            <w:r w:rsidRPr="00765187">
              <w:rPr>
                <w:rFonts w:ascii="Times New Roman" w:hAnsi="Times New Roman" w:cs="Times New Roman"/>
                <w:bCs/>
                <w:color w:val="000000"/>
              </w:rPr>
              <w:lastRenderedPageBreak/>
              <w:t>организациях</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lastRenderedPageBreak/>
              <w:t>49</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1008</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1154</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349</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222</w:t>
            </w:r>
          </w:p>
        </w:tc>
      </w:tr>
      <w:tr w:rsidR="00CD54D3" w:rsidRPr="00765187" w:rsidTr="00647CBA">
        <w:tc>
          <w:tcPr>
            <w:tcW w:w="2127" w:type="dxa"/>
            <w:vMerge/>
            <w:vAlign w:val="center"/>
          </w:tcPr>
          <w:p w:rsidR="00CD54D3" w:rsidRPr="00765187" w:rsidRDefault="00CD54D3" w:rsidP="00647CBA">
            <w:pPr>
              <w:jc w:val="center"/>
              <w:rPr>
                <w:rFonts w:ascii="Times New Roman" w:hAnsi="Times New Roman" w:cs="Times New Roman"/>
              </w:rPr>
            </w:pPr>
          </w:p>
        </w:tc>
        <w:tc>
          <w:tcPr>
            <w:tcW w:w="3685" w:type="dxa"/>
          </w:tcPr>
          <w:p w:rsidR="00CD54D3" w:rsidRPr="00765187" w:rsidRDefault="00CD54D3" w:rsidP="00647CBA">
            <w:pPr>
              <w:rPr>
                <w:rFonts w:ascii="Times New Roman" w:hAnsi="Times New Roman" w:cs="Times New Roman"/>
                <w:bCs/>
                <w:color w:val="000000"/>
              </w:rPr>
            </w:pPr>
            <w:r w:rsidRPr="00765187">
              <w:rPr>
                <w:rFonts w:ascii="Times New Roman" w:hAnsi="Times New Roman" w:cs="Times New Roman"/>
                <w:bCs/>
                <w:color w:val="000000"/>
              </w:rPr>
              <w:t>2.2. Размещение средств в форме договора займа в микрофинансовых организациях</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50</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1009</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1148</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349</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226</w:t>
            </w:r>
          </w:p>
        </w:tc>
      </w:tr>
      <w:tr w:rsidR="00CD54D3" w:rsidRPr="00765187" w:rsidTr="00647CBA">
        <w:tc>
          <w:tcPr>
            <w:tcW w:w="2127" w:type="dxa"/>
            <w:vMerge w:val="restart"/>
            <w:vAlign w:val="center"/>
          </w:tcPr>
          <w:p w:rsidR="00CD54D3" w:rsidRPr="00765187" w:rsidRDefault="00CD54D3" w:rsidP="00647CBA">
            <w:pPr>
              <w:jc w:val="center"/>
              <w:rPr>
                <w:rFonts w:ascii="Times New Roman" w:hAnsi="Times New Roman" w:cs="Times New Roman"/>
              </w:rPr>
            </w:pPr>
            <w:r w:rsidRPr="00765187">
              <w:rPr>
                <w:rFonts w:ascii="Times New Roman" w:hAnsi="Times New Roman" w:cs="Times New Roman"/>
              </w:rPr>
              <w:t>Кредитные потребительские кооперативы</w:t>
            </w:r>
          </w:p>
        </w:tc>
        <w:tc>
          <w:tcPr>
            <w:tcW w:w="3685" w:type="dxa"/>
          </w:tcPr>
          <w:p w:rsidR="00CD54D3" w:rsidRPr="00765187" w:rsidRDefault="00CD54D3" w:rsidP="00647CBA">
            <w:pPr>
              <w:rPr>
                <w:rFonts w:ascii="Times New Roman" w:hAnsi="Times New Roman" w:cs="Times New Roman"/>
                <w:bCs/>
                <w:color w:val="000000"/>
              </w:rPr>
            </w:pPr>
            <w:r w:rsidRPr="00765187">
              <w:rPr>
                <w:rFonts w:ascii="Times New Roman" w:hAnsi="Times New Roman" w:cs="Times New Roman"/>
                <w:bCs/>
                <w:color w:val="000000"/>
              </w:rPr>
              <w:t>3.1. Займы в кредитных потребительских кооперативах</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52</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1012</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1147</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345</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226</w:t>
            </w:r>
          </w:p>
        </w:tc>
      </w:tr>
      <w:tr w:rsidR="00CD54D3" w:rsidRPr="00765187" w:rsidTr="00647CBA">
        <w:tc>
          <w:tcPr>
            <w:tcW w:w="2127" w:type="dxa"/>
            <w:vMerge/>
            <w:vAlign w:val="center"/>
          </w:tcPr>
          <w:p w:rsidR="00CD54D3" w:rsidRPr="00765187" w:rsidRDefault="00CD54D3" w:rsidP="00647CBA">
            <w:pPr>
              <w:rPr>
                <w:rFonts w:ascii="Times New Roman" w:hAnsi="Times New Roman" w:cs="Times New Roman"/>
              </w:rPr>
            </w:pPr>
          </w:p>
        </w:tc>
        <w:tc>
          <w:tcPr>
            <w:tcW w:w="3685" w:type="dxa"/>
          </w:tcPr>
          <w:p w:rsidR="00CD54D3" w:rsidRPr="00765187" w:rsidRDefault="00CD54D3" w:rsidP="00647CBA">
            <w:pPr>
              <w:rPr>
                <w:rFonts w:ascii="Times New Roman" w:hAnsi="Times New Roman" w:cs="Times New Roman"/>
                <w:bCs/>
                <w:color w:val="000000"/>
              </w:rPr>
            </w:pPr>
            <w:r w:rsidRPr="00765187">
              <w:rPr>
                <w:rFonts w:ascii="Times New Roman" w:hAnsi="Times New Roman" w:cs="Times New Roman"/>
                <w:bCs/>
                <w:color w:val="000000"/>
              </w:rPr>
              <w:t>3.2. Размещение средств в форме договора займа в кредитных потребительских кооперативах</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49</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1017</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1147</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341</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228</w:t>
            </w:r>
          </w:p>
        </w:tc>
      </w:tr>
      <w:tr w:rsidR="00CD54D3" w:rsidRPr="00765187" w:rsidTr="00647CBA">
        <w:tc>
          <w:tcPr>
            <w:tcW w:w="2127" w:type="dxa"/>
            <w:vAlign w:val="center"/>
          </w:tcPr>
          <w:p w:rsidR="00CD54D3" w:rsidRPr="00765187" w:rsidRDefault="00CD54D3" w:rsidP="00647CBA">
            <w:pPr>
              <w:jc w:val="center"/>
              <w:rPr>
                <w:rFonts w:ascii="Times New Roman" w:hAnsi="Times New Roman" w:cs="Times New Roman"/>
              </w:rPr>
            </w:pPr>
            <w:r w:rsidRPr="00765187">
              <w:rPr>
                <w:rFonts w:ascii="Times New Roman" w:hAnsi="Times New Roman" w:cs="Times New Roman"/>
              </w:rPr>
              <w:t>Ломбарды</w:t>
            </w:r>
          </w:p>
        </w:tc>
        <w:tc>
          <w:tcPr>
            <w:tcW w:w="3685" w:type="dxa"/>
          </w:tcPr>
          <w:p w:rsidR="00CD54D3" w:rsidRPr="00765187" w:rsidRDefault="00CD54D3" w:rsidP="00647CBA">
            <w:pPr>
              <w:rPr>
                <w:rFonts w:ascii="Times New Roman" w:hAnsi="Times New Roman" w:cs="Times New Roman"/>
                <w:bCs/>
                <w:color w:val="000000"/>
              </w:rPr>
            </w:pPr>
            <w:r w:rsidRPr="00765187">
              <w:rPr>
                <w:rFonts w:ascii="Times New Roman" w:hAnsi="Times New Roman" w:cs="Times New Roman"/>
                <w:bCs/>
                <w:color w:val="000000"/>
              </w:rPr>
              <w:t>4. Займы в ломбардах</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55</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1011</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1147</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343</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226</w:t>
            </w:r>
          </w:p>
        </w:tc>
      </w:tr>
      <w:tr w:rsidR="00CD54D3" w:rsidRPr="00765187" w:rsidTr="00647CBA">
        <w:tc>
          <w:tcPr>
            <w:tcW w:w="2127" w:type="dxa"/>
            <w:vMerge w:val="restart"/>
            <w:vAlign w:val="center"/>
          </w:tcPr>
          <w:p w:rsidR="00CD54D3" w:rsidRPr="00765187" w:rsidRDefault="00CD54D3" w:rsidP="00647CBA">
            <w:pPr>
              <w:jc w:val="center"/>
              <w:rPr>
                <w:rFonts w:ascii="Times New Roman" w:hAnsi="Times New Roman" w:cs="Times New Roman"/>
              </w:rPr>
            </w:pPr>
            <w:r w:rsidRPr="00765187">
              <w:rPr>
                <w:rFonts w:ascii="Times New Roman" w:hAnsi="Times New Roman" w:cs="Times New Roman"/>
              </w:rPr>
              <w:t>Субъекты страхового дела</w:t>
            </w:r>
          </w:p>
        </w:tc>
        <w:tc>
          <w:tcPr>
            <w:tcW w:w="3685" w:type="dxa"/>
          </w:tcPr>
          <w:p w:rsidR="00CD54D3" w:rsidRPr="00765187" w:rsidRDefault="00CD54D3" w:rsidP="00647CBA">
            <w:pPr>
              <w:rPr>
                <w:rFonts w:ascii="Times New Roman" w:hAnsi="Times New Roman" w:cs="Times New Roman"/>
                <w:bCs/>
                <w:color w:val="000000"/>
              </w:rPr>
            </w:pPr>
            <w:r w:rsidRPr="00765187">
              <w:rPr>
                <w:rFonts w:ascii="Times New Roman" w:hAnsi="Times New Roman" w:cs="Times New Roman"/>
                <w:bCs/>
                <w:color w:val="000000"/>
              </w:rPr>
              <w:t>5.1. Добровольное страхование жизни</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57</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1030</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1164</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315</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216</w:t>
            </w:r>
          </w:p>
        </w:tc>
      </w:tr>
      <w:tr w:rsidR="00CD54D3" w:rsidRPr="00765187" w:rsidTr="00647CBA">
        <w:tc>
          <w:tcPr>
            <w:tcW w:w="2127" w:type="dxa"/>
            <w:vMerge/>
            <w:vAlign w:val="center"/>
          </w:tcPr>
          <w:p w:rsidR="00CD54D3" w:rsidRPr="00765187" w:rsidRDefault="00CD54D3" w:rsidP="00647CBA">
            <w:pPr>
              <w:rPr>
                <w:rFonts w:ascii="Times New Roman" w:hAnsi="Times New Roman" w:cs="Times New Roman"/>
              </w:rPr>
            </w:pPr>
          </w:p>
        </w:tc>
        <w:tc>
          <w:tcPr>
            <w:tcW w:w="3685" w:type="dxa"/>
          </w:tcPr>
          <w:p w:rsidR="00CD54D3" w:rsidRPr="00765187" w:rsidRDefault="00CD54D3" w:rsidP="00647CBA">
            <w:pPr>
              <w:rPr>
                <w:rFonts w:ascii="Times New Roman" w:hAnsi="Times New Roman" w:cs="Times New Roman"/>
                <w:bCs/>
                <w:color w:val="000000"/>
              </w:rPr>
            </w:pPr>
            <w:r w:rsidRPr="00765187">
              <w:rPr>
                <w:rFonts w:ascii="Times New Roman" w:hAnsi="Times New Roman" w:cs="Times New Roman"/>
                <w:bCs/>
                <w:color w:val="000000"/>
              </w:rPr>
              <w:t>5.2. Другое добровольное страхование</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61</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1039</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1152</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318</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212</w:t>
            </w:r>
          </w:p>
        </w:tc>
      </w:tr>
      <w:tr w:rsidR="00CD54D3" w:rsidRPr="00765187" w:rsidTr="00647CBA">
        <w:tc>
          <w:tcPr>
            <w:tcW w:w="2127" w:type="dxa"/>
            <w:vMerge/>
            <w:vAlign w:val="center"/>
          </w:tcPr>
          <w:p w:rsidR="00CD54D3" w:rsidRPr="00765187" w:rsidRDefault="00CD54D3" w:rsidP="00647CBA">
            <w:pPr>
              <w:rPr>
                <w:rFonts w:ascii="Times New Roman" w:hAnsi="Times New Roman" w:cs="Times New Roman"/>
              </w:rPr>
            </w:pPr>
          </w:p>
        </w:tc>
        <w:tc>
          <w:tcPr>
            <w:tcW w:w="3685" w:type="dxa"/>
          </w:tcPr>
          <w:p w:rsidR="00CD54D3" w:rsidRPr="00765187" w:rsidRDefault="00CD54D3" w:rsidP="00647CBA">
            <w:pPr>
              <w:rPr>
                <w:rFonts w:ascii="Times New Roman" w:hAnsi="Times New Roman" w:cs="Times New Roman"/>
                <w:bCs/>
                <w:color w:val="000000"/>
              </w:rPr>
            </w:pPr>
            <w:r w:rsidRPr="00765187">
              <w:rPr>
                <w:rFonts w:ascii="Times New Roman" w:hAnsi="Times New Roman" w:cs="Times New Roman"/>
                <w:bCs/>
                <w:color w:val="000000"/>
              </w:rPr>
              <w:t>5.3. Обязательное медицинское страхование</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78</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1111</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1143</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307</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143</w:t>
            </w:r>
          </w:p>
        </w:tc>
      </w:tr>
      <w:tr w:rsidR="00CD54D3" w:rsidRPr="00765187" w:rsidTr="00647CBA">
        <w:tc>
          <w:tcPr>
            <w:tcW w:w="2127" w:type="dxa"/>
            <w:vMerge/>
            <w:vAlign w:val="center"/>
          </w:tcPr>
          <w:p w:rsidR="00CD54D3" w:rsidRPr="00765187" w:rsidRDefault="00CD54D3" w:rsidP="00647CBA">
            <w:pPr>
              <w:rPr>
                <w:rFonts w:ascii="Times New Roman" w:hAnsi="Times New Roman" w:cs="Times New Roman"/>
              </w:rPr>
            </w:pPr>
          </w:p>
        </w:tc>
        <w:tc>
          <w:tcPr>
            <w:tcW w:w="3685" w:type="dxa"/>
          </w:tcPr>
          <w:p w:rsidR="00CD54D3" w:rsidRPr="00765187" w:rsidRDefault="00CD54D3" w:rsidP="00647CBA">
            <w:pPr>
              <w:rPr>
                <w:rFonts w:ascii="Times New Roman" w:hAnsi="Times New Roman" w:cs="Times New Roman"/>
                <w:bCs/>
                <w:color w:val="000000"/>
              </w:rPr>
            </w:pPr>
            <w:r w:rsidRPr="00765187">
              <w:rPr>
                <w:rFonts w:ascii="Times New Roman" w:hAnsi="Times New Roman" w:cs="Times New Roman"/>
                <w:bCs/>
                <w:color w:val="000000"/>
              </w:rPr>
              <w:t>5.4. Другое обязательное страхование</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60</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1053</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1147</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322</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200</w:t>
            </w:r>
          </w:p>
        </w:tc>
      </w:tr>
      <w:tr w:rsidR="00CD54D3" w:rsidRPr="00765187" w:rsidTr="00647CBA">
        <w:trPr>
          <w:trHeight w:val="299"/>
        </w:trPr>
        <w:tc>
          <w:tcPr>
            <w:tcW w:w="2127" w:type="dxa"/>
            <w:vMerge w:val="restart"/>
            <w:vAlign w:val="center"/>
          </w:tcPr>
          <w:p w:rsidR="00CD54D3" w:rsidRPr="00765187" w:rsidRDefault="00CD54D3" w:rsidP="00647CBA">
            <w:pPr>
              <w:jc w:val="center"/>
              <w:rPr>
                <w:rFonts w:ascii="Times New Roman" w:hAnsi="Times New Roman" w:cs="Times New Roman"/>
              </w:rPr>
            </w:pPr>
            <w:r w:rsidRPr="00765187">
              <w:rPr>
                <w:rFonts w:ascii="Times New Roman" w:hAnsi="Times New Roman" w:cs="Times New Roman"/>
              </w:rPr>
              <w:t>Сельскохозяйственные кредитные потребительские кооперативы</w:t>
            </w:r>
          </w:p>
        </w:tc>
        <w:tc>
          <w:tcPr>
            <w:tcW w:w="3685" w:type="dxa"/>
          </w:tcPr>
          <w:p w:rsidR="00CD54D3" w:rsidRPr="00765187" w:rsidRDefault="00CD54D3" w:rsidP="00647CBA">
            <w:pPr>
              <w:rPr>
                <w:rFonts w:ascii="Times New Roman" w:hAnsi="Times New Roman" w:cs="Times New Roman"/>
                <w:bCs/>
                <w:color w:val="000000"/>
              </w:rPr>
            </w:pPr>
            <w:r w:rsidRPr="00765187">
              <w:rPr>
                <w:rFonts w:ascii="Times New Roman" w:hAnsi="Times New Roman" w:cs="Times New Roman"/>
                <w:bCs/>
                <w:color w:val="000000"/>
              </w:rPr>
              <w:t>6.1. Займы в сельскохозяйственных потребительских кооперативах</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51</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1024</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1152</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332</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223</w:t>
            </w:r>
          </w:p>
        </w:tc>
      </w:tr>
      <w:tr w:rsidR="00CD54D3" w:rsidRPr="00765187" w:rsidTr="00647CBA">
        <w:trPr>
          <w:trHeight w:val="299"/>
        </w:trPr>
        <w:tc>
          <w:tcPr>
            <w:tcW w:w="2127" w:type="dxa"/>
            <w:vMerge/>
            <w:vAlign w:val="center"/>
          </w:tcPr>
          <w:p w:rsidR="00CD54D3" w:rsidRPr="00765187" w:rsidRDefault="00CD54D3" w:rsidP="00647CBA">
            <w:pPr>
              <w:rPr>
                <w:rFonts w:ascii="Times New Roman" w:hAnsi="Times New Roman" w:cs="Times New Roman"/>
              </w:rPr>
            </w:pPr>
          </w:p>
        </w:tc>
        <w:tc>
          <w:tcPr>
            <w:tcW w:w="3685" w:type="dxa"/>
          </w:tcPr>
          <w:p w:rsidR="00CD54D3" w:rsidRPr="00765187" w:rsidRDefault="00CD54D3" w:rsidP="00647CBA">
            <w:pPr>
              <w:rPr>
                <w:rFonts w:ascii="Times New Roman" w:hAnsi="Times New Roman" w:cs="Times New Roman"/>
                <w:bCs/>
                <w:color w:val="000000"/>
              </w:rPr>
            </w:pPr>
            <w:r w:rsidRPr="00765187">
              <w:rPr>
                <w:rFonts w:ascii="Times New Roman" w:hAnsi="Times New Roman" w:cs="Times New Roman"/>
                <w:bCs/>
                <w:color w:val="000000"/>
              </w:rPr>
              <w:t>6.2. Размещение средств в форме договора займа в сельскохозяйственных кредитных потребительских кооперативах</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57</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1011</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1160</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331</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223</w:t>
            </w:r>
          </w:p>
        </w:tc>
      </w:tr>
      <w:tr w:rsidR="00CD54D3" w:rsidRPr="00765187" w:rsidTr="00647CBA">
        <w:trPr>
          <w:trHeight w:val="299"/>
        </w:trPr>
        <w:tc>
          <w:tcPr>
            <w:tcW w:w="2127" w:type="dxa"/>
            <w:vMerge w:val="restart"/>
            <w:vAlign w:val="center"/>
          </w:tcPr>
          <w:p w:rsidR="00CD54D3" w:rsidRPr="00765187" w:rsidRDefault="00CD54D3" w:rsidP="00647CBA">
            <w:pPr>
              <w:jc w:val="center"/>
              <w:rPr>
                <w:rFonts w:ascii="Times New Roman" w:hAnsi="Times New Roman" w:cs="Times New Roman"/>
              </w:rPr>
            </w:pPr>
            <w:r w:rsidRPr="00765187">
              <w:rPr>
                <w:rFonts w:ascii="Times New Roman" w:hAnsi="Times New Roman" w:cs="Times New Roman"/>
              </w:rPr>
              <w:t>Негосударственные пенсионные фонды</w:t>
            </w:r>
          </w:p>
        </w:tc>
        <w:tc>
          <w:tcPr>
            <w:tcW w:w="3685" w:type="dxa"/>
          </w:tcPr>
          <w:p w:rsidR="00CD54D3" w:rsidRPr="00765187" w:rsidRDefault="00CD54D3" w:rsidP="00647CBA">
            <w:pPr>
              <w:rPr>
                <w:rFonts w:ascii="Times New Roman" w:hAnsi="Times New Roman"/>
                <w:bCs/>
                <w:color w:val="000000"/>
              </w:rPr>
            </w:pPr>
            <w:r w:rsidRPr="00765187">
              <w:rPr>
                <w:rFonts w:ascii="Times New Roman" w:hAnsi="Times New Roman"/>
                <w:bCs/>
                <w:color w:val="000000"/>
              </w:rPr>
              <w:t>7.1.Обязательное пенсионное страхование</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70</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1078</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1150</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309</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175</w:t>
            </w:r>
          </w:p>
        </w:tc>
      </w:tr>
      <w:tr w:rsidR="00CD54D3" w:rsidRPr="00765187" w:rsidTr="00647CBA">
        <w:trPr>
          <w:trHeight w:val="299"/>
        </w:trPr>
        <w:tc>
          <w:tcPr>
            <w:tcW w:w="2127" w:type="dxa"/>
            <w:vMerge/>
            <w:vAlign w:val="center"/>
          </w:tcPr>
          <w:p w:rsidR="00CD54D3" w:rsidRPr="00765187" w:rsidRDefault="00CD54D3" w:rsidP="00647CBA">
            <w:pPr>
              <w:rPr>
                <w:rFonts w:ascii="Times New Roman" w:hAnsi="Times New Roman" w:cs="Times New Roman"/>
              </w:rPr>
            </w:pPr>
          </w:p>
        </w:tc>
        <w:tc>
          <w:tcPr>
            <w:tcW w:w="3685" w:type="dxa"/>
          </w:tcPr>
          <w:p w:rsidR="00CD54D3" w:rsidRPr="00765187" w:rsidRDefault="00CD54D3" w:rsidP="00647CBA">
            <w:pPr>
              <w:rPr>
                <w:rFonts w:ascii="Times New Roman" w:hAnsi="Times New Roman"/>
                <w:bCs/>
                <w:color w:val="000000"/>
              </w:rPr>
            </w:pPr>
            <w:r w:rsidRPr="00765187">
              <w:rPr>
                <w:rFonts w:ascii="Times New Roman" w:hAnsi="Times New Roman"/>
                <w:bCs/>
                <w:color w:val="000000"/>
              </w:rPr>
              <w:t>7.2. Негосударственное пенсионное обеспечение</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57</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1041</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1149</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327</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208</w:t>
            </w:r>
          </w:p>
        </w:tc>
      </w:tr>
      <w:tr w:rsidR="00CD54D3" w:rsidRPr="00C82D55" w:rsidTr="00647CBA">
        <w:tc>
          <w:tcPr>
            <w:tcW w:w="2127" w:type="dxa"/>
            <w:vAlign w:val="center"/>
          </w:tcPr>
          <w:p w:rsidR="00CD54D3" w:rsidRPr="00765187" w:rsidRDefault="00CD54D3" w:rsidP="00647CBA">
            <w:pPr>
              <w:jc w:val="center"/>
              <w:rPr>
                <w:rFonts w:ascii="Times New Roman" w:hAnsi="Times New Roman" w:cs="Times New Roman"/>
              </w:rPr>
            </w:pPr>
            <w:r w:rsidRPr="00765187">
              <w:rPr>
                <w:rFonts w:ascii="Times New Roman" w:hAnsi="Times New Roman" w:cs="Times New Roman"/>
              </w:rPr>
              <w:t xml:space="preserve">Брокеры </w:t>
            </w:r>
          </w:p>
        </w:tc>
        <w:tc>
          <w:tcPr>
            <w:tcW w:w="3685" w:type="dxa"/>
          </w:tcPr>
          <w:p w:rsidR="00CD54D3" w:rsidRPr="00765187" w:rsidRDefault="00CD54D3" w:rsidP="00647CBA">
            <w:pPr>
              <w:rPr>
                <w:rFonts w:ascii="Times New Roman" w:hAnsi="Times New Roman" w:cs="Times New Roman"/>
                <w:bCs/>
                <w:color w:val="000000"/>
              </w:rPr>
            </w:pPr>
            <w:r w:rsidRPr="00765187">
              <w:rPr>
                <w:rFonts w:ascii="Times New Roman" w:hAnsi="Times New Roman" w:cs="Times New Roman"/>
                <w:bCs/>
                <w:color w:val="000000"/>
              </w:rPr>
              <w:t>8.1. Индивидуальные инвестиционные счета</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61</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1026</w:t>
            </w:r>
          </w:p>
        </w:tc>
        <w:tc>
          <w:tcPr>
            <w:tcW w:w="708"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1143</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329</w:t>
            </w:r>
          </w:p>
        </w:tc>
        <w:tc>
          <w:tcPr>
            <w:tcW w:w="709" w:type="dxa"/>
            <w:vAlign w:val="center"/>
          </w:tcPr>
          <w:p w:rsidR="00CD54D3" w:rsidRPr="00765187" w:rsidRDefault="00765187" w:rsidP="00647CBA">
            <w:pPr>
              <w:jc w:val="right"/>
              <w:rPr>
                <w:rFonts w:ascii="Times New Roman" w:hAnsi="Times New Roman" w:cs="Times New Roman"/>
                <w:bCs/>
                <w:color w:val="000000"/>
              </w:rPr>
            </w:pPr>
            <w:r>
              <w:rPr>
                <w:rFonts w:ascii="Times New Roman" w:hAnsi="Times New Roman" w:cs="Times New Roman"/>
                <w:bCs/>
                <w:color w:val="000000"/>
              </w:rPr>
              <w:t>223</w:t>
            </w:r>
          </w:p>
        </w:tc>
      </w:tr>
    </w:tbl>
    <w:p w:rsidR="00CD54D3" w:rsidRPr="00C82D55" w:rsidRDefault="00CD54D3" w:rsidP="005F1CF3">
      <w:pPr>
        <w:widowControl w:val="0"/>
        <w:spacing w:after="0" w:line="240" w:lineRule="auto"/>
        <w:ind w:firstLine="708"/>
        <w:jc w:val="both"/>
        <w:rPr>
          <w:rFonts w:ascii="Times New Roman" w:hAnsi="Times New Roman"/>
          <w:sz w:val="28"/>
          <w:szCs w:val="28"/>
          <w:highlight w:val="yellow"/>
        </w:rPr>
      </w:pPr>
    </w:p>
    <w:p w:rsidR="00C84426" w:rsidRPr="00EC4A12" w:rsidRDefault="008F131D" w:rsidP="005F1CF3">
      <w:pPr>
        <w:widowControl w:val="0"/>
        <w:spacing w:after="0" w:line="240" w:lineRule="auto"/>
        <w:ind w:firstLine="708"/>
        <w:jc w:val="both"/>
        <w:rPr>
          <w:rFonts w:ascii="Times New Roman" w:hAnsi="Times New Roman"/>
          <w:sz w:val="28"/>
          <w:szCs w:val="28"/>
        </w:rPr>
      </w:pPr>
      <w:r w:rsidRPr="00EC4A12">
        <w:rPr>
          <w:rFonts w:ascii="Times New Roman" w:hAnsi="Times New Roman"/>
          <w:sz w:val="28"/>
          <w:szCs w:val="28"/>
        </w:rPr>
        <w:t>Н</w:t>
      </w:r>
      <w:r w:rsidR="000C20BA" w:rsidRPr="00EC4A12">
        <w:rPr>
          <w:rFonts w:ascii="Times New Roman" w:hAnsi="Times New Roman"/>
          <w:sz w:val="28"/>
          <w:szCs w:val="28"/>
        </w:rPr>
        <w:t xml:space="preserve">аибольшая часть опрошенного населения удовлетворены </w:t>
      </w:r>
      <w:r w:rsidR="00C84426" w:rsidRPr="00EC4A12">
        <w:rPr>
          <w:rFonts w:ascii="Times New Roman" w:hAnsi="Times New Roman"/>
          <w:sz w:val="28"/>
          <w:szCs w:val="28"/>
        </w:rPr>
        <w:t>качество</w:t>
      </w:r>
      <w:r w:rsidR="000C20BA" w:rsidRPr="00EC4A12">
        <w:rPr>
          <w:rFonts w:ascii="Times New Roman" w:hAnsi="Times New Roman"/>
          <w:sz w:val="28"/>
          <w:szCs w:val="28"/>
        </w:rPr>
        <w:t>м финансовых предоставляемых услуг</w:t>
      </w:r>
      <w:r w:rsidR="00C84426" w:rsidRPr="00EC4A12">
        <w:rPr>
          <w:rFonts w:ascii="Times New Roman" w:hAnsi="Times New Roman"/>
          <w:sz w:val="28"/>
          <w:szCs w:val="28"/>
        </w:rPr>
        <w:t xml:space="preserve"> на территории муниципального образования Усть-Лабинский район</w:t>
      </w:r>
      <w:r w:rsidR="000C20BA" w:rsidRPr="00EC4A12">
        <w:rPr>
          <w:rFonts w:ascii="Times New Roman" w:hAnsi="Times New Roman"/>
          <w:sz w:val="28"/>
          <w:szCs w:val="28"/>
        </w:rPr>
        <w:t>.</w:t>
      </w:r>
    </w:p>
    <w:p w:rsidR="000C20BA" w:rsidRPr="00EC4A12" w:rsidRDefault="008F131D" w:rsidP="005F1CF3">
      <w:pPr>
        <w:widowControl w:val="0"/>
        <w:spacing w:after="0" w:line="240" w:lineRule="auto"/>
        <w:ind w:firstLine="708"/>
        <w:jc w:val="both"/>
        <w:rPr>
          <w:rFonts w:ascii="Times New Roman" w:hAnsi="Times New Roman"/>
          <w:b/>
          <w:sz w:val="28"/>
          <w:szCs w:val="28"/>
        </w:rPr>
      </w:pPr>
      <w:r w:rsidRPr="00EC4A12">
        <w:rPr>
          <w:rFonts w:ascii="Times New Roman" w:hAnsi="Times New Roman"/>
          <w:b/>
          <w:sz w:val="28"/>
          <w:szCs w:val="28"/>
        </w:rPr>
        <w:t>По мнению предпринимателей:</w:t>
      </w:r>
    </w:p>
    <w:tbl>
      <w:tblPr>
        <w:tblStyle w:val="a4"/>
        <w:tblW w:w="0" w:type="auto"/>
        <w:tblLayout w:type="fixed"/>
        <w:tblLook w:val="04A0"/>
      </w:tblPr>
      <w:tblGrid>
        <w:gridCol w:w="2376"/>
        <w:gridCol w:w="851"/>
        <w:gridCol w:w="709"/>
        <w:gridCol w:w="708"/>
        <w:gridCol w:w="709"/>
        <w:gridCol w:w="709"/>
        <w:gridCol w:w="709"/>
        <w:gridCol w:w="708"/>
        <w:gridCol w:w="709"/>
        <w:gridCol w:w="709"/>
        <w:gridCol w:w="709"/>
      </w:tblGrid>
      <w:tr w:rsidR="000C20BA" w:rsidRPr="00EC4A12" w:rsidTr="00647CBA">
        <w:trPr>
          <w:trHeight w:val="864"/>
        </w:trPr>
        <w:tc>
          <w:tcPr>
            <w:tcW w:w="2376" w:type="dxa"/>
            <w:vMerge w:val="restart"/>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Показатели</w:t>
            </w:r>
          </w:p>
        </w:tc>
        <w:tc>
          <w:tcPr>
            <w:tcW w:w="1560" w:type="dxa"/>
            <w:gridSpan w:val="2"/>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Не сталкивался</w:t>
            </w:r>
          </w:p>
        </w:tc>
        <w:tc>
          <w:tcPr>
            <w:tcW w:w="1417" w:type="dxa"/>
            <w:gridSpan w:val="2"/>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Удовлетворительно</w:t>
            </w:r>
          </w:p>
        </w:tc>
        <w:tc>
          <w:tcPr>
            <w:tcW w:w="1418" w:type="dxa"/>
            <w:gridSpan w:val="2"/>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Скорее удовлетворительно</w:t>
            </w:r>
          </w:p>
        </w:tc>
        <w:tc>
          <w:tcPr>
            <w:tcW w:w="1417" w:type="dxa"/>
            <w:gridSpan w:val="2"/>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Скорее неудовлетворительно</w:t>
            </w:r>
          </w:p>
        </w:tc>
        <w:tc>
          <w:tcPr>
            <w:tcW w:w="1418" w:type="dxa"/>
            <w:gridSpan w:val="2"/>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Неудовлетворительно</w:t>
            </w:r>
          </w:p>
        </w:tc>
      </w:tr>
      <w:tr w:rsidR="000C20BA" w:rsidRPr="00EC4A12" w:rsidTr="00647CBA">
        <w:tc>
          <w:tcPr>
            <w:tcW w:w="2376" w:type="dxa"/>
            <w:vMerge/>
          </w:tcPr>
          <w:p w:rsidR="000C20BA" w:rsidRPr="00EC4A12" w:rsidRDefault="000C20BA" w:rsidP="00647CBA">
            <w:pPr>
              <w:jc w:val="both"/>
              <w:rPr>
                <w:rFonts w:ascii="Times New Roman" w:eastAsia="Times New Roman" w:hAnsi="Times New Roman" w:cs="Times New Roman"/>
              </w:rPr>
            </w:pPr>
          </w:p>
        </w:tc>
        <w:tc>
          <w:tcPr>
            <w:tcW w:w="851"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Чел.</w:t>
            </w:r>
          </w:p>
        </w:tc>
        <w:tc>
          <w:tcPr>
            <w:tcW w:w="709"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c>
          <w:tcPr>
            <w:tcW w:w="708"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 xml:space="preserve">Чел. </w:t>
            </w:r>
          </w:p>
        </w:tc>
        <w:tc>
          <w:tcPr>
            <w:tcW w:w="709"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c>
          <w:tcPr>
            <w:tcW w:w="709"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Чел.</w:t>
            </w:r>
          </w:p>
        </w:tc>
        <w:tc>
          <w:tcPr>
            <w:tcW w:w="709"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c>
          <w:tcPr>
            <w:tcW w:w="708"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Чел.</w:t>
            </w:r>
          </w:p>
        </w:tc>
        <w:tc>
          <w:tcPr>
            <w:tcW w:w="709"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c>
          <w:tcPr>
            <w:tcW w:w="709"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Чел.</w:t>
            </w:r>
          </w:p>
        </w:tc>
        <w:tc>
          <w:tcPr>
            <w:tcW w:w="709"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r>
      <w:tr w:rsidR="000C20BA" w:rsidRPr="00EC4A12" w:rsidTr="00647CBA">
        <w:tc>
          <w:tcPr>
            <w:tcW w:w="2376"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 xml:space="preserve">Кредитование </w:t>
            </w:r>
          </w:p>
        </w:tc>
        <w:tc>
          <w:tcPr>
            <w:tcW w:w="851" w:type="dxa"/>
          </w:tcPr>
          <w:p w:rsidR="000C20BA" w:rsidRPr="00EC4A12" w:rsidRDefault="00EC4A12" w:rsidP="00647CBA">
            <w:pPr>
              <w:jc w:val="both"/>
              <w:rPr>
                <w:rFonts w:ascii="Times New Roman" w:eastAsia="Times New Roman" w:hAnsi="Times New Roman" w:cs="Times New Roman"/>
              </w:rPr>
            </w:pPr>
            <w:r>
              <w:rPr>
                <w:rFonts w:ascii="Times New Roman" w:eastAsia="Times New Roman" w:hAnsi="Times New Roman" w:cs="Times New Roman"/>
              </w:rPr>
              <w:t>7</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1,1</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71</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11,2</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530</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83,3</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26</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4,1</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2</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0,3</w:t>
            </w:r>
          </w:p>
        </w:tc>
      </w:tr>
      <w:tr w:rsidR="000C20BA" w:rsidRPr="00EC4A12" w:rsidTr="00647CBA">
        <w:tc>
          <w:tcPr>
            <w:tcW w:w="2376"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Вклады/сбережения</w:t>
            </w:r>
          </w:p>
        </w:tc>
        <w:tc>
          <w:tcPr>
            <w:tcW w:w="851" w:type="dxa"/>
          </w:tcPr>
          <w:p w:rsidR="000C20BA" w:rsidRPr="00EC4A12" w:rsidRDefault="00EC4A12" w:rsidP="00647CBA">
            <w:pPr>
              <w:jc w:val="both"/>
              <w:rPr>
                <w:rFonts w:ascii="Times New Roman" w:eastAsia="Times New Roman" w:hAnsi="Times New Roman" w:cs="Times New Roman"/>
              </w:rPr>
            </w:pPr>
            <w:r>
              <w:rPr>
                <w:rFonts w:ascii="Times New Roman" w:eastAsia="Times New Roman" w:hAnsi="Times New Roman" w:cs="Times New Roman"/>
              </w:rPr>
              <w:t>8</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1,3</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36</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5,7</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556</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87,4</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32</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5,0</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4</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0,6</w:t>
            </w:r>
          </w:p>
        </w:tc>
      </w:tr>
      <w:tr w:rsidR="000C20BA" w:rsidRPr="00EC4A12" w:rsidTr="00647CBA">
        <w:tc>
          <w:tcPr>
            <w:tcW w:w="2376"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Платежные услуги (онлайн платежи, переводы и др.)</w:t>
            </w:r>
          </w:p>
        </w:tc>
        <w:tc>
          <w:tcPr>
            <w:tcW w:w="851" w:type="dxa"/>
          </w:tcPr>
          <w:p w:rsidR="000C20BA" w:rsidRPr="00EC4A12" w:rsidRDefault="00EC4A12" w:rsidP="00647CBA">
            <w:pPr>
              <w:jc w:val="both"/>
              <w:rPr>
                <w:rFonts w:ascii="Times New Roman" w:eastAsia="Times New Roman" w:hAnsi="Times New Roman" w:cs="Times New Roman"/>
              </w:rPr>
            </w:pPr>
            <w:r>
              <w:rPr>
                <w:rFonts w:ascii="Times New Roman" w:eastAsia="Times New Roman" w:hAnsi="Times New Roman" w:cs="Times New Roman"/>
              </w:rPr>
              <w:t>4</w:t>
            </w:r>
          </w:p>
        </w:tc>
        <w:tc>
          <w:tcPr>
            <w:tcW w:w="709" w:type="dxa"/>
          </w:tcPr>
          <w:p w:rsidR="000C20BA" w:rsidRPr="00EC4A12" w:rsidRDefault="00636556" w:rsidP="00647CBA">
            <w:pPr>
              <w:jc w:val="both"/>
              <w:rPr>
                <w:rFonts w:ascii="Times New Roman" w:eastAsia="Times New Roman" w:hAnsi="Times New Roman" w:cs="Times New Roman"/>
              </w:rPr>
            </w:pPr>
            <w:r w:rsidRPr="00EC4A12">
              <w:rPr>
                <w:rFonts w:ascii="Times New Roman" w:eastAsia="Times New Roman" w:hAnsi="Times New Roman" w:cs="Times New Roman"/>
              </w:rPr>
              <w:t>0</w:t>
            </w:r>
            <w:r w:rsidR="009F41AF">
              <w:rPr>
                <w:rFonts w:ascii="Times New Roman" w:eastAsia="Times New Roman" w:hAnsi="Times New Roman" w:cs="Times New Roman"/>
              </w:rPr>
              <w:t>,6</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36</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5,7</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556</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87,4</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37</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5,8</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3</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0,5</w:t>
            </w:r>
          </w:p>
        </w:tc>
      </w:tr>
      <w:tr w:rsidR="000C20BA" w:rsidRPr="00EC4A12" w:rsidTr="00647CBA">
        <w:tc>
          <w:tcPr>
            <w:tcW w:w="2376"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ОСАГО</w:t>
            </w:r>
          </w:p>
        </w:tc>
        <w:tc>
          <w:tcPr>
            <w:tcW w:w="851" w:type="dxa"/>
          </w:tcPr>
          <w:p w:rsidR="000C20BA" w:rsidRPr="00EC4A12" w:rsidRDefault="00EC4A12" w:rsidP="00647CBA">
            <w:pPr>
              <w:jc w:val="both"/>
              <w:rPr>
                <w:rFonts w:ascii="Times New Roman" w:eastAsia="Times New Roman" w:hAnsi="Times New Roman" w:cs="Times New Roman"/>
              </w:rPr>
            </w:pPr>
            <w:r>
              <w:rPr>
                <w:rFonts w:ascii="Times New Roman" w:eastAsia="Times New Roman" w:hAnsi="Times New Roman" w:cs="Times New Roman"/>
              </w:rPr>
              <w:t>7</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1,1</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34</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5,3</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559</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87,9</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34</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5,3</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2</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0,3</w:t>
            </w:r>
          </w:p>
        </w:tc>
      </w:tr>
      <w:tr w:rsidR="000C20BA" w:rsidRPr="00EC4A12" w:rsidTr="00647CBA">
        <w:tc>
          <w:tcPr>
            <w:tcW w:w="2376"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КАСКО</w:t>
            </w:r>
          </w:p>
        </w:tc>
        <w:tc>
          <w:tcPr>
            <w:tcW w:w="851" w:type="dxa"/>
          </w:tcPr>
          <w:p w:rsidR="000C20BA" w:rsidRPr="00EC4A12" w:rsidRDefault="00EC4A12" w:rsidP="00647CBA">
            <w:pPr>
              <w:jc w:val="both"/>
              <w:rPr>
                <w:rFonts w:ascii="Times New Roman" w:eastAsia="Times New Roman" w:hAnsi="Times New Roman" w:cs="Times New Roman"/>
              </w:rPr>
            </w:pPr>
            <w:r>
              <w:rPr>
                <w:rFonts w:ascii="Times New Roman" w:eastAsia="Times New Roman" w:hAnsi="Times New Roman" w:cs="Times New Roman"/>
              </w:rPr>
              <w:t>8</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1,3</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33</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5,2</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547</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86,0</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45</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7,1</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3</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0,5</w:t>
            </w:r>
          </w:p>
        </w:tc>
      </w:tr>
      <w:tr w:rsidR="000C20BA" w:rsidRPr="00EC4A12" w:rsidTr="00647CBA">
        <w:tc>
          <w:tcPr>
            <w:tcW w:w="2376"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Страхование имущества</w:t>
            </w:r>
          </w:p>
        </w:tc>
        <w:tc>
          <w:tcPr>
            <w:tcW w:w="851"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9</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1,4</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32</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5,0</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548</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86,2</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45</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7,1</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2</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0,3</w:t>
            </w:r>
          </w:p>
        </w:tc>
      </w:tr>
      <w:tr w:rsidR="000C20BA" w:rsidRPr="00EC4A12" w:rsidTr="00647CBA">
        <w:tc>
          <w:tcPr>
            <w:tcW w:w="2376"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Получение микрозайма</w:t>
            </w:r>
          </w:p>
        </w:tc>
        <w:tc>
          <w:tcPr>
            <w:tcW w:w="851"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9</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1,4</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29</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4,6</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554</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87,1</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42</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6,6</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2</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0,3</w:t>
            </w:r>
          </w:p>
        </w:tc>
      </w:tr>
      <w:tr w:rsidR="000C20BA" w:rsidRPr="00EC4A12" w:rsidTr="00647CBA">
        <w:tc>
          <w:tcPr>
            <w:tcW w:w="2376"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Услуги ломбардов</w:t>
            </w:r>
          </w:p>
        </w:tc>
        <w:tc>
          <w:tcPr>
            <w:tcW w:w="851"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9</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1,4</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30</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4,7</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550</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86,5</w:t>
            </w:r>
          </w:p>
        </w:tc>
        <w:tc>
          <w:tcPr>
            <w:tcW w:w="708"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45</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7,1</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2</w:t>
            </w:r>
          </w:p>
        </w:tc>
        <w:tc>
          <w:tcPr>
            <w:tcW w:w="709" w:type="dxa"/>
          </w:tcPr>
          <w:p w:rsidR="000C20BA" w:rsidRPr="00EC4A12" w:rsidRDefault="009F41AF" w:rsidP="00647CBA">
            <w:pPr>
              <w:jc w:val="both"/>
              <w:rPr>
                <w:rFonts w:ascii="Times New Roman" w:eastAsia="Times New Roman" w:hAnsi="Times New Roman" w:cs="Times New Roman"/>
              </w:rPr>
            </w:pPr>
            <w:r>
              <w:rPr>
                <w:rFonts w:ascii="Times New Roman" w:eastAsia="Times New Roman" w:hAnsi="Times New Roman" w:cs="Times New Roman"/>
              </w:rPr>
              <w:t>0,3</w:t>
            </w:r>
          </w:p>
        </w:tc>
      </w:tr>
      <w:tr w:rsidR="000C20BA" w:rsidRPr="00C82D55" w:rsidTr="00647CBA">
        <w:tc>
          <w:tcPr>
            <w:tcW w:w="2376" w:type="dxa"/>
          </w:tcPr>
          <w:p w:rsidR="000C20BA" w:rsidRPr="00EC4A12" w:rsidRDefault="000C20BA" w:rsidP="00647CBA">
            <w:pPr>
              <w:jc w:val="both"/>
              <w:rPr>
                <w:rFonts w:ascii="Times New Roman" w:eastAsia="Times New Roman" w:hAnsi="Times New Roman" w:cs="Times New Roman"/>
              </w:rPr>
            </w:pPr>
            <w:r w:rsidRPr="00EC4A12">
              <w:rPr>
                <w:rFonts w:ascii="Times New Roman" w:eastAsia="Times New Roman" w:hAnsi="Times New Roman" w:cs="Times New Roman"/>
              </w:rPr>
              <w:t>Другое</w:t>
            </w:r>
          </w:p>
        </w:tc>
        <w:tc>
          <w:tcPr>
            <w:tcW w:w="851" w:type="dxa"/>
          </w:tcPr>
          <w:p w:rsidR="000C20BA" w:rsidRPr="00EC4A12" w:rsidRDefault="007A2457"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c>
          <w:tcPr>
            <w:tcW w:w="709" w:type="dxa"/>
          </w:tcPr>
          <w:p w:rsidR="000C20BA" w:rsidRPr="00EC4A12" w:rsidRDefault="007A2457"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c>
          <w:tcPr>
            <w:tcW w:w="708" w:type="dxa"/>
          </w:tcPr>
          <w:p w:rsidR="000C20BA" w:rsidRPr="00EC4A12" w:rsidRDefault="007A2457"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c>
          <w:tcPr>
            <w:tcW w:w="709" w:type="dxa"/>
          </w:tcPr>
          <w:p w:rsidR="000C20BA" w:rsidRPr="00EC4A12" w:rsidRDefault="007A2457"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c>
          <w:tcPr>
            <w:tcW w:w="709" w:type="dxa"/>
          </w:tcPr>
          <w:p w:rsidR="000C20BA" w:rsidRPr="00EC4A12" w:rsidRDefault="007A2457"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c>
          <w:tcPr>
            <w:tcW w:w="709" w:type="dxa"/>
          </w:tcPr>
          <w:p w:rsidR="000C20BA" w:rsidRPr="00EC4A12" w:rsidRDefault="007A2457"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c>
          <w:tcPr>
            <w:tcW w:w="708" w:type="dxa"/>
          </w:tcPr>
          <w:p w:rsidR="000C20BA" w:rsidRPr="00EC4A12" w:rsidRDefault="007A2457"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c>
          <w:tcPr>
            <w:tcW w:w="709" w:type="dxa"/>
          </w:tcPr>
          <w:p w:rsidR="000C20BA" w:rsidRPr="00EC4A12" w:rsidRDefault="007A2457"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c>
          <w:tcPr>
            <w:tcW w:w="709" w:type="dxa"/>
          </w:tcPr>
          <w:p w:rsidR="000C20BA" w:rsidRPr="00EC4A12" w:rsidRDefault="007A2457"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c>
          <w:tcPr>
            <w:tcW w:w="709" w:type="dxa"/>
          </w:tcPr>
          <w:p w:rsidR="000C20BA" w:rsidRPr="00EC4A12" w:rsidRDefault="007A2457" w:rsidP="00647CBA">
            <w:pPr>
              <w:jc w:val="both"/>
              <w:rPr>
                <w:rFonts w:ascii="Times New Roman" w:eastAsia="Times New Roman" w:hAnsi="Times New Roman" w:cs="Times New Roman"/>
              </w:rPr>
            </w:pPr>
            <w:r w:rsidRPr="00EC4A12">
              <w:rPr>
                <w:rFonts w:ascii="Times New Roman" w:eastAsia="Times New Roman" w:hAnsi="Times New Roman" w:cs="Times New Roman"/>
              </w:rPr>
              <w:t>-</w:t>
            </w:r>
          </w:p>
        </w:tc>
      </w:tr>
    </w:tbl>
    <w:p w:rsidR="000C20BA" w:rsidRPr="009F41AF" w:rsidRDefault="00DC22DE" w:rsidP="00DC22DE">
      <w:pPr>
        <w:widowControl w:val="0"/>
        <w:spacing w:after="0" w:line="240" w:lineRule="auto"/>
        <w:ind w:firstLine="708"/>
        <w:jc w:val="both"/>
        <w:rPr>
          <w:rFonts w:ascii="Times New Roman" w:hAnsi="Times New Roman"/>
          <w:sz w:val="28"/>
          <w:szCs w:val="28"/>
        </w:rPr>
      </w:pPr>
      <w:r w:rsidRPr="009F41AF">
        <w:rPr>
          <w:rFonts w:ascii="Times New Roman" w:hAnsi="Times New Roman"/>
          <w:sz w:val="28"/>
          <w:szCs w:val="28"/>
        </w:rPr>
        <w:t>Наибольшая часть предпринимателей «удовлетворены» и</w:t>
      </w:r>
      <w:r w:rsidR="00B64E0B" w:rsidRPr="009F41AF">
        <w:rPr>
          <w:rFonts w:ascii="Times New Roman" w:hAnsi="Times New Roman"/>
          <w:sz w:val="28"/>
          <w:szCs w:val="28"/>
        </w:rPr>
        <w:t>ли</w:t>
      </w:r>
      <w:r w:rsidRPr="009F41AF">
        <w:rPr>
          <w:rFonts w:ascii="Times New Roman" w:hAnsi="Times New Roman"/>
          <w:sz w:val="28"/>
          <w:szCs w:val="28"/>
        </w:rPr>
        <w:t xml:space="preserve"> «скорее удовлетворены» качеством финансовых услуг.</w:t>
      </w:r>
    </w:p>
    <w:p w:rsidR="00DC22DE" w:rsidRPr="009F41AF" w:rsidRDefault="00DC22DE" w:rsidP="00DC22DE">
      <w:pPr>
        <w:widowControl w:val="0"/>
        <w:spacing w:after="0" w:line="240" w:lineRule="auto"/>
        <w:ind w:firstLine="708"/>
        <w:jc w:val="both"/>
        <w:rPr>
          <w:rFonts w:ascii="Times New Roman" w:hAnsi="Times New Roman"/>
          <w:sz w:val="28"/>
          <w:szCs w:val="28"/>
        </w:rPr>
      </w:pPr>
    </w:p>
    <w:p w:rsidR="00CE50DC" w:rsidRPr="009F41AF" w:rsidRDefault="00697687" w:rsidP="002957A4">
      <w:pPr>
        <w:pStyle w:val="a7"/>
        <w:widowControl w:val="0"/>
        <w:numPr>
          <w:ilvl w:val="1"/>
          <w:numId w:val="27"/>
        </w:numPr>
        <w:spacing w:after="0" w:line="240" w:lineRule="auto"/>
        <w:ind w:left="0" w:firstLine="0"/>
        <w:jc w:val="both"/>
        <w:rPr>
          <w:rFonts w:ascii="Times New Roman" w:hAnsi="Times New Roman"/>
          <w:b/>
          <w:sz w:val="28"/>
          <w:szCs w:val="28"/>
        </w:rPr>
      </w:pPr>
      <w:r w:rsidRPr="009F41AF">
        <w:rPr>
          <w:rFonts w:ascii="Times New Roman" w:hAnsi="Times New Roman"/>
          <w:b/>
          <w:sz w:val="28"/>
          <w:szCs w:val="28"/>
        </w:rPr>
        <w:t>Результаты ежегодного мониторинга доступности для населения финансовых услуг</w:t>
      </w:r>
      <w:r w:rsidR="002957A4" w:rsidRPr="009F41AF">
        <w:rPr>
          <w:rFonts w:ascii="Times New Roman" w:hAnsi="Times New Roman"/>
          <w:b/>
          <w:sz w:val="28"/>
          <w:szCs w:val="28"/>
        </w:rPr>
        <w:t>, оказываемых на территории региона, а также существующих барьеров доступа к финансовым услугам, а также данных об оценке населением своего уровня финансовой грамотности.</w:t>
      </w:r>
    </w:p>
    <w:p w:rsidR="00C84426" w:rsidRPr="00C82D55" w:rsidRDefault="00C84426" w:rsidP="00C84426">
      <w:pPr>
        <w:pStyle w:val="ab"/>
        <w:jc w:val="center"/>
        <w:rPr>
          <w:rFonts w:ascii="Times New Roman" w:hAnsi="Times New Roman"/>
          <w:b/>
          <w:sz w:val="28"/>
          <w:szCs w:val="28"/>
          <w:highlight w:val="yellow"/>
        </w:rPr>
      </w:pPr>
    </w:p>
    <w:p w:rsidR="00887118" w:rsidRPr="008157BA" w:rsidRDefault="00887118" w:rsidP="00887118">
      <w:pPr>
        <w:pStyle w:val="ab"/>
        <w:ind w:firstLine="708"/>
        <w:jc w:val="both"/>
        <w:rPr>
          <w:rFonts w:ascii="Times New Roman" w:hAnsi="Times New Roman"/>
          <w:sz w:val="28"/>
          <w:szCs w:val="28"/>
        </w:rPr>
      </w:pPr>
      <w:r w:rsidRPr="008157BA">
        <w:rPr>
          <w:rFonts w:ascii="Times New Roman" w:hAnsi="Times New Roman"/>
          <w:sz w:val="28"/>
          <w:szCs w:val="28"/>
        </w:rPr>
        <w:t xml:space="preserve">Проведен анализ </w:t>
      </w:r>
      <w:r w:rsidRPr="008157BA">
        <w:rPr>
          <w:rFonts w:ascii="Times New Roman" w:hAnsi="Times New Roman"/>
          <w:sz w:val="28"/>
          <w:szCs w:val="28"/>
        </w:rPr>
        <w:tab/>
        <w:t xml:space="preserve">востребованности финансовых услуг на территории муниципального образования Усть-Лабинский район, в котором приняли участие </w:t>
      </w:r>
      <w:r w:rsidR="008157BA" w:rsidRPr="008157BA">
        <w:rPr>
          <w:rFonts w:ascii="Times New Roman" w:hAnsi="Times New Roman"/>
          <w:sz w:val="28"/>
          <w:szCs w:val="28"/>
        </w:rPr>
        <w:t>2782</w:t>
      </w:r>
      <w:r w:rsidRPr="008157BA">
        <w:rPr>
          <w:rFonts w:ascii="Times New Roman" w:hAnsi="Times New Roman"/>
          <w:sz w:val="28"/>
          <w:szCs w:val="28"/>
        </w:rPr>
        <w:t xml:space="preserve"> респондентов, ситуация сложилась следующим образом:</w:t>
      </w:r>
    </w:p>
    <w:p w:rsidR="00887118" w:rsidRPr="008157BA" w:rsidRDefault="00887118" w:rsidP="00C84426">
      <w:pPr>
        <w:pStyle w:val="ab"/>
        <w:jc w:val="center"/>
        <w:rPr>
          <w:rFonts w:ascii="Times New Roman" w:hAnsi="Times New Roman"/>
          <w:b/>
          <w:sz w:val="28"/>
          <w:szCs w:val="28"/>
        </w:rPr>
      </w:pPr>
    </w:p>
    <w:p w:rsidR="00C84426" w:rsidRPr="008157BA" w:rsidRDefault="00C84426" w:rsidP="00C84426">
      <w:pPr>
        <w:pStyle w:val="ab"/>
        <w:jc w:val="center"/>
        <w:rPr>
          <w:rFonts w:ascii="Times New Roman" w:hAnsi="Times New Roman"/>
          <w:b/>
          <w:sz w:val="28"/>
          <w:szCs w:val="28"/>
        </w:rPr>
      </w:pPr>
      <w:r w:rsidRPr="008157BA">
        <w:rPr>
          <w:rFonts w:ascii="Times New Roman" w:hAnsi="Times New Roman"/>
          <w:b/>
          <w:sz w:val="28"/>
          <w:szCs w:val="28"/>
        </w:rPr>
        <w:t>Виды финансовых продуктов (услуг), которые востребованы за последние  12 месяцев.</w:t>
      </w:r>
    </w:p>
    <w:p w:rsidR="00C84426" w:rsidRPr="008157BA" w:rsidRDefault="00C84426" w:rsidP="00C84426">
      <w:pPr>
        <w:pStyle w:val="ab"/>
        <w:jc w:val="center"/>
        <w:rPr>
          <w:rFonts w:ascii="Times New Roman" w:hAnsi="Times New Roman"/>
          <w:b/>
          <w:sz w:val="28"/>
          <w:szCs w:val="28"/>
        </w:rPr>
      </w:pPr>
    </w:p>
    <w:tbl>
      <w:tblPr>
        <w:tblStyle w:val="a4"/>
        <w:tblW w:w="9747" w:type="dxa"/>
        <w:tblLayout w:type="fixed"/>
        <w:tblLook w:val="04A0"/>
      </w:tblPr>
      <w:tblGrid>
        <w:gridCol w:w="542"/>
        <w:gridCol w:w="4619"/>
        <w:gridCol w:w="759"/>
        <w:gridCol w:w="709"/>
        <w:gridCol w:w="709"/>
        <w:gridCol w:w="708"/>
        <w:gridCol w:w="851"/>
        <w:gridCol w:w="836"/>
        <w:gridCol w:w="14"/>
      </w:tblGrid>
      <w:tr w:rsidR="00AF1DC6" w:rsidRPr="008157BA" w:rsidTr="00AF1DC6">
        <w:trPr>
          <w:cantSplit/>
          <w:trHeight w:val="2311"/>
        </w:trPr>
        <w:tc>
          <w:tcPr>
            <w:tcW w:w="542" w:type="dxa"/>
            <w:vMerge w:val="restart"/>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 xml:space="preserve">№ </w:t>
            </w:r>
            <w:proofErr w:type="gramStart"/>
            <w:r w:rsidRPr="008157BA">
              <w:rPr>
                <w:rFonts w:ascii="Times New Roman" w:hAnsi="Times New Roman"/>
                <w:sz w:val="24"/>
                <w:szCs w:val="24"/>
              </w:rPr>
              <w:t>п</w:t>
            </w:r>
            <w:proofErr w:type="gramEnd"/>
            <w:r w:rsidRPr="008157BA">
              <w:rPr>
                <w:rFonts w:ascii="Times New Roman" w:hAnsi="Times New Roman"/>
                <w:sz w:val="24"/>
                <w:szCs w:val="24"/>
              </w:rPr>
              <w:t>/п</w:t>
            </w:r>
          </w:p>
        </w:tc>
        <w:tc>
          <w:tcPr>
            <w:tcW w:w="4619" w:type="dxa"/>
            <w:vMerge w:val="restart"/>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Показатели</w:t>
            </w:r>
          </w:p>
        </w:tc>
        <w:tc>
          <w:tcPr>
            <w:tcW w:w="1468" w:type="dxa"/>
            <w:gridSpan w:val="2"/>
            <w:textDirection w:val="btLr"/>
          </w:tcPr>
          <w:p w:rsidR="00AF1DC6" w:rsidRPr="008157BA" w:rsidRDefault="00AF1DC6" w:rsidP="00647CBA">
            <w:pPr>
              <w:pStyle w:val="ab"/>
              <w:ind w:left="113" w:right="113"/>
              <w:jc w:val="center"/>
              <w:rPr>
                <w:rFonts w:ascii="Times New Roman" w:hAnsi="Times New Roman"/>
                <w:sz w:val="24"/>
                <w:szCs w:val="24"/>
              </w:rPr>
            </w:pPr>
            <w:r w:rsidRPr="008157BA">
              <w:rPr>
                <w:rFonts w:ascii="Times New Roman" w:hAnsi="Times New Roman"/>
                <w:sz w:val="24"/>
                <w:szCs w:val="24"/>
              </w:rPr>
              <w:t>Имеется сейчас</w:t>
            </w:r>
          </w:p>
        </w:tc>
        <w:tc>
          <w:tcPr>
            <w:tcW w:w="1417" w:type="dxa"/>
            <w:gridSpan w:val="2"/>
            <w:textDirection w:val="btLr"/>
          </w:tcPr>
          <w:p w:rsidR="00AF1DC6" w:rsidRPr="008157BA" w:rsidRDefault="00AF1DC6" w:rsidP="00647CBA">
            <w:pPr>
              <w:pStyle w:val="ab"/>
              <w:ind w:left="113" w:right="113"/>
              <w:jc w:val="center"/>
              <w:rPr>
                <w:rFonts w:ascii="Times New Roman" w:hAnsi="Times New Roman"/>
                <w:sz w:val="24"/>
                <w:szCs w:val="24"/>
              </w:rPr>
            </w:pPr>
            <w:r w:rsidRPr="008157BA">
              <w:rPr>
                <w:rFonts w:ascii="Times New Roman" w:hAnsi="Times New Roman"/>
                <w:sz w:val="24"/>
                <w:szCs w:val="24"/>
              </w:rPr>
              <w:t>Не имеется сейчас, но использовался за последние 12 месяцев</w:t>
            </w:r>
          </w:p>
        </w:tc>
        <w:tc>
          <w:tcPr>
            <w:tcW w:w="1701" w:type="dxa"/>
            <w:gridSpan w:val="3"/>
            <w:textDirection w:val="btLr"/>
          </w:tcPr>
          <w:p w:rsidR="00AF1DC6" w:rsidRPr="008157BA" w:rsidRDefault="00AF1DC6" w:rsidP="00647CBA">
            <w:pPr>
              <w:pStyle w:val="ab"/>
              <w:ind w:left="113" w:right="113"/>
              <w:jc w:val="center"/>
              <w:rPr>
                <w:rFonts w:ascii="Times New Roman" w:hAnsi="Times New Roman"/>
                <w:sz w:val="24"/>
                <w:szCs w:val="24"/>
              </w:rPr>
            </w:pPr>
            <w:r w:rsidRPr="008157BA">
              <w:rPr>
                <w:rFonts w:ascii="Times New Roman" w:hAnsi="Times New Roman"/>
                <w:sz w:val="24"/>
                <w:szCs w:val="24"/>
              </w:rPr>
              <w:t>Не использовался за последние 12 месяцев</w:t>
            </w:r>
          </w:p>
        </w:tc>
      </w:tr>
      <w:tr w:rsidR="00AF1DC6" w:rsidRPr="008157BA" w:rsidTr="00AF1DC6">
        <w:tc>
          <w:tcPr>
            <w:tcW w:w="542" w:type="dxa"/>
            <w:vMerge/>
          </w:tcPr>
          <w:p w:rsidR="00AF1DC6" w:rsidRPr="008157BA" w:rsidRDefault="00AF1DC6" w:rsidP="00647CBA">
            <w:pPr>
              <w:pStyle w:val="ab"/>
              <w:jc w:val="center"/>
              <w:rPr>
                <w:rFonts w:ascii="Times New Roman" w:hAnsi="Times New Roman"/>
                <w:b/>
                <w:sz w:val="28"/>
                <w:szCs w:val="28"/>
              </w:rPr>
            </w:pPr>
          </w:p>
        </w:tc>
        <w:tc>
          <w:tcPr>
            <w:tcW w:w="4619" w:type="dxa"/>
            <w:vMerge/>
          </w:tcPr>
          <w:p w:rsidR="00AF1DC6" w:rsidRPr="008157BA" w:rsidRDefault="00AF1DC6" w:rsidP="00647CBA">
            <w:pPr>
              <w:pStyle w:val="ab"/>
              <w:jc w:val="center"/>
              <w:rPr>
                <w:rFonts w:ascii="Times New Roman" w:hAnsi="Times New Roman"/>
                <w:b/>
                <w:sz w:val="28"/>
                <w:szCs w:val="28"/>
              </w:rPr>
            </w:pPr>
          </w:p>
        </w:tc>
        <w:tc>
          <w:tcPr>
            <w:tcW w:w="759"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ед.</w:t>
            </w:r>
          </w:p>
        </w:tc>
        <w:tc>
          <w:tcPr>
            <w:tcW w:w="709"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w:t>
            </w:r>
          </w:p>
        </w:tc>
        <w:tc>
          <w:tcPr>
            <w:tcW w:w="709"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ед.</w:t>
            </w:r>
          </w:p>
        </w:tc>
        <w:tc>
          <w:tcPr>
            <w:tcW w:w="708"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w:t>
            </w:r>
          </w:p>
        </w:tc>
        <w:tc>
          <w:tcPr>
            <w:tcW w:w="851"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ед.</w:t>
            </w:r>
          </w:p>
        </w:tc>
        <w:tc>
          <w:tcPr>
            <w:tcW w:w="850" w:type="dxa"/>
            <w:gridSpan w:val="2"/>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w:t>
            </w:r>
          </w:p>
        </w:tc>
      </w:tr>
      <w:tr w:rsidR="00AF1DC6" w:rsidRPr="008157BA" w:rsidTr="00AF1DC6">
        <w:trPr>
          <w:gridAfter w:val="1"/>
          <w:wAfter w:w="14" w:type="dxa"/>
        </w:trPr>
        <w:tc>
          <w:tcPr>
            <w:tcW w:w="542"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1.</w:t>
            </w:r>
          </w:p>
        </w:tc>
        <w:tc>
          <w:tcPr>
            <w:tcW w:w="4619" w:type="dxa"/>
          </w:tcPr>
          <w:p w:rsidR="00AF1DC6" w:rsidRPr="008157BA" w:rsidRDefault="00AF1DC6" w:rsidP="00647CBA">
            <w:pPr>
              <w:pStyle w:val="ab"/>
              <w:rPr>
                <w:rFonts w:ascii="Times New Roman" w:hAnsi="Times New Roman"/>
                <w:sz w:val="24"/>
                <w:szCs w:val="24"/>
              </w:rPr>
            </w:pPr>
            <w:r w:rsidRPr="008157BA">
              <w:rPr>
                <w:rFonts w:ascii="Times New Roman" w:hAnsi="Times New Roman"/>
                <w:sz w:val="24"/>
                <w:szCs w:val="24"/>
              </w:rPr>
              <w:t>Онлайн-кредит в банке (договор заключен с использованием информационно-телекоммуницкационной сети «Интернет», сумма кредита предоставлена получателю финансовой услуги в безналичной форме)</w:t>
            </w:r>
          </w:p>
        </w:tc>
        <w:tc>
          <w:tcPr>
            <w:tcW w:w="75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321</w:t>
            </w:r>
          </w:p>
        </w:tc>
        <w:tc>
          <w:tcPr>
            <w:tcW w:w="709"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11,5</w:t>
            </w:r>
          </w:p>
        </w:tc>
        <w:tc>
          <w:tcPr>
            <w:tcW w:w="70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1762</w:t>
            </w:r>
          </w:p>
        </w:tc>
        <w:tc>
          <w:tcPr>
            <w:tcW w:w="708"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63,3</w:t>
            </w:r>
          </w:p>
        </w:tc>
        <w:tc>
          <w:tcPr>
            <w:tcW w:w="851"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573</w:t>
            </w:r>
          </w:p>
        </w:tc>
        <w:tc>
          <w:tcPr>
            <w:tcW w:w="836"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20,6</w:t>
            </w:r>
          </w:p>
        </w:tc>
      </w:tr>
      <w:tr w:rsidR="00AF1DC6" w:rsidRPr="008157BA" w:rsidTr="00AF1DC6">
        <w:trPr>
          <w:gridAfter w:val="1"/>
          <w:wAfter w:w="14" w:type="dxa"/>
        </w:trPr>
        <w:tc>
          <w:tcPr>
            <w:tcW w:w="542"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1.2</w:t>
            </w:r>
          </w:p>
        </w:tc>
        <w:tc>
          <w:tcPr>
            <w:tcW w:w="4619" w:type="dxa"/>
          </w:tcPr>
          <w:p w:rsidR="00AF1DC6" w:rsidRPr="008157BA" w:rsidRDefault="00AF1DC6" w:rsidP="00647CBA">
            <w:pPr>
              <w:pStyle w:val="ab"/>
              <w:rPr>
                <w:rFonts w:ascii="Times New Roman" w:hAnsi="Times New Roman"/>
                <w:sz w:val="24"/>
                <w:szCs w:val="24"/>
              </w:rPr>
            </w:pPr>
            <w:r w:rsidRPr="008157BA">
              <w:rPr>
                <w:rFonts w:ascii="Times New Roman" w:hAnsi="Times New Roman"/>
                <w:sz w:val="24"/>
                <w:szCs w:val="24"/>
              </w:rPr>
              <w:t>Иной кредит в банке, не являющийся онлайн - кредитом</w:t>
            </w:r>
          </w:p>
        </w:tc>
        <w:tc>
          <w:tcPr>
            <w:tcW w:w="759" w:type="dxa"/>
            <w:tcBorders>
              <w:bottom w:val="nil"/>
            </w:tcBorders>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216</w:t>
            </w:r>
          </w:p>
        </w:tc>
        <w:tc>
          <w:tcPr>
            <w:tcW w:w="709" w:type="dxa"/>
            <w:tcBorders>
              <w:bottom w:val="nil"/>
            </w:tcBorders>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7,8</w:t>
            </w:r>
          </w:p>
        </w:tc>
        <w:tc>
          <w:tcPr>
            <w:tcW w:w="70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1876</w:t>
            </w:r>
          </w:p>
        </w:tc>
        <w:tc>
          <w:tcPr>
            <w:tcW w:w="708"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67,4</w:t>
            </w:r>
          </w:p>
        </w:tc>
        <w:tc>
          <w:tcPr>
            <w:tcW w:w="851"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543</w:t>
            </w:r>
          </w:p>
        </w:tc>
        <w:tc>
          <w:tcPr>
            <w:tcW w:w="836"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19,5</w:t>
            </w:r>
          </w:p>
        </w:tc>
      </w:tr>
      <w:tr w:rsidR="00AF1DC6" w:rsidRPr="008157BA" w:rsidTr="00AF1DC6">
        <w:trPr>
          <w:gridAfter w:val="1"/>
          <w:wAfter w:w="14" w:type="dxa"/>
        </w:trPr>
        <w:tc>
          <w:tcPr>
            <w:tcW w:w="542"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2</w:t>
            </w:r>
          </w:p>
        </w:tc>
        <w:tc>
          <w:tcPr>
            <w:tcW w:w="4619" w:type="dxa"/>
          </w:tcPr>
          <w:p w:rsidR="00AF1DC6" w:rsidRPr="008157BA" w:rsidRDefault="00AF1DC6" w:rsidP="00647CBA">
            <w:pPr>
              <w:pStyle w:val="ab"/>
              <w:rPr>
                <w:rFonts w:ascii="Times New Roman" w:hAnsi="Times New Roman"/>
                <w:sz w:val="24"/>
                <w:szCs w:val="24"/>
              </w:rPr>
            </w:pPr>
            <w:r w:rsidRPr="008157BA">
              <w:rPr>
                <w:rFonts w:ascii="Times New Roman" w:hAnsi="Times New Roman"/>
                <w:sz w:val="24"/>
                <w:szCs w:val="24"/>
              </w:rPr>
              <w:t>Использование кредитного лимита по кредитной карте</w:t>
            </w:r>
          </w:p>
        </w:tc>
        <w:tc>
          <w:tcPr>
            <w:tcW w:w="75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196</w:t>
            </w:r>
          </w:p>
        </w:tc>
        <w:tc>
          <w:tcPr>
            <w:tcW w:w="709"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7,0</w:t>
            </w:r>
          </w:p>
        </w:tc>
        <w:tc>
          <w:tcPr>
            <w:tcW w:w="70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1833</w:t>
            </w:r>
          </w:p>
        </w:tc>
        <w:tc>
          <w:tcPr>
            <w:tcW w:w="708"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65,9</w:t>
            </w:r>
          </w:p>
        </w:tc>
        <w:tc>
          <w:tcPr>
            <w:tcW w:w="851"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591</w:t>
            </w:r>
          </w:p>
        </w:tc>
        <w:tc>
          <w:tcPr>
            <w:tcW w:w="836"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21,2</w:t>
            </w:r>
          </w:p>
        </w:tc>
      </w:tr>
      <w:tr w:rsidR="00AF1DC6" w:rsidRPr="008157BA" w:rsidTr="00AF1DC6">
        <w:trPr>
          <w:gridAfter w:val="1"/>
          <w:wAfter w:w="14" w:type="dxa"/>
        </w:trPr>
        <w:tc>
          <w:tcPr>
            <w:tcW w:w="542"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3.1</w:t>
            </w:r>
          </w:p>
        </w:tc>
        <w:tc>
          <w:tcPr>
            <w:tcW w:w="4619" w:type="dxa"/>
          </w:tcPr>
          <w:p w:rsidR="00AF1DC6" w:rsidRPr="008157BA" w:rsidRDefault="00AF1DC6" w:rsidP="00647CBA">
            <w:pPr>
              <w:pStyle w:val="ab"/>
              <w:rPr>
                <w:rFonts w:ascii="Times New Roman" w:hAnsi="Times New Roman"/>
                <w:sz w:val="24"/>
                <w:szCs w:val="24"/>
              </w:rPr>
            </w:pPr>
            <w:r w:rsidRPr="008157BA">
              <w:rPr>
                <w:rFonts w:ascii="Times New Roman" w:hAnsi="Times New Roman"/>
                <w:sz w:val="24"/>
                <w:szCs w:val="24"/>
              </w:rPr>
              <w:t>Онлайн-заем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75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115</w:t>
            </w:r>
          </w:p>
        </w:tc>
        <w:tc>
          <w:tcPr>
            <w:tcW w:w="709"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4,1</w:t>
            </w:r>
          </w:p>
        </w:tc>
        <w:tc>
          <w:tcPr>
            <w:tcW w:w="70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1826</w:t>
            </w:r>
          </w:p>
        </w:tc>
        <w:tc>
          <w:tcPr>
            <w:tcW w:w="708"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65,5</w:t>
            </w:r>
          </w:p>
        </w:tc>
        <w:tc>
          <w:tcPr>
            <w:tcW w:w="851"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670</w:t>
            </w:r>
          </w:p>
        </w:tc>
        <w:tc>
          <w:tcPr>
            <w:tcW w:w="836"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24,1</w:t>
            </w:r>
          </w:p>
        </w:tc>
      </w:tr>
      <w:tr w:rsidR="00AF1DC6" w:rsidRPr="008157BA" w:rsidTr="00AF1DC6">
        <w:trPr>
          <w:gridAfter w:val="1"/>
          <w:wAfter w:w="14" w:type="dxa"/>
        </w:trPr>
        <w:tc>
          <w:tcPr>
            <w:tcW w:w="542"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3.2</w:t>
            </w:r>
          </w:p>
        </w:tc>
        <w:tc>
          <w:tcPr>
            <w:tcW w:w="4619" w:type="dxa"/>
          </w:tcPr>
          <w:p w:rsidR="00AF1DC6" w:rsidRPr="008157BA" w:rsidRDefault="00AF1DC6" w:rsidP="00647CBA">
            <w:pPr>
              <w:pStyle w:val="ab"/>
              <w:rPr>
                <w:rFonts w:ascii="Times New Roman" w:hAnsi="Times New Roman"/>
                <w:sz w:val="24"/>
                <w:szCs w:val="24"/>
              </w:rPr>
            </w:pPr>
            <w:r w:rsidRPr="008157BA">
              <w:rPr>
                <w:rFonts w:ascii="Times New Roman" w:hAnsi="Times New Roman"/>
                <w:sz w:val="24"/>
                <w:szCs w:val="24"/>
              </w:rPr>
              <w:t>Иной заем в микрофинансовой организации, не являющийся онлайн-займом</w:t>
            </w:r>
          </w:p>
        </w:tc>
        <w:tc>
          <w:tcPr>
            <w:tcW w:w="75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116</w:t>
            </w:r>
          </w:p>
        </w:tc>
        <w:tc>
          <w:tcPr>
            <w:tcW w:w="709"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4,1</w:t>
            </w:r>
          </w:p>
        </w:tc>
        <w:tc>
          <w:tcPr>
            <w:tcW w:w="70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1842</w:t>
            </w:r>
          </w:p>
        </w:tc>
        <w:tc>
          <w:tcPr>
            <w:tcW w:w="708"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66,2</w:t>
            </w:r>
          </w:p>
        </w:tc>
        <w:tc>
          <w:tcPr>
            <w:tcW w:w="851"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651</w:t>
            </w:r>
          </w:p>
        </w:tc>
        <w:tc>
          <w:tcPr>
            <w:tcW w:w="836"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23,4</w:t>
            </w:r>
          </w:p>
        </w:tc>
      </w:tr>
      <w:tr w:rsidR="00AF1DC6" w:rsidRPr="008157BA" w:rsidTr="00AF1DC6">
        <w:trPr>
          <w:gridAfter w:val="1"/>
          <w:wAfter w:w="14" w:type="dxa"/>
        </w:trPr>
        <w:tc>
          <w:tcPr>
            <w:tcW w:w="542"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4.1</w:t>
            </w:r>
          </w:p>
        </w:tc>
        <w:tc>
          <w:tcPr>
            <w:tcW w:w="4619" w:type="dxa"/>
          </w:tcPr>
          <w:p w:rsidR="00AF1DC6" w:rsidRPr="008157BA" w:rsidRDefault="00AF1DC6" w:rsidP="00647CBA">
            <w:pPr>
              <w:pStyle w:val="ab"/>
              <w:rPr>
                <w:rFonts w:ascii="Times New Roman" w:hAnsi="Times New Roman"/>
                <w:sz w:val="24"/>
                <w:szCs w:val="24"/>
              </w:rPr>
            </w:pPr>
            <w:r w:rsidRPr="008157BA">
              <w:rPr>
                <w:rFonts w:ascii="Times New Roman" w:hAnsi="Times New Roman"/>
                <w:sz w:val="24"/>
                <w:szCs w:val="24"/>
              </w:rPr>
              <w:t>Онлайн-заем в кредитном потребительском кооперативе</w:t>
            </w:r>
          </w:p>
        </w:tc>
        <w:tc>
          <w:tcPr>
            <w:tcW w:w="75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119</w:t>
            </w:r>
          </w:p>
        </w:tc>
        <w:tc>
          <w:tcPr>
            <w:tcW w:w="709"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4,3</w:t>
            </w:r>
          </w:p>
        </w:tc>
        <w:tc>
          <w:tcPr>
            <w:tcW w:w="70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1843</w:t>
            </w:r>
          </w:p>
        </w:tc>
        <w:tc>
          <w:tcPr>
            <w:tcW w:w="708"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66,2</w:t>
            </w:r>
          </w:p>
        </w:tc>
        <w:tc>
          <w:tcPr>
            <w:tcW w:w="851"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647</w:t>
            </w:r>
          </w:p>
        </w:tc>
        <w:tc>
          <w:tcPr>
            <w:tcW w:w="836"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23,3</w:t>
            </w:r>
          </w:p>
        </w:tc>
      </w:tr>
      <w:tr w:rsidR="00AF1DC6" w:rsidRPr="008157BA" w:rsidTr="00AF1DC6">
        <w:trPr>
          <w:gridAfter w:val="1"/>
          <w:wAfter w:w="14" w:type="dxa"/>
        </w:trPr>
        <w:tc>
          <w:tcPr>
            <w:tcW w:w="542"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4.2</w:t>
            </w:r>
          </w:p>
        </w:tc>
        <w:tc>
          <w:tcPr>
            <w:tcW w:w="4619" w:type="dxa"/>
          </w:tcPr>
          <w:p w:rsidR="00AF1DC6" w:rsidRPr="008157BA" w:rsidRDefault="00AF1DC6" w:rsidP="00647CBA">
            <w:pPr>
              <w:pStyle w:val="ab"/>
              <w:rPr>
                <w:rFonts w:ascii="Times New Roman" w:hAnsi="Times New Roman"/>
                <w:sz w:val="24"/>
                <w:szCs w:val="24"/>
              </w:rPr>
            </w:pPr>
            <w:r w:rsidRPr="008157BA">
              <w:rPr>
                <w:rFonts w:ascii="Times New Roman" w:hAnsi="Times New Roman"/>
                <w:sz w:val="24"/>
                <w:szCs w:val="24"/>
              </w:rPr>
              <w:t>Иной заем в кредитном потребительском кооперативе, не являющийся онлайн-займом</w:t>
            </w:r>
          </w:p>
        </w:tc>
        <w:tc>
          <w:tcPr>
            <w:tcW w:w="75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115</w:t>
            </w:r>
          </w:p>
        </w:tc>
        <w:tc>
          <w:tcPr>
            <w:tcW w:w="709"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4,1</w:t>
            </w:r>
          </w:p>
        </w:tc>
        <w:tc>
          <w:tcPr>
            <w:tcW w:w="70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1829</w:t>
            </w:r>
          </w:p>
        </w:tc>
        <w:tc>
          <w:tcPr>
            <w:tcW w:w="708"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65,7</w:t>
            </w:r>
          </w:p>
        </w:tc>
        <w:tc>
          <w:tcPr>
            <w:tcW w:w="851"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659</w:t>
            </w:r>
          </w:p>
        </w:tc>
        <w:tc>
          <w:tcPr>
            <w:tcW w:w="836"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23,7</w:t>
            </w:r>
          </w:p>
        </w:tc>
      </w:tr>
      <w:tr w:rsidR="00AF1DC6" w:rsidRPr="008157BA" w:rsidTr="00AF1DC6">
        <w:trPr>
          <w:gridAfter w:val="1"/>
          <w:wAfter w:w="14" w:type="dxa"/>
        </w:trPr>
        <w:tc>
          <w:tcPr>
            <w:tcW w:w="542"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5.1</w:t>
            </w:r>
          </w:p>
        </w:tc>
        <w:tc>
          <w:tcPr>
            <w:tcW w:w="4619" w:type="dxa"/>
          </w:tcPr>
          <w:p w:rsidR="00AF1DC6" w:rsidRPr="008157BA" w:rsidRDefault="00AF1DC6" w:rsidP="00647CBA">
            <w:pPr>
              <w:pStyle w:val="ab"/>
              <w:rPr>
                <w:rFonts w:ascii="Times New Roman" w:hAnsi="Times New Roman"/>
                <w:sz w:val="24"/>
                <w:szCs w:val="24"/>
              </w:rPr>
            </w:pPr>
            <w:r w:rsidRPr="008157BA">
              <w:rPr>
                <w:rFonts w:ascii="Times New Roman" w:hAnsi="Times New Roman"/>
                <w:sz w:val="24"/>
                <w:szCs w:val="24"/>
              </w:rPr>
              <w:t>Онлайн-заем в сельскохозяйственном кредитном потребительском кооперативе</w:t>
            </w:r>
          </w:p>
        </w:tc>
        <w:tc>
          <w:tcPr>
            <w:tcW w:w="75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106</w:t>
            </w:r>
          </w:p>
        </w:tc>
        <w:tc>
          <w:tcPr>
            <w:tcW w:w="709"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3,8</w:t>
            </w:r>
          </w:p>
        </w:tc>
        <w:tc>
          <w:tcPr>
            <w:tcW w:w="70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1837</w:t>
            </w:r>
          </w:p>
        </w:tc>
        <w:tc>
          <w:tcPr>
            <w:tcW w:w="708"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66,0</w:t>
            </w:r>
          </w:p>
        </w:tc>
        <w:tc>
          <w:tcPr>
            <w:tcW w:w="851"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656</w:t>
            </w:r>
          </w:p>
        </w:tc>
        <w:tc>
          <w:tcPr>
            <w:tcW w:w="836"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23,6</w:t>
            </w:r>
          </w:p>
        </w:tc>
      </w:tr>
      <w:tr w:rsidR="00AF1DC6" w:rsidRPr="008157BA" w:rsidTr="00AF1DC6">
        <w:trPr>
          <w:gridAfter w:val="1"/>
          <w:wAfter w:w="14" w:type="dxa"/>
        </w:trPr>
        <w:tc>
          <w:tcPr>
            <w:tcW w:w="542"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t>5.2</w:t>
            </w:r>
          </w:p>
        </w:tc>
        <w:tc>
          <w:tcPr>
            <w:tcW w:w="4619" w:type="dxa"/>
          </w:tcPr>
          <w:p w:rsidR="00AF1DC6" w:rsidRPr="008157BA" w:rsidRDefault="00AF1DC6" w:rsidP="00647CBA">
            <w:pPr>
              <w:pStyle w:val="ab"/>
              <w:rPr>
                <w:rFonts w:ascii="Times New Roman" w:hAnsi="Times New Roman"/>
                <w:sz w:val="24"/>
                <w:szCs w:val="24"/>
              </w:rPr>
            </w:pPr>
            <w:r w:rsidRPr="008157BA">
              <w:rPr>
                <w:rFonts w:ascii="Times New Roman" w:hAnsi="Times New Roman"/>
                <w:sz w:val="24"/>
                <w:szCs w:val="24"/>
              </w:rPr>
              <w:t xml:space="preserve">Иной заем в сельскохозяйственном </w:t>
            </w:r>
            <w:r w:rsidRPr="008157BA">
              <w:rPr>
                <w:rFonts w:ascii="Times New Roman" w:hAnsi="Times New Roman"/>
                <w:sz w:val="24"/>
                <w:szCs w:val="24"/>
              </w:rPr>
              <w:lastRenderedPageBreak/>
              <w:t>кредитном потребительском кооперативе, не являющийся онлайн-займом</w:t>
            </w:r>
          </w:p>
        </w:tc>
        <w:tc>
          <w:tcPr>
            <w:tcW w:w="75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lastRenderedPageBreak/>
              <w:t>102</w:t>
            </w:r>
          </w:p>
        </w:tc>
        <w:tc>
          <w:tcPr>
            <w:tcW w:w="709"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3,7</w:t>
            </w:r>
          </w:p>
        </w:tc>
        <w:tc>
          <w:tcPr>
            <w:tcW w:w="70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1845</w:t>
            </w:r>
          </w:p>
        </w:tc>
        <w:tc>
          <w:tcPr>
            <w:tcW w:w="708"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66,3</w:t>
            </w:r>
          </w:p>
        </w:tc>
        <w:tc>
          <w:tcPr>
            <w:tcW w:w="851"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661</w:t>
            </w:r>
          </w:p>
        </w:tc>
        <w:tc>
          <w:tcPr>
            <w:tcW w:w="836"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23,8</w:t>
            </w:r>
          </w:p>
        </w:tc>
      </w:tr>
      <w:tr w:rsidR="00AF1DC6" w:rsidRPr="008157BA" w:rsidTr="00AF1DC6">
        <w:trPr>
          <w:gridAfter w:val="1"/>
          <w:wAfter w:w="14" w:type="dxa"/>
        </w:trPr>
        <w:tc>
          <w:tcPr>
            <w:tcW w:w="542" w:type="dxa"/>
          </w:tcPr>
          <w:p w:rsidR="00AF1DC6" w:rsidRPr="008157BA" w:rsidRDefault="00AF1DC6" w:rsidP="00647CBA">
            <w:pPr>
              <w:pStyle w:val="ab"/>
              <w:jc w:val="center"/>
              <w:rPr>
                <w:rFonts w:ascii="Times New Roman" w:hAnsi="Times New Roman"/>
                <w:sz w:val="24"/>
                <w:szCs w:val="24"/>
              </w:rPr>
            </w:pPr>
            <w:r w:rsidRPr="008157BA">
              <w:rPr>
                <w:rFonts w:ascii="Times New Roman" w:hAnsi="Times New Roman"/>
                <w:sz w:val="24"/>
                <w:szCs w:val="24"/>
              </w:rPr>
              <w:lastRenderedPageBreak/>
              <w:t>6</w:t>
            </w:r>
          </w:p>
        </w:tc>
        <w:tc>
          <w:tcPr>
            <w:tcW w:w="4619" w:type="dxa"/>
          </w:tcPr>
          <w:p w:rsidR="00AF1DC6" w:rsidRPr="008157BA" w:rsidRDefault="00AF1DC6" w:rsidP="00647CBA">
            <w:pPr>
              <w:pStyle w:val="ab"/>
              <w:rPr>
                <w:rFonts w:ascii="Times New Roman" w:hAnsi="Times New Roman"/>
                <w:sz w:val="24"/>
                <w:szCs w:val="24"/>
              </w:rPr>
            </w:pPr>
            <w:r w:rsidRPr="008157BA">
              <w:rPr>
                <w:rFonts w:ascii="Times New Roman" w:hAnsi="Times New Roman"/>
                <w:sz w:val="24"/>
                <w:szCs w:val="24"/>
              </w:rPr>
              <w:t>Заем в ломбарде</w:t>
            </w:r>
          </w:p>
        </w:tc>
        <w:tc>
          <w:tcPr>
            <w:tcW w:w="75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103</w:t>
            </w:r>
          </w:p>
        </w:tc>
        <w:tc>
          <w:tcPr>
            <w:tcW w:w="709"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3,7</w:t>
            </w:r>
          </w:p>
        </w:tc>
        <w:tc>
          <w:tcPr>
            <w:tcW w:w="709"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1837</w:t>
            </w:r>
          </w:p>
        </w:tc>
        <w:tc>
          <w:tcPr>
            <w:tcW w:w="708"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66,0</w:t>
            </w:r>
          </w:p>
        </w:tc>
        <w:tc>
          <w:tcPr>
            <w:tcW w:w="851" w:type="dxa"/>
          </w:tcPr>
          <w:p w:rsidR="00AF1DC6" w:rsidRPr="008157BA" w:rsidRDefault="00AF1DC6" w:rsidP="00647CBA">
            <w:pPr>
              <w:pStyle w:val="ab"/>
              <w:jc w:val="center"/>
              <w:rPr>
                <w:rFonts w:ascii="Times New Roman" w:hAnsi="Times New Roman"/>
                <w:sz w:val="24"/>
                <w:szCs w:val="24"/>
              </w:rPr>
            </w:pPr>
            <w:r>
              <w:rPr>
                <w:rFonts w:ascii="Times New Roman" w:hAnsi="Times New Roman"/>
                <w:sz w:val="24"/>
                <w:szCs w:val="24"/>
              </w:rPr>
              <w:t>660</w:t>
            </w:r>
          </w:p>
        </w:tc>
        <w:tc>
          <w:tcPr>
            <w:tcW w:w="836" w:type="dxa"/>
          </w:tcPr>
          <w:p w:rsidR="00AF1DC6" w:rsidRPr="008157BA" w:rsidRDefault="004B5627" w:rsidP="00647CBA">
            <w:pPr>
              <w:pStyle w:val="ab"/>
              <w:jc w:val="center"/>
              <w:rPr>
                <w:rFonts w:ascii="Times New Roman" w:hAnsi="Times New Roman"/>
                <w:sz w:val="24"/>
                <w:szCs w:val="24"/>
              </w:rPr>
            </w:pPr>
            <w:r>
              <w:rPr>
                <w:rFonts w:ascii="Times New Roman" w:hAnsi="Times New Roman"/>
                <w:sz w:val="24"/>
                <w:szCs w:val="24"/>
              </w:rPr>
              <w:t>23,7</w:t>
            </w:r>
          </w:p>
        </w:tc>
      </w:tr>
    </w:tbl>
    <w:p w:rsidR="00C84426" w:rsidRPr="008157BA" w:rsidRDefault="00C84426" w:rsidP="00C84426">
      <w:pPr>
        <w:pStyle w:val="ab"/>
        <w:jc w:val="center"/>
        <w:rPr>
          <w:rFonts w:ascii="Times New Roman" w:hAnsi="Times New Roman"/>
          <w:b/>
          <w:sz w:val="28"/>
          <w:szCs w:val="28"/>
        </w:rPr>
      </w:pPr>
    </w:p>
    <w:p w:rsidR="00C84426" w:rsidRPr="00B82453" w:rsidRDefault="00C84426" w:rsidP="00C84426">
      <w:pPr>
        <w:pStyle w:val="ab"/>
        <w:ind w:firstLine="708"/>
        <w:jc w:val="both"/>
        <w:rPr>
          <w:rFonts w:ascii="Times New Roman" w:hAnsi="Times New Roman"/>
          <w:sz w:val="28"/>
          <w:szCs w:val="28"/>
        </w:rPr>
      </w:pPr>
      <w:r w:rsidRPr="00B82453">
        <w:rPr>
          <w:rFonts w:ascii="Times New Roman" w:hAnsi="Times New Roman"/>
          <w:sz w:val="28"/>
          <w:szCs w:val="28"/>
        </w:rPr>
        <w:t>По результатам анализа причин отсутствия финансовых услуг установлено, что:</w:t>
      </w:r>
    </w:p>
    <w:p w:rsidR="00C84426" w:rsidRPr="00B82453" w:rsidRDefault="00C84426" w:rsidP="00C84426">
      <w:pPr>
        <w:pStyle w:val="ab"/>
        <w:numPr>
          <w:ilvl w:val="0"/>
          <w:numId w:val="8"/>
        </w:numPr>
        <w:ind w:left="0" w:firstLine="708"/>
        <w:jc w:val="both"/>
        <w:rPr>
          <w:rFonts w:ascii="Times New Roman" w:hAnsi="Times New Roman"/>
          <w:sz w:val="28"/>
          <w:szCs w:val="28"/>
        </w:rPr>
      </w:pPr>
      <w:r w:rsidRPr="00B82453">
        <w:rPr>
          <w:rFonts w:ascii="Times New Roman" w:hAnsi="Times New Roman"/>
          <w:sz w:val="28"/>
          <w:szCs w:val="28"/>
        </w:rPr>
        <w:t xml:space="preserve">отделение финансовых организаций </w:t>
      </w:r>
      <w:proofErr w:type="gramStart"/>
      <w:r w:rsidRPr="00B82453">
        <w:rPr>
          <w:rFonts w:ascii="Times New Roman" w:hAnsi="Times New Roman"/>
          <w:sz w:val="28"/>
          <w:szCs w:val="28"/>
        </w:rPr>
        <w:t>находятся слишком далеко от респондента ответили</w:t>
      </w:r>
      <w:proofErr w:type="gramEnd"/>
      <w:r w:rsidRPr="00B82453">
        <w:rPr>
          <w:rFonts w:ascii="Times New Roman" w:hAnsi="Times New Roman"/>
          <w:sz w:val="28"/>
          <w:szCs w:val="28"/>
        </w:rPr>
        <w:t xml:space="preserve"> </w:t>
      </w:r>
      <w:r w:rsidR="00B82453" w:rsidRPr="00B82453">
        <w:rPr>
          <w:rFonts w:ascii="Times New Roman" w:hAnsi="Times New Roman"/>
          <w:sz w:val="28"/>
          <w:szCs w:val="28"/>
        </w:rPr>
        <w:t>972 человек или 34,9</w:t>
      </w:r>
      <w:r w:rsidRPr="00B82453">
        <w:rPr>
          <w:rFonts w:ascii="Times New Roman" w:hAnsi="Times New Roman"/>
          <w:sz w:val="28"/>
          <w:szCs w:val="28"/>
        </w:rPr>
        <w:t>% от числа опрошенных;</w:t>
      </w:r>
    </w:p>
    <w:p w:rsidR="00C84426" w:rsidRPr="00B82453" w:rsidRDefault="00C84426" w:rsidP="00C84426">
      <w:pPr>
        <w:pStyle w:val="ab"/>
        <w:numPr>
          <w:ilvl w:val="0"/>
          <w:numId w:val="8"/>
        </w:numPr>
        <w:ind w:left="0" w:firstLine="708"/>
        <w:jc w:val="both"/>
        <w:rPr>
          <w:rFonts w:ascii="Times New Roman" w:hAnsi="Times New Roman"/>
          <w:sz w:val="28"/>
          <w:szCs w:val="28"/>
        </w:rPr>
      </w:pPr>
      <w:r w:rsidRPr="00B82453">
        <w:rPr>
          <w:rFonts w:ascii="Times New Roman" w:hAnsi="Times New Roman"/>
          <w:sz w:val="28"/>
          <w:szCs w:val="28"/>
        </w:rPr>
        <w:t xml:space="preserve">процентная ставка слишком высокая прокомментировали </w:t>
      </w:r>
      <w:r w:rsidR="00B82453" w:rsidRPr="00B82453">
        <w:rPr>
          <w:rFonts w:ascii="Times New Roman" w:hAnsi="Times New Roman"/>
          <w:sz w:val="28"/>
          <w:szCs w:val="28"/>
        </w:rPr>
        <w:t>1153</w:t>
      </w:r>
      <w:r w:rsidRPr="00B82453">
        <w:rPr>
          <w:rFonts w:ascii="Times New Roman" w:hAnsi="Times New Roman"/>
          <w:sz w:val="28"/>
          <w:szCs w:val="28"/>
        </w:rPr>
        <w:t xml:space="preserve"> </w:t>
      </w:r>
      <w:proofErr w:type="gramStart"/>
      <w:r w:rsidRPr="00B82453">
        <w:rPr>
          <w:rFonts w:ascii="Times New Roman" w:hAnsi="Times New Roman"/>
          <w:sz w:val="28"/>
          <w:szCs w:val="28"/>
        </w:rPr>
        <w:t>опрошенных</w:t>
      </w:r>
      <w:proofErr w:type="gramEnd"/>
      <w:r w:rsidRPr="00B82453">
        <w:rPr>
          <w:rFonts w:ascii="Times New Roman" w:hAnsi="Times New Roman"/>
          <w:sz w:val="28"/>
          <w:szCs w:val="28"/>
        </w:rPr>
        <w:t xml:space="preserve"> или </w:t>
      </w:r>
      <w:r w:rsidR="00B82453" w:rsidRPr="00B82453">
        <w:rPr>
          <w:rFonts w:ascii="Times New Roman" w:hAnsi="Times New Roman"/>
          <w:sz w:val="28"/>
          <w:szCs w:val="28"/>
        </w:rPr>
        <w:t>41,4</w:t>
      </w:r>
      <w:r w:rsidRPr="00B82453">
        <w:rPr>
          <w:rFonts w:ascii="Times New Roman" w:hAnsi="Times New Roman"/>
          <w:sz w:val="28"/>
          <w:szCs w:val="28"/>
        </w:rPr>
        <w:t>%;</w:t>
      </w:r>
    </w:p>
    <w:p w:rsidR="00C84426" w:rsidRPr="00B82453" w:rsidRDefault="00C84426" w:rsidP="00C84426">
      <w:pPr>
        <w:pStyle w:val="ab"/>
        <w:numPr>
          <w:ilvl w:val="0"/>
          <w:numId w:val="8"/>
        </w:numPr>
        <w:ind w:left="0" w:firstLine="708"/>
        <w:jc w:val="both"/>
        <w:rPr>
          <w:rFonts w:ascii="Times New Roman" w:hAnsi="Times New Roman"/>
          <w:sz w:val="28"/>
          <w:szCs w:val="28"/>
        </w:rPr>
      </w:pPr>
      <w:r w:rsidRPr="00B82453">
        <w:rPr>
          <w:rFonts w:ascii="Times New Roman" w:hAnsi="Times New Roman"/>
          <w:sz w:val="28"/>
          <w:szCs w:val="28"/>
        </w:rPr>
        <w:t>я не доверяю финансовым организациям в достаточной степени, чтобы привлекать у них денежные средства пояснили 2</w:t>
      </w:r>
      <w:r w:rsidR="00B82453" w:rsidRPr="00B82453">
        <w:rPr>
          <w:rFonts w:ascii="Times New Roman" w:hAnsi="Times New Roman"/>
          <w:sz w:val="28"/>
          <w:szCs w:val="28"/>
        </w:rPr>
        <w:t>28</w:t>
      </w:r>
      <w:r w:rsidRPr="00B82453">
        <w:rPr>
          <w:rFonts w:ascii="Times New Roman" w:hAnsi="Times New Roman"/>
          <w:sz w:val="28"/>
          <w:szCs w:val="28"/>
        </w:rPr>
        <w:t xml:space="preserve"> человек или </w:t>
      </w:r>
      <w:r w:rsidR="00B82453" w:rsidRPr="00B82453">
        <w:rPr>
          <w:rFonts w:ascii="Times New Roman" w:hAnsi="Times New Roman"/>
          <w:sz w:val="28"/>
          <w:szCs w:val="28"/>
        </w:rPr>
        <w:t>8,2</w:t>
      </w:r>
      <w:r w:rsidRPr="00B82453">
        <w:rPr>
          <w:rFonts w:ascii="Times New Roman" w:hAnsi="Times New Roman"/>
          <w:sz w:val="28"/>
          <w:szCs w:val="28"/>
        </w:rPr>
        <w:t>%;</w:t>
      </w:r>
    </w:p>
    <w:p w:rsidR="00C84426" w:rsidRPr="00B82453" w:rsidRDefault="00C84426" w:rsidP="00C84426">
      <w:pPr>
        <w:pStyle w:val="ab"/>
        <w:numPr>
          <w:ilvl w:val="0"/>
          <w:numId w:val="8"/>
        </w:numPr>
        <w:ind w:left="0" w:firstLine="708"/>
        <w:jc w:val="both"/>
        <w:rPr>
          <w:rFonts w:ascii="Times New Roman" w:hAnsi="Times New Roman"/>
          <w:sz w:val="28"/>
          <w:szCs w:val="28"/>
        </w:rPr>
      </w:pPr>
      <w:r w:rsidRPr="00B82453">
        <w:rPr>
          <w:rFonts w:ascii="Times New Roman" w:hAnsi="Times New Roman"/>
          <w:sz w:val="28"/>
          <w:szCs w:val="28"/>
        </w:rPr>
        <w:t xml:space="preserve">у меня необходимых документов (паспорт или иной документ, удостоверяющий личность, документ о выплате заработной платы, справка с места работы и т.п.) объяснили всего </w:t>
      </w:r>
      <w:r w:rsidR="00B82453" w:rsidRPr="00B82453">
        <w:rPr>
          <w:rFonts w:ascii="Times New Roman" w:hAnsi="Times New Roman"/>
          <w:sz w:val="28"/>
          <w:szCs w:val="28"/>
        </w:rPr>
        <w:t>105</w:t>
      </w:r>
      <w:r w:rsidRPr="00B82453">
        <w:rPr>
          <w:rFonts w:ascii="Times New Roman" w:hAnsi="Times New Roman"/>
          <w:sz w:val="28"/>
          <w:szCs w:val="28"/>
        </w:rPr>
        <w:t xml:space="preserve"> респондентов или </w:t>
      </w:r>
      <w:r w:rsidR="00B82453" w:rsidRPr="00B82453">
        <w:rPr>
          <w:rFonts w:ascii="Times New Roman" w:hAnsi="Times New Roman"/>
          <w:sz w:val="28"/>
          <w:szCs w:val="28"/>
        </w:rPr>
        <w:t>3,8</w:t>
      </w:r>
      <w:r w:rsidRPr="00B82453">
        <w:rPr>
          <w:rFonts w:ascii="Times New Roman" w:hAnsi="Times New Roman"/>
          <w:sz w:val="28"/>
          <w:szCs w:val="28"/>
        </w:rPr>
        <w:t>%;</w:t>
      </w:r>
    </w:p>
    <w:p w:rsidR="00C84426" w:rsidRPr="00B82453" w:rsidRDefault="00C84426" w:rsidP="00C84426">
      <w:pPr>
        <w:pStyle w:val="ab"/>
        <w:numPr>
          <w:ilvl w:val="0"/>
          <w:numId w:val="8"/>
        </w:numPr>
        <w:ind w:left="0" w:firstLine="708"/>
        <w:jc w:val="both"/>
        <w:rPr>
          <w:rFonts w:ascii="Times New Roman" w:hAnsi="Times New Roman"/>
          <w:sz w:val="28"/>
          <w:szCs w:val="28"/>
        </w:rPr>
      </w:pPr>
      <w:r w:rsidRPr="00B82453">
        <w:rPr>
          <w:rFonts w:ascii="Times New Roman" w:hAnsi="Times New Roman"/>
          <w:sz w:val="28"/>
          <w:szCs w:val="28"/>
        </w:rPr>
        <w:t xml:space="preserve">не люблю кредиты/ займы/ не </w:t>
      </w:r>
      <w:proofErr w:type="gramStart"/>
      <w:r w:rsidRPr="00B82453">
        <w:rPr>
          <w:rFonts w:ascii="Times New Roman" w:hAnsi="Times New Roman"/>
          <w:sz w:val="28"/>
          <w:szCs w:val="28"/>
        </w:rPr>
        <w:t>хочу жить в долг растолковали</w:t>
      </w:r>
      <w:proofErr w:type="gramEnd"/>
      <w:r w:rsidRPr="00B82453">
        <w:rPr>
          <w:rFonts w:ascii="Times New Roman" w:hAnsi="Times New Roman"/>
          <w:sz w:val="28"/>
          <w:szCs w:val="28"/>
        </w:rPr>
        <w:t xml:space="preserve"> </w:t>
      </w:r>
      <w:r w:rsidR="00B82453" w:rsidRPr="00B82453">
        <w:rPr>
          <w:rFonts w:ascii="Times New Roman" w:hAnsi="Times New Roman"/>
          <w:sz w:val="28"/>
          <w:szCs w:val="28"/>
        </w:rPr>
        <w:t>287</w:t>
      </w:r>
      <w:r w:rsidRPr="00B82453">
        <w:rPr>
          <w:rFonts w:ascii="Times New Roman" w:hAnsi="Times New Roman"/>
          <w:sz w:val="28"/>
          <w:szCs w:val="28"/>
        </w:rPr>
        <w:t xml:space="preserve"> участник</w:t>
      </w:r>
      <w:r w:rsidR="00B82453">
        <w:rPr>
          <w:rFonts w:ascii="Times New Roman" w:hAnsi="Times New Roman"/>
          <w:sz w:val="28"/>
          <w:szCs w:val="28"/>
        </w:rPr>
        <w:t>ов</w:t>
      </w:r>
      <w:r w:rsidRPr="00B82453">
        <w:rPr>
          <w:rFonts w:ascii="Times New Roman" w:hAnsi="Times New Roman"/>
          <w:sz w:val="28"/>
          <w:szCs w:val="28"/>
        </w:rPr>
        <w:t xml:space="preserve"> или 1</w:t>
      </w:r>
      <w:r w:rsidR="00B82453" w:rsidRPr="00B82453">
        <w:rPr>
          <w:rFonts w:ascii="Times New Roman" w:hAnsi="Times New Roman"/>
          <w:sz w:val="28"/>
          <w:szCs w:val="28"/>
        </w:rPr>
        <w:t>0,3</w:t>
      </w:r>
      <w:r w:rsidRPr="00B82453">
        <w:rPr>
          <w:rFonts w:ascii="Times New Roman" w:hAnsi="Times New Roman"/>
          <w:sz w:val="28"/>
          <w:szCs w:val="28"/>
        </w:rPr>
        <w:t>%;</w:t>
      </w:r>
    </w:p>
    <w:p w:rsidR="00C84426" w:rsidRPr="00B82453" w:rsidRDefault="00C84426" w:rsidP="00C84426">
      <w:pPr>
        <w:pStyle w:val="ab"/>
        <w:numPr>
          <w:ilvl w:val="0"/>
          <w:numId w:val="8"/>
        </w:numPr>
        <w:ind w:left="0" w:firstLine="708"/>
        <w:jc w:val="both"/>
        <w:rPr>
          <w:rFonts w:ascii="Times New Roman" w:hAnsi="Times New Roman"/>
          <w:sz w:val="28"/>
          <w:szCs w:val="28"/>
        </w:rPr>
      </w:pPr>
      <w:r w:rsidRPr="00B82453">
        <w:rPr>
          <w:rFonts w:ascii="Times New Roman" w:hAnsi="Times New Roman"/>
          <w:sz w:val="28"/>
          <w:szCs w:val="28"/>
        </w:rPr>
        <w:t xml:space="preserve">использую другие способы получить заем (неформальные источник (родные и друзья), заем у работодателя разъяснили </w:t>
      </w:r>
      <w:r w:rsidR="00B82453" w:rsidRPr="00B82453">
        <w:rPr>
          <w:rFonts w:ascii="Times New Roman" w:hAnsi="Times New Roman"/>
          <w:sz w:val="28"/>
          <w:szCs w:val="28"/>
        </w:rPr>
        <w:t>65</w:t>
      </w:r>
      <w:r w:rsidRPr="00B82453">
        <w:rPr>
          <w:rFonts w:ascii="Times New Roman" w:hAnsi="Times New Roman"/>
          <w:sz w:val="28"/>
          <w:szCs w:val="28"/>
        </w:rPr>
        <w:t xml:space="preserve"> </w:t>
      </w:r>
      <w:proofErr w:type="gramStart"/>
      <w:r w:rsidRPr="00B82453">
        <w:rPr>
          <w:rFonts w:ascii="Times New Roman" w:hAnsi="Times New Roman"/>
          <w:sz w:val="28"/>
          <w:szCs w:val="28"/>
        </w:rPr>
        <w:t>опрошенных</w:t>
      </w:r>
      <w:proofErr w:type="gramEnd"/>
      <w:r w:rsidRPr="00B82453">
        <w:rPr>
          <w:rFonts w:ascii="Times New Roman" w:hAnsi="Times New Roman"/>
          <w:sz w:val="28"/>
          <w:szCs w:val="28"/>
        </w:rPr>
        <w:t xml:space="preserve"> или </w:t>
      </w:r>
      <w:r w:rsidR="00B82453" w:rsidRPr="00B82453">
        <w:rPr>
          <w:rFonts w:ascii="Times New Roman" w:hAnsi="Times New Roman"/>
          <w:sz w:val="28"/>
          <w:szCs w:val="28"/>
        </w:rPr>
        <w:t>2,3</w:t>
      </w:r>
      <w:r w:rsidRPr="00B82453">
        <w:rPr>
          <w:rFonts w:ascii="Times New Roman" w:hAnsi="Times New Roman"/>
          <w:sz w:val="28"/>
          <w:szCs w:val="28"/>
        </w:rPr>
        <w:t>%;</w:t>
      </w:r>
    </w:p>
    <w:p w:rsidR="00C84426" w:rsidRPr="00B82453" w:rsidRDefault="00C84426" w:rsidP="00C84426">
      <w:pPr>
        <w:pStyle w:val="ab"/>
        <w:numPr>
          <w:ilvl w:val="0"/>
          <w:numId w:val="8"/>
        </w:numPr>
        <w:ind w:left="0" w:firstLine="708"/>
        <w:jc w:val="both"/>
        <w:rPr>
          <w:rFonts w:ascii="Times New Roman" w:hAnsi="Times New Roman"/>
          <w:sz w:val="28"/>
          <w:szCs w:val="28"/>
        </w:rPr>
      </w:pPr>
      <w:r w:rsidRPr="00B82453">
        <w:rPr>
          <w:rFonts w:ascii="Times New Roman" w:hAnsi="Times New Roman"/>
          <w:sz w:val="28"/>
          <w:szCs w:val="28"/>
        </w:rPr>
        <w:t>кредит/заем оформлен на дру</w:t>
      </w:r>
      <w:r w:rsidR="00B82453" w:rsidRPr="00B82453">
        <w:rPr>
          <w:rFonts w:ascii="Times New Roman" w:hAnsi="Times New Roman"/>
          <w:sz w:val="28"/>
          <w:szCs w:val="28"/>
        </w:rPr>
        <w:t>гих членов моей семьи ответили 67</w:t>
      </w:r>
      <w:r w:rsidRPr="00B82453">
        <w:rPr>
          <w:rFonts w:ascii="Times New Roman" w:hAnsi="Times New Roman"/>
          <w:sz w:val="28"/>
          <w:szCs w:val="28"/>
        </w:rPr>
        <w:t xml:space="preserve"> респондента или 6,0%;</w:t>
      </w:r>
    </w:p>
    <w:p w:rsidR="00C84426" w:rsidRPr="00B82453" w:rsidRDefault="00C84426" w:rsidP="00C84426">
      <w:pPr>
        <w:pStyle w:val="ab"/>
        <w:numPr>
          <w:ilvl w:val="0"/>
          <w:numId w:val="8"/>
        </w:numPr>
        <w:ind w:left="0" w:firstLine="708"/>
        <w:jc w:val="both"/>
        <w:rPr>
          <w:rFonts w:ascii="Times New Roman" w:hAnsi="Times New Roman"/>
          <w:sz w:val="28"/>
          <w:szCs w:val="28"/>
        </w:rPr>
      </w:pPr>
      <w:proofErr w:type="gramStart"/>
      <w:r w:rsidRPr="00B82453">
        <w:rPr>
          <w:rFonts w:ascii="Times New Roman" w:hAnsi="Times New Roman"/>
          <w:sz w:val="28"/>
          <w:szCs w:val="28"/>
        </w:rPr>
        <w:t>нет необходимости в заемн</w:t>
      </w:r>
      <w:r w:rsidR="00B82453" w:rsidRPr="00B82453">
        <w:rPr>
          <w:rFonts w:ascii="Times New Roman" w:hAnsi="Times New Roman"/>
          <w:sz w:val="28"/>
          <w:szCs w:val="28"/>
        </w:rPr>
        <w:t>ых средствах прокомментировали</w:t>
      </w:r>
      <w:proofErr w:type="gramEnd"/>
      <w:r w:rsidR="00B82453" w:rsidRPr="00B82453">
        <w:rPr>
          <w:rFonts w:ascii="Times New Roman" w:hAnsi="Times New Roman"/>
          <w:sz w:val="28"/>
          <w:szCs w:val="28"/>
        </w:rPr>
        <w:t xml:space="preserve"> 946</w:t>
      </w:r>
      <w:r w:rsidRPr="00B82453">
        <w:rPr>
          <w:rFonts w:ascii="Times New Roman" w:hAnsi="Times New Roman"/>
          <w:sz w:val="28"/>
          <w:szCs w:val="28"/>
        </w:rPr>
        <w:t xml:space="preserve"> участник</w:t>
      </w:r>
      <w:r w:rsidR="00B82453" w:rsidRPr="00B82453">
        <w:rPr>
          <w:rFonts w:ascii="Times New Roman" w:hAnsi="Times New Roman"/>
          <w:sz w:val="28"/>
          <w:szCs w:val="28"/>
        </w:rPr>
        <w:t>ов</w:t>
      </w:r>
      <w:r w:rsidRPr="00B82453">
        <w:rPr>
          <w:rFonts w:ascii="Times New Roman" w:hAnsi="Times New Roman"/>
          <w:sz w:val="28"/>
          <w:szCs w:val="28"/>
        </w:rPr>
        <w:t xml:space="preserve"> или </w:t>
      </w:r>
      <w:r w:rsidR="00B82453" w:rsidRPr="00B82453">
        <w:rPr>
          <w:rFonts w:ascii="Times New Roman" w:hAnsi="Times New Roman"/>
          <w:sz w:val="28"/>
          <w:szCs w:val="28"/>
        </w:rPr>
        <w:t>34,0</w:t>
      </w:r>
      <w:r w:rsidRPr="00B82453">
        <w:rPr>
          <w:rFonts w:ascii="Times New Roman" w:hAnsi="Times New Roman"/>
          <w:sz w:val="28"/>
          <w:szCs w:val="28"/>
        </w:rPr>
        <w:t>%;</w:t>
      </w:r>
    </w:p>
    <w:p w:rsidR="00C84426" w:rsidRPr="00B82453" w:rsidRDefault="00C84426" w:rsidP="00C84426">
      <w:pPr>
        <w:pStyle w:val="ab"/>
        <w:numPr>
          <w:ilvl w:val="0"/>
          <w:numId w:val="8"/>
        </w:numPr>
        <w:ind w:left="0" w:firstLine="708"/>
        <w:jc w:val="both"/>
        <w:rPr>
          <w:rFonts w:ascii="Times New Roman" w:hAnsi="Times New Roman"/>
          <w:sz w:val="28"/>
          <w:szCs w:val="28"/>
        </w:rPr>
      </w:pPr>
      <w:r w:rsidRPr="00B82453">
        <w:rPr>
          <w:rFonts w:ascii="Times New Roman" w:hAnsi="Times New Roman"/>
          <w:sz w:val="28"/>
          <w:szCs w:val="28"/>
        </w:rPr>
        <w:t xml:space="preserve">я не обладаю навыками использования онлайн-сервисов финансовых организаций для получения кредита (займа) отметили </w:t>
      </w:r>
      <w:r w:rsidR="00B82453" w:rsidRPr="00B82453">
        <w:rPr>
          <w:rFonts w:ascii="Times New Roman" w:hAnsi="Times New Roman"/>
          <w:sz w:val="28"/>
          <w:szCs w:val="28"/>
        </w:rPr>
        <w:t>64 человека или 2</w:t>
      </w:r>
      <w:r w:rsidRPr="00B82453">
        <w:rPr>
          <w:rFonts w:ascii="Times New Roman" w:hAnsi="Times New Roman"/>
          <w:sz w:val="28"/>
          <w:szCs w:val="28"/>
        </w:rPr>
        <w:t>,</w:t>
      </w:r>
      <w:r w:rsidR="00B82453" w:rsidRPr="00B82453">
        <w:rPr>
          <w:rFonts w:ascii="Times New Roman" w:hAnsi="Times New Roman"/>
          <w:sz w:val="28"/>
          <w:szCs w:val="28"/>
        </w:rPr>
        <w:t>3</w:t>
      </w:r>
      <w:r w:rsidRPr="00B82453">
        <w:rPr>
          <w:rFonts w:ascii="Times New Roman" w:hAnsi="Times New Roman"/>
          <w:sz w:val="28"/>
          <w:szCs w:val="28"/>
        </w:rPr>
        <w:t>%;</w:t>
      </w:r>
    </w:p>
    <w:p w:rsidR="00C84426" w:rsidRPr="00B82453" w:rsidRDefault="00C84426" w:rsidP="00C84426">
      <w:pPr>
        <w:pStyle w:val="ab"/>
        <w:numPr>
          <w:ilvl w:val="0"/>
          <w:numId w:val="8"/>
        </w:numPr>
        <w:ind w:left="0" w:firstLine="708"/>
        <w:jc w:val="both"/>
        <w:rPr>
          <w:rFonts w:ascii="Times New Roman" w:hAnsi="Times New Roman"/>
          <w:sz w:val="28"/>
          <w:szCs w:val="28"/>
        </w:rPr>
      </w:pPr>
      <w:r w:rsidRPr="00B82453">
        <w:rPr>
          <w:rFonts w:ascii="Times New Roman" w:hAnsi="Times New Roman"/>
          <w:sz w:val="28"/>
          <w:szCs w:val="28"/>
        </w:rPr>
        <w:t>я не уверен в технической безопасности онлайн – сервисов ф</w:t>
      </w:r>
      <w:r w:rsidR="00B82453" w:rsidRPr="00B82453">
        <w:rPr>
          <w:rFonts w:ascii="Times New Roman" w:hAnsi="Times New Roman"/>
          <w:sz w:val="28"/>
          <w:szCs w:val="28"/>
        </w:rPr>
        <w:t>инансовых организаций пояснили 92 респондентов или 3,3</w:t>
      </w:r>
      <w:r w:rsidRPr="00B82453">
        <w:rPr>
          <w:rFonts w:ascii="Times New Roman" w:hAnsi="Times New Roman"/>
          <w:sz w:val="28"/>
          <w:szCs w:val="28"/>
        </w:rPr>
        <w:t>% опрошенного населения.</w:t>
      </w:r>
    </w:p>
    <w:p w:rsidR="00C84426" w:rsidRPr="00B82453" w:rsidRDefault="00C84426" w:rsidP="00C84426">
      <w:pPr>
        <w:pStyle w:val="ab"/>
        <w:jc w:val="center"/>
        <w:rPr>
          <w:rFonts w:ascii="Times New Roman" w:hAnsi="Times New Roman"/>
          <w:b/>
          <w:sz w:val="28"/>
          <w:szCs w:val="28"/>
        </w:rPr>
      </w:pPr>
    </w:p>
    <w:p w:rsidR="00C84426" w:rsidRPr="00B82453" w:rsidRDefault="00C84426" w:rsidP="00C84426">
      <w:pPr>
        <w:pStyle w:val="ab"/>
        <w:jc w:val="center"/>
        <w:rPr>
          <w:rFonts w:ascii="Times New Roman" w:hAnsi="Times New Roman"/>
          <w:b/>
          <w:sz w:val="28"/>
          <w:szCs w:val="28"/>
        </w:rPr>
      </w:pPr>
      <w:r w:rsidRPr="00B82453">
        <w:rPr>
          <w:rFonts w:ascii="Times New Roman" w:hAnsi="Times New Roman"/>
          <w:b/>
          <w:sz w:val="28"/>
          <w:szCs w:val="28"/>
        </w:rPr>
        <w:t>Виды платежных карт, которые востребованы за последние 12 месяцев.</w:t>
      </w:r>
    </w:p>
    <w:p w:rsidR="00C84426" w:rsidRPr="00B82453" w:rsidRDefault="00C84426" w:rsidP="00C84426">
      <w:pPr>
        <w:pStyle w:val="ab"/>
        <w:jc w:val="center"/>
        <w:rPr>
          <w:rFonts w:ascii="Times New Roman" w:hAnsi="Times New Roman"/>
          <w:sz w:val="28"/>
          <w:szCs w:val="28"/>
        </w:rPr>
      </w:pPr>
    </w:p>
    <w:tbl>
      <w:tblPr>
        <w:tblStyle w:val="a4"/>
        <w:tblW w:w="0" w:type="auto"/>
        <w:tblLook w:val="04A0"/>
      </w:tblPr>
      <w:tblGrid>
        <w:gridCol w:w="540"/>
        <w:gridCol w:w="5238"/>
        <w:gridCol w:w="576"/>
        <w:gridCol w:w="636"/>
        <w:gridCol w:w="696"/>
        <w:gridCol w:w="644"/>
        <w:gridCol w:w="613"/>
        <w:gridCol w:w="659"/>
      </w:tblGrid>
      <w:tr w:rsidR="00C84426" w:rsidRPr="00B82453" w:rsidTr="00647CBA">
        <w:trPr>
          <w:cantSplit/>
          <w:trHeight w:val="2311"/>
        </w:trPr>
        <w:tc>
          <w:tcPr>
            <w:tcW w:w="540" w:type="dxa"/>
            <w:vMerge w:val="restart"/>
          </w:tcPr>
          <w:p w:rsidR="00C84426" w:rsidRPr="00B82453" w:rsidRDefault="00C84426" w:rsidP="00647CBA">
            <w:pPr>
              <w:pStyle w:val="ab"/>
              <w:jc w:val="center"/>
              <w:rPr>
                <w:rFonts w:ascii="Times New Roman" w:hAnsi="Times New Roman"/>
                <w:sz w:val="24"/>
                <w:szCs w:val="24"/>
              </w:rPr>
            </w:pPr>
            <w:r w:rsidRPr="00B82453">
              <w:rPr>
                <w:rFonts w:ascii="Times New Roman" w:hAnsi="Times New Roman"/>
                <w:sz w:val="24"/>
                <w:szCs w:val="24"/>
              </w:rPr>
              <w:t>№ п/п</w:t>
            </w:r>
          </w:p>
        </w:tc>
        <w:tc>
          <w:tcPr>
            <w:tcW w:w="5238" w:type="dxa"/>
            <w:vMerge w:val="restart"/>
          </w:tcPr>
          <w:p w:rsidR="00C84426" w:rsidRPr="00B82453" w:rsidRDefault="00C84426" w:rsidP="00647CBA">
            <w:pPr>
              <w:pStyle w:val="ab"/>
              <w:jc w:val="center"/>
              <w:rPr>
                <w:rFonts w:ascii="Times New Roman" w:hAnsi="Times New Roman"/>
                <w:sz w:val="24"/>
                <w:szCs w:val="24"/>
              </w:rPr>
            </w:pPr>
            <w:r w:rsidRPr="00B82453">
              <w:rPr>
                <w:rFonts w:ascii="Times New Roman" w:hAnsi="Times New Roman"/>
                <w:sz w:val="24"/>
                <w:szCs w:val="24"/>
              </w:rPr>
              <w:t>Показатели</w:t>
            </w:r>
          </w:p>
        </w:tc>
        <w:tc>
          <w:tcPr>
            <w:tcW w:w="1190" w:type="dxa"/>
            <w:gridSpan w:val="2"/>
            <w:textDirection w:val="btLr"/>
          </w:tcPr>
          <w:p w:rsidR="00C84426" w:rsidRPr="00B82453" w:rsidRDefault="00C84426" w:rsidP="00647CBA">
            <w:pPr>
              <w:pStyle w:val="ab"/>
              <w:ind w:left="113" w:right="113"/>
              <w:jc w:val="center"/>
              <w:rPr>
                <w:rFonts w:ascii="Times New Roman" w:hAnsi="Times New Roman"/>
                <w:sz w:val="24"/>
                <w:szCs w:val="24"/>
              </w:rPr>
            </w:pPr>
            <w:r w:rsidRPr="00B82453">
              <w:rPr>
                <w:rFonts w:ascii="Times New Roman" w:hAnsi="Times New Roman"/>
                <w:sz w:val="24"/>
                <w:szCs w:val="24"/>
              </w:rPr>
              <w:t>Имеется сейчас</w:t>
            </w:r>
          </w:p>
        </w:tc>
        <w:tc>
          <w:tcPr>
            <w:tcW w:w="1271" w:type="dxa"/>
            <w:gridSpan w:val="2"/>
            <w:textDirection w:val="btLr"/>
          </w:tcPr>
          <w:p w:rsidR="00C84426" w:rsidRPr="00B82453" w:rsidRDefault="00C84426" w:rsidP="00647CBA">
            <w:pPr>
              <w:pStyle w:val="ab"/>
              <w:ind w:left="113" w:right="113"/>
              <w:jc w:val="center"/>
              <w:rPr>
                <w:rFonts w:ascii="Times New Roman" w:hAnsi="Times New Roman"/>
                <w:sz w:val="24"/>
                <w:szCs w:val="24"/>
              </w:rPr>
            </w:pPr>
            <w:r w:rsidRPr="00B82453">
              <w:rPr>
                <w:rFonts w:ascii="Times New Roman" w:hAnsi="Times New Roman"/>
                <w:sz w:val="24"/>
                <w:szCs w:val="24"/>
              </w:rPr>
              <w:t>Не имеется сейчас, но использовался за последние 12 месяцев</w:t>
            </w:r>
          </w:p>
        </w:tc>
        <w:tc>
          <w:tcPr>
            <w:tcW w:w="1272" w:type="dxa"/>
            <w:gridSpan w:val="2"/>
            <w:textDirection w:val="btLr"/>
          </w:tcPr>
          <w:p w:rsidR="00C84426" w:rsidRPr="00B82453" w:rsidRDefault="00C84426" w:rsidP="00647CBA">
            <w:pPr>
              <w:pStyle w:val="ab"/>
              <w:ind w:left="113" w:right="113"/>
              <w:jc w:val="center"/>
              <w:rPr>
                <w:rFonts w:ascii="Times New Roman" w:hAnsi="Times New Roman"/>
                <w:sz w:val="24"/>
                <w:szCs w:val="24"/>
              </w:rPr>
            </w:pPr>
            <w:r w:rsidRPr="00B82453">
              <w:rPr>
                <w:rFonts w:ascii="Times New Roman" w:hAnsi="Times New Roman"/>
                <w:sz w:val="24"/>
                <w:szCs w:val="24"/>
              </w:rPr>
              <w:t>Не использовался за последние 12 месяцев</w:t>
            </w:r>
          </w:p>
        </w:tc>
      </w:tr>
      <w:tr w:rsidR="00C84426" w:rsidRPr="00B82453" w:rsidTr="00647CBA">
        <w:tc>
          <w:tcPr>
            <w:tcW w:w="540" w:type="dxa"/>
            <w:vMerge/>
          </w:tcPr>
          <w:p w:rsidR="00C84426" w:rsidRPr="00B82453" w:rsidRDefault="00C84426" w:rsidP="00647CBA">
            <w:pPr>
              <w:pStyle w:val="ab"/>
              <w:jc w:val="center"/>
              <w:rPr>
                <w:rFonts w:ascii="Times New Roman" w:hAnsi="Times New Roman"/>
                <w:b/>
                <w:sz w:val="28"/>
                <w:szCs w:val="28"/>
              </w:rPr>
            </w:pPr>
          </w:p>
        </w:tc>
        <w:tc>
          <w:tcPr>
            <w:tcW w:w="5238" w:type="dxa"/>
            <w:vMerge/>
          </w:tcPr>
          <w:p w:rsidR="00C84426" w:rsidRPr="00B82453" w:rsidRDefault="00C84426" w:rsidP="00647CBA">
            <w:pPr>
              <w:pStyle w:val="ab"/>
              <w:jc w:val="center"/>
              <w:rPr>
                <w:rFonts w:ascii="Times New Roman" w:hAnsi="Times New Roman"/>
                <w:b/>
                <w:sz w:val="28"/>
                <w:szCs w:val="28"/>
              </w:rPr>
            </w:pPr>
          </w:p>
        </w:tc>
        <w:tc>
          <w:tcPr>
            <w:tcW w:w="567" w:type="dxa"/>
          </w:tcPr>
          <w:p w:rsidR="00C84426" w:rsidRPr="00B82453" w:rsidRDefault="00C84426" w:rsidP="00647CBA">
            <w:pPr>
              <w:pStyle w:val="ab"/>
              <w:jc w:val="center"/>
              <w:rPr>
                <w:rFonts w:ascii="Times New Roman" w:hAnsi="Times New Roman"/>
                <w:sz w:val="24"/>
                <w:szCs w:val="24"/>
              </w:rPr>
            </w:pPr>
            <w:r w:rsidRPr="00B82453">
              <w:rPr>
                <w:rFonts w:ascii="Times New Roman" w:hAnsi="Times New Roman"/>
                <w:sz w:val="24"/>
                <w:szCs w:val="24"/>
              </w:rPr>
              <w:t>ед.</w:t>
            </w:r>
          </w:p>
        </w:tc>
        <w:tc>
          <w:tcPr>
            <w:tcW w:w="623" w:type="dxa"/>
          </w:tcPr>
          <w:p w:rsidR="00C84426" w:rsidRPr="00B82453" w:rsidRDefault="00C84426" w:rsidP="00647CBA">
            <w:pPr>
              <w:pStyle w:val="ab"/>
              <w:jc w:val="center"/>
              <w:rPr>
                <w:rFonts w:ascii="Times New Roman" w:hAnsi="Times New Roman"/>
                <w:sz w:val="24"/>
                <w:szCs w:val="24"/>
              </w:rPr>
            </w:pPr>
            <w:r w:rsidRPr="00B82453">
              <w:rPr>
                <w:rFonts w:ascii="Times New Roman" w:hAnsi="Times New Roman"/>
                <w:sz w:val="24"/>
                <w:szCs w:val="24"/>
              </w:rPr>
              <w:t>%</w:t>
            </w:r>
          </w:p>
        </w:tc>
        <w:tc>
          <w:tcPr>
            <w:tcW w:w="627" w:type="dxa"/>
          </w:tcPr>
          <w:p w:rsidR="00C84426" w:rsidRPr="00B82453" w:rsidRDefault="00C84426" w:rsidP="00647CBA">
            <w:pPr>
              <w:pStyle w:val="ab"/>
              <w:jc w:val="center"/>
              <w:rPr>
                <w:rFonts w:ascii="Times New Roman" w:hAnsi="Times New Roman"/>
                <w:sz w:val="24"/>
                <w:szCs w:val="24"/>
              </w:rPr>
            </w:pPr>
            <w:r w:rsidRPr="00B82453">
              <w:rPr>
                <w:rFonts w:ascii="Times New Roman" w:hAnsi="Times New Roman"/>
                <w:sz w:val="24"/>
                <w:szCs w:val="24"/>
              </w:rPr>
              <w:t>ед.</w:t>
            </w:r>
          </w:p>
        </w:tc>
        <w:tc>
          <w:tcPr>
            <w:tcW w:w="644" w:type="dxa"/>
          </w:tcPr>
          <w:p w:rsidR="00C84426" w:rsidRPr="00B82453" w:rsidRDefault="00C84426" w:rsidP="00647CBA">
            <w:pPr>
              <w:pStyle w:val="ab"/>
              <w:jc w:val="center"/>
              <w:rPr>
                <w:rFonts w:ascii="Times New Roman" w:hAnsi="Times New Roman"/>
                <w:sz w:val="24"/>
                <w:szCs w:val="24"/>
              </w:rPr>
            </w:pPr>
            <w:r w:rsidRPr="00B82453">
              <w:rPr>
                <w:rFonts w:ascii="Times New Roman" w:hAnsi="Times New Roman"/>
                <w:sz w:val="24"/>
                <w:szCs w:val="24"/>
              </w:rPr>
              <w:t>%</w:t>
            </w:r>
          </w:p>
        </w:tc>
        <w:tc>
          <w:tcPr>
            <w:tcW w:w="613" w:type="dxa"/>
          </w:tcPr>
          <w:p w:rsidR="00C84426" w:rsidRPr="00B82453" w:rsidRDefault="00C84426" w:rsidP="00647CBA">
            <w:pPr>
              <w:pStyle w:val="ab"/>
              <w:jc w:val="center"/>
              <w:rPr>
                <w:rFonts w:ascii="Times New Roman" w:hAnsi="Times New Roman"/>
                <w:sz w:val="24"/>
                <w:szCs w:val="24"/>
              </w:rPr>
            </w:pPr>
            <w:r w:rsidRPr="00B82453">
              <w:rPr>
                <w:rFonts w:ascii="Times New Roman" w:hAnsi="Times New Roman"/>
                <w:sz w:val="24"/>
                <w:szCs w:val="24"/>
              </w:rPr>
              <w:t>ед.</w:t>
            </w:r>
          </w:p>
        </w:tc>
        <w:tc>
          <w:tcPr>
            <w:tcW w:w="659" w:type="dxa"/>
          </w:tcPr>
          <w:p w:rsidR="00C84426" w:rsidRPr="00B82453" w:rsidRDefault="00C84426" w:rsidP="00647CBA">
            <w:pPr>
              <w:pStyle w:val="ab"/>
              <w:jc w:val="center"/>
              <w:rPr>
                <w:rFonts w:ascii="Times New Roman" w:hAnsi="Times New Roman"/>
                <w:sz w:val="24"/>
                <w:szCs w:val="24"/>
              </w:rPr>
            </w:pPr>
            <w:r w:rsidRPr="00B82453">
              <w:rPr>
                <w:rFonts w:ascii="Times New Roman" w:hAnsi="Times New Roman"/>
                <w:sz w:val="24"/>
                <w:szCs w:val="24"/>
              </w:rPr>
              <w:t>%</w:t>
            </w:r>
          </w:p>
        </w:tc>
      </w:tr>
      <w:tr w:rsidR="00C84426" w:rsidRPr="00B82453" w:rsidTr="00647CBA">
        <w:tc>
          <w:tcPr>
            <w:tcW w:w="540" w:type="dxa"/>
          </w:tcPr>
          <w:p w:rsidR="00C84426" w:rsidRPr="00B82453" w:rsidRDefault="00C84426" w:rsidP="00647CBA">
            <w:pPr>
              <w:pStyle w:val="ab"/>
              <w:jc w:val="center"/>
              <w:rPr>
                <w:rFonts w:ascii="Times New Roman" w:hAnsi="Times New Roman"/>
                <w:sz w:val="24"/>
                <w:szCs w:val="24"/>
              </w:rPr>
            </w:pPr>
            <w:r w:rsidRPr="00B82453">
              <w:rPr>
                <w:rFonts w:ascii="Times New Roman" w:hAnsi="Times New Roman"/>
                <w:sz w:val="24"/>
                <w:szCs w:val="24"/>
              </w:rPr>
              <w:t>1</w:t>
            </w:r>
          </w:p>
        </w:tc>
        <w:tc>
          <w:tcPr>
            <w:tcW w:w="5238" w:type="dxa"/>
          </w:tcPr>
          <w:p w:rsidR="00C84426" w:rsidRPr="00B82453" w:rsidRDefault="00C84426" w:rsidP="00647CBA">
            <w:pPr>
              <w:pStyle w:val="ab"/>
              <w:rPr>
                <w:rFonts w:ascii="Times New Roman" w:hAnsi="Times New Roman"/>
                <w:sz w:val="24"/>
                <w:szCs w:val="24"/>
              </w:rPr>
            </w:pPr>
            <w:r w:rsidRPr="00B82453">
              <w:rPr>
                <w:rFonts w:ascii="Times New Roman" w:hAnsi="Times New Roman"/>
                <w:sz w:val="24"/>
                <w:szCs w:val="24"/>
              </w:rPr>
              <w:t>Зарплатная карта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w:t>
            </w:r>
          </w:p>
        </w:tc>
        <w:tc>
          <w:tcPr>
            <w:tcW w:w="567"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850</w:t>
            </w:r>
          </w:p>
        </w:tc>
        <w:tc>
          <w:tcPr>
            <w:tcW w:w="623"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30,6</w:t>
            </w:r>
          </w:p>
        </w:tc>
        <w:tc>
          <w:tcPr>
            <w:tcW w:w="627"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1735</w:t>
            </w:r>
          </w:p>
        </w:tc>
        <w:tc>
          <w:tcPr>
            <w:tcW w:w="644"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62,4</w:t>
            </w:r>
          </w:p>
        </w:tc>
        <w:tc>
          <w:tcPr>
            <w:tcW w:w="613"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197</w:t>
            </w:r>
          </w:p>
        </w:tc>
        <w:tc>
          <w:tcPr>
            <w:tcW w:w="659" w:type="dxa"/>
          </w:tcPr>
          <w:p w:rsidR="00C84426" w:rsidRPr="00B82453" w:rsidRDefault="00C53B7E" w:rsidP="00647CBA">
            <w:pPr>
              <w:pStyle w:val="ab"/>
              <w:jc w:val="center"/>
              <w:rPr>
                <w:rFonts w:ascii="Times New Roman" w:hAnsi="Times New Roman"/>
                <w:sz w:val="24"/>
                <w:szCs w:val="24"/>
              </w:rPr>
            </w:pPr>
            <w:r>
              <w:rPr>
                <w:rFonts w:ascii="Times New Roman" w:hAnsi="Times New Roman"/>
                <w:sz w:val="24"/>
                <w:szCs w:val="24"/>
              </w:rPr>
              <w:t>7,1</w:t>
            </w:r>
          </w:p>
        </w:tc>
      </w:tr>
      <w:tr w:rsidR="00C84426" w:rsidRPr="00B82453" w:rsidTr="00647CBA">
        <w:tc>
          <w:tcPr>
            <w:tcW w:w="540" w:type="dxa"/>
          </w:tcPr>
          <w:p w:rsidR="00C84426" w:rsidRPr="00B82453" w:rsidRDefault="00C84426" w:rsidP="00647CBA">
            <w:pPr>
              <w:pStyle w:val="ab"/>
              <w:jc w:val="center"/>
              <w:rPr>
                <w:rFonts w:ascii="Times New Roman" w:hAnsi="Times New Roman"/>
                <w:sz w:val="24"/>
                <w:szCs w:val="24"/>
              </w:rPr>
            </w:pPr>
            <w:r w:rsidRPr="00B82453">
              <w:rPr>
                <w:rFonts w:ascii="Times New Roman" w:hAnsi="Times New Roman"/>
                <w:sz w:val="24"/>
                <w:szCs w:val="24"/>
              </w:rPr>
              <w:t>2</w:t>
            </w:r>
          </w:p>
        </w:tc>
        <w:tc>
          <w:tcPr>
            <w:tcW w:w="5238" w:type="dxa"/>
          </w:tcPr>
          <w:p w:rsidR="00C84426" w:rsidRPr="00B82453" w:rsidRDefault="00C84426" w:rsidP="00647CBA">
            <w:pPr>
              <w:pStyle w:val="ab"/>
              <w:rPr>
                <w:rFonts w:ascii="Times New Roman" w:hAnsi="Times New Roman"/>
                <w:sz w:val="24"/>
                <w:szCs w:val="24"/>
              </w:rPr>
            </w:pPr>
            <w:r w:rsidRPr="00B82453">
              <w:rPr>
                <w:rFonts w:ascii="Times New Roman" w:hAnsi="Times New Roman"/>
                <w:sz w:val="24"/>
                <w:szCs w:val="24"/>
              </w:rPr>
              <w:t xml:space="preserve">Расчетная (дебетовая) карта для получения </w:t>
            </w:r>
            <w:r w:rsidRPr="00B82453">
              <w:rPr>
                <w:rFonts w:ascii="Times New Roman" w:hAnsi="Times New Roman"/>
                <w:sz w:val="24"/>
                <w:szCs w:val="24"/>
              </w:rPr>
              <w:lastRenderedPageBreak/>
              <w:t>пенсий и иных социальных выплат</w:t>
            </w:r>
          </w:p>
        </w:tc>
        <w:tc>
          <w:tcPr>
            <w:tcW w:w="567" w:type="dxa"/>
            <w:tcBorders>
              <w:bottom w:val="nil"/>
            </w:tcBorders>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lastRenderedPageBreak/>
              <w:t>269</w:t>
            </w:r>
          </w:p>
        </w:tc>
        <w:tc>
          <w:tcPr>
            <w:tcW w:w="623" w:type="dxa"/>
            <w:tcBorders>
              <w:bottom w:val="nil"/>
            </w:tcBorders>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9,7</w:t>
            </w:r>
          </w:p>
        </w:tc>
        <w:tc>
          <w:tcPr>
            <w:tcW w:w="627"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1953</w:t>
            </w:r>
          </w:p>
        </w:tc>
        <w:tc>
          <w:tcPr>
            <w:tcW w:w="644" w:type="dxa"/>
          </w:tcPr>
          <w:p w:rsidR="00C84426" w:rsidRPr="00B82453" w:rsidRDefault="00C53B7E" w:rsidP="00647CBA">
            <w:pPr>
              <w:pStyle w:val="ab"/>
              <w:jc w:val="center"/>
              <w:rPr>
                <w:rFonts w:ascii="Times New Roman" w:hAnsi="Times New Roman"/>
                <w:sz w:val="24"/>
                <w:szCs w:val="24"/>
              </w:rPr>
            </w:pPr>
            <w:r>
              <w:rPr>
                <w:rFonts w:ascii="Times New Roman" w:hAnsi="Times New Roman"/>
                <w:sz w:val="24"/>
                <w:szCs w:val="24"/>
              </w:rPr>
              <w:t>70,2</w:t>
            </w:r>
          </w:p>
        </w:tc>
        <w:tc>
          <w:tcPr>
            <w:tcW w:w="613"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560</w:t>
            </w:r>
          </w:p>
        </w:tc>
        <w:tc>
          <w:tcPr>
            <w:tcW w:w="659" w:type="dxa"/>
          </w:tcPr>
          <w:p w:rsidR="00C84426" w:rsidRPr="00B82453" w:rsidRDefault="00C53B7E" w:rsidP="00647CBA">
            <w:pPr>
              <w:pStyle w:val="ab"/>
              <w:jc w:val="center"/>
              <w:rPr>
                <w:rFonts w:ascii="Times New Roman" w:hAnsi="Times New Roman"/>
                <w:sz w:val="24"/>
                <w:szCs w:val="24"/>
              </w:rPr>
            </w:pPr>
            <w:r>
              <w:rPr>
                <w:rFonts w:ascii="Times New Roman" w:hAnsi="Times New Roman"/>
                <w:sz w:val="24"/>
                <w:szCs w:val="24"/>
              </w:rPr>
              <w:t>20,1</w:t>
            </w:r>
          </w:p>
        </w:tc>
      </w:tr>
      <w:tr w:rsidR="00C84426" w:rsidRPr="00B82453" w:rsidTr="00647CBA">
        <w:tc>
          <w:tcPr>
            <w:tcW w:w="540" w:type="dxa"/>
          </w:tcPr>
          <w:p w:rsidR="00C84426" w:rsidRPr="00B82453" w:rsidRDefault="00C84426" w:rsidP="00647CBA">
            <w:pPr>
              <w:pStyle w:val="ab"/>
              <w:jc w:val="center"/>
              <w:rPr>
                <w:rFonts w:ascii="Times New Roman" w:hAnsi="Times New Roman"/>
                <w:sz w:val="24"/>
                <w:szCs w:val="24"/>
              </w:rPr>
            </w:pPr>
            <w:r w:rsidRPr="00B82453">
              <w:rPr>
                <w:rFonts w:ascii="Times New Roman" w:hAnsi="Times New Roman"/>
                <w:sz w:val="24"/>
                <w:szCs w:val="24"/>
              </w:rPr>
              <w:lastRenderedPageBreak/>
              <w:t>3</w:t>
            </w:r>
          </w:p>
        </w:tc>
        <w:tc>
          <w:tcPr>
            <w:tcW w:w="5238" w:type="dxa"/>
          </w:tcPr>
          <w:p w:rsidR="00C84426" w:rsidRPr="00B82453" w:rsidRDefault="00C84426" w:rsidP="00647CBA">
            <w:pPr>
              <w:pStyle w:val="ab"/>
              <w:rPr>
                <w:rFonts w:ascii="Times New Roman" w:hAnsi="Times New Roman"/>
                <w:sz w:val="24"/>
                <w:szCs w:val="24"/>
              </w:rPr>
            </w:pPr>
            <w:r w:rsidRPr="00B82453">
              <w:rPr>
                <w:rFonts w:ascii="Times New Roman" w:hAnsi="Times New Roman"/>
                <w:sz w:val="24"/>
                <w:szCs w:val="24"/>
              </w:rPr>
              <w:t>Другая расчетная (дебетовая) карта, кроме зарплатной карты и (или) карты для получения пенсий и иных социальных выплат</w:t>
            </w:r>
          </w:p>
        </w:tc>
        <w:tc>
          <w:tcPr>
            <w:tcW w:w="567"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215</w:t>
            </w:r>
          </w:p>
        </w:tc>
        <w:tc>
          <w:tcPr>
            <w:tcW w:w="623"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7,7</w:t>
            </w:r>
          </w:p>
        </w:tc>
        <w:tc>
          <w:tcPr>
            <w:tcW w:w="627"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1909</w:t>
            </w:r>
          </w:p>
        </w:tc>
        <w:tc>
          <w:tcPr>
            <w:tcW w:w="644" w:type="dxa"/>
          </w:tcPr>
          <w:p w:rsidR="00C84426" w:rsidRPr="00B82453" w:rsidRDefault="00C53B7E" w:rsidP="00647CBA">
            <w:pPr>
              <w:pStyle w:val="ab"/>
              <w:jc w:val="center"/>
              <w:rPr>
                <w:rFonts w:ascii="Times New Roman" w:hAnsi="Times New Roman"/>
                <w:sz w:val="24"/>
                <w:szCs w:val="24"/>
              </w:rPr>
            </w:pPr>
            <w:r>
              <w:rPr>
                <w:rFonts w:ascii="Times New Roman" w:hAnsi="Times New Roman"/>
                <w:sz w:val="24"/>
                <w:szCs w:val="24"/>
              </w:rPr>
              <w:t>68,6</w:t>
            </w:r>
          </w:p>
        </w:tc>
        <w:tc>
          <w:tcPr>
            <w:tcW w:w="613"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658</w:t>
            </w:r>
          </w:p>
        </w:tc>
        <w:tc>
          <w:tcPr>
            <w:tcW w:w="659" w:type="dxa"/>
          </w:tcPr>
          <w:p w:rsidR="00C84426" w:rsidRPr="00B82453" w:rsidRDefault="00C53B7E" w:rsidP="00647CBA">
            <w:pPr>
              <w:pStyle w:val="ab"/>
              <w:jc w:val="center"/>
              <w:rPr>
                <w:rFonts w:ascii="Times New Roman" w:hAnsi="Times New Roman"/>
                <w:sz w:val="24"/>
                <w:szCs w:val="24"/>
              </w:rPr>
            </w:pPr>
            <w:r>
              <w:rPr>
                <w:rFonts w:ascii="Times New Roman" w:hAnsi="Times New Roman"/>
                <w:sz w:val="24"/>
                <w:szCs w:val="24"/>
              </w:rPr>
              <w:t>23,7</w:t>
            </w:r>
          </w:p>
        </w:tc>
      </w:tr>
      <w:tr w:rsidR="00C84426" w:rsidRPr="00B82453" w:rsidTr="00647CBA">
        <w:tc>
          <w:tcPr>
            <w:tcW w:w="540" w:type="dxa"/>
          </w:tcPr>
          <w:p w:rsidR="00C84426" w:rsidRPr="00B82453" w:rsidRDefault="00C84426" w:rsidP="00647CBA">
            <w:pPr>
              <w:pStyle w:val="ab"/>
              <w:jc w:val="center"/>
              <w:rPr>
                <w:rFonts w:ascii="Times New Roman" w:hAnsi="Times New Roman"/>
                <w:sz w:val="24"/>
                <w:szCs w:val="24"/>
              </w:rPr>
            </w:pPr>
            <w:r w:rsidRPr="00B82453">
              <w:rPr>
                <w:rFonts w:ascii="Times New Roman" w:hAnsi="Times New Roman"/>
                <w:sz w:val="24"/>
                <w:szCs w:val="24"/>
              </w:rPr>
              <w:t>4</w:t>
            </w:r>
          </w:p>
        </w:tc>
        <w:tc>
          <w:tcPr>
            <w:tcW w:w="5238" w:type="dxa"/>
          </w:tcPr>
          <w:p w:rsidR="00C84426" w:rsidRPr="00B82453" w:rsidRDefault="00C84426" w:rsidP="00647CBA">
            <w:pPr>
              <w:pStyle w:val="ab"/>
              <w:rPr>
                <w:rFonts w:ascii="Times New Roman" w:hAnsi="Times New Roman"/>
                <w:sz w:val="24"/>
                <w:szCs w:val="24"/>
              </w:rPr>
            </w:pPr>
            <w:r w:rsidRPr="00B82453">
              <w:rPr>
                <w:rFonts w:ascii="Times New Roman" w:hAnsi="Times New Roman"/>
                <w:sz w:val="24"/>
                <w:szCs w:val="24"/>
              </w:rPr>
              <w:t>Кредитная карта</w:t>
            </w:r>
          </w:p>
        </w:tc>
        <w:tc>
          <w:tcPr>
            <w:tcW w:w="567"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270</w:t>
            </w:r>
          </w:p>
        </w:tc>
        <w:tc>
          <w:tcPr>
            <w:tcW w:w="623"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9,7</w:t>
            </w:r>
          </w:p>
        </w:tc>
        <w:tc>
          <w:tcPr>
            <w:tcW w:w="627"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1921</w:t>
            </w:r>
          </w:p>
        </w:tc>
        <w:tc>
          <w:tcPr>
            <w:tcW w:w="644" w:type="dxa"/>
          </w:tcPr>
          <w:p w:rsidR="00C84426" w:rsidRPr="00B82453" w:rsidRDefault="00C53B7E" w:rsidP="00647CBA">
            <w:pPr>
              <w:pStyle w:val="ab"/>
              <w:jc w:val="center"/>
              <w:rPr>
                <w:rFonts w:ascii="Times New Roman" w:hAnsi="Times New Roman"/>
                <w:sz w:val="24"/>
                <w:szCs w:val="24"/>
              </w:rPr>
            </w:pPr>
            <w:r>
              <w:rPr>
                <w:rFonts w:ascii="Times New Roman" w:hAnsi="Times New Roman"/>
                <w:sz w:val="24"/>
                <w:szCs w:val="24"/>
              </w:rPr>
              <w:t>69,1</w:t>
            </w:r>
          </w:p>
        </w:tc>
        <w:tc>
          <w:tcPr>
            <w:tcW w:w="613" w:type="dxa"/>
          </w:tcPr>
          <w:p w:rsidR="00C84426" w:rsidRPr="00B82453" w:rsidRDefault="00B82453" w:rsidP="00647CBA">
            <w:pPr>
              <w:pStyle w:val="ab"/>
              <w:jc w:val="center"/>
              <w:rPr>
                <w:rFonts w:ascii="Times New Roman" w:hAnsi="Times New Roman"/>
                <w:sz w:val="24"/>
                <w:szCs w:val="24"/>
              </w:rPr>
            </w:pPr>
            <w:r>
              <w:rPr>
                <w:rFonts w:ascii="Times New Roman" w:hAnsi="Times New Roman"/>
                <w:sz w:val="24"/>
                <w:szCs w:val="24"/>
              </w:rPr>
              <w:t>591</w:t>
            </w:r>
          </w:p>
        </w:tc>
        <w:tc>
          <w:tcPr>
            <w:tcW w:w="659" w:type="dxa"/>
          </w:tcPr>
          <w:p w:rsidR="00C84426" w:rsidRPr="00B82453" w:rsidRDefault="00C53B7E" w:rsidP="00647CBA">
            <w:pPr>
              <w:pStyle w:val="ab"/>
              <w:jc w:val="center"/>
              <w:rPr>
                <w:rFonts w:ascii="Times New Roman" w:hAnsi="Times New Roman"/>
                <w:sz w:val="24"/>
                <w:szCs w:val="24"/>
              </w:rPr>
            </w:pPr>
            <w:r>
              <w:rPr>
                <w:rFonts w:ascii="Times New Roman" w:hAnsi="Times New Roman"/>
                <w:sz w:val="24"/>
                <w:szCs w:val="24"/>
              </w:rPr>
              <w:t>21,2</w:t>
            </w:r>
          </w:p>
        </w:tc>
      </w:tr>
    </w:tbl>
    <w:p w:rsidR="00C84426" w:rsidRPr="00B82453" w:rsidRDefault="00C84426" w:rsidP="00C84426">
      <w:pPr>
        <w:pStyle w:val="ab"/>
        <w:jc w:val="center"/>
        <w:rPr>
          <w:rFonts w:ascii="Times New Roman" w:hAnsi="Times New Roman"/>
          <w:sz w:val="28"/>
          <w:szCs w:val="28"/>
        </w:rPr>
      </w:pPr>
    </w:p>
    <w:p w:rsidR="00C84426" w:rsidRPr="00404326" w:rsidRDefault="00C84426" w:rsidP="00C84426">
      <w:pPr>
        <w:pStyle w:val="ab"/>
        <w:ind w:firstLine="708"/>
        <w:jc w:val="both"/>
        <w:rPr>
          <w:rFonts w:ascii="Times New Roman" w:hAnsi="Times New Roman"/>
          <w:sz w:val="28"/>
          <w:szCs w:val="28"/>
        </w:rPr>
      </w:pPr>
      <w:r w:rsidRPr="00404326">
        <w:rPr>
          <w:rFonts w:ascii="Times New Roman" w:hAnsi="Times New Roman"/>
          <w:sz w:val="28"/>
          <w:szCs w:val="28"/>
        </w:rPr>
        <w:t>Результаты анализа причин отсутствия платежных карт показал, что:</w:t>
      </w:r>
    </w:p>
    <w:p w:rsidR="00C84426" w:rsidRPr="00404326" w:rsidRDefault="00C84426" w:rsidP="00C84426">
      <w:pPr>
        <w:pStyle w:val="ab"/>
        <w:numPr>
          <w:ilvl w:val="0"/>
          <w:numId w:val="9"/>
        </w:numPr>
        <w:ind w:left="0" w:firstLine="708"/>
        <w:jc w:val="both"/>
        <w:rPr>
          <w:rFonts w:ascii="Times New Roman" w:hAnsi="Times New Roman"/>
          <w:sz w:val="28"/>
          <w:szCs w:val="28"/>
        </w:rPr>
      </w:pPr>
      <w:r w:rsidRPr="00404326">
        <w:rPr>
          <w:rFonts w:ascii="Times New Roman" w:hAnsi="Times New Roman"/>
          <w:sz w:val="28"/>
          <w:szCs w:val="28"/>
        </w:rPr>
        <w:t xml:space="preserve">отделение банков </w:t>
      </w:r>
      <w:proofErr w:type="gramStart"/>
      <w:r w:rsidRPr="00404326">
        <w:rPr>
          <w:rFonts w:ascii="Times New Roman" w:hAnsi="Times New Roman"/>
          <w:sz w:val="28"/>
          <w:szCs w:val="28"/>
        </w:rPr>
        <w:t>находятся слишком далеко от респондента ответили</w:t>
      </w:r>
      <w:proofErr w:type="gramEnd"/>
      <w:r w:rsidRPr="00404326">
        <w:rPr>
          <w:rFonts w:ascii="Times New Roman" w:hAnsi="Times New Roman"/>
          <w:sz w:val="28"/>
          <w:szCs w:val="28"/>
        </w:rPr>
        <w:t xml:space="preserve"> лишь </w:t>
      </w:r>
      <w:r w:rsidR="00404326">
        <w:rPr>
          <w:rFonts w:ascii="Times New Roman" w:hAnsi="Times New Roman"/>
          <w:sz w:val="28"/>
          <w:szCs w:val="28"/>
        </w:rPr>
        <w:t xml:space="preserve">945 </w:t>
      </w:r>
      <w:r w:rsidRPr="00404326">
        <w:rPr>
          <w:rFonts w:ascii="Times New Roman" w:hAnsi="Times New Roman"/>
          <w:sz w:val="28"/>
          <w:szCs w:val="28"/>
        </w:rPr>
        <w:t>человек или 3</w:t>
      </w:r>
      <w:r w:rsidR="00404326">
        <w:rPr>
          <w:rFonts w:ascii="Times New Roman" w:hAnsi="Times New Roman"/>
          <w:sz w:val="28"/>
          <w:szCs w:val="28"/>
        </w:rPr>
        <w:t>4,0</w:t>
      </w:r>
      <w:r w:rsidRPr="00404326">
        <w:rPr>
          <w:rFonts w:ascii="Times New Roman" w:hAnsi="Times New Roman"/>
          <w:sz w:val="28"/>
          <w:szCs w:val="28"/>
        </w:rPr>
        <w:t>% от числа опрошенных;</w:t>
      </w:r>
    </w:p>
    <w:p w:rsidR="00C84426" w:rsidRPr="00404326" w:rsidRDefault="00C84426" w:rsidP="00C84426">
      <w:pPr>
        <w:pStyle w:val="ab"/>
        <w:numPr>
          <w:ilvl w:val="0"/>
          <w:numId w:val="9"/>
        </w:numPr>
        <w:ind w:left="0" w:firstLine="708"/>
        <w:jc w:val="both"/>
        <w:rPr>
          <w:rFonts w:ascii="Times New Roman" w:hAnsi="Times New Roman"/>
          <w:sz w:val="28"/>
          <w:szCs w:val="28"/>
        </w:rPr>
      </w:pPr>
      <w:r w:rsidRPr="00404326">
        <w:rPr>
          <w:rFonts w:ascii="Times New Roman" w:hAnsi="Times New Roman"/>
          <w:sz w:val="28"/>
          <w:szCs w:val="28"/>
        </w:rPr>
        <w:t xml:space="preserve">банкоматы находятся слишком далеко «от меня» прокомментировали </w:t>
      </w:r>
      <w:r w:rsidR="00404326">
        <w:rPr>
          <w:rFonts w:ascii="Times New Roman" w:hAnsi="Times New Roman"/>
          <w:sz w:val="28"/>
          <w:szCs w:val="28"/>
        </w:rPr>
        <w:t>986</w:t>
      </w:r>
      <w:r w:rsidRPr="00404326">
        <w:rPr>
          <w:rFonts w:ascii="Times New Roman" w:hAnsi="Times New Roman"/>
          <w:sz w:val="28"/>
          <w:szCs w:val="28"/>
        </w:rPr>
        <w:t xml:space="preserve"> </w:t>
      </w:r>
      <w:proofErr w:type="gramStart"/>
      <w:r w:rsidRPr="00404326">
        <w:rPr>
          <w:rFonts w:ascii="Times New Roman" w:hAnsi="Times New Roman"/>
          <w:sz w:val="28"/>
          <w:szCs w:val="28"/>
        </w:rPr>
        <w:t>опрошенных</w:t>
      </w:r>
      <w:proofErr w:type="gramEnd"/>
      <w:r w:rsidRPr="00404326">
        <w:rPr>
          <w:rFonts w:ascii="Times New Roman" w:hAnsi="Times New Roman"/>
          <w:sz w:val="28"/>
          <w:szCs w:val="28"/>
        </w:rPr>
        <w:t xml:space="preserve"> или </w:t>
      </w:r>
      <w:r w:rsidR="00404326">
        <w:rPr>
          <w:rFonts w:ascii="Times New Roman" w:hAnsi="Times New Roman"/>
          <w:sz w:val="28"/>
          <w:szCs w:val="28"/>
        </w:rPr>
        <w:t>35,4</w:t>
      </w:r>
      <w:r w:rsidRPr="00404326">
        <w:rPr>
          <w:rFonts w:ascii="Times New Roman" w:hAnsi="Times New Roman"/>
          <w:sz w:val="28"/>
          <w:szCs w:val="28"/>
        </w:rPr>
        <w:t>%;</w:t>
      </w:r>
    </w:p>
    <w:p w:rsidR="00C84426" w:rsidRPr="00404326" w:rsidRDefault="00C84426" w:rsidP="00C84426">
      <w:pPr>
        <w:pStyle w:val="ab"/>
        <w:numPr>
          <w:ilvl w:val="0"/>
          <w:numId w:val="9"/>
        </w:numPr>
        <w:ind w:left="0" w:firstLine="708"/>
        <w:jc w:val="both"/>
        <w:rPr>
          <w:rFonts w:ascii="Times New Roman" w:hAnsi="Times New Roman"/>
          <w:sz w:val="28"/>
          <w:szCs w:val="28"/>
        </w:rPr>
      </w:pPr>
      <w:r w:rsidRPr="00404326">
        <w:rPr>
          <w:rFonts w:ascii="Times New Roman" w:hAnsi="Times New Roman"/>
          <w:sz w:val="28"/>
          <w:szCs w:val="28"/>
        </w:rPr>
        <w:t xml:space="preserve">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w:t>
      </w:r>
      <w:r w:rsidRPr="00404326">
        <w:rPr>
          <w:rFonts w:ascii="Times New Roman" w:hAnsi="Times New Roman"/>
          <w:sz w:val="28"/>
          <w:szCs w:val="28"/>
          <w:lang w:val="en-US"/>
        </w:rPr>
        <w:t>POS</w:t>
      </w:r>
      <w:r w:rsidRPr="00404326">
        <w:rPr>
          <w:rFonts w:ascii="Times New Roman" w:hAnsi="Times New Roman"/>
          <w:sz w:val="28"/>
          <w:szCs w:val="28"/>
        </w:rPr>
        <w:t xml:space="preserve">- терминал пояснили </w:t>
      </w:r>
      <w:r w:rsidR="00404326">
        <w:rPr>
          <w:rFonts w:ascii="Times New Roman" w:hAnsi="Times New Roman"/>
          <w:sz w:val="28"/>
          <w:szCs w:val="28"/>
        </w:rPr>
        <w:t>121</w:t>
      </w:r>
      <w:r w:rsidRPr="00404326">
        <w:rPr>
          <w:rFonts w:ascii="Times New Roman" w:hAnsi="Times New Roman"/>
          <w:sz w:val="28"/>
          <w:szCs w:val="28"/>
        </w:rPr>
        <w:t xml:space="preserve"> человек или </w:t>
      </w:r>
      <w:r w:rsidR="00404326">
        <w:rPr>
          <w:rFonts w:ascii="Times New Roman" w:hAnsi="Times New Roman"/>
          <w:sz w:val="28"/>
          <w:szCs w:val="28"/>
        </w:rPr>
        <w:t>4,3</w:t>
      </w:r>
      <w:r w:rsidRPr="00404326">
        <w:rPr>
          <w:rFonts w:ascii="Times New Roman" w:hAnsi="Times New Roman"/>
          <w:sz w:val="28"/>
          <w:szCs w:val="28"/>
        </w:rPr>
        <w:t>%;</w:t>
      </w:r>
    </w:p>
    <w:p w:rsidR="00C84426" w:rsidRPr="00404326" w:rsidRDefault="00C84426" w:rsidP="00C84426">
      <w:pPr>
        <w:pStyle w:val="ab"/>
        <w:numPr>
          <w:ilvl w:val="0"/>
          <w:numId w:val="9"/>
        </w:numPr>
        <w:ind w:left="0" w:firstLine="708"/>
        <w:jc w:val="both"/>
        <w:rPr>
          <w:rFonts w:ascii="Times New Roman" w:hAnsi="Times New Roman"/>
          <w:sz w:val="28"/>
          <w:szCs w:val="28"/>
        </w:rPr>
      </w:pPr>
      <w:r w:rsidRPr="00404326">
        <w:rPr>
          <w:rFonts w:ascii="Times New Roman" w:hAnsi="Times New Roman"/>
          <w:sz w:val="28"/>
          <w:szCs w:val="28"/>
        </w:rPr>
        <w:t xml:space="preserve">обслуживание счета/платежной карты стоит слишком дорого  объяснили </w:t>
      </w:r>
      <w:r w:rsidR="00404326">
        <w:rPr>
          <w:rFonts w:ascii="Times New Roman" w:hAnsi="Times New Roman"/>
          <w:sz w:val="28"/>
          <w:szCs w:val="28"/>
        </w:rPr>
        <w:t>139</w:t>
      </w:r>
      <w:r w:rsidRPr="00404326">
        <w:rPr>
          <w:rFonts w:ascii="Times New Roman" w:hAnsi="Times New Roman"/>
          <w:sz w:val="28"/>
          <w:szCs w:val="28"/>
        </w:rPr>
        <w:t xml:space="preserve"> респондентов или 5,0%;</w:t>
      </w:r>
    </w:p>
    <w:p w:rsidR="00C84426" w:rsidRPr="00404326" w:rsidRDefault="00C84426" w:rsidP="00C84426">
      <w:pPr>
        <w:pStyle w:val="ab"/>
        <w:numPr>
          <w:ilvl w:val="0"/>
          <w:numId w:val="9"/>
        </w:numPr>
        <w:ind w:left="0" w:firstLine="708"/>
        <w:jc w:val="both"/>
        <w:rPr>
          <w:rFonts w:ascii="Times New Roman" w:hAnsi="Times New Roman"/>
          <w:sz w:val="28"/>
          <w:szCs w:val="28"/>
        </w:rPr>
      </w:pPr>
      <w:r w:rsidRPr="00404326">
        <w:rPr>
          <w:rFonts w:ascii="Times New Roman" w:hAnsi="Times New Roman"/>
          <w:sz w:val="28"/>
          <w:szCs w:val="28"/>
        </w:rPr>
        <w:t xml:space="preserve">у меня необходимых документов (паспорт или иной документ, удостоверяющий личность, документ о выплате заработной платы, справка с места работы и т.п.) растолковали </w:t>
      </w:r>
      <w:r w:rsidR="00404326">
        <w:rPr>
          <w:rFonts w:ascii="Times New Roman" w:hAnsi="Times New Roman"/>
          <w:sz w:val="28"/>
          <w:szCs w:val="28"/>
        </w:rPr>
        <w:t>85</w:t>
      </w:r>
      <w:r w:rsidRPr="00404326">
        <w:rPr>
          <w:rFonts w:ascii="Times New Roman" w:hAnsi="Times New Roman"/>
          <w:sz w:val="28"/>
          <w:szCs w:val="28"/>
        </w:rPr>
        <w:t xml:space="preserve"> участников или </w:t>
      </w:r>
      <w:r w:rsidR="00404326">
        <w:rPr>
          <w:rFonts w:ascii="Times New Roman" w:hAnsi="Times New Roman"/>
          <w:sz w:val="28"/>
          <w:szCs w:val="28"/>
        </w:rPr>
        <w:t>3,1</w:t>
      </w:r>
      <w:r w:rsidRPr="00404326">
        <w:rPr>
          <w:rFonts w:ascii="Times New Roman" w:hAnsi="Times New Roman"/>
          <w:sz w:val="28"/>
          <w:szCs w:val="28"/>
        </w:rPr>
        <w:t>%;</w:t>
      </w:r>
    </w:p>
    <w:p w:rsidR="00C84426" w:rsidRPr="00404326" w:rsidRDefault="00C84426" w:rsidP="00C84426">
      <w:pPr>
        <w:pStyle w:val="ab"/>
        <w:numPr>
          <w:ilvl w:val="0"/>
          <w:numId w:val="9"/>
        </w:numPr>
        <w:ind w:left="0" w:firstLine="708"/>
        <w:jc w:val="both"/>
        <w:rPr>
          <w:rFonts w:ascii="Times New Roman" w:hAnsi="Times New Roman"/>
          <w:sz w:val="28"/>
          <w:szCs w:val="28"/>
        </w:rPr>
      </w:pPr>
      <w:r w:rsidRPr="00404326">
        <w:rPr>
          <w:rFonts w:ascii="Times New Roman" w:hAnsi="Times New Roman"/>
          <w:sz w:val="28"/>
          <w:szCs w:val="28"/>
        </w:rPr>
        <w:t xml:space="preserve">у меня недостаточно денег для хранения их на счете/платежной карте и использования этих финансовых продуктов разъяснили </w:t>
      </w:r>
      <w:r w:rsidR="00404326">
        <w:rPr>
          <w:rFonts w:ascii="Times New Roman" w:hAnsi="Times New Roman"/>
          <w:sz w:val="28"/>
          <w:szCs w:val="28"/>
        </w:rPr>
        <w:t>992</w:t>
      </w:r>
      <w:r w:rsidRPr="00404326">
        <w:rPr>
          <w:rFonts w:ascii="Times New Roman" w:hAnsi="Times New Roman"/>
          <w:sz w:val="28"/>
          <w:szCs w:val="28"/>
        </w:rPr>
        <w:t xml:space="preserve"> опрошенных или </w:t>
      </w:r>
      <w:r w:rsidR="00404326">
        <w:rPr>
          <w:rFonts w:ascii="Times New Roman" w:hAnsi="Times New Roman"/>
          <w:sz w:val="28"/>
          <w:szCs w:val="28"/>
        </w:rPr>
        <w:t>35,7</w:t>
      </w:r>
      <w:r w:rsidRPr="00404326">
        <w:rPr>
          <w:rFonts w:ascii="Times New Roman" w:hAnsi="Times New Roman"/>
          <w:sz w:val="28"/>
          <w:szCs w:val="28"/>
        </w:rPr>
        <w:t>%;</w:t>
      </w:r>
    </w:p>
    <w:p w:rsidR="00C84426" w:rsidRPr="00404326" w:rsidRDefault="00C84426" w:rsidP="00C84426">
      <w:pPr>
        <w:pStyle w:val="ab"/>
        <w:numPr>
          <w:ilvl w:val="0"/>
          <w:numId w:val="9"/>
        </w:numPr>
        <w:ind w:left="0" w:firstLine="708"/>
        <w:jc w:val="both"/>
        <w:rPr>
          <w:rFonts w:ascii="Times New Roman" w:hAnsi="Times New Roman"/>
          <w:sz w:val="28"/>
          <w:szCs w:val="28"/>
        </w:rPr>
      </w:pPr>
      <w:r w:rsidRPr="00404326">
        <w:rPr>
          <w:rFonts w:ascii="Times New Roman" w:hAnsi="Times New Roman"/>
          <w:sz w:val="28"/>
          <w:szCs w:val="28"/>
        </w:rPr>
        <w:t xml:space="preserve">я не доверяю банкам (кредитным организациям) прокомментировали </w:t>
      </w:r>
      <w:r w:rsidR="00404326">
        <w:rPr>
          <w:rFonts w:ascii="Times New Roman" w:hAnsi="Times New Roman"/>
          <w:sz w:val="28"/>
          <w:szCs w:val="28"/>
        </w:rPr>
        <w:t>157</w:t>
      </w:r>
      <w:r w:rsidRPr="00404326">
        <w:rPr>
          <w:rFonts w:ascii="Times New Roman" w:hAnsi="Times New Roman"/>
          <w:sz w:val="28"/>
          <w:szCs w:val="28"/>
        </w:rPr>
        <w:t xml:space="preserve"> участников рынка или 5</w:t>
      </w:r>
      <w:r w:rsidR="00404326">
        <w:rPr>
          <w:rFonts w:ascii="Times New Roman" w:hAnsi="Times New Roman"/>
          <w:sz w:val="28"/>
          <w:szCs w:val="28"/>
        </w:rPr>
        <w:t>,6</w:t>
      </w:r>
      <w:r w:rsidRPr="00404326">
        <w:rPr>
          <w:rFonts w:ascii="Times New Roman" w:hAnsi="Times New Roman"/>
          <w:sz w:val="28"/>
          <w:szCs w:val="28"/>
        </w:rPr>
        <w:t>%;</w:t>
      </w:r>
    </w:p>
    <w:p w:rsidR="00C84426" w:rsidRPr="00404326" w:rsidRDefault="00C84426" w:rsidP="00C84426">
      <w:pPr>
        <w:pStyle w:val="ab"/>
        <w:numPr>
          <w:ilvl w:val="0"/>
          <w:numId w:val="9"/>
        </w:numPr>
        <w:ind w:left="0" w:firstLine="708"/>
        <w:jc w:val="both"/>
        <w:rPr>
          <w:rFonts w:ascii="Times New Roman" w:hAnsi="Times New Roman"/>
          <w:sz w:val="28"/>
          <w:szCs w:val="28"/>
        </w:rPr>
      </w:pPr>
      <w:r w:rsidRPr="00404326">
        <w:rPr>
          <w:rFonts w:ascii="Times New Roman" w:hAnsi="Times New Roman"/>
          <w:sz w:val="28"/>
          <w:szCs w:val="28"/>
        </w:rPr>
        <w:t xml:space="preserve">платежная </w:t>
      </w:r>
      <w:proofErr w:type="gramStart"/>
      <w:r w:rsidRPr="00404326">
        <w:rPr>
          <w:rFonts w:ascii="Times New Roman" w:hAnsi="Times New Roman"/>
          <w:sz w:val="28"/>
          <w:szCs w:val="28"/>
        </w:rPr>
        <w:t>карта есть у других членов моей семьи отметили</w:t>
      </w:r>
      <w:proofErr w:type="gramEnd"/>
      <w:r w:rsidRPr="00404326">
        <w:rPr>
          <w:rFonts w:ascii="Times New Roman" w:hAnsi="Times New Roman"/>
          <w:sz w:val="28"/>
          <w:szCs w:val="28"/>
        </w:rPr>
        <w:t xml:space="preserve"> </w:t>
      </w:r>
      <w:r w:rsidR="00404326">
        <w:rPr>
          <w:rFonts w:ascii="Times New Roman" w:hAnsi="Times New Roman"/>
          <w:sz w:val="28"/>
          <w:szCs w:val="28"/>
        </w:rPr>
        <w:t>105</w:t>
      </w:r>
      <w:r w:rsidRPr="00404326">
        <w:rPr>
          <w:rFonts w:ascii="Times New Roman" w:hAnsi="Times New Roman"/>
          <w:sz w:val="28"/>
          <w:szCs w:val="28"/>
        </w:rPr>
        <w:t xml:space="preserve"> человек или </w:t>
      </w:r>
      <w:r w:rsidR="00404326">
        <w:rPr>
          <w:rFonts w:ascii="Times New Roman" w:hAnsi="Times New Roman"/>
          <w:sz w:val="28"/>
          <w:szCs w:val="28"/>
        </w:rPr>
        <w:t>3,8</w:t>
      </w:r>
      <w:r w:rsidRPr="00404326">
        <w:rPr>
          <w:rFonts w:ascii="Times New Roman" w:hAnsi="Times New Roman"/>
          <w:sz w:val="28"/>
          <w:szCs w:val="28"/>
        </w:rPr>
        <w:t>%.</w:t>
      </w:r>
    </w:p>
    <w:p w:rsidR="00C84426" w:rsidRPr="00404326" w:rsidRDefault="00C84426" w:rsidP="00C84426">
      <w:pPr>
        <w:pStyle w:val="ab"/>
        <w:jc w:val="both"/>
        <w:rPr>
          <w:rFonts w:ascii="Times New Roman" w:hAnsi="Times New Roman"/>
          <w:sz w:val="28"/>
          <w:szCs w:val="28"/>
        </w:rPr>
      </w:pPr>
    </w:p>
    <w:p w:rsidR="00C84426" w:rsidRPr="00277BB8" w:rsidRDefault="00C84426" w:rsidP="00C84426">
      <w:pPr>
        <w:pStyle w:val="ab"/>
        <w:jc w:val="center"/>
        <w:rPr>
          <w:rFonts w:ascii="Times New Roman" w:hAnsi="Times New Roman"/>
          <w:b/>
          <w:sz w:val="28"/>
          <w:szCs w:val="28"/>
        </w:rPr>
      </w:pPr>
      <w:r w:rsidRPr="00277BB8">
        <w:rPr>
          <w:rFonts w:ascii="Times New Roman" w:hAnsi="Times New Roman"/>
          <w:b/>
          <w:sz w:val="28"/>
          <w:szCs w:val="28"/>
        </w:rPr>
        <w:t>Виды страховых продуктов, которые востребованы за последние 12 месяцев.</w:t>
      </w:r>
    </w:p>
    <w:p w:rsidR="00C84426" w:rsidRPr="00277BB8" w:rsidRDefault="00C84426" w:rsidP="00C84426">
      <w:pPr>
        <w:pStyle w:val="ab"/>
        <w:jc w:val="center"/>
        <w:rPr>
          <w:rFonts w:ascii="Times New Roman" w:hAnsi="Times New Roman"/>
          <w:sz w:val="28"/>
          <w:szCs w:val="28"/>
        </w:rPr>
      </w:pPr>
    </w:p>
    <w:tbl>
      <w:tblPr>
        <w:tblStyle w:val="a4"/>
        <w:tblW w:w="0" w:type="auto"/>
        <w:tblLook w:val="04A0"/>
      </w:tblPr>
      <w:tblGrid>
        <w:gridCol w:w="540"/>
        <w:gridCol w:w="5238"/>
        <w:gridCol w:w="576"/>
        <w:gridCol w:w="636"/>
        <w:gridCol w:w="696"/>
        <w:gridCol w:w="644"/>
        <w:gridCol w:w="613"/>
        <w:gridCol w:w="659"/>
      </w:tblGrid>
      <w:tr w:rsidR="00C84426" w:rsidRPr="00277BB8" w:rsidTr="00647CBA">
        <w:trPr>
          <w:cantSplit/>
          <w:trHeight w:val="2311"/>
        </w:trPr>
        <w:tc>
          <w:tcPr>
            <w:tcW w:w="540" w:type="dxa"/>
            <w:vMerge w:val="restart"/>
          </w:tcPr>
          <w:p w:rsidR="00C84426" w:rsidRPr="00277BB8" w:rsidRDefault="00C84426" w:rsidP="00647CBA">
            <w:pPr>
              <w:pStyle w:val="ab"/>
              <w:jc w:val="center"/>
              <w:rPr>
                <w:rFonts w:ascii="Times New Roman" w:hAnsi="Times New Roman"/>
                <w:sz w:val="24"/>
                <w:szCs w:val="24"/>
              </w:rPr>
            </w:pPr>
            <w:r w:rsidRPr="00277BB8">
              <w:rPr>
                <w:rFonts w:ascii="Times New Roman" w:hAnsi="Times New Roman"/>
                <w:sz w:val="24"/>
                <w:szCs w:val="24"/>
              </w:rPr>
              <w:t>№ п/п</w:t>
            </w:r>
          </w:p>
        </w:tc>
        <w:tc>
          <w:tcPr>
            <w:tcW w:w="5238" w:type="dxa"/>
            <w:vMerge w:val="restart"/>
          </w:tcPr>
          <w:p w:rsidR="00C84426" w:rsidRPr="00277BB8" w:rsidRDefault="00C84426" w:rsidP="00647CBA">
            <w:pPr>
              <w:pStyle w:val="ab"/>
              <w:jc w:val="center"/>
              <w:rPr>
                <w:rFonts w:ascii="Times New Roman" w:hAnsi="Times New Roman"/>
                <w:sz w:val="24"/>
                <w:szCs w:val="24"/>
              </w:rPr>
            </w:pPr>
            <w:r w:rsidRPr="00277BB8">
              <w:rPr>
                <w:rFonts w:ascii="Times New Roman" w:hAnsi="Times New Roman"/>
                <w:sz w:val="24"/>
                <w:szCs w:val="24"/>
              </w:rPr>
              <w:t>Показатели</w:t>
            </w:r>
          </w:p>
        </w:tc>
        <w:tc>
          <w:tcPr>
            <w:tcW w:w="1190" w:type="dxa"/>
            <w:gridSpan w:val="2"/>
            <w:textDirection w:val="btLr"/>
          </w:tcPr>
          <w:p w:rsidR="00C84426" w:rsidRPr="00277BB8" w:rsidRDefault="00C84426" w:rsidP="00647CBA">
            <w:pPr>
              <w:pStyle w:val="ab"/>
              <w:ind w:left="113" w:right="113"/>
              <w:jc w:val="center"/>
              <w:rPr>
                <w:rFonts w:ascii="Times New Roman" w:hAnsi="Times New Roman"/>
                <w:sz w:val="24"/>
                <w:szCs w:val="24"/>
              </w:rPr>
            </w:pPr>
            <w:r w:rsidRPr="00277BB8">
              <w:rPr>
                <w:rFonts w:ascii="Times New Roman" w:hAnsi="Times New Roman"/>
                <w:sz w:val="24"/>
                <w:szCs w:val="24"/>
              </w:rPr>
              <w:t>Имеется сейчас</w:t>
            </w:r>
          </w:p>
        </w:tc>
        <w:tc>
          <w:tcPr>
            <w:tcW w:w="1271" w:type="dxa"/>
            <w:gridSpan w:val="2"/>
            <w:textDirection w:val="btLr"/>
          </w:tcPr>
          <w:p w:rsidR="00C84426" w:rsidRPr="00277BB8" w:rsidRDefault="00C84426" w:rsidP="00647CBA">
            <w:pPr>
              <w:pStyle w:val="ab"/>
              <w:ind w:left="113" w:right="113"/>
              <w:jc w:val="center"/>
              <w:rPr>
                <w:rFonts w:ascii="Times New Roman" w:hAnsi="Times New Roman"/>
                <w:sz w:val="24"/>
                <w:szCs w:val="24"/>
              </w:rPr>
            </w:pPr>
            <w:r w:rsidRPr="00277BB8">
              <w:rPr>
                <w:rFonts w:ascii="Times New Roman" w:hAnsi="Times New Roman"/>
                <w:sz w:val="24"/>
                <w:szCs w:val="24"/>
              </w:rPr>
              <w:t>Не имеется сейчас, но использовался за последние 12 месяцев</w:t>
            </w:r>
          </w:p>
        </w:tc>
        <w:tc>
          <w:tcPr>
            <w:tcW w:w="1272" w:type="dxa"/>
            <w:gridSpan w:val="2"/>
            <w:textDirection w:val="btLr"/>
          </w:tcPr>
          <w:p w:rsidR="00C84426" w:rsidRPr="00277BB8" w:rsidRDefault="00C84426" w:rsidP="00647CBA">
            <w:pPr>
              <w:pStyle w:val="ab"/>
              <w:ind w:left="113" w:right="113"/>
              <w:jc w:val="center"/>
              <w:rPr>
                <w:rFonts w:ascii="Times New Roman" w:hAnsi="Times New Roman"/>
                <w:sz w:val="24"/>
                <w:szCs w:val="24"/>
              </w:rPr>
            </w:pPr>
            <w:r w:rsidRPr="00277BB8">
              <w:rPr>
                <w:rFonts w:ascii="Times New Roman" w:hAnsi="Times New Roman"/>
                <w:sz w:val="24"/>
                <w:szCs w:val="24"/>
              </w:rPr>
              <w:t>Не использовался за последние 12 месяцев</w:t>
            </w:r>
          </w:p>
        </w:tc>
      </w:tr>
      <w:tr w:rsidR="00C84426" w:rsidRPr="00277BB8" w:rsidTr="00647CBA">
        <w:tc>
          <w:tcPr>
            <w:tcW w:w="540" w:type="dxa"/>
            <w:vMerge/>
          </w:tcPr>
          <w:p w:rsidR="00C84426" w:rsidRPr="00277BB8" w:rsidRDefault="00C84426" w:rsidP="00647CBA">
            <w:pPr>
              <w:pStyle w:val="ab"/>
              <w:jc w:val="center"/>
              <w:rPr>
                <w:rFonts w:ascii="Times New Roman" w:hAnsi="Times New Roman"/>
                <w:b/>
                <w:sz w:val="28"/>
                <w:szCs w:val="28"/>
              </w:rPr>
            </w:pPr>
          </w:p>
        </w:tc>
        <w:tc>
          <w:tcPr>
            <w:tcW w:w="5238" w:type="dxa"/>
            <w:vMerge/>
          </w:tcPr>
          <w:p w:rsidR="00C84426" w:rsidRPr="00277BB8" w:rsidRDefault="00C84426" w:rsidP="00647CBA">
            <w:pPr>
              <w:pStyle w:val="ab"/>
              <w:jc w:val="center"/>
              <w:rPr>
                <w:rFonts w:ascii="Times New Roman" w:hAnsi="Times New Roman"/>
                <w:b/>
                <w:sz w:val="28"/>
                <w:szCs w:val="28"/>
              </w:rPr>
            </w:pPr>
          </w:p>
        </w:tc>
        <w:tc>
          <w:tcPr>
            <w:tcW w:w="567" w:type="dxa"/>
          </w:tcPr>
          <w:p w:rsidR="00C84426" w:rsidRPr="00277BB8" w:rsidRDefault="00C84426" w:rsidP="00647CBA">
            <w:pPr>
              <w:pStyle w:val="ab"/>
              <w:jc w:val="center"/>
              <w:rPr>
                <w:rFonts w:ascii="Times New Roman" w:hAnsi="Times New Roman"/>
                <w:sz w:val="24"/>
                <w:szCs w:val="24"/>
              </w:rPr>
            </w:pPr>
            <w:r w:rsidRPr="00277BB8">
              <w:rPr>
                <w:rFonts w:ascii="Times New Roman" w:hAnsi="Times New Roman"/>
                <w:sz w:val="24"/>
                <w:szCs w:val="24"/>
              </w:rPr>
              <w:t>ед.</w:t>
            </w:r>
          </w:p>
        </w:tc>
        <w:tc>
          <w:tcPr>
            <w:tcW w:w="623" w:type="dxa"/>
          </w:tcPr>
          <w:p w:rsidR="00C84426" w:rsidRPr="00277BB8" w:rsidRDefault="00C84426" w:rsidP="00647CBA">
            <w:pPr>
              <w:pStyle w:val="ab"/>
              <w:jc w:val="center"/>
              <w:rPr>
                <w:rFonts w:ascii="Times New Roman" w:hAnsi="Times New Roman"/>
                <w:sz w:val="24"/>
                <w:szCs w:val="24"/>
              </w:rPr>
            </w:pPr>
            <w:r w:rsidRPr="00277BB8">
              <w:rPr>
                <w:rFonts w:ascii="Times New Roman" w:hAnsi="Times New Roman"/>
                <w:sz w:val="24"/>
                <w:szCs w:val="24"/>
              </w:rPr>
              <w:t>%</w:t>
            </w:r>
          </w:p>
        </w:tc>
        <w:tc>
          <w:tcPr>
            <w:tcW w:w="627" w:type="dxa"/>
          </w:tcPr>
          <w:p w:rsidR="00C84426" w:rsidRPr="00277BB8" w:rsidRDefault="00C84426" w:rsidP="00647CBA">
            <w:pPr>
              <w:pStyle w:val="ab"/>
              <w:jc w:val="center"/>
              <w:rPr>
                <w:rFonts w:ascii="Times New Roman" w:hAnsi="Times New Roman"/>
                <w:sz w:val="24"/>
                <w:szCs w:val="24"/>
              </w:rPr>
            </w:pPr>
            <w:r w:rsidRPr="00277BB8">
              <w:rPr>
                <w:rFonts w:ascii="Times New Roman" w:hAnsi="Times New Roman"/>
                <w:sz w:val="24"/>
                <w:szCs w:val="24"/>
              </w:rPr>
              <w:t>ед.</w:t>
            </w:r>
          </w:p>
        </w:tc>
        <w:tc>
          <w:tcPr>
            <w:tcW w:w="644" w:type="dxa"/>
          </w:tcPr>
          <w:p w:rsidR="00C84426" w:rsidRPr="00277BB8" w:rsidRDefault="00C84426" w:rsidP="00647CBA">
            <w:pPr>
              <w:pStyle w:val="ab"/>
              <w:jc w:val="center"/>
              <w:rPr>
                <w:rFonts w:ascii="Times New Roman" w:hAnsi="Times New Roman"/>
                <w:sz w:val="24"/>
                <w:szCs w:val="24"/>
              </w:rPr>
            </w:pPr>
            <w:r w:rsidRPr="00277BB8">
              <w:rPr>
                <w:rFonts w:ascii="Times New Roman" w:hAnsi="Times New Roman"/>
                <w:sz w:val="24"/>
                <w:szCs w:val="24"/>
              </w:rPr>
              <w:t>%</w:t>
            </w:r>
          </w:p>
        </w:tc>
        <w:tc>
          <w:tcPr>
            <w:tcW w:w="613" w:type="dxa"/>
          </w:tcPr>
          <w:p w:rsidR="00C84426" w:rsidRPr="00277BB8" w:rsidRDefault="00C84426" w:rsidP="00647CBA">
            <w:pPr>
              <w:pStyle w:val="ab"/>
              <w:jc w:val="center"/>
              <w:rPr>
                <w:rFonts w:ascii="Times New Roman" w:hAnsi="Times New Roman"/>
                <w:sz w:val="24"/>
                <w:szCs w:val="24"/>
              </w:rPr>
            </w:pPr>
            <w:r w:rsidRPr="00277BB8">
              <w:rPr>
                <w:rFonts w:ascii="Times New Roman" w:hAnsi="Times New Roman"/>
                <w:sz w:val="24"/>
                <w:szCs w:val="24"/>
              </w:rPr>
              <w:t>ед.</w:t>
            </w:r>
          </w:p>
        </w:tc>
        <w:tc>
          <w:tcPr>
            <w:tcW w:w="659" w:type="dxa"/>
          </w:tcPr>
          <w:p w:rsidR="00C84426" w:rsidRPr="00277BB8" w:rsidRDefault="00C84426" w:rsidP="00647CBA">
            <w:pPr>
              <w:pStyle w:val="ab"/>
              <w:jc w:val="center"/>
              <w:rPr>
                <w:rFonts w:ascii="Times New Roman" w:hAnsi="Times New Roman"/>
                <w:sz w:val="24"/>
                <w:szCs w:val="24"/>
              </w:rPr>
            </w:pPr>
            <w:r w:rsidRPr="00277BB8">
              <w:rPr>
                <w:rFonts w:ascii="Times New Roman" w:hAnsi="Times New Roman"/>
                <w:sz w:val="24"/>
                <w:szCs w:val="24"/>
              </w:rPr>
              <w:t>%</w:t>
            </w:r>
          </w:p>
        </w:tc>
      </w:tr>
      <w:tr w:rsidR="00C84426" w:rsidRPr="00277BB8" w:rsidTr="00647CBA">
        <w:tc>
          <w:tcPr>
            <w:tcW w:w="540" w:type="dxa"/>
          </w:tcPr>
          <w:p w:rsidR="00C84426" w:rsidRPr="00277BB8" w:rsidRDefault="00C84426" w:rsidP="00647CBA">
            <w:pPr>
              <w:pStyle w:val="ab"/>
              <w:jc w:val="center"/>
              <w:rPr>
                <w:rFonts w:ascii="Times New Roman" w:hAnsi="Times New Roman"/>
                <w:sz w:val="24"/>
                <w:szCs w:val="24"/>
              </w:rPr>
            </w:pPr>
            <w:r w:rsidRPr="00277BB8">
              <w:rPr>
                <w:rFonts w:ascii="Times New Roman" w:hAnsi="Times New Roman"/>
                <w:sz w:val="24"/>
                <w:szCs w:val="24"/>
              </w:rPr>
              <w:t>1</w:t>
            </w:r>
          </w:p>
        </w:tc>
        <w:tc>
          <w:tcPr>
            <w:tcW w:w="5238" w:type="dxa"/>
          </w:tcPr>
          <w:p w:rsidR="00C84426" w:rsidRPr="00277BB8" w:rsidRDefault="00C84426" w:rsidP="00647CBA">
            <w:pPr>
              <w:pStyle w:val="a7"/>
              <w:tabs>
                <w:tab w:val="left" w:pos="284"/>
                <w:tab w:val="left" w:pos="567"/>
              </w:tabs>
              <w:ind w:left="0"/>
              <w:contextualSpacing w:val="0"/>
              <w:rPr>
                <w:rFonts w:ascii="Times New Roman" w:hAnsi="Times New Roman"/>
              </w:rPr>
            </w:pPr>
            <w:r w:rsidRPr="00277BB8">
              <w:rPr>
                <w:rFonts w:ascii="Times New Roman" w:hAnsi="Times New Roman"/>
              </w:rPr>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пенсионное страхование)</w:t>
            </w:r>
          </w:p>
        </w:tc>
        <w:tc>
          <w:tcPr>
            <w:tcW w:w="567"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321</w:t>
            </w:r>
          </w:p>
        </w:tc>
        <w:tc>
          <w:tcPr>
            <w:tcW w:w="623"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11,5</w:t>
            </w:r>
          </w:p>
        </w:tc>
        <w:tc>
          <w:tcPr>
            <w:tcW w:w="627"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1837</w:t>
            </w:r>
          </w:p>
        </w:tc>
        <w:tc>
          <w:tcPr>
            <w:tcW w:w="644"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66,0</w:t>
            </w:r>
          </w:p>
        </w:tc>
        <w:tc>
          <w:tcPr>
            <w:tcW w:w="613"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624</w:t>
            </w:r>
          </w:p>
        </w:tc>
        <w:tc>
          <w:tcPr>
            <w:tcW w:w="659"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22,4</w:t>
            </w:r>
          </w:p>
        </w:tc>
      </w:tr>
      <w:tr w:rsidR="00C84426" w:rsidRPr="00277BB8" w:rsidTr="00647CBA">
        <w:tc>
          <w:tcPr>
            <w:tcW w:w="540" w:type="dxa"/>
          </w:tcPr>
          <w:p w:rsidR="00C84426" w:rsidRPr="00277BB8" w:rsidRDefault="00C84426" w:rsidP="00647CBA">
            <w:pPr>
              <w:pStyle w:val="ab"/>
              <w:jc w:val="center"/>
              <w:rPr>
                <w:rFonts w:ascii="Times New Roman" w:hAnsi="Times New Roman"/>
                <w:sz w:val="24"/>
                <w:szCs w:val="24"/>
              </w:rPr>
            </w:pPr>
            <w:r w:rsidRPr="00277BB8">
              <w:rPr>
                <w:rFonts w:ascii="Times New Roman" w:hAnsi="Times New Roman"/>
                <w:sz w:val="24"/>
                <w:szCs w:val="24"/>
              </w:rPr>
              <w:t>2</w:t>
            </w:r>
          </w:p>
        </w:tc>
        <w:tc>
          <w:tcPr>
            <w:tcW w:w="5238" w:type="dxa"/>
          </w:tcPr>
          <w:p w:rsidR="00C84426" w:rsidRPr="00277BB8" w:rsidRDefault="00C84426" w:rsidP="00647CBA">
            <w:pPr>
              <w:pStyle w:val="a7"/>
              <w:tabs>
                <w:tab w:val="left" w:pos="284"/>
                <w:tab w:val="left" w:pos="567"/>
              </w:tabs>
              <w:ind w:left="0"/>
              <w:contextualSpacing w:val="0"/>
              <w:rPr>
                <w:rFonts w:ascii="Times New Roman" w:hAnsi="Times New Roman"/>
              </w:rPr>
            </w:pPr>
            <w:proofErr w:type="gramStart"/>
            <w:r w:rsidRPr="00277BB8">
              <w:rPr>
                <w:rFonts w:ascii="Times New Roman" w:hAnsi="Times New Roman"/>
              </w:rPr>
              <w:t xml:space="preserve">Другое добровольное страхование, кроме страхования жизни (добровольное личное </w:t>
            </w:r>
            <w:r w:rsidRPr="00277BB8">
              <w:rPr>
                <w:rFonts w:ascii="Times New Roman" w:hAnsi="Times New Roman"/>
              </w:rPr>
              <w:lastRenderedPageBreak/>
              <w:t>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(ОСАГО), но не обязательное страхование автогражданской ответственности (ОСАГО); добровольное страхование финансовых рисков)</w:t>
            </w:r>
            <w:proofErr w:type="gramEnd"/>
          </w:p>
        </w:tc>
        <w:tc>
          <w:tcPr>
            <w:tcW w:w="567" w:type="dxa"/>
            <w:tcBorders>
              <w:bottom w:val="nil"/>
            </w:tcBorders>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lastRenderedPageBreak/>
              <w:t>198</w:t>
            </w:r>
          </w:p>
        </w:tc>
        <w:tc>
          <w:tcPr>
            <w:tcW w:w="623" w:type="dxa"/>
            <w:tcBorders>
              <w:bottom w:val="nil"/>
            </w:tcBorders>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7,1</w:t>
            </w:r>
          </w:p>
        </w:tc>
        <w:tc>
          <w:tcPr>
            <w:tcW w:w="627"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1933</w:t>
            </w:r>
          </w:p>
        </w:tc>
        <w:tc>
          <w:tcPr>
            <w:tcW w:w="644"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69,5</w:t>
            </w:r>
          </w:p>
        </w:tc>
        <w:tc>
          <w:tcPr>
            <w:tcW w:w="613"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651</w:t>
            </w:r>
          </w:p>
        </w:tc>
        <w:tc>
          <w:tcPr>
            <w:tcW w:w="659"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23,4</w:t>
            </w:r>
          </w:p>
        </w:tc>
      </w:tr>
      <w:tr w:rsidR="00C84426" w:rsidRPr="00277BB8" w:rsidTr="00647CBA">
        <w:tc>
          <w:tcPr>
            <w:tcW w:w="540" w:type="dxa"/>
          </w:tcPr>
          <w:p w:rsidR="00C84426" w:rsidRPr="00277BB8" w:rsidRDefault="00C84426" w:rsidP="00647CBA">
            <w:pPr>
              <w:pStyle w:val="ab"/>
              <w:jc w:val="center"/>
              <w:rPr>
                <w:rFonts w:ascii="Times New Roman" w:hAnsi="Times New Roman"/>
                <w:sz w:val="24"/>
                <w:szCs w:val="24"/>
              </w:rPr>
            </w:pPr>
            <w:r w:rsidRPr="00277BB8">
              <w:rPr>
                <w:rFonts w:ascii="Times New Roman" w:hAnsi="Times New Roman"/>
                <w:sz w:val="24"/>
                <w:szCs w:val="24"/>
              </w:rPr>
              <w:lastRenderedPageBreak/>
              <w:t>3</w:t>
            </w:r>
          </w:p>
        </w:tc>
        <w:tc>
          <w:tcPr>
            <w:tcW w:w="5238" w:type="dxa"/>
          </w:tcPr>
          <w:p w:rsidR="00C84426" w:rsidRPr="00277BB8" w:rsidRDefault="00C84426" w:rsidP="00647CBA">
            <w:pPr>
              <w:pStyle w:val="a7"/>
              <w:tabs>
                <w:tab w:val="left" w:pos="284"/>
                <w:tab w:val="left" w:pos="567"/>
              </w:tabs>
              <w:ind w:left="0"/>
              <w:contextualSpacing w:val="0"/>
              <w:rPr>
                <w:rFonts w:ascii="Times New Roman" w:hAnsi="Times New Roman"/>
              </w:rPr>
            </w:pPr>
            <w:r w:rsidRPr="00277BB8">
              <w:rPr>
                <w:rFonts w:ascii="Times New Roman" w:hAnsi="Times New Roman"/>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567"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166</w:t>
            </w:r>
          </w:p>
        </w:tc>
        <w:tc>
          <w:tcPr>
            <w:tcW w:w="623"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6,0</w:t>
            </w:r>
          </w:p>
        </w:tc>
        <w:tc>
          <w:tcPr>
            <w:tcW w:w="627"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1903</w:t>
            </w:r>
          </w:p>
        </w:tc>
        <w:tc>
          <w:tcPr>
            <w:tcW w:w="644"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68,4</w:t>
            </w:r>
          </w:p>
        </w:tc>
        <w:tc>
          <w:tcPr>
            <w:tcW w:w="613"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713</w:t>
            </w:r>
          </w:p>
        </w:tc>
        <w:tc>
          <w:tcPr>
            <w:tcW w:w="659" w:type="dxa"/>
          </w:tcPr>
          <w:p w:rsidR="00C84426" w:rsidRPr="00277BB8" w:rsidRDefault="00277BB8" w:rsidP="00647CBA">
            <w:pPr>
              <w:pStyle w:val="ab"/>
              <w:jc w:val="center"/>
              <w:rPr>
                <w:rFonts w:ascii="Times New Roman" w:hAnsi="Times New Roman"/>
                <w:sz w:val="24"/>
                <w:szCs w:val="24"/>
              </w:rPr>
            </w:pPr>
            <w:r>
              <w:rPr>
                <w:rFonts w:ascii="Times New Roman" w:hAnsi="Times New Roman"/>
                <w:sz w:val="24"/>
                <w:szCs w:val="24"/>
              </w:rPr>
              <w:t>25,6</w:t>
            </w:r>
          </w:p>
        </w:tc>
      </w:tr>
    </w:tbl>
    <w:p w:rsidR="00C84426" w:rsidRPr="00277BB8" w:rsidRDefault="00C84426" w:rsidP="00C84426">
      <w:pPr>
        <w:pStyle w:val="ab"/>
        <w:jc w:val="center"/>
        <w:rPr>
          <w:rFonts w:ascii="Times New Roman" w:hAnsi="Times New Roman"/>
          <w:sz w:val="28"/>
          <w:szCs w:val="28"/>
        </w:rPr>
      </w:pPr>
    </w:p>
    <w:p w:rsidR="00C84426" w:rsidRPr="00347241" w:rsidRDefault="00C84426" w:rsidP="00C84426">
      <w:pPr>
        <w:pStyle w:val="ab"/>
        <w:ind w:firstLine="708"/>
        <w:jc w:val="both"/>
        <w:rPr>
          <w:rFonts w:ascii="Times New Roman" w:hAnsi="Times New Roman"/>
          <w:sz w:val="28"/>
          <w:szCs w:val="28"/>
        </w:rPr>
      </w:pPr>
      <w:r w:rsidRPr="00347241">
        <w:rPr>
          <w:rFonts w:ascii="Times New Roman" w:hAnsi="Times New Roman"/>
          <w:sz w:val="28"/>
          <w:szCs w:val="28"/>
        </w:rPr>
        <w:t>Результаты анализа причин отсутствия платежных карт показал, что:</w:t>
      </w:r>
    </w:p>
    <w:p w:rsidR="00C84426" w:rsidRPr="00347241" w:rsidRDefault="00C84426" w:rsidP="00C84426">
      <w:pPr>
        <w:pStyle w:val="ab"/>
        <w:numPr>
          <w:ilvl w:val="0"/>
          <w:numId w:val="10"/>
        </w:numPr>
        <w:ind w:left="0" w:firstLine="708"/>
        <w:jc w:val="both"/>
        <w:rPr>
          <w:rFonts w:ascii="Times New Roman" w:hAnsi="Times New Roman"/>
          <w:sz w:val="28"/>
          <w:szCs w:val="28"/>
        </w:rPr>
      </w:pPr>
      <w:r w:rsidRPr="00347241">
        <w:rPr>
          <w:rFonts w:ascii="Times New Roman" w:hAnsi="Times New Roman"/>
          <w:sz w:val="28"/>
          <w:szCs w:val="28"/>
        </w:rPr>
        <w:t xml:space="preserve">отделение страховых организаций (а также страховые брокеры или общества взаимного страхования) </w:t>
      </w:r>
      <w:proofErr w:type="gramStart"/>
      <w:r w:rsidRPr="00347241">
        <w:rPr>
          <w:rFonts w:ascii="Times New Roman" w:hAnsi="Times New Roman"/>
          <w:sz w:val="28"/>
          <w:szCs w:val="28"/>
        </w:rPr>
        <w:t>находятся слишком далеко от респондента ответили</w:t>
      </w:r>
      <w:proofErr w:type="gramEnd"/>
      <w:r w:rsidRPr="00347241">
        <w:rPr>
          <w:rFonts w:ascii="Times New Roman" w:hAnsi="Times New Roman"/>
          <w:sz w:val="28"/>
          <w:szCs w:val="28"/>
        </w:rPr>
        <w:t xml:space="preserve"> </w:t>
      </w:r>
      <w:r w:rsidR="00347241" w:rsidRPr="00347241">
        <w:rPr>
          <w:rFonts w:ascii="Times New Roman" w:hAnsi="Times New Roman"/>
          <w:sz w:val="28"/>
          <w:szCs w:val="28"/>
        </w:rPr>
        <w:t>934</w:t>
      </w:r>
      <w:r w:rsidRPr="00347241">
        <w:rPr>
          <w:rFonts w:ascii="Times New Roman" w:hAnsi="Times New Roman"/>
          <w:sz w:val="28"/>
          <w:szCs w:val="28"/>
        </w:rPr>
        <w:t xml:space="preserve"> человека или </w:t>
      </w:r>
      <w:r w:rsidR="00347241" w:rsidRPr="00347241">
        <w:rPr>
          <w:rFonts w:ascii="Times New Roman" w:hAnsi="Times New Roman"/>
          <w:sz w:val="28"/>
          <w:szCs w:val="28"/>
        </w:rPr>
        <w:t>33,6</w:t>
      </w:r>
      <w:r w:rsidRPr="00347241">
        <w:rPr>
          <w:rFonts w:ascii="Times New Roman" w:hAnsi="Times New Roman"/>
          <w:sz w:val="28"/>
          <w:szCs w:val="28"/>
        </w:rPr>
        <w:t>% от числа опрошенных;</w:t>
      </w:r>
    </w:p>
    <w:p w:rsidR="00C84426" w:rsidRPr="00347241" w:rsidRDefault="00C84426" w:rsidP="00C84426">
      <w:pPr>
        <w:pStyle w:val="ab"/>
        <w:numPr>
          <w:ilvl w:val="0"/>
          <w:numId w:val="10"/>
        </w:numPr>
        <w:ind w:left="0" w:firstLine="708"/>
        <w:jc w:val="both"/>
        <w:rPr>
          <w:rFonts w:ascii="Times New Roman" w:hAnsi="Times New Roman"/>
          <w:sz w:val="28"/>
          <w:szCs w:val="28"/>
        </w:rPr>
      </w:pPr>
      <w:r w:rsidRPr="00347241">
        <w:rPr>
          <w:rFonts w:ascii="Times New Roman" w:hAnsi="Times New Roman"/>
          <w:sz w:val="28"/>
          <w:szCs w:val="28"/>
        </w:rPr>
        <w:t xml:space="preserve">стоимость страхового полиса слишком высокая прокомментировали </w:t>
      </w:r>
      <w:r w:rsidR="00347241" w:rsidRPr="00347241">
        <w:rPr>
          <w:rFonts w:ascii="Times New Roman" w:hAnsi="Times New Roman"/>
          <w:sz w:val="28"/>
          <w:szCs w:val="28"/>
        </w:rPr>
        <w:t>1150</w:t>
      </w:r>
      <w:r w:rsidRPr="00347241">
        <w:rPr>
          <w:rFonts w:ascii="Times New Roman" w:hAnsi="Times New Roman"/>
          <w:sz w:val="28"/>
          <w:szCs w:val="28"/>
        </w:rPr>
        <w:t xml:space="preserve"> </w:t>
      </w:r>
      <w:proofErr w:type="gramStart"/>
      <w:r w:rsidRPr="00347241">
        <w:rPr>
          <w:rFonts w:ascii="Times New Roman" w:hAnsi="Times New Roman"/>
          <w:sz w:val="28"/>
          <w:szCs w:val="28"/>
        </w:rPr>
        <w:t>опрошенных</w:t>
      </w:r>
      <w:proofErr w:type="gramEnd"/>
      <w:r w:rsidRPr="00347241">
        <w:rPr>
          <w:rFonts w:ascii="Times New Roman" w:hAnsi="Times New Roman"/>
          <w:sz w:val="28"/>
          <w:szCs w:val="28"/>
        </w:rPr>
        <w:t xml:space="preserve"> или </w:t>
      </w:r>
      <w:r w:rsidR="00347241" w:rsidRPr="00347241">
        <w:rPr>
          <w:rFonts w:ascii="Times New Roman" w:hAnsi="Times New Roman"/>
          <w:sz w:val="28"/>
          <w:szCs w:val="28"/>
        </w:rPr>
        <w:t>41,3</w:t>
      </w:r>
      <w:r w:rsidRPr="00347241">
        <w:rPr>
          <w:rFonts w:ascii="Times New Roman" w:hAnsi="Times New Roman"/>
          <w:sz w:val="28"/>
          <w:szCs w:val="28"/>
        </w:rPr>
        <w:t>%;</w:t>
      </w:r>
    </w:p>
    <w:p w:rsidR="00C84426" w:rsidRPr="00347241" w:rsidRDefault="00C84426" w:rsidP="00C84426">
      <w:pPr>
        <w:pStyle w:val="ab"/>
        <w:numPr>
          <w:ilvl w:val="0"/>
          <w:numId w:val="10"/>
        </w:numPr>
        <w:ind w:left="0" w:firstLine="708"/>
        <w:jc w:val="both"/>
        <w:rPr>
          <w:rFonts w:ascii="Times New Roman" w:hAnsi="Times New Roman"/>
          <w:sz w:val="28"/>
          <w:szCs w:val="28"/>
        </w:rPr>
      </w:pPr>
      <w:r w:rsidRPr="00347241">
        <w:rPr>
          <w:rFonts w:ascii="Times New Roman" w:hAnsi="Times New Roman"/>
          <w:sz w:val="28"/>
          <w:szCs w:val="28"/>
        </w:rPr>
        <w:t xml:space="preserve">другие невыгодные условия страхового договора пояснили </w:t>
      </w:r>
      <w:r w:rsidR="00347241" w:rsidRPr="00347241">
        <w:rPr>
          <w:rFonts w:ascii="Times New Roman" w:hAnsi="Times New Roman"/>
          <w:sz w:val="28"/>
          <w:szCs w:val="28"/>
        </w:rPr>
        <w:t>982</w:t>
      </w:r>
      <w:r w:rsidRPr="00347241">
        <w:rPr>
          <w:rFonts w:ascii="Times New Roman" w:hAnsi="Times New Roman"/>
          <w:sz w:val="28"/>
          <w:szCs w:val="28"/>
        </w:rPr>
        <w:t xml:space="preserve"> человек или </w:t>
      </w:r>
      <w:r w:rsidR="00347241" w:rsidRPr="00347241">
        <w:rPr>
          <w:rFonts w:ascii="Times New Roman" w:hAnsi="Times New Roman"/>
          <w:sz w:val="28"/>
          <w:szCs w:val="28"/>
        </w:rPr>
        <w:t>35,3</w:t>
      </w:r>
      <w:r w:rsidRPr="00347241">
        <w:rPr>
          <w:rFonts w:ascii="Times New Roman" w:hAnsi="Times New Roman"/>
          <w:sz w:val="28"/>
          <w:szCs w:val="28"/>
        </w:rPr>
        <w:t>%;</w:t>
      </w:r>
    </w:p>
    <w:p w:rsidR="00C84426" w:rsidRPr="00347241" w:rsidRDefault="00C84426" w:rsidP="00C84426">
      <w:pPr>
        <w:pStyle w:val="ab"/>
        <w:numPr>
          <w:ilvl w:val="0"/>
          <w:numId w:val="10"/>
        </w:numPr>
        <w:ind w:left="0" w:firstLine="708"/>
        <w:jc w:val="both"/>
        <w:rPr>
          <w:rFonts w:ascii="Times New Roman" w:hAnsi="Times New Roman"/>
          <w:sz w:val="28"/>
          <w:szCs w:val="28"/>
        </w:rPr>
      </w:pPr>
      <w:r w:rsidRPr="00347241">
        <w:rPr>
          <w:rFonts w:ascii="Times New Roman" w:hAnsi="Times New Roman"/>
          <w:sz w:val="28"/>
          <w:szCs w:val="28"/>
        </w:rPr>
        <w:t xml:space="preserve">я не </w:t>
      </w:r>
      <w:proofErr w:type="gramStart"/>
      <w:r w:rsidRPr="00347241">
        <w:rPr>
          <w:rFonts w:ascii="Times New Roman" w:hAnsi="Times New Roman"/>
          <w:sz w:val="28"/>
          <w:szCs w:val="28"/>
        </w:rPr>
        <w:t>доверяю страховым организациям объяснили</w:t>
      </w:r>
      <w:proofErr w:type="gramEnd"/>
      <w:r w:rsidRPr="00347241">
        <w:rPr>
          <w:rFonts w:ascii="Times New Roman" w:hAnsi="Times New Roman"/>
          <w:sz w:val="28"/>
          <w:szCs w:val="28"/>
        </w:rPr>
        <w:t xml:space="preserve"> </w:t>
      </w:r>
      <w:r w:rsidR="00347241" w:rsidRPr="00347241">
        <w:rPr>
          <w:rFonts w:ascii="Times New Roman" w:hAnsi="Times New Roman"/>
          <w:sz w:val="28"/>
          <w:szCs w:val="28"/>
        </w:rPr>
        <w:t>297</w:t>
      </w:r>
      <w:r w:rsidRPr="00347241">
        <w:rPr>
          <w:rFonts w:ascii="Times New Roman" w:hAnsi="Times New Roman"/>
          <w:sz w:val="28"/>
          <w:szCs w:val="28"/>
        </w:rPr>
        <w:t xml:space="preserve"> респондента или </w:t>
      </w:r>
      <w:r w:rsidR="00347241" w:rsidRPr="00347241">
        <w:rPr>
          <w:rFonts w:ascii="Times New Roman" w:hAnsi="Times New Roman"/>
          <w:sz w:val="28"/>
          <w:szCs w:val="28"/>
        </w:rPr>
        <w:t>10,7</w:t>
      </w:r>
      <w:r w:rsidRPr="00347241">
        <w:rPr>
          <w:rFonts w:ascii="Times New Roman" w:hAnsi="Times New Roman"/>
          <w:sz w:val="28"/>
          <w:szCs w:val="28"/>
        </w:rPr>
        <w:t>%;</w:t>
      </w:r>
    </w:p>
    <w:p w:rsidR="00C84426" w:rsidRPr="00347241" w:rsidRDefault="00C84426" w:rsidP="00C84426">
      <w:pPr>
        <w:pStyle w:val="ab"/>
        <w:numPr>
          <w:ilvl w:val="0"/>
          <w:numId w:val="10"/>
        </w:numPr>
        <w:ind w:left="0" w:firstLine="708"/>
        <w:jc w:val="both"/>
        <w:rPr>
          <w:rFonts w:ascii="Times New Roman" w:hAnsi="Times New Roman"/>
          <w:sz w:val="28"/>
          <w:szCs w:val="28"/>
        </w:rPr>
      </w:pPr>
      <w:r w:rsidRPr="00347241">
        <w:rPr>
          <w:rFonts w:ascii="Times New Roman" w:hAnsi="Times New Roman"/>
          <w:sz w:val="28"/>
          <w:szCs w:val="28"/>
        </w:rPr>
        <w:t xml:space="preserve">не </w:t>
      </w:r>
      <w:proofErr w:type="gramStart"/>
      <w:r w:rsidRPr="00347241">
        <w:rPr>
          <w:rFonts w:ascii="Times New Roman" w:hAnsi="Times New Roman"/>
          <w:sz w:val="28"/>
          <w:szCs w:val="28"/>
        </w:rPr>
        <w:t>вижу смыс</w:t>
      </w:r>
      <w:r w:rsidR="00347241" w:rsidRPr="00347241">
        <w:rPr>
          <w:rFonts w:ascii="Times New Roman" w:hAnsi="Times New Roman"/>
          <w:sz w:val="28"/>
          <w:szCs w:val="28"/>
        </w:rPr>
        <w:t>ла в страховании  растолковали</w:t>
      </w:r>
      <w:proofErr w:type="gramEnd"/>
      <w:r w:rsidR="00347241" w:rsidRPr="00347241">
        <w:rPr>
          <w:rFonts w:ascii="Times New Roman" w:hAnsi="Times New Roman"/>
          <w:sz w:val="28"/>
          <w:szCs w:val="28"/>
        </w:rPr>
        <w:t xml:space="preserve"> 1122 участника или 40</w:t>
      </w:r>
      <w:r w:rsidRPr="00347241">
        <w:rPr>
          <w:rFonts w:ascii="Times New Roman" w:hAnsi="Times New Roman"/>
          <w:sz w:val="28"/>
          <w:szCs w:val="28"/>
        </w:rPr>
        <w:t>,</w:t>
      </w:r>
      <w:r w:rsidR="00347241" w:rsidRPr="00347241">
        <w:rPr>
          <w:rFonts w:ascii="Times New Roman" w:hAnsi="Times New Roman"/>
          <w:sz w:val="28"/>
          <w:szCs w:val="28"/>
        </w:rPr>
        <w:t>3</w:t>
      </w:r>
      <w:r w:rsidRPr="00347241">
        <w:rPr>
          <w:rFonts w:ascii="Times New Roman" w:hAnsi="Times New Roman"/>
          <w:sz w:val="28"/>
          <w:szCs w:val="28"/>
        </w:rPr>
        <w:t>%;</w:t>
      </w:r>
    </w:p>
    <w:p w:rsidR="00C84426" w:rsidRPr="00347241" w:rsidRDefault="00C84426" w:rsidP="00C84426">
      <w:pPr>
        <w:pStyle w:val="ab"/>
        <w:numPr>
          <w:ilvl w:val="0"/>
          <w:numId w:val="10"/>
        </w:numPr>
        <w:ind w:left="0" w:firstLine="708"/>
        <w:jc w:val="both"/>
        <w:rPr>
          <w:rFonts w:ascii="Times New Roman" w:hAnsi="Times New Roman"/>
          <w:sz w:val="28"/>
          <w:szCs w:val="28"/>
        </w:rPr>
      </w:pPr>
      <w:r w:rsidRPr="00347241">
        <w:rPr>
          <w:rFonts w:ascii="Times New Roman" w:hAnsi="Times New Roman"/>
          <w:sz w:val="28"/>
          <w:szCs w:val="28"/>
        </w:rPr>
        <w:t xml:space="preserve">договор добровольного </w:t>
      </w:r>
      <w:proofErr w:type="gramStart"/>
      <w:r w:rsidRPr="00347241">
        <w:rPr>
          <w:rFonts w:ascii="Times New Roman" w:hAnsi="Times New Roman"/>
          <w:sz w:val="28"/>
          <w:szCs w:val="28"/>
        </w:rPr>
        <w:t>страхования есть у други</w:t>
      </w:r>
      <w:r w:rsidR="00347241" w:rsidRPr="00347241">
        <w:rPr>
          <w:rFonts w:ascii="Times New Roman" w:hAnsi="Times New Roman"/>
          <w:sz w:val="28"/>
          <w:szCs w:val="28"/>
        </w:rPr>
        <w:t>х членов моей семьи разъяснили</w:t>
      </w:r>
      <w:proofErr w:type="gramEnd"/>
      <w:r w:rsidR="00347241" w:rsidRPr="00347241">
        <w:rPr>
          <w:rFonts w:ascii="Times New Roman" w:hAnsi="Times New Roman"/>
          <w:sz w:val="28"/>
          <w:szCs w:val="28"/>
        </w:rPr>
        <w:t xml:space="preserve"> 88 человека или 3</w:t>
      </w:r>
      <w:r w:rsidRPr="00347241">
        <w:rPr>
          <w:rFonts w:ascii="Times New Roman" w:hAnsi="Times New Roman"/>
          <w:sz w:val="28"/>
          <w:szCs w:val="28"/>
        </w:rPr>
        <w:t>,2%.</w:t>
      </w:r>
    </w:p>
    <w:p w:rsidR="00C84426" w:rsidRPr="00C82D55" w:rsidRDefault="00C84426" w:rsidP="00C84426">
      <w:pPr>
        <w:pStyle w:val="ab"/>
        <w:jc w:val="both"/>
        <w:rPr>
          <w:rFonts w:ascii="Times New Roman" w:hAnsi="Times New Roman"/>
          <w:sz w:val="28"/>
          <w:szCs w:val="28"/>
          <w:highlight w:val="yellow"/>
        </w:rPr>
      </w:pPr>
    </w:p>
    <w:p w:rsidR="00C84426" w:rsidRPr="00347241" w:rsidRDefault="00C84426" w:rsidP="00C84426">
      <w:pPr>
        <w:pStyle w:val="a7"/>
        <w:tabs>
          <w:tab w:val="left" w:pos="993"/>
        </w:tabs>
        <w:suppressAutoHyphens/>
        <w:spacing w:after="0" w:line="240" w:lineRule="auto"/>
        <w:ind w:left="0"/>
        <w:jc w:val="both"/>
        <w:textAlignment w:val="baseline"/>
        <w:rPr>
          <w:rFonts w:ascii="Times New Roman" w:hAnsi="Times New Roman"/>
          <w:b/>
          <w:sz w:val="28"/>
          <w:szCs w:val="28"/>
        </w:rPr>
      </w:pPr>
      <w:r w:rsidRPr="00347241">
        <w:rPr>
          <w:rFonts w:ascii="Times New Roman" w:hAnsi="Times New Roman"/>
          <w:b/>
          <w:sz w:val="28"/>
          <w:szCs w:val="28"/>
        </w:rPr>
        <w:tab/>
        <w:t>Результаты мониторинга удовлетворенности финансовыми услугами и работой российских финансовых организаций, предоставляющих эти услуги.</w:t>
      </w:r>
    </w:p>
    <w:p w:rsidR="00C84426" w:rsidRPr="00347241" w:rsidRDefault="00C84426" w:rsidP="00C84426">
      <w:pPr>
        <w:pStyle w:val="Default"/>
        <w:ind w:firstLine="708"/>
        <w:rPr>
          <w:b/>
          <w:bCs/>
          <w:sz w:val="28"/>
          <w:szCs w:val="28"/>
        </w:rPr>
      </w:pPr>
      <w:r w:rsidRPr="00347241">
        <w:rPr>
          <w:b/>
          <w:bCs/>
          <w:sz w:val="28"/>
          <w:szCs w:val="28"/>
        </w:rPr>
        <w:t>Удовлетворенность работой/сервисом финансовых организаций при оформлении финансовых услуг:</w:t>
      </w:r>
    </w:p>
    <w:p w:rsidR="00C84426" w:rsidRPr="00347241" w:rsidRDefault="00C84426" w:rsidP="00C84426">
      <w:pPr>
        <w:pStyle w:val="a7"/>
        <w:tabs>
          <w:tab w:val="left" w:pos="284"/>
          <w:tab w:val="left" w:pos="426"/>
        </w:tabs>
        <w:spacing w:after="0" w:line="240" w:lineRule="auto"/>
        <w:ind w:left="0"/>
        <w:jc w:val="both"/>
        <w:rPr>
          <w:rFonts w:ascii="Times New Roman" w:hAnsi="Times New Roman"/>
          <w:i/>
        </w:rPr>
      </w:pPr>
      <w:r w:rsidRPr="00347241">
        <w:rPr>
          <w:rFonts w:ascii="Times New Roman" w:hAnsi="Times New Roman"/>
          <w:i/>
        </w:rPr>
        <w:t>1. Полностью не доверяю. 2. Скорее не доверяю. 3. Скорее доверяю. 4. Полностью доверяю. 5. Не сталкивался.</w:t>
      </w:r>
    </w:p>
    <w:p w:rsidR="00C84426" w:rsidRPr="00347241" w:rsidRDefault="00C84426" w:rsidP="00C84426">
      <w:pPr>
        <w:pStyle w:val="Default"/>
        <w:ind w:left="450"/>
        <w:rPr>
          <w:b/>
          <w:bCs/>
          <w:sz w:val="28"/>
          <w:szCs w:val="28"/>
        </w:rPr>
      </w:pPr>
      <w:r w:rsidRPr="00347241">
        <w:rPr>
          <w:b/>
          <w:bCs/>
          <w:sz w:val="28"/>
          <w:szCs w:val="28"/>
        </w:rPr>
        <w:t>по мнению потребителей:</w:t>
      </w:r>
    </w:p>
    <w:tbl>
      <w:tblPr>
        <w:tblStyle w:val="a4"/>
        <w:tblW w:w="9356" w:type="dxa"/>
        <w:tblInd w:w="108" w:type="dxa"/>
        <w:tblLayout w:type="fixed"/>
        <w:tblLook w:val="04A0"/>
      </w:tblPr>
      <w:tblGrid>
        <w:gridCol w:w="4962"/>
        <w:gridCol w:w="850"/>
        <w:gridCol w:w="992"/>
        <w:gridCol w:w="851"/>
        <w:gridCol w:w="850"/>
        <w:gridCol w:w="851"/>
      </w:tblGrid>
      <w:tr w:rsidR="00C84426" w:rsidRPr="00347241" w:rsidTr="00647CBA">
        <w:tc>
          <w:tcPr>
            <w:tcW w:w="4962" w:type="dxa"/>
            <w:vAlign w:val="center"/>
          </w:tcPr>
          <w:p w:rsidR="00C84426" w:rsidRPr="00347241" w:rsidRDefault="00C84426" w:rsidP="00647CBA">
            <w:pPr>
              <w:rPr>
                <w:rFonts w:ascii="Times New Roman" w:hAnsi="Times New Roman" w:cs="Times New Roman"/>
                <w:b/>
              </w:rPr>
            </w:pPr>
            <w:r w:rsidRPr="00347241">
              <w:rPr>
                <w:rFonts w:ascii="Times New Roman" w:hAnsi="Times New Roman" w:cs="Times New Roman"/>
                <w:b/>
              </w:rPr>
              <w:t>Показатели</w:t>
            </w:r>
          </w:p>
        </w:tc>
        <w:tc>
          <w:tcPr>
            <w:tcW w:w="850" w:type="dxa"/>
            <w:vAlign w:val="center"/>
          </w:tcPr>
          <w:p w:rsidR="00C84426" w:rsidRPr="00347241" w:rsidRDefault="00C84426" w:rsidP="00647CBA">
            <w:pPr>
              <w:jc w:val="center"/>
              <w:rPr>
                <w:rFonts w:ascii="Times New Roman" w:hAnsi="Times New Roman" w:cs="Times New Roman"/>
                <w:b/>
              </w:rPr>
            </w:pPr>
            <w:r w:rsidRPr="00347241">
              <w:rPr>
                <w:rFonts w:ascii="Times New Roman" w:hAnsi="Times New Roman" w:cs="Times New Roman"/>
                <w:b/>
              </w:rPr>
              <w:t>1</w:t>
            </w:r>
          </w:p>
        </w:tc>
        <w:tc>
          <w:tcPr>
            <w:tcW w:w="992" w:type="dxa"/>
            <w:vAlign w:val="center"/>
          </w:tcPr>
          <w:p w:rsidR="00C84426" w:rsidRPr="00347241" w:rsidRDefault="00C84426" w:rsidP="00647CBA">
            <w:pPr>
              <w:jc w:val="center"/>
              <w:rPr>
                <w:rFonts w:ascii="Times New Roman" w:hAnsi="Times New Roman" w:cs="Times New Roman"/>
                <w:b/>
              </w:rPr>
            </w:pPr>
            <w:r w:rsidRPr="00347241">
              <w:rPr>
                <w:rFonts w:ascii="Times New Roman" w:hAnsi="Times New Roman" w:cs="Times New Roman"/>
                <w:b/>
              </w:rPr>
              <w:t>2</w:t>
            </w:r>
          </w:p>
        </w:tc>
        <w:tc>
          <w:tcPr>
            <w:tcW w:w="851" w:type="dxa"/>
            <w:vAlign w:val="center"/>
          </w:tcPr>
          <w:p w:rsidR="00C84426" w:rsidRPr="00347241" w:rsidRDefault="00C84426" w:rsidP="00647CBA">
            <w:pPr>
              <w:jc w:val="center"/>
              <w:rPr>
                <w:rFonts w:ascii="Times New Roman" w:hAnsi="Times New Roman" w:cs="Times New Roman"/>
                <w:b/>
              </w:rPr>
            </w:pPr>
            <w:r w:rsidRPr="00347241">
              <w:rPr>
                <w:rFonts w:ascii="Times New Roman" w:hAnsi="Times New Roman" w:cs="Times New Roman"/>
                <w:b/>
              </w:rPr>
              <w:t>3</w:t>
            </w:r>
          </w:p>
        </w:tc>
        <w:tc>
          <w:tcPr>
            <w:tcW w:w="850" w:type="dxa"/>
            <w:vAlign w:val="center"/>
          </w:tcPr>
          <w:p w:rsidR="00C84426" w:rsidRPr="00347241" w:rsidRDefault="00C84426" w:rsidP="00647CBA">
            <w:pPr>
              <w:jc w:val="center"/>
              <w:rPr>
                <w:rFonts w:ascii="Times New Roman" w:hAnsi="Times New Roman" w:cs="Times New Roman"/>
                <w:b/>
              </w:rPr>
            </w:pPr>
            <w:r w:rsidRPr="00347241">
              <w:rPr>
                <w:rFonts w:ascii="Times New Roman" w:hAnsi="Times New Roman" w:cs="Times New Roman"/>
                <w:b/>
              </w:rPr>
              <w:t>4</w:t>
            </w:r>
          </w:p>
        </w:tc>
        <w:tc>
          <w:tcPr>
            <w:tcW w:w="851" w:type="dxa"/>
          </w:tcPr>
          <w:p w:rsidR="00C84426" w:rsidRPr="00347241" w:rsidRDefault="00C84426" w:rsidP="00647CBA">
            <w:pPr>
              <w:jc w:val="center"/>
              <w:rPr>
                <w:rFonts w:ascii="Times New Roman" w:hAnsi="Times New Roman" w:cs="Times New Roman"/>
                <w:b/>
              </w:rPr>
            </w:pPr>
            <w:r w:rsidRPr="00347241">
              <w:rPr>
                <w:rFonts w:ascii="Times New Roman" w:hAnsi="Times New Roman" w:cs="Times New Roman"/>
                <w:b/>
              </w:rPr>
              <w:t>5</w:t>
            </w:r>
          </w:p>
        </w:tc>
      </w:tr>
      <w:tr w:rsidR="00C84426" w:rsidRPr="00347241" w:rsidTr="00647CBA">
        <w:tc>
          <w:tcPr>
            <w:tcW w:w="4962" w:type="dxa"/>
            <w:vAlign w:val="center"/>
          </w:tcPr>
          <w:p w:rsidR="00C84426" w:rsidRPr="00347241" w:rsidRDefault="00C84426" w:rsidP="00647CBA">
            <w:pPr>
              <w:rPr>
                <w:rFonts w:ascii="Times New Roman" w:hAnsi="Times New Roman" w:cs="Times New Roman"/>
                <w:b/>
              </w:rPr>
            </w:pPr>
            <w:r w:rsidRPr="00347241">
              <w:rPr>
                <w:rFonts w:ascii="Times New Roman" w:hAnsi="Times New Roman" w:cs="Times New Roman"/>
              </w:rPr>
              <w:t>Банки</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248</w:t>
            </w:r>
          </w:p>
        </w:tc>
        <w:tc>
          <w:tcPr>
            <w:tcW w:w="992"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1022</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1188</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141</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183</w:t>
            </w:r>
          </w:p>
        </w:tc>
      </w:tr>
      <w:tr w:rsidR="00C84426" w:rsidRPr="00347241" w:rsidTr="00647CBA">
        <w:tc>
          <w:tcPr>
            <w:tcW w:w="4962" w:type="dxa"/>
            <w:vAlign w:val="center"/>
          </w:tcPr>
          <w:p w:rsidR="00C84426" w:rsidRPr="00347241" w:rsidRDefault="00C84426" w:rsidP="00647CBA">
            <w:pPr>
              <w:rPr>
                <w:rFonts w:ascii="Times New Roman" w:hAnsi="Times New Roman" w:cs="Times New Roman"/>
              </w:rPr>
            </w:pPr>
            <w:r w:rsidRPr="00347241">
              <w:rPr>
                <w:rFonts w:ascii="Times New Roman" w:hAnsi="Times New Roman" w:cs="Times New Roman"/>
              </w:rPr>
              <w:t>Микрофинансовые организации</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342</w:t>
            </w:r>
          </w:p>
        </w:tc>
        <w:tc>
          <w:tcPr>
            <w:tcW w:w="992"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1155</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891</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52</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342</w:t>
            </w:r>
          </w:p>
        </w:tc>
      </w:tr>
      <w:tr w:rsidR="00C84426" w:rsidRPr="00347241" w:rsidTr="00647CBA">
        <w:tc>
          <w:tcPr>
            <w:tcW w:w="4962" w:type="dxa"/>
            <w:vAlign w:val="center"/>
          </w:tcPr>
          <w:p w:rsidR="00C84426" w:rsidRPr="00347241" w:rsidRDefault="00C84426" w:rsidP="00647CBA">
            <w:pPr>
              <w:rPr>
                <w:rFonts w:ascii="Times New Roman" w:hAnsi="Times New Roman" w:cs="Times New Roman"/>
              </w:rPr>
            </w:pPr>
            <w:r w:rsidRPr="00347241">
              <w:rPr>
                <w:rFonts w:ascii="Times New Roman" w:hAnsi="Times New Roman" w:cs="Times New Roman"/>
              </w:rPr>
              <w:t>Кредитные потребительские кооперативы</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275</w:t>
            </w:r>
          </w:p>
        </w:tc>
        <w:tc>
          <w:tcPr>
            <w:tcW w:w="992"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1159</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940</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47</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361</w:t>
            </w:r>
          </w:p>
        </w:tc>
      </w:tr>
      <w:tr w:rsidR="00C84426" w:rsidRPr="00347241" w:rsidTr="00647CBA">
        <w:tc>
          <w:tcPr>
            <w:tcW w:w="4962" w:type="dxa"/>
            <w:vAlign w:val="center"/>
          </w:tcPr>
          <w:p w:rsidR="00C84426" w:rsidRPr="00347241" w:rsidRDefault="00C84426" w:rsidP="00647CBA">
            <w:pPr>
              <w:rPr>
                <w:rFonts w:ascii="Times New Roman" w:hAnsi="Times New Roman" w:cs="Times New Roman"/>
              </w:rPr>
            </w:pPr>
            <w:r w:rsidRPr="00347241">
              <w:rPr>
                <w:rFonts w:ascii="Times New Roman" w:hAnsi="Times New Roman" w:cs="Times New Roman"/>
              </w:rPr>
              <w:lastRenderedPageBreak/>
              <w:t>Ломбарды</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284</w:t>
            </w:r>
          </w:p>
        </w:tc>
        <w:tc>
          <w:tcPr>
            <w:tcW w:w="992"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1115</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931</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81</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371</w:t>
            </w:r>
          </w:p>
        </w:tc>
      </w:tr>
      <w:tr w:rsidR="00C84426" w:rsidRPr="00347241" w:rsidTr="00647CBA">
        <w:tc>
          <w:tcPr>
            <w:tcW w:w="4962" w:type="dxa"/>
            <w:vAlign w:val="center"/>
          </w:tcPr>
          <w:p w:rsidR="00C84426" w:rsidRPr="00347241" w:rsidRDefault="00C84426" w:rsidP="00647CBA">
            <w:pPr>
              <w:rPr>
                <w:rFonts w:ascii="Times New Roman" w:hAnsi="Times New Roman" w:cs="Times New Roman"/>
              </w:rPr>
            </w:pPr>
            <w:r w:rsidRPr="00347241">
              <w:rPr>
                <w:rFonts w:ascii="Times New Roman" w:hAnsi="Times New Roman" w:cs="Times New Roman"/>
              </w:rPr>
              <w:t>Субъекты страхового дела (страховые организации, общества взаимного страхования и страховые брокеры)</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259</w:t>
            </w:r>
          </w:p>
        </w:tc>
        <w:tc>
          <w:tcPr>
            <w:tcW w:w="992"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1124</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954</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72</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373</w:t>
            </w:r>
          </w:p>
        </w:tc>
      </w:tr>
      <w:tr w:rsidR="00C84426" w:rsidRPr="00347241" w:rsidTr="00647CBA">
        <w:trPr>
          <w:trHeight w:val="299"/>
        </w:trPr>
        <w:tc>
          <w:tcPr>
            <w:tcW w:w="4962" w:type="dxa"/>
            <w:vAlign w:val="center"/>
          </w:tcPr>
          <w:p w:rsidR="00C84426" w:rsidRPr="00347241" w:rsidRDefault="00C84426" w:rsidP="00647CBA">
            <w:pPr>
              <w:rPr>
                <w:rFonts w:ascii="Times New Roman" w:hAnsi="Times New Roman" w:cs="Times New Roman"/>
              </w:rPr>
            </w:pPr>
            <w:r w:rsidRPr="00347241">
              <w:rPr>
                <w:rFonts w:ascii="Times New Roman" w:hAnsi="Times New Roman" w:cs="Times New Roman"/>
              </w:rPr>
              <w:t>Сельскохозяйственные кредитные потребительские кооперативы</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259</w:t>
            </w:r>
          </w:p>
        </w:tc>
        <w:tc>
          <w:tcPr>
            <w:tcW w:w="992"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1106</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924</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91</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402</w:t>
            </w:r>
          </w:p>
        </w:tc>
      </w:tr>
      <w:tr w:rsidR="00C84426" w:rsidRPr="00C82D55" w:rsidTr="00647CBA">
        <w:trPr>
          <w:trHeight w:val="299"/>
        </w:trPr>
        <w:tc>
          <w:tcPr>
            <w:tcW w:w="4962" w:type="dxa"/>
            <w:vAlign w:val="center"/>
          </w:tcPr>
          <w:p w:rsidR="00C84426" w:rsidRPr="00347241" w:rsidRDefault="00C84426" w:rsidP="00647CBA">
            <w:pPr>
              <w:rPr>
                <w:rFonts w:ascii="Times New Roman" w:hAnsi="Times New Roman" w:cs="Times New Roman"/>
              </w:rPr>
            </w:pPr>
            <w:r w:rsidRPr="00347241">
              <w:rPr>
                <w:rFonts w:ascii="Times New Roman" w:hAnsi="Times New Roman" w:cs="Times New Roman"/>
              </w:rPr>
              <w:t>Негосударственные пенсионные фонды</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264</w:t>
            </w:r>
          </w:p>
        </w:tc>
        <w:tc>
          <w:tcPr>
            <w:tcW w:w="992"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1107</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980</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79</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352</w:t>
            </w:r>
          </w:p>
        </w:tc>
      </w:tr>
      <w:tr w:rsidR="00C84426" w:rsidRPr="00C82D55" w:rsidTr="00647CBA">
        <w:tc>
          <w:tcPr>
            <w:tcW w:w="4962" w:type="dxa"/>
            <w:vAlign w:val="center"/>
          </w:tcPr>
          <w:p w:rsidR="00C84426" w:rsidRPr="00347241" w:rsidRDefault="00C84426" w:rsidP="00647CBA">
            <w:pPr>
              <w:rPr>
                <w:rFonts w:ascii="Times New Roman" w:hAnsi="Times New Roman" w:cs="Times New Roman"/>
              </w:rPr>
            </w:pPr>
            <w:r w:rsidRPr="00347241">
              <w:rPr>
                <w:rFonts w:ascii="Times New Roman" w:hAnsi="Times New Roman" w:cs="Times New Roman"/>
              </w:rPr>
              <w:t xml:space="preserve">Брокеры </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269</w:t>
            </w:r>
          </w:p>
        </w:tc>
        <w:tc>
          <w:tcPr>
            <w:tcW w:w="992"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1118</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922</w:t>
            </w:r>
          </w:p>
        </w:tc>
        <w:tc>
          <w:tcPr>
            <w:tcW w:w="850"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66</w:t>
            </w:r>
          </w:p>
        </w:tc>
        <w:tc>
          <w:tcPr>
            <w:tcW w:w="851" w:type="dxa"/>
            <w:vAlign w:val="bottom"/>
          </w:tcPr>
          <w:p w:rsidR="00C84426" w:rsidRPr="00347241" w:rsidRDefault="0072032F" w:rsidP="00647CBA">
            <w:pPr>
              <w:jc w:val="right"/>
              <w:rPr>
                <w:rFonts w:ascii="Times New Roman" w:hAnsi="Times New Roman" w:cs="Times New Roman"/>
                <w:bCs/>
                <w:color w:val="000000"/>
              </w:rPr>
            </w:pPr>
            <w:r>
              <w:rPr>
                <w:rFonts w:ascii="Times New Roman" w:hAnsi="Times New Roman" w:cs="Times New Roman"/>
                <w:bCs/>
                <w:color w:val="000000"/>
              </w:rPr>
              <w:t>407</w:t>
            </w:r>
          </w:p>
        </w:tc>
      </w:tr>
    </w:tbl>
    <w:p w:rsidR="00B43430" w:rsidRPr="002100B3" w:rsidRDefault="00DC22DE" w:rsidP="002957A4">
      <w:pPr>
        <w:pStyle w:val="a7"/>
        <w:widowControl w:val="0"/>
        <w:spacing w:after="0" w:line="240" w:lineRule="auto"/>
        <w:ind w:left="0"/>
        <w:jc w:val="both"/>
        <w:rPr>
          <w:rFonts w:ascii="Times New Roman" w:hAnsi="Times New Roman"/>
          <w:sz w:val="28"/>
          <w:szCs w:val="28"/>
        </w:rPr>
      </w:pPr>
      <w:r w:rsidRPr="002100B3">
        <w:rPr>
          <w:rFonts w:ascii="Times New Roman" w:hAnsi="Times New Roman"/>
          <w:b/>
          <w:sz w:val="28"/>
          <w:szCs w:val="28"/>
        </w:rPr>
        <w:tab/>
      </w:r>
      <w:r w:rsidR="00D7021C" w:rsidRPr="002100B3">
        <w:rPr>
          <w:rFonts w:ascii="Times New Roman" w:hAnsi="Times New Roman"/>
          <w:sz w:val="28"/>
          <w:szCs w:val="28"/>
        </w:rPr>
        <w:t>На вопрос «Какими финансовыми продуктами (услугами) Вы пользуетесь?»</w:t>
      </w:r>
      <w:r w:rsidR="00B43430" w:rsidRPr="002100B3">
        <w:rPr>
          <w:rFonts w:ascii="Times New Roman" w:hAnsi="Times New Roman"/>
          <w:sz w:val="28"/>
          <w:szCs w:val="28"/>
        </w:rPr>
        <w:t xml:space="preserve"> предпринимате</w:t>
      </w:r>
      <w:r w:rsidR="00D7021C" w:rsidRPr="002100B3">
        <w:rPr>
          <w:rFonts w:ascii="Times New Roman" w:hAnsi="Times New Roman"/>
          <w:sz w:val="28"/>
          <w:szCs w:val="28"/>
        </w:rPr>
        <w:t>ли ответили следующим образом:</w:t>
      </w:r>
    </w:p>
    <w:p w:rsidR="00B43430" w:rsidRPr="002100B3" w:rsidRDefault="00B43430" w:rsidP="002957A4">
      <w:pPr>
        <w:pStyle w:val="a7"/>
        <w:widowControl w:val="0"/>
        <w:spacing w:after="0" w:line="240" w:lineRule="auto"/>
        <w:ind w:left="0"/>
        <w:jc w:val="both"/>
        <w:rPr>
          <w:rFonts w:ascii="Times New Roman" w:hAnsi="Times New Roman"/>
          <w:sz w:val="28"/>
          <w:szCs w:val="28"/>
        </w:rPr>
      </w:pPr>
      <w:r w:rsidRPr="002100B3">
        <w:rPr>
          <w:rFonts w:ascii="Times New Roman" w:hAnsi="Times New Roman"/>
          <w:noProof/>
          <w:sz w:val="28"/>
          <w:szCs w:val="28"/>
          <w:lang w:eastAsia="ru-RU"/>
        </w:rPr>
        <w:drawing>
          <wp:inline distT="0" distB="0" distL="0" distR="0">
            <wp:extent cx="6111406" cy="3140766"/>
            <wp:effectExtent l="19050" t="0" r="3644"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D7021C" w:rsidRPr="002100B3" w:rsidRDefault="00B64E0B" w:rsidP="00D7021C">
      <w:pPr>
        <w:pStyle w:val="a7"/>
        <w:widowControl w:val="0"/>
        <w:spacing w:after="0" w:line="240" w:lineRule="auto"/>
        <w:ind w:left="0" w:firstLine="708"/>
        <w:jc w:val="both"/>
        <w:rPr>
          <w:rFonts w:ascii="Times New Roman" w:hAnsi="Times New Roman"/>
          <w:sz w:val="28"/>
          <w:szCs w:val="28"/>
        </w:rPr>
      </w:pPr>
      <w:r w:rsidRPr="002100B3">
        <w:rPr>
          <w:rFonts w:ascii="Times New Roman" w:hAnsi="Times New Roman"/>
          <w:sz w:val="28"/>
          <w:szCs w:val="28"/>
        </w:rPr>
        <w:t>Ф</w:t>
      </w:r>
      <w:r w:rsidR="00D7021C" w:rsidRPr="002100B3">
        <w:rPr>
          <w:rFonts w:ascii="Times New Roman" w:hAnsi="Times New Roman"/>
          <w:sz w:val="28"/>
          <w:szCs w:val="28"/>
        </w:rPr>
        <w:t xml:space="preserve">инансовые услуги, которые </w:t>
      </w:r>
      <w:r w:rsidR="00701B1A" w:rsidRPr="002100B3">
        <w:rPr>
          <w:rFonts w:ascii="Times New Roman" w:hAnsi="Times New Roman"/>
          <w:sz w:val="28"/>
          <w:szCs w:val="28"/>
        </w:rPr>
        <w:t>НЕвозможно получить на территории Усть-Лабинского района</w:t>
      </w:r>
      <w:r w:rsidRPr="002100B3">
        <w:rPr>
          <w:rFonts w:ascii="Times New Roman" w:hAnsi="Times New Roman"/>
          <w:sz w:val="28"/>
          <w:szCs w:val="28"/>
        </w:rPr>
        <w:t xml:space="preserve"> выглядят следующим образом:</w:t>
      </w:r>
    </w:p>
    <w:p w:rsidR="00701B1A" w:rsidRPr="002100B3" w:rsidRDefault="00701B1A" w:rsidP="00701B1A">
      <w:pPr>
        <w:pStyle w:val="a7"/>
        <w:widowControl w:val="0"/>
        <w:spacing w:after="0" w:line="240" w:lineRule="auto"/>
        <w:ind w:left="0"/>
        <w:jc w:val="both"/>
        <w:rPr>
          <w:rFonts w:ascii="Times New Roman" w:hAnsi="Times New Roman"/>
          <w:sz w:val="28"/>
          <w:szCs w:val="28"/>
        </w:rPr>
      </w:pPr>
      <w:r w:rsidRPr="002100B3">
        <w:rPr>
          <w:rFonts w:ascii="Times New Roman" w:hAnsi="Times New Roman"/>
          <w:noProof/>
          <w:sz w:val="28"/>
          <w:szCs w:val="28"/>
          <w:lang w:eastAsia="ru-RU"/>
        </w:rPr>
        <w:drawing>
          <wp:inline distT="0" distB="0" distL="0" distR="0">
            <wp:extent cx="6127281" cy="3204375"/>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88198C" w:rsidRPr="006820F5" w:rsidRDefault="004335A6" w:rsidP="00E05291">
      <w:pPr>
        <w:widowControl w:val="0"/>
        <w:spacing w:after="0" w:line="240" w:lineRule="auto"/>
        <w:ind w:firstLine="708"/>
        <w:jc w:val="both"/>
        <w:rPr>
          <w:rFonts w:ascii="Times New Roman" w:hAnsi="Times New Roman"/>
          <w:color w:val="000000"/>
          <w:sz w:val="28"/>
          <w:szCs w:val="28"/>
          <w:shd w:val="clear" w:color="auto" w:fill="FFFFFF"/>
        </w:rPr>
      </w:pPr>
      <w:r w:rsidRPr="006820F5">
        <w:rPr>
          <w:rFonts w:ascii="Times New Roman" w:hAnsi="Times New Roman"/>
          <w:color w:val="000000"/>
          <w:sz w:val="28"/>
          <w:szCs w:val="28"/>
          <w:shd w:val="clear" w:color="auto" w:fill="FFFFFF"/>
        </w:rPr>
        <w:t xml:space="preserve">На вопрос, «Какие из наиболее востребованных финансовых услуг невозможно получить на территории Вашего района?», были выявлены следующие показатели: </w:t>
      </w:r>
      <w:r w:rsidR="006820F5" w:rsidRPr="006820F5">
        <w:rPr>
          <w:rFonts w:ascii="Times New Roman" w:hAnsi="Times New Roman"/>
          <w:color w:val="000000"/>
          <w:sz w:val="28"/>
          <w:szCs w:val="28"/>
          <w:shd w:val="clear" w:color="auto" w:fill="FFFFFF"/>
        </w:rPr>
        <w:t>78,0</w:t>
      </w:r>
      <w:r w:rsidRPr="006820F5">
        <w:rPr>
          <w:rFonts w:ascii="Times New Roman" w:hAnsi="Times New Roman"/>
          <w:color w:val="000000"/>
          <w:sz w:val="28"/>
          <w:szCs w:val="28"/>
          <w:shd w:val="clear" w:color="auto" w:fill="FFFFFF"/>
        </w:rPr>
        <w:t xml:space="preserve">% опрошенных субъектов предпринимательства </w:t>
      </w:r>
      <w:r w:rsidRPr="006820F5">
        <w:rPr>
          <w:rFonts w:ascii="Times New Roman" w:hAnsi="Times New Roman"/>
          <w:color w:val="000000"/>
          <w:sz w:val="28"/>
          <w:szCs w:val="28"/>
          <w:shd w:val="clear" w:color="auto" w:fill="FFFFFF"/>
        </w:rPr>
        <w:lastRenderedPageBreak/>
        <w:t>считают, что возможно п</w:t>
      </w:r>
      <w:r w:rsidR="006820F5" w:rsidRPr="006820F5">
        <w:rPr>
          <w:rFonts w:ascii="Times New Roman" w:hAnsi="Times New Roman"/>
          <w:color w:val="000000"/>
          <w:sz w:val="28"/>
          <w:szCs w:val="28"/>
          <w:shd w:val="clear" w:color="auto" w:fill="FFFFFF"/>
        </w:rPr>
        <w:t>олучить все финансовые услуги; 4,6</w:t>
      </w:r>
      <w:r w:rsidRPr="006820F5">
        <w:rPr>
          <w:rFonts w:ascii="Times New Roman" w:hAnsi="Times New Roman"/>
          <w:color w:val="000000"/>
          <w:sz w:val="28"/>
          <w:szCs w:val="28"/>
          <w:shd w:val="clear" w:color="auto" w:fill="FFFFFF"/>
        </w:rPr>
        <w:t>% считают, что невозможно получить услуги ломбардов и микрозаймов.</w:t>
      </w:r>
      <w:r w:rsidR="00C14AAA" w:rsidRPr="006820F5">
        <w:rPr>
          <w:rFonts w:ascii="Times New Roman" w:hAnsi="Times New Roman"/>
          <w:color w:val="000000"/>
          <w:sz w:val="28"/>
          <w:szCs w:val="28"/>
          <w:shd w:val="clear" w:color="auto" w:fill="FFFFFF"/>
        </w:rPr>
        <w:t xml:space="preserve"> </w:t>
      </w:r>
    </w:p>
    <w:p w:rsidR="00C14AAA" w:rsidRPr="006820F5" w:rsidRDefault="00C14AAA" w:rsidP="00E05291">
      <w:pPr>
        <w:widowControl w:val="0"/>
        <w:spacing w:after="0" w:line="240" w:lineRule="auto"/>
        <w:ind w:firstLine="708"/>
        <w:jc w:val="both"/>
        <w:rPr>
          <w:rFonts w:ascii="Times New Roman" w:hAnsi="Times New Roman"/>
          <w:color w:val="000000"/>
          <w:sz w:val="28"/>
          <w:szCs w:val="28"/>
          <w:shd w:val="clear" w:color="auto" w:fill="FFFFFF"/>
        </w:rPr>
      </w:pPr>
      <w:r w:rsidRPr="006820F5">
        <w:rPr>
          <w:rFonts w:ascii="Times New Roman" w:hAnsi="Times New Roman"/>
          <w:color w:val="000000"/>
          <w:sz w:val="28"/>
          <w:szCs w:val="28"/>
          <w:shd w:val="clear" w:color="auto" w:fill="FFFFFF"/>
        </w:rPr>
        <w:t>Кроме этого необходимо отметить, что в целях повышения финансовой грамотности предпринимательского сообщества и жителей района на постоянной основе ведется разъяснительная работа по доведению информации о мерах государственной поддержки субъектов МСП.</w:t>
      </w:r>
    </w:p>
    <w:p w:rsidR="007534CB" w:rsidRPr="00C82D55" w:rsidRDefault="007534CB" w:rsidP="00E05291">
      <w:pPr>
        <w:widowControl w:val="0"/>
        <w:spacing w:after="0" w:line="240" w:lineRule="auto"/>
        <w:ind w:firstLine="708"/>
        <w:jc w:val="both"/>
        <w:rPr>
          <w:rFonts w:ascii="Times New Roman" w:hAnsi="Times New Roman"/>
          <w:color w:val="000000"/>
          <w:sz w:val="28"/>
          <w:szCs w:val="28"/>
          <w:highlight w:val="yellow"/>
          <w:shd w:val="clear" w:color="auto" w:fill="FFFFFF"/>
        </w:rPr>
      </w:pPr>
    </w:p>
    <w:p w:rsidR="006C10E9" w:rsidRPr="00F46666" w:rsidRDefault="007534CB" w:rsidP="007534CB">
      <w:pPr>
        <w:pStyle w:val="a7"/>
        <w:widowControl w:val="0"/>
        <w:numPr>
          <w:ilvl w:val="1"/>
          <w:numId w:val="27"/>
        </w:numPr>
        <w:spacing w:after="0" w:line="240" w:lineRule="auto"/>
        <w:ind w:left="0" w:firstLine="0"/>
        <w:jc w:val="center"/>
        <w:rPr>
          <w:rFonts w:ascii="Times New Roman" w:hAnsi="Times New Roman"/>
          <w:b/>
          <w:color w:val="000000"/>
          <w:sz w:val="28"/>
          <w:szCs w:val="28"/>
          <w:shd w:val="clear" w:color="auto" w:fill="FFFFFF"/>
        </w:rPr>
      </w:pPr>
      <w:r w:rsidRPr="00F46666">
        <w:rPr>
          <w:rFonts w:ascii="Times New Roman" w:hAnsi="Times New Roman"/>
          <w:b/>
          <w:color w:val="000000"/>
          <w:sz w:val="28"/>
          <w:szCs w:val="28"/>
          <w:shd w:val="clear" w:color="auto" w:fill="FFFFFF"/>
        </w:rPr>
        <w:t>Данные мониторинга цен на товары, входящие в перечень отдельных видов социально-значимых товаров первой необходимости, в отношении которых устанавливаются предельно допустимые розничные цены.</w:t>
      </w:r>
    </w:p>
    <w:p w:rsidR="001E486B" w:rsidRPr="00F46666" w:rsidRDefault="001E486B" w:rsidP="001E486B">
      <w:pPr>
        <w:spacing w:after="0" w:line="228" w:lineRule="auto"/>
        <w:ind w:firstLine="450"/>
        <w:jc w:val="both"/>
        <w:rPr>
          <w:rFonts w:ascii="Times New Roman" w:hAnsi="Times New Roman"/>
          <w:sz w:val="28"/>
          <w:szCs w:val="28"/>
        </w:rPr>
      </w:pPr>
      <w:r w:rsidRPr="00F46666">
        <w:rPr>
          <w:rFonts w:ascii="Times New Roman" w:hAnsi="Times New Roman"/>
          <w:sz w:val="28"/>
          <w:szCs w:val="28"/>
        </w:rPr>
        <w:t>В целях стабилизации ситуации на потребительском рынке Краснодарского края, гарантированного обеспечения населения края социально значимыми продуктами питания и недопущения необоснованного роста цен действует распоряжение главы администрации Краснодарского края  от 17 октября 2007 г. № 900-р «О стабилизации цен на отдельные виды социально значимых продуктов  питания в Краснодарском крае», которым  рекомендовано:</w:t>
      </w:r>
    </w:p>
    <w:p w:rsidR="001E486B" w:rsidRPr="00F46666" w:rsidRDefault="001E486B" w:rsidP="007C7D61">
      <w:pPr>
        <w:spacing w:after="0" w:line="228" w:lineRule="auto"/>
        <w:ind w:firstLine="708"/>
        <w:jc w:val="both"/>
        <w:rPr>
          <w:rFonts w:ascii="Times New Roman" w:hAnsi="Times New Roman"/>
          <w:sz w:val="28"/>
          <w:szCs w:val="28"/>
        </w:rPr>
      </w:pPr>
      <w:r w:rsidRPr="00F46666">
        <w:rPr>
          <w:rFonts w:ascii="Times New Roman" w:hAnsi="Times New Roman"/>
          <w:sz w:val="28"/>
          <w:szCs w:val="28"/>
        </w:rPr>
        <w:t>предприятиям розничной торговли осуществлять реализацию нижеперечисленных социально значимых продуктов питания с торговой наценкой не выше 10 процентов:</w:t>
      </w:r>
    </w:p>
    <w:p w:rsidR="001E486B" w:rsidRPr="00F46666"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F46666">
        <w:rPr>
          <w:rFonts w:ascii="Times New Roman" w:hAnsi="Times New Roman"/>
          <w:sz w:val="28"/>
          <w:szCs w:val="28"/>
        </w:rPr>
        <w:t>куры замороженные (кроме куриных окорочков) (не менее одного наименования);</w:t>
      </w:r>
    </w:p>
    <w:p w:rsidR="001E486B" w:rsidRPr="00F46666"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F46666">
        <w:rPr>
          <w:rFonts w:ascii="Times New Roman" w:hAnsi="Times New Roman"/>
          <w:sz w:val="28"/>
          <w:szCs w:val="28"/>
        </w:rPr>
        <w:t>масло подсолнечное рафинированное дезодорированное фасованное (не менее одного наименования);</w:t>
      </w:r>
    </w:p>
    <w:p w:rsidR="001E486B" w:rsidRPr="00F46666"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F46666">
        <w:rPr>
          <w:rFonts w:ascii="Times New Roman" w:hAnsi="Times New Roman"/>
          <w:sz w:val="28"/>
          <w:szCs w:val="28"/>
        </w:rPr>
        <w:t>молоко питьевое 2,5% жирности в полиэтиленовом пакете;</w:t>
      </w:r>
    </w:p>
    <w:p w:rsidR="001E486B" w:rsidRPr="00F46666" w:rsidRDefault="001E486B" w:rsidP="001E486B">
      <w:pPr>
        <w:pStyle w:val="a7"/>
        <w:spacing w:after="0" w:line="228" w:lineRule="auto"/>
        <w:ind w:left="450"/>
        <w:jc w:val="both"/>
        <w:rPr>
          <w:rFonts w:ascii="Times New Roman" w:hAnsi="Times New Roman"/>
          <w:sz w:val="28"/>
          <w:szCs w:val="28"/>
        </w:rPr>
      </w:pPr>
      <w:r w:rsidRPr="00F46666">
        <w:rPr>
          <w:rFonts w:ascii="Times New Roman" w:hAnsi="Times New Roman"/>
          <w:sz w:val="28"/>
          <w:szCs w:val="28"/>
        </w:rPr>
        <w:t>кефир 2,5% жирности в полиэтиленовом пакете;</w:t>
      </w:r>
    </w:p>
    <w:p w:rsidR="001E486B" w:rsidRPr="00F46666"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F46666">
        <w:rPr>
          <w:rFonts w:ascii="Times New Roman" w:hAnsi="Times New Roman"/>
          <w:sz w:val="28"/>
          <w:szCs w:val="28"/>
        </w:rPr>
        <w:t>сметана весовая и фасованная в полиэтиленовом пакете 20% жирности;</w:t>
      </w:r>
    </w:p>
    <w:p w:rsidR="001E486B" w:rsidRPr="00F46666"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F46666">
        <w:rPr>
          <w:rFonts w:ascii="Times New Roman" w:hAnsi="Times New Roman"/>
          <w:sz w:val="28"/>
          <w:szCs w:val="28"/>
        </w:rPr>
        <w:t>творог обезжиренный весовой и фасованный;</w:t>
      </w:r>
    </w:p>
    <w:p w:rsidR="001E486B" w:rsidRPr="00F46666"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F46666">
        <w:rPr>
          <w:rFonts w:ascii="Times New Roman" w:hAnsi="Times New Roman"/>
          <w:sz w:val="28"/>
          <w:szCs w:val="28"/>
        </w:rPr>
        <w:t>яйца куриные 1-й и 2-й категории (не менее одного наименования);</w:t>
      </w:r>
    </w:p>
    <w:p w:rsidR="001E486B" w:rsidRPr="00F46666"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F46666">
        <w:rPr>
          <w:rFonts w:ascii="Times New Roman" w:hAnsi="Times New Roman"/>
          <w:sz w:val="28"/>
          <w:szCs w:val="28"/>
        </w:rPr>
        <w:t>сахар-песок (не менее одного наименования);</w:t>
      </w:r>
    </w:p>
    <w:p w:rsidR="001E486B" w:rsidRPr="00F46666"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F46666">
        <w:rPr>
          <w:rFonts w:ascii="Times New Roman" w:hAnsi="Times New Roman"/>
          <w:sz w:val="28"/>
          <w:szCs w:val="28"/>
        </w:rPr>
        <w:t>соль поваренная пищевая (не менее одного наименования);</w:t>
      </w:r>
    </w:p>
    <w:p w:rsidR="001E486B" w:rsidRPr="00F46666"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F46666">
        <w:rPr>
          <w:rFonts w:ascii="Times New Roman" w:hAnsi="Times New Roman"/>
          <w:sz w:val="28"/>
          <w:szCs w:val="28"/>
        </w:rPr>
        <w:t>мука пшеничная высший сорт (не менее одного наименования);</w:t>
      </w:r>
    </w:p>
    <w:p w:rsidR="001E486B" w:rsidRPr="00F46666"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F46666">
        <w:rPr>
          <w:rFonts w:ascii="Times New Roman" w:hAnsi="Times New Roman"/>
          <w:sz w:val="28"/>
          <w:szCs w:val="28"/>
        </w:rPr>
        <w:t>хлеб формовой из муки 1 сорта;</w:t>
      </w:r>
    </w:p>
    <w:p w:rsidR="001E486B" w:rsidRPr="00F46666"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F46666">
        <w:rPr>
          <w:rFonts w:ascii="Times New Roman" w:hAnsi="Times New Roman"/>
          <w:sz w:val="28"/>
          <w:szCs w:val="28"/>
        </w:rPr>
        <w:t>рис шлифованный (не менее одного наименования);</w:t>
      </w:r>
    </w:p>
    <w:p w:rsidR="001E486B" w:rsidRPr="00F46666" w:rsidRDefault="001E486B" w:rsidP="001E486B">
      <w:pPr>
        <w:pStyle w:val="a7"/>
        <w:numPr>
          <w:ilvl w:val="0"/>
          <w:numId w:val="28"/>
        </w:numPr>
        <w:spacing w:after="0" w:line="228" w:lineRule="auto"/>
        <w:ind w:left="0" w:firstLine="810"/>
        <w:jc w:val="both"/>
        <w:rPr>
          <w:rFonts w:ascii="Times New Roman" w:hAnsi="Times New Roman"/>
          <w:sz w:val="28"/>
          <w:szCs w:val="28"/>
        </w:rPr>
      </w:pPr>
      <w:r w:rsidRPr="00F46666">
        <w:rPr>
          <w:rFonts w:ascii="Times New Roman" w:hAnsi="Times New Roman"/>
          <w:sz w:val="28"/>
          <w:szCs w:val="28"/>
        </w:rPr>
        <w:t>крупа гречневая-ядрица (не менее одного наименования).</w:t>
      </w:r>
    </w:p>
    <w:p w:rsidR="001E486B" w:rsidRPr="00F46666" w:rsidRDefault="007C7D61" w:rsidP="007C7D61">
      <w:pPr>
        <w:spacing w:after="0" w:line="240" w:lineRule="auto"/>
        <w:ind w:firstLine="708"/>
        <w:jc w:val="both"/>
        <w:rPr>
          <w:rFonts w:ascii="Times New Roman" w:eastAsia="Times New Roman" w:hAnsi="Times New Roman"/>
          <w:sz w:val="28"/>
          <w:szCs w:val="28"/>
          <w:lang w:eastAsia="ru-RU"/>
        </w:rPr>
      </w:pPr>
      <w:r w:rsidRPr="00F46666">
        <w:rPr>
          <w:rFonts w:ascii="Times New Roman" w:eastAsia="Times New Roman" w:hAnsi="Times New Roman"/>
          <w:sz w:val="28"/>
          <w:szCs w:val="28"/>
          <w:lang w:eastAsia="ru-RU"/>
        </w:rPr>
        <w:t>В течение 202</w:t>
      </w:r>
      <w:r w:rsidR="00F46666" w:rsidRPr="00F46666">
        <w:rPr>
          <w:rFonts w:ascii="Times New Roman" w:eastAsia="Times New Roman" w:hAnsi="Times New Roman"/>
          <w:sz w:val="28"/>
          <w:szCs w:val="28"/>
          <w:lang w:eastAsia="ru-RU"/>
        </w:rPr>
        <w:t>1</w:t>
      </w:r>
      <w:r w:rsidRPr="00F46666">
        <w:rPr>
          <w:rFonts w:ascii="Times New Roman" w:eastAsia="Times New Roman" w:hAnsi="Times New Roman"/>
          <w:sz w:val="28"/>
          <w:szCs w:val="28"/>
          <w:lang w:eastAsia="ru-RU"/>
        </w:rPr>
        <w:t xml:space="preserve"> года специалистами администрации муниципального образования Усть-Лабинский район и администраций поселений проводились </w:t>
      </w:r>
      <w:r w:rsidR="00F46666" w:rsidRPr="00F46666">
        <w:rPr>
          <w:rFonts w:ascii="Times New Roman" w:eastAsia="Times New Roman" w:hAnsi="Times New Roman"/>
          <w:sz w:val="28"/>
          <w:szCs w:val="28"/>
          <w:lang w:eastAsia="ru-RU"/>
        </w:rPr>
        <w:t>ежемесячные</w:t>
      </w:r>
      <w:r w:rsidRPr="00F46666">
        <w:rPr>
          <w:rFonts w:ascii="Times New Roman" w:eastAsia="Times New Roman" w:hAnsi="Times New Roman"/>
          <w:sz w:val="28"/>
          <w:szCs w:val="28"/>
          <w:lang w:eastAsia="ru-RU"/>
        </w:rPr>
        <w:t xml:space="preserve"> мониторинги цен на социально значимые продукты питания с </w:t>
      </w:r>
      <w:r w:rsidR="001E486B" w:rsidRPr="00F46666">
        <w:rPr>
          <w:rFonts w:ascii="Times New Roman" w:eastAsia="Times New Roman" w:hAnsi="Times New Roman"/>
          <w:sz w:val="28"/>
          <w:szCs w:val="28"/>
          <w:lang w:eastAsia="ru-RU"/>
        </w:rPr>
        <w:t xml:space="preserve">последующим предоставлением информации в </w:t>
      </w:r>
      <w:r w:rsidR="00F46666" w:rsidRPr="00F46666">
        <w:rPr>
          <w:rFonts w:ascii="Times New Roman" w:eastAsia="Times New Roman" w:hAnsi="Times New Roman"/>
          <w:sz w:val="28"/>
          <w:szCs w:val="28"/>
          <w:lang w:eastAsia="ru-RU"/>
        </w:rPr>
        <w:t>Департамент регулирования цен и тарифов Краснодарского края.</w:t>
      </w:r>
      <w:r w:rsidR="001E486B" w:rsidRPr="00F46666">
        <w:rPr>
          <w:rFonts w:ascii="Times New Roman" w:eastAsia="Times New Roman" w:hAnsi="Times New Roman"/>
          <w:sz w:val="28"/>
          <w:szCs w:val="28"/>
          <w:lang w:eastAsia="ru-RU"/>
        </w:rPr>
        <w:t xml:space="preserve"> </w:t>
      </w:r>
    </w:p>
    <w:p w:rsidR="00E05291" w:rsidRPr="00F46666" w:rsidRDefault="007925E4" w:rsidP="007925E4">
      <w:pPr>
        <w:widowControl w:val="0"/>
        <w:spacing w:after="0" w:line="240" w:lineRule="auto"/>
        <w:ind w:firstLine="708"/>
        <w:jc w:val="both"/>
        <w:rPr>
          <w:rFonts w:ascii="Times New Roman" w:hAnsi="Times New Roman"/>
          <w:color w:val="000000"/>
          <w:sz w:val="28"/>
          <w:szCs w:val="28"/>
          <w:shd w:val="clear" w:color="auto" w:fill="FFFFFF"/>
        </w:rPr>
      </w:pPr>
      <w:r w:rsidRPr="00F46666">
        <w:rPr>
          <w:rFonts w:ascii="Times New Roman" w:hAnsi="Times New Roman"/>
          <w:color w:val="000000"/>
          <w:sz w:val="28"/>
          <w:szCs w:val="28"/>
          <w:shd w:val="clear" w:color="auto" w:fill="FFFFFF"/>
        </w:rPr>
        <w:t>Н</w:t>
      </w:r>
      <w:r w:rsidR="00E05291" w:rsidRPr="00F46666">
        <w:rPr>
          <w:rFonts w:ascii="Times New Roman" w:hAnsi="Times New Roman"/>
          <w:color w:val="000000"/>
          <w:sz w:val="28"/>
          <w:szCs w:val="28"/>
          <w:shd w:val="clear" w:color="auto" w:fill="FFFFFF"/>
        </w:rPr>
        <w:t xml:space="preserve">а </w:t>
      </w:r>
      <w:proofErr w:type="gramStart"/>
      <w:r w:rsidR="00E05291" w:rsidRPr="00F46666">
        <w:rPr>
          <w:rFonts w:ascii="Times New Roman" w:hAnsi="Times New Roman"/>
          <w:color w:val="000000"/>
          <w:sz w:val="28"/>
          <w:szCs w:val="28"/>
          <w:shd w:val="clear" w:color="auto" w:fill="FFFFFF"/>
        </w:rPr>
        <w:t>вопрос</w:t>
      </w:r>
      <w:proofErr w:type="gramEnd"/>
      <w:r w:rsidR="00E05291" w:rsidRPr="00F46666">
        <w:rPr>
          <w:rFonts w:ascii="Times New Roman" w:hAnsi="Times New Roman"/>
          <w:color w:val="000000"/>
          <w:sz w:val="28"/>
          <w:szCs w:val="28"/>
          <w:shd w:val="clear" w:color="auto" w:fill="FFFFFF"/>
        </w:rPr>
        <w:t xml:space="preserve"> «</w:t>
      </w:r>
      <w:r w:rsidR="00E05291" w:rsidRPr="00F46666">
        <w:rPr>
          <w:rFonts w:ascii="Times New Roman" w:hAnsi="Times New Roman"/>
          <w:sz w:val="28"/>
          <w:szCs w:val="28"/>
        </w:rPr>
        <w:t>На какие товары и (или) услуги, по Вашему мнению, цены в Краснодарском крае выше по сравнению с другими регионами Российской Федерации?</w:t>
      </w:r>
      <w:r w:rsidR="00E05291" w:rsidRPr="00F46666">
        <w:rPr>
          <w:rFonts w:ascii="Times New Roman" w:hAnsi="Times New Roman"/>
          <w:color w:val="000000"/>
          <w:sz w:val="28"/>
          <w:szCs w:val="28"/>
          <w:shd w:val="clear" w:color="auto" w:fill="FFFFFF"/>
        </w:rPr>
        <w:t>»</w:t>
      </w:r>
      <w:r w:rsidRPr="00F46666">
        <w:rPr>
          <w:rFonts w:ascii="Times New Roman" w:hAnsi="Times New Roman"/>
          <w:color w:val="000000"/>
          <w:sz w:val="28"/>
          <w:szCs w:val="28"/>
          <w:shd w:val="clear" w:color="auto" w:fill="FFFFFF"/>
        </w:rPr>
        <w:t xml:space="preserve"> получены следующие ответы:</w:t>
      </w:r>
    </w:p>
    <w:p w:rsidR="00295609" w:rsidRPr="00C82D55" w:rsidRDefault="00295609" w:rsidP="007925E4">
      <w:pPr>
        <w:widowControl w:val="0"/>
        <w:spacing w:after="0" w:line="240" w:lineRule="auto"/>
        <w:ind w:firstLine="708"/>
        <w:jc w:val="both"/>
        <w:rPr>
          <w:rFonts w:ascii="Times New Roman" w:hAnsi="Times New Roman"/>
          <w:color w:val="000000"/>
          <w:sz w:val="28"/>
          <w:szCs w:val="28"/>
          <w:highlight w:val="yellow"/>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976"/>
      </w:tblGrid>
      <w:tr w:rsidR="005C352C" w:rsidRPr="00C82D55" w:rsidTr="00F313CB">
        <w:trPr>
          <w:trHeight w:val="264"/>
        </w:trPr>
        <w:tc>
          <w:tcPr>
            <w:tcW w:w="6771" w:type="dxa"/>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Говядина (кроме бескостного мяса)</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1492</w:t>
            </w:r>
          </w:p>
        </w:tc>
      </w:tr>
      <w:tr w:rsidR="005C352C" w:rsidRPr="00C82D55" w:rsidTr="007925E4">
        <w:trPr>
          <w:trHeight w:val="185"/>
        </w:trPr>
        <w:tc>
          <w:tcPr>
            <w:tcW w:w="6771" w:type="dxa"/>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Свинина (кроме бескостного мяса)</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1419</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lastRenderedPageBreak/>
              <w:t>Баранина (кроме бескостного мяса)</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462</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Куры (кроме куриных окорочков)</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445</w:t>
            </w:r>
          </w:p>
        </w:tc>
      </w:tr>
      <w:tr w:rsidR="005C352C" w:rsidRPr="00C82D55" w:rsidTr="00855C21">
        <w:tc>
          <w:tcPr>
            <w:tcW w:w="6771" w:type="dxa"/>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Рыба мороженая неразделанная</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548</w:t>
            </w:r>
          </w:p>
        </w:tc>
      </w:tr>
      <w:tr w:rsidR="005C352C" w:rsidRPr="00C82D55" w:rsidTr="00855C21">
        <w:tc>
          <w:tcPr>
            <w:tcW w:w="6771" w:type="dxa"/>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Масло сливочное</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502</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Масло подсолнечное</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431</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Молоко питьевое</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383</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Яйца куриные</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460</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Сахар - песок</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425</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Соль поваренная пищевая</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251</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Чай черный байховый</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285</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Мука пшеничная</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314</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Хлеб ржаной, ржано-пшеничный</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299</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Хлеб и булочные изделия из пшеничной муки</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294</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Рис шлифованный</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316</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 xml:space="preserve">Пшено </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255</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Крупа гречневая - ядрица</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334</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 xml:space="preserve">Вермишель </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244</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Картофель</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422</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 xml:space="preserve">Капуста </w:t>
            </w:r>
            <w:r w:rsidR="00F313CB" w:rsidRPr="00F46666">
              <w:rPr>
                <w:rFonts w:ascii="Times New Roman" w:eastAsia="Times New Roman" w:hAnsi="Times New Roman"/>
                <w:lang w:eastAsia="ru-RU"/>
              </w:rPr>
              <w:t>белокочанная</w:t>
            </w:r>
            <w:r w:rsidRPr="00F46666">
              <w:rPr>
                <w:rFonts w:ascii="Times New Roman" w:eastAsia="Times New Roman" w:hAnsi="Times New Roman"/>
                <w:lang w:eastAsia="ru-RU"/>
              </w:rPr>
              <w:t xml:space="preserve"> свежая</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290</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Лук репчатый</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291</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 xml:space="preserve">Морковь </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331</w:t>
            </w:r>
          </w:p>
        </w:tc>
      </w:tr>
      <w:tr w:rsidR="00855C21" w:rsidRPr="00C82D55" w:rsidTr="00855C21">
        <w:tc>
          <w:tcPr>
            <w:tcW w:w="6771" w:type="dxa"/>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 xml:space="preserve">Яблоки </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308</w:t>
            </w:r>
          </w:p>
        </w:tc>
      </w:tr>
      <w:tr w:rsidR="00F313CB" w:rsidRPr="00C82D55" w:rsidTr="00855C21">
        <w:tc>
          <w:tcPr>
            <w:tcW w:w="6771" w:type="dxa"/>
          </w:tcPr>
          <w:p w:rsidR="00F313CB" w:rsidRPr="00F46666" w:rsidRDefault="00F313CB"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Ткани</w:t>
            </w:r>
          </w:p>
        </w:tc>
        <w:tc>
          <w:tcPr>
            <w:tcW w:w="2976" w:type="dxa"/>
          </w:tcPr>
          <w:p w:rsidR="00F313CB"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289</w:t>
            </w:r>
          </w:p>
        </w:tc>
      </w:tr>
      <w:tr w:rsidR="005C352C" w:rsidRPr="00C82D55" w:rsidTr="00855C21">
        <w:tc>
          <w:tcPr>
            <w:tcW w:w="6771" w:type="dxa"/>
            <w:vAlign w:val="bottom"/>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Одежда и белье</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434</w:t>
            </w:r>
          </w:p>
        </w:tc>
      </w:tr>
      <w:tr w:rsidR="005C352C" w:rsidRPr="00C82D55" w:rsidTr="00855C21">
        <w:tc>
          <w:tcPr>
            <w:tcW w:w="6771" w:type="dxa"/>
            <w:vAlign w:val="bottom"/>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Обувь кожаная, текстильная и комбинированная</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1254</w:t>
            </w:r>
          </w:p>
        </w:tc>
      </w:tr>
      <w:tr w:rsidR="005C352C" w:rsidRPr="00C82D55" w:rsidTr="00855C21">
        <w:tc>
          <w:tcPr>
            <w:tcW w:w="6771" w:type="dxa"/>
            <w:vAlign w:val="bottom"/>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Электротовары и другие бытовые приборы</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1211</w:t>
            </w:r>
          </w:p>
        </w:tc>
      </w:tr>
      <w:tr w:rsidR="00855C21" w:rsidRPr="00C82D55" w:rsidTr="00855C21">
        <w:tc>
          <w:tcPr>
            <w:tcW w:w="6771" w:type="dxa"/>
            <w:vAlign w:val="bottom"/>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 xml:space="preserve">Телерадиотовары </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1145</w:t>
            </w:r>
          </w:p>
        </w:tc>
      </w:tr>
      <w:tr w:rsidR="005C352C" w:rsidRPr="00C82D55" w:rsidTr="00855C21">
        <w:tc>
          <w:tcPr>
            <w:tcW w:w="6771" w:type="dxa"/>
            <w:vAlign w:val="bottom"/>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Строительные материалы</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1268</w:t>
            </w:r>
          </w:p>
        </w:tc>
      </w:tr>
      <w:tr w:rsidR="005C352C" w:rsidRPr="00C82D55" w:rsidTr="00855C21">
        <w:tc>
          <w:tcPr>
            <w:tcW w:w="6771" w:type="dxa"/>
            <w:vAlign w:val="bottom"/>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Бензин автомобильный</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1337</w:t>
            </w:r>
          </w:p>
        </w:tc>
      </w:tr>
      <w:tr w:rsidR="005C352C" w:rsidRPr="00C82D55" w:rsidTr="00855C21">
        <w:tc>
          <w:tcPr>
            <w:tcW w:w="6771" w:type="dxa"/>
            <w:vAlign w:val="bottom"/>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Медикаменты</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1291</w:t>
            </w:r>
          </w:p>
        </w:tc>
      </w:tr>
      <w:tr w:rsidR="00855C21" w:rsidRPr="00C82D55" w:rsidTr="00855C21">
        <w:tc>
          <w:tcPr>
            <w:tcW w:w="6771" w:type="dxa"/>
            <w:vAlign w:val="bottom"/>
          </w:tcPr>
          <w:p w:rsidR="00855C21" w:rsidRPr="00F46666" w:rsidRDefault="00855C21"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Химические средства очистки и дезинфекции</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1082</w:t>
            </w:r>
          </w:p>
        </w:tc>
      </w:tr>
      <w:tr w:rsidR="00855C21" w:rsidRPr="00C82D55" w:rsidTr="00855C21">
        <w:tc>
          <w:tcPr>
            <w:tcW w:w="6771" w:type="dxa"/>
            <w:vAlign w:val="bottom"/>
          </w:tcPr>
          <w:p w:rsidR="00855C21" w:rsidRPr="00F46666"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Косметическая продукция</w:t>
            </w:r>
          </w:p>
        </w:tc>
        <w:tc>
          <w:tcPr>
            <w:tcW w:w="2976" w:type="dxa"/>
          </w:tcPr>
          <w:p w:rsidR="00855C21"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290</w:t>
            </w:r>
          </w:p>
        </w:tc>
      </w:tr>
      <w:tr w:rsidR="005C352C" w:rsidRPr="00C82D55" w:rsidTr="00855C21">
        <w:tc>
          <w:tcPr>
            <w:tcW w:w="6771" w:type="dxa"/>
            <w:vAlign w:val="bottom"/>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Бытовые услуги</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308</w:t>
            </w:r>
          </w:p>
        </w:tc>
      </w:tr>
      <w:tr w:rsidR="00A54D23" w:rsidRPr="00C82D55" w:rsidTr="00855C21">
        <w:tc>
          <w:tcPr>
            <w:tcW w:w="6771" w:type="dxa"/>
            <w:vAlign w:val="bottom"/>
          </w:tcPr>
          <w:p w:rsidR="00A54D23" w:rsidRPr="00F46666"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Транспортные услуги</w:t>
            </w:r>
          </w:p>
        </w:tc>
        <w:tc>
          <w:tcPr>
            <w:tcW w:w="2976" w:type="dxa"/>
          </w:tcPr>
          <w:p w:rsidR="00A54D23"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333</w:t>
            </w:r>
          </w:p>
        </w:tc>
      </w:tr>
      <w:tr w:rsidR="00A54D23" w:rsidRPr="00C82D55" w:rsidTr="00855C21">
        <w:tc>
          <w:tcPr>
            <w:tcW w:w="6771" w:type="dxa"/>
            <w:vAlign w:val="bottom"/>
          </w:tcPr>
          <w:p w:rsidR="00A54D23" w:rsidRPr="00F46666"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Услуги связи</w:t>
            </w:r>
          </w:p>
        </w:tc>
        <w:tc>
          <w:tcPr>
            <w:tcW w:w="2976" w:type="dxa"/>
          </w:tcPr>
          <w:p w:rsidR="00A54D23"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318</w:t>
            </w:r>
          </w:p>
        </w:tc>
      </w:tr>
      <w:tr w:rsidR="005C352C" w:rsidRPr="00C82D55" w:rsidTr="00855C21">
        <w:tc>
          <w:tcPr>
            <w:tcW w:w="6771" w:type="dxa"/>
            <w:vAlign w:val="bottom"/>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Жилищно-коммунальные услуги</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469</w:t>
            </w:r>
          </w:p>
        </w:tc>
      </w:tr>
      <w:tr w:rsidR="00A54D23" w:rsidRPr="00C82D55" w:rsidTr="00855C21">
        <w:tc>
          <w:tcPr>
            <w:tcW w:w="6771" w:type="dxa"/>
            <w:vAlign w:val="bottom"/>
          </w:tcPr>
          <w:p w:rsidR="00A54D23" w:rsidRPr="00F46666"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Услуги учреждений культуры</w:t>
            </w:r>
          </w:p>
        </w:tc>
        <w:tc>
          <w:tcPr>
            <w:tcW w:w="2976" w:type="dxa"/>
          </w:tcPr>
          <w:p w:rsidR="00A54D23"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221</w:t>
            </w:r>
          </w:p>
        </w:tc>
      </w:tr>
      <w:tr w:rsidR="00A54D23" w:rsidRPr="00C82D55" w:rsidTr="00855C21">
        <w:tc>
          <w:tcPr>
            <w:tcW w:w="6771" w:type="dxa"/>
            <w:vAlign w:val="bottom"/>
          </w:tcPr>
          <w:p w:rsidR="00A54D23" w:rsidRPr="00F46666"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Туристические услуги и услуги средств размещения для временного проживания туристов</w:t>
            </w:r>
          </w:p>
        </w:tc>
        <w:tc>
          <w:tcPr>
            <w:tcW w:w="2976" w:type="dxa"/>
          </w:tcPr>
          <w:p w:rsidR="00A54D23"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273</w:t>
            </w:r>
          </w:p>
        </w:tc>
      </w:tr>
      <w:tr w:rsidR="005C352C" w:rsidRPr="00C82D55" w:rsidTr="00855C21">
        <w:tc>
          <w:tcPr>
            <w:tcW w:w="6771" w:type="dxa"/>
            <w:vAlign w:val="bottom"/>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Услуги физической культуры и спорта</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234</w:t>
            </w:r>
          </w:p>
        </w:tc>
      </w:tr>
      <w:tr w:rsidR="005C352C" w:rsidRPr="00C82D55" w:rsidTr="00855C21">
        <w:tc>
          <w:tcPr>
            <w:tcW w:w="6771" w:type="dxa"/>
            <w:vAlign w:val="bottom"/>
          </w:tcPr>
          <w:p w:rsidR="005C352C" w:rsidRPr="00F46666" w:rsidRDefault="005C352C"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Медицинские услуги, санаторно-оздоровительные услуги, ветеринарные услуги</w:t>
            </w:r>
          </w:p>
        </w:tc>
        <w:tc>
          <w:tcPr>
            <w:tcW w:w="2976" w:type="dxa"/>
          </w:tcPr>
          <w:p w:rsidR="005C352C"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387</w:t>
            </w:r>
          </w:p>
        </w:tc>
      </w:tr>
      <w:tr w:rsidR="00A54D23" w:rsidRPr="00C82D55" w:rsidTr="00855C21">
        <w:tc>
          <w:tcPr>
            <w:tcW w:w="6771" w:type="dxa"/>
            <w:vAlign w:val="bottom"/>
          </w:tcPr>
          <w:p w:rsidR="00A54D23" w:rsidRPr="00F46666"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Услуги правового характера</w:t>
            </w:r>
          </w:p>
        </w:tc>
        <w:tc>
          <w:tcPr>
            <w:tcW w:w="2976" w:type="dxa"/>
          </w:tcPr>
          <w:p w:rsidR="00A54D23"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255</w:t>
            </w:r>
          </w:p>
        </w:tc>
      </w:tr>
      <w:tr w:rsidR="00A54D23" w:rsidRPr="00C82D55" w:rsidTr="00855C21">
        <w:tc>
          <w:tcPr>
            <w:tcW w:w="6771" w:type="dxa"/>
            <w:vAlign w:val="bottom"/>
          </w:tcPr>
          <w:p w:rsidR="00A54D23" w:rsidRPr="00F46666"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Услуги банков</w:t>
            </w:r>
          </w:p>
        </w:tc>
        <w:tc>
          <w:tcPr>
            <w:tcW w:w="2976" w:type="dxa"/>
          </w:tcPr>
          <w:p w:rsidR="00A54D23"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262</w:t>
            </w:r>
          </w:p>
        </w:tc>
      </w:tr>
      <w:tr w:rsidR="00A54D23" w:rsidRPr="00C82D55" w:rsidTr="00855C21">
        <w:tc>
          <w:tcPr>
            <w:tcW w:w="6771" w:type="dxa"/>
            <w:vAlign w:val="bottom"/>
          </w:tcPr>
          <w:p w:rsidR="00A54D23" w:rsidRPr="00F46666"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Услуги в системе образования</w:t>
            </w:r>
          </w:p>
        </w:tc>
        <w:tc>
          <w:tcPr>
            <w:tcW w:w="2976" w:type="dxa"/>
          </w:tcPr>
          <w:p w:rsidR="00A54D23"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258</w:t>
            </w:r>
          </w:p>
        </w:tc>
      </w:tr>
      <w:tr w:rsidR="00A54D23" w:rsidRPr="00C82D55" w:rsidTr="00855C21">
        <w:tc>
          <w:tcPr>
            <w:tcW w:w="6771" w:type="dxa"/>
            <w:vAlign w:val="bottom"/>
          </w:tcPr>
          <w:p w:rsidR="00A54D23" w:rsidRPr="00F46666"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Услуги торговли и общественного питания</w:t>
            </w:r>
            <w:r w:rsidR="00F313CB" w:rsidRPr="00F46666">
              <w:rPr>
                <w:rFonts w:ascii="Times New Roman" w:eastAsia="Times New Roman" w:hAnsi="Times New Roman"/>
                <w:lang w:eastAsia="ru-RU"/>
              </w:rPr>
              <w:t>, услуги рынков</w:t>
            </w:r>
          </w:p>
        </w:tc>
        <w:tc>
          <w:tcPr>
            <w:tcW w:w="2976" w:type="dxa"/>
          </w:tcPr>
          <w:p w:rsidR="00A54D23"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263</w:t>
            </w:r>
          </w:p>
        </w:tc>
      </w:tr>
      <w:tr w:rsidR="00A54D23" w:rsidRPr="00C82D55" w:rsidTr="00855C21">
        <w:tc>
          <w:tcPr>
            <w:tcW w:w="6771" w:type="dxa"/>
            <w:vAlign w:val="bottom"/>
          </w:tcPr>
          <w:p w:rsidR="00A54D23" w:rsidRPr="00F46666" w:rsidRDefault="00A54D23" w:rsidP="007925E4">
            <w:pPr>
              <w:pStyle w:val="a7"/>
              <w:tabs>
                <w:tab w:val="left" w:pos="284"/>
              </w:tabs>
              <w:spacing w:after="0" w:line="240" w:lineRule="auto"/>
              <w:ind w:left="0"/>
              <w:jc w:val="both"/>
              <w:rPr>
                <w:rFonts w:ascii="Times New Roman" w:eastAsia="Times New Roman" w:hAnsi="Times New Roman"/>
                <w:lang w:eastAsia="ru-RU"/>
              </w:rPr>
            </w:pPr>
            <w:r w:rsidRPr="00F46666">
              <w:rPr>
                <w:rFonts w:ascii="Times New Roman" w:eastAsia="Times New Roman" w:hAnsi="Times New Roman"/>
                <w:lang w:eastAsia="ru-RU"/>
              </w:rPr>
              <w:t>Социальные услуги, предоставляемые гражданам пожилого возраста и инвалидам государственными и муниципальными учреждениями социального обслуживания</w:t>
            </w:r>
          </w:p>
        </w:tc>
        <w:tc>
          <w:tcPr>
            <w:tcW w:w="2976" w:type="dxa"/>
          </w:tcPr>
          <w:p w:rsidR="00A54D23" w:rsidRPr="00F46666" w:rsidRDefault="00F46666" w:rsidP="007925E4">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227</w:t>
            </w:r>
          </w:p>
        </w:tc>
      </w:tr>
    </w:tbl>
    <w:p w:rsidR="00295609" w:rsidRPr="00C82D55" w:rsidRDefault="00295609" w:rsidP="00295609">
      <w:pPr>
        <w:widowControl w:val="0"/>
        <w:spacing w:after="0" w:line="240" w:lineRule="auto"/>
        <w:ind w:firstLine="708"/>
        <w:jc w:val="center"/>
        <w:rPr>
          <w:rFonts w:ascii="Times New Roman" w:hAnsi="Times New Roman"/>
          <w:b/>
          <w:color w:val="000000"/>
          <w:sz w:val="24"/>
          <w:szCs w:val="24"/>
          <w:highlight w:val="yellow"/>
          <w:shd w:val="clear" w:color="auto" w:fill="FFFFFF"/>
        </w:rPr>
      </w:pPr>
    </w:p>
    <w:p w:rsidR="00295609" w:rsidRPr="00DD3328" w:rsidRDefault="00295609" w:rsidP="00295609">
      <w:pPr>
        <w:widowControl w:val="0"/>
        <w:spacing w:after="0" w:line="240" w:lineRule="auto"/>
        <w:ind w:firstLine="708"/>
        <w:jc w:val="center"/>
        <w:rPr>
          <w:rFonts w:ascii="Times New Roman" w:hAnsi="Times New Roman"/>
          <w:b/>
          <w:color w:val="000000"/>
          <w:sz w:val="24"/>
          <w:szCs w:val="24"/>
          <w:shd w:val="clear" w:color="auto" w:fill="FFFFFF"/>
        </w:rPr>
      </w:pPr>
      <w:r w:rsidRPr="00DD3328">
        <w:rPr>
          <w:rFonts w:ascii="Times New Roman" w:hAnsi="Times New Roman"/>
          <w:b/>
          <w:color w:val="000000"/>
          <w:sz w:val="24"/>
          <w:szCs w:val="24"/>
          <w:shd w:val="clear" w:color="auto" w:fill="FFFFFF"/>
        </w:rPr>
        <w:t>Структура товаров и услуг, на которые цены в Краснодарском крае выше по сравнению с другими регионами.</w:t>
      </w:r>
    </w:p>
    <w:p w:rsidR="00E05291" w:rsidRPr="00C82D55" w:rsidRDefault="00E05291" w:rsidP="007925E4">
      <w:pPr>
        <w:pStyle w:val="a7"/>
        <w:tabs>
          <w:tab w:val="left" w:pos="284"/>
        </w:tabs>
        <w:spacing w:after="0" w:line="240" w:lineRule="auto"/>
        <w:ind w:left="0"/>
        <w:jc w:val="both"/>
        <w:rPr>
          <w:rFonts w:ascii="Times New Roman" w:eastAsia="Times New Roman" w:hAnsi="Times New Roman"/>
          <w:highlight w:val="yellow"/>
          <w:lang w:eastAsia="ru-RU"/>
        </w:rPr>
      </w:pPr>
    </w:p>
    <w:p w:rsidR="00E05291" w:rsidRPr="00C82D55" w:rsidRDefault="00E05291" w:rsidP="00E05291">
      <w:pPr>
        <w:widowControl w:val="0"/>
        <w:spacing w:after="0" w:line="240" w:lineRule="auto"/>
        <w:jc w:val="both"/>
        <w:rPr>
          <w:rFonts w:ascii="Times New Roman" w:hAnsi="Times New Roman"/>
          <w:color w:val="000000"/>
          <w:sz w:val="28"/>
          <w:szCs w:val="28"/>
          <w:highlight w:val="yellow"/>
          <w:shd w:val="clear" w:color="auto" w:fill="FFFFFF"/>
        </w:rPr>
      </w:pPr>
      <w:r w:rsidRPr="0082331A">
        <w:rPr>
          <w:rFonts w:ascii="Times New Roman" w:hAnsi="Times New Roman"/>
          <w:noProof/>
          <w:color w:val="000000"/>
          <w:sz w:val="28"/>
          <w:szCs w:val="28"/>
          <w:shd w:val="clear" w:color="auto" w:fill="FFFFFF"/>
          <w:lang w:eastAsia="ru-RU"/>
        </w:rPr>
        <w:lastRenderedPageBreak/>
        <w:drawing>
          <wp:inline distT="0" distB="0" distL="0" distR="0">
            <wp:extent cx="6305550" cy="4768850"/>
            <wp:effectExtent l="19050" t="0" r="0" b="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95609" w:rsidRPr="0082331A" w:rsidRDefault="00295609" w:rsidP="00295609">
      <w:pPr>
        <w:widowControl w:val="0"/>
        <w:spacing w:after="0" w:line="240" w:lineRule="auto"/>
        <w:ind w:firstLine="708"/>
        <w:jc w:val="both"/>
        <w:rPr>
          <w:rFonts w:ascii="Times New Roman" w:hAnsi="Times New Roman"/>
          <w:color w:val="000000"/>
          <w:sz w:val="28"/>
          <w:szCs w:val="28"/>
          <w:shd w:val="clear" w:color="auto" w:fill="FFFFFF"/>
        </w:rPr>
      </w:pPr>
      <w:r w:rsidRPr="0082331A">
        <w:rPr>
          <w:rFonts w:ascii="Times New Roman" w:hAnsi="Times New Roman"/>
          <w:color w:val="000000"/>
          <w:sz w:val="28"/>
          <w:szCs w:val="28"/>
          <w:shd w:val="clear" w:color="auto" w:fill="FFFFFF"/>
        </w:rPr>
        <w:t>На вопрос «</w:t>
      </w:r>
      <w:r w:rsidRPr="0082331A">
        <w:rPr>
          <w:rFonts w:ascii="Times New Roman" w:hAnsi="Times New Roman"/>
          <w:sz w:val="28"/>
          <w:szCs w:val="28"/>
        </w:rPr>
        <w:t>Качество каких товаров, работ (услуг), по Вашему мнению, выше в Краснодарском крае по сравнению с другими регионами Российской Федерации?</w:t>
      </w:r>
      <w:r w:rsidRPr="0082331A">
        <w:rPr>
          <w:rFonts w:ascii="Times New Roman" w:hAnsi="Times New Roman"/>
          <w:color w:val="000000"/>
          <w:sz w:val="28"/>
          <w:szCs w:val="28"/>
          <w:shd w:val="clear" w:color="auto" w:fill="FFFFFF"/>
        </w:rPr>
        <w:t xml:space="preserve">» получены следующие ответы: </w:t>
      </w:r>
    </w:p>
    <w:p w:rsidR="00295609" w:rsidRPr="0082331A" w:rsidRDefault="00295609" w:rsidP="00295609">
      <w:pPr>
        <w:widowControl w:val="0"/>
        <w:spacing w:after="0" w:line="240" w:lineRule="auto"/>
        <w:ind w:firstLine="708"/>
        <w:jc w:val="both"/>
        <w:rPr>
          <w:rFonts w:ascii="Times New Roman" w:hAnsi="Times New Roman"/>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976"/>
      </w:tblGrid>
      <w:tr w:rsidR="00295609" w:rsidRPr="0082331A" w:rsidTr="002D2FD3">
        <w:trPr>
          <w:trHeight w:val="264"/>
        </w:trPr>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Говядина (кроме бескостного мяса)</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1221</w:t>
            </w:r>
          </w:p>
        </w:tc>
      </w:tr>
      <w:tr w:rsidR="00295609" w:rsidRPr="0082331A" w:rsidTr="002D2FD3">
        <w:trPr>
          <w:trHeight w:val="185"/>
        </w:trPr>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Свинина (кроме бескостного мяса)</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1202</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Баранина (кроме бескостного мяса)</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1091</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Куры (кроме куриных окорочков)</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319</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Рыба мороженая неразделанная</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224</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Масло сливочное</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331</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Масло подсолнечное</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373</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Молоко питьевое</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368</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Яйца куриные</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322</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Сахар - песок</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316</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Соль поваренная пищевая</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147</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Чай черный байховый</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163</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Мука пшеничная</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281</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Хлеб ржаной, ржано-пшеничный</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234</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Хлеб и булочные изделия из пшеничной муки</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247</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Рис шлифованный</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248</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 xml:space="preserve">Пшено </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163</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Крупа гречневая - ядрица</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168</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 xml:space="preserve">Вермишель </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150</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Картофель</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270</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Капуста белокочанная свежая</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222</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lastRenderedPageBreak/>
              <w:t>Лук репчатый</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236</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 xml:space="preserve">Морковь </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238</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 xml:space="preserve">Яблоки </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284</w:t>
            </w:r>
          </w:p>
        </w:tc>
      </w:tr>
      <w:tr w:rsidR="00295609" w:rsidRPr="0082331A" w:rsidTr="002D2FD3">
        <w:tc>
          <w:tcPr>
            <w:tcW w:w="6771" w:type="dxa"/>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Ткани</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112</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Одежда и белье</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154</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Обувь кожаная, текстильная и комбинированная</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142</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Электротовары и другие бытовые приборы</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938</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 xml:space="preserve">Телерадиотовары </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121</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Строительные материалы</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942</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Бензин автомобильный</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975</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Медикаменты</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175</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Химические средства очистки и дезинфекции</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120</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Косметическая продукция</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918</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Бытовые услуги</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113</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Транспортные услуги</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144</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Услуги связи</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130</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Жилищно-коммунальные услуги</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145</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Услуги учреждений культуры</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122</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Туристические услуги и услуги средств размещения для временного проживания туристов</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113</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Услуги физической культуры и спорта</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106</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Медицинские услуги, санаторно-оздоровительные услуги, ветеринарные услуги</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927</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Услуги правового характера</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898</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Услуги банков</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121</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Услуги в системе образования</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104</w:t>
            </w:r>
          </w:p>
        </w:tc>
      </w:tr>
      <w:tr w:rsidR="00295609" w:rsidRPr="0082331A"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Услуги торговли и общественного питания, услуги рынков</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106</w:t>
            </w:r>
          </w:p>
        </w:tc>
      </w:tr>
      <w:tr w:rsidR="00295609" w:rsidRPr="00C82D55" w:rsidTr="002D2FD3">
        <w:tc>
          <w:tcPr>
            <w:tcW w:w="6771" w:type="dxa"/>
            <w:vAlign w:val="bottom"/>
          </w:tcPr>
          <w:p w:rsidR="00295609" w:rsidRPr="0082331A" w:rsidRDefault="00295609" w:rsidP="002D2FD3">
            <w:pPr>
              <w:pStyle w:val="a7"/>
              <w:tabs>
                <w:tab w:val="left" w:pos="284"/>
              </w:tabs>
              <w:spacing w:after="0" w:line="240" w:lineRule="auto"/>
              <w:ind w:left="0"/>
              <w:jc w:val="both"/>
              <w:rPr>
                <w:rFonts w:ascii="Times New Roman" w:eastAsia="Times New Roman" w:hAnsi="Times New Roman"/>
                <w:lang w:eastAsia="ru-RU"/>
              </w:rPr>
            </w:pPr>
            <w:r w:rsidRPr="0082331A">
              <w:rPr>
                <w:rFonts w:ascii="Times New Roman" w:eastAsia="Times New Roman" w:hAnsi="Times New Roman"/>
                <w:lang w:eastAsia="ru-RU"/>
              </w:rPr>
              <w:t>Социальные услуги, предоставляемые гражданам пожилого возраста и инвалидам государственными и муниципальными учреждениями социального обслуживания</w:t>
            </w:r>
          </w:p>
        </w:tc>
        <w:tc>
          <w:tcPr>
            <w:tcW w:w="2976" w:type="dxa"/>
          </w:tcPr>
          <w:p w:rsidR="00295609" w:rsidRPr="0082331A" w:rsidRDefault="0082331A" w:rsidP="002D2FD3">
            <w:pPr>
              <w:pStyle w:val="a7"/>
              <w:tabs>
                <w:tab w:val="left" w:pos="284"/>
              </w:tabs>
              <w:spacing w:after="0" w:line="240" w:lineRule="auto"/>
              <w:ind w:left="0"/>
              <w:jc w:val="both"/>
              <w:rPr>
                <w:rFonts w:ascii="Times New Roman" w:eastAsia="Times New Roman" w:hAnsi="Times New Roman"/>
                <w:lang w:eastAsia="ru-RU"/>
              </w:rPr>
            </w:pPr>
            <w:r>
              <w:rPr>
                <w:rFonts w:ascii="Times New Roman" w:eastAsia="Times New Roman" w:hAnsi="Times New Roman"/>
                <w:lang w:eastAsia="ru-RU"/>
              </w:rPr>
              <w:t>117</w:t>
            </w:r>
          </w:p>
        </w:tc>
      </w:tr>
    </w:tbl>
    <w:p w:rsidR="00E05291" w:rsidRPr="00C82D55" w:rsidRDefault="00E05291" w:rsidP="002D42FA">
      <w:pPr>
        <w:widowControl w:val="0"/>
        <w:spacing w:after="0" w:line="240" w:lineRule="auto"/>
        <w:rPr>
          <w:rFonts w:ascii="Times New Roman" w:hAnsi="Times New Roman"/>
          <w:color w:val="000000"/>
          <w:sz w:val="28"/>
          <w:szCs w:val="28"/>
          <w:highlight w:val="yellow"/>
          <w:shd w:val="clear" w:color="auto" w:fill="FFFFFF"/>
        </w:rPr>
      </w:pPr>
    </w:p>
    <w:p w:rsidR="00E05291" w:rsidRPr="008C48C8" w:rsidRDefault="00175F83" w:rsidP="00175F83">
      <w:pPr>
        <w:pStyle w:val="a7"/>
        <w:widowControl w:val="0"/>
        <w:numPr>
          <w:ilvl w:val="1"/>
          <w:numId w:val="27"/>
        </w:numPr>
        <w:spacing w:after="0" w:line="240" w:lineRule="auto"/>
        <w:ind w:left="0" w:firstLine="709"/>
        <w:jc w:val="both"/>
        <w:rPr>
          <w:rFonts w:ascii="Times New Roman" w:hAnsi="Times New Roman"/>
          <w:b/>
          <w:color w:val="000000"/>
          <w:sz w:val="28"/>
          <w:szCs w:val="28"/>
          <w:shd w:val="clear" w:color="auto" w:fill="FFFFFF"/>
        </w:rPr>
      </w:pPr>
      <w:r w:rsidRPr="008C48C8">
        <w:rPr>
          <w:rFonts w:ascii="Times New Roman" w:hAnsi="Times New Roman"/>
          <w:b/>
          <w:color w:val="000000"/>
          <w:sz w:val="28"/>
          <w:szCs w:val="28"/>
          <w:shd w:val="clear" w:color="auto" w:fill="FFFFFF"/>
        </w:rPr>
        <w:t>Данные мониторинга логистических возможностей муниципального образования Усть-Лабинский район с учетом логистических возможностей муниципалетов и субъектов Российской Федерации, имеющих с ним общие территориальные границы.</w:t>
      </w:r>
    </w:p>
    <w:p w:rsidR="00143D27" w:rsidRDefault="00143D27" w:rsidP="008C48C8">
      <w:pPr>
        <w:widowControl w:val="0"/>
        <w:spacing w:after="0" w:line="240" w:lineRule="auto"/>
        <w:ind w:firstLine="708"/>
        <w:jc w:val="both"/>
        <w:rPr>
          <w:rFonts w:ascii="Times New Roman" w:hAnsi="Times New Roman"/>
          <w:sz w:val="28"/>
          <w:szCs w:val="28"/>
        </w:rPr>
      </w:pPr>
    </w:p>
    <w:p w:rsidR="00143D27" w:rsidRDefault="008C48C8" w:rsidP="008C48C8">
      <w:pPr>
        <w:widowControl w:val="0"/>
        <w:spacing w:after="0" w:line="240" w:lineRule="auto"/>
        <w:ind w:firstLine="708"/>
        <w:jc w:val="both"/>
        <w:rPr>
          <w:rFonts w:ascii="Times New Roman" w:hAnsi="Times New Roman"/>
          <w:sz w:val="28"/>
          <w:szCs w:val="28"/>
        </w:rPr>
      </w:pPr>
      <w:r w:rsidRPr="008C48C8">
        <w:rPr>
          <w:rFonts w:ascii="Times New Roman" w:hAnsi="Times New Roman"/>
          <w:sz w:val="28"/>
          <w:szCs w:val="28"/>
        </w:rPr>
        <w:t xml:space="preserve">Усть-Лабинский район расположен в центральной части Краснодарского края на КубаноПриазовской низменности, на правом берегу реки Кубань (у впадения в нее реки Лабы). </w:t>
      </w:r>
    </w:p>
    <w:p w:rsidR="008C48C8" w:rsidRDefault="008C48C8" w:rsidP="008C48C8">
      <w:pPr>
        <w:widowControl w:val="0"/>
        <w:spacing w:after="0" w:line="240" w:lineRule="auto"/>
        <w:ind w:firstLine="708"/>
        <w:jc w:val="both"/>
        <w:rPr>
          <w:rFonts w:ascii="Times New Roman" w:hAnsi="Times New Roman"/>
          <w:sz w:val="28"/>
          <w:szCs w:val="28"/>
        </w:rPr>
      </w:pPr>
      <w:r w:rsidRPr="008C48C8">
        <w:rPr>
          <w:rFonts w:ascii="Times New Roman" w:hAnsi="Times New Roman"/>
          <w:sz w:val="28"/>
          <w:szCs w:val="28"/>
        </w:rPr>
        <w:t>Административный центр района – город Усть-Лабинск – находится в 6</w:t>
      </w:r>
      <w:r w:rsidR="00E03726">
        <w:rPr>
          <w:rFonts w:ascii="Times New Roman" w:hAnsi="Times New Roman"/>
          <w:sz w:val="28"/>
          <w:szCs w:val="28"/>
        </w:rPr>
        <w:t>5</w:t>
      </w:r>
      <w:r w:rsidRPr="008C48C8">
        <w:rPr>
          <w:rFonts w:ascii="Times New Roman" w:hAnsi="Times New Roman"/>
          <w:sz w:val="28"/>
          <w:szCs w:val="28"/>
        </w:rPr>
        <w:t xml:space="preserve"> км к северо-востоку от г. Краснодара. </w:t>
      </w:r>
      <w:proofErr w:type="gramStart"/>
      <w:r w:rsidRPr="008C48C8">
        <w:rPr>
          <w:rFonts w:ascii="Times New Roman" w:hAnsi="Times New Roman"/>
          <w:sz w:val="28"/>
          <w:szCs w:val="28"/>
        </w:rPr>
        <w:t>Муниципальное образование граничит с пятью районами Краснодарского края и двумя районами Республики Адыгея: на севере – с Выселковским районом; на востоке – с Тбилисским районом; на юго-востоке – с Курганинским; на юго-западе – с Динским; на северозападе – с Кореновским и на юге – с Республикой Адыгея.</w:t>
      </w:r>
      <w:proofErr w:type="gramEnd"/>
      <w:r w:rsidRPr="008C48C8">
        <w:rPr>
          <w:rFonts w:ascii="Times New Roman" w:hAnsi="Times New Roman"/>
          <w:sz w:val="28"/>
          <w:szCs w:val="28"/>
        </w:rPr>
        <w:t xml:space="preserve"> С востока на запад Усть-Лабинский район пересекает река Кубань с притоком Лаба, в северо-восточной и восточной </w:t>
      </w:r>
      <w:proofErr w:type="gramStart"/>
      <w:r w:rsidRPr="008C48C8">
        <w:rPr>
          <w:rFonts w:ascii="Times New Roman" w:hAnsi="Times New Roman"/>
          <w:sz w:val="28"/>
          <w:szCs w:val="28"/>
        </w:rPr>
        <w:t>частях</w:t>
      </w:r>
      <w:proofErr w:type="gramEnd"/>
      <w:r w:rsidRPr="008C48C8">
        <w:rPr>
          <w:rFonts w:ascii="Times New Roman" w:hAnsi="Times New Roman"/>
          <w:sz w:val="28"/>
          <w:szCs w:val="28"/>
        </w:rPr>
        <w:t xml:space="preserve"> района протекают реки Кирпили и Бейсужек, в южной части – Большой и Малый Зеленчук. Площадь района – 1 511 км</w:t>
      </w:r>
      <w:proofErr w:type="gramStart"/>
      <w:r w:rsidRPr="00143D27">
        <w:rPr>
          <w:rFonts w:ascii="Times New Roman" w:hAnsi="Times New Roman"/>
          <w:sz w:val="28"/>
          <w:szCs w:val="28"/>
          <w:vertAlign w:val="superscript"/>
        </w:rPr>
        <w:t>2</w:t>
      </w:r>
      <w:proofErr w:type="gramEnd"/>
      <w:r w:rsidRPr="008C48C8">
        <w:rPr>
          <w:rFonts w:ascii="Times New Roman" w:hAnsi="Times New Roman"/>
          <w:sz w:val="28"/>
          <w:szCs w:val="28"/>
        </w:rPr>
        <w:t xml:space="preserve"> , что составляет 2% от общей территории Краснодарского края (24 место в крае). </w:t>
      </w:r>
    </w:p>
    <w:p w:rsidR="00143D27" w:rsidRDefault="00143D27" w:rsidP="008C48C8">
      <w:pPr>
        <w:widowControl w:val="0"/>
        <w:spacing w:after="0" w:line="240" w:lineRule="auto"/>
        <w:ind w:firstLine="708"/>
        <w:jc w:val="both"/>
        <w:rPr>
          <w:rFonts w:ascii="Times New Roman" w:hAnsi="Times New Roman"/>
          <w:sz w:val="28"/>
          <w:szCs w:val="28"/>
        </w:rPr>
      </w:pPr>
      <w:r w:rsidRPr="00143D27">
        <w:rPr>
          <w:rFonts w:ascii="Times New Roman" w:hAnsi="Times New Roman"/>
          <w:sz w:val="28"/>
          <w:szCs w:val="28"/>
        </w:rPr>
        <w:t xml:space="preserve">Муниципальное образование Усть-Лабинский район наделено статусом </w:t>
      </w:r>
      <w:r w:rsidRPr="00143D27">
        <w:rPr>
          <w:rFonts w:ascii="Times New Roman" w:hAnsi="Times New Roman"/>
          <w:sz w:val="28"/>
          <w:szCs w:val="28"/>
        </w:rPr>
        <w:lastRenderedPageBreak/>
        <w:t xml:space="preserve">муниципального района законом Краснодарского края от 07.06.2004 г. №727-КЗ «Об установлении границ муниципального образования Усть-Лабинский район, наделении его статусом муниципального района, образовании в его составе муниципальных образований – городского и сельских поселений и установлении их границ». Устав района принят решением Совета муниципального образования Усть-Лабинский район от </w:t>
      </w:r>
      <w:r w:rsidR="006237AE">
        <w:rPr>
          <w:rFonts w:ascii="Times New Roman" w:hAnsi="Times New Roman"/>
          <w:sz w:val="28"/>
          <w:szCs w:val="28"/>
        </w:rPr>
        <w:t>23.06.2020</w:t>
      </w:r>
      <w:r w:rsidRPr="00143D27">
        <w:rPr>
          <w:rFonts w:ascii="Times New Roman" w:hAnsi="Times New Roman"/>
          <w:sz w:val="28"/>
          <w:szCs w:val="28"/>
        </w:rPr>
        <w:t xml:space="preserve">г. </w:t>
      </w:r>
      <w:r w:rsidR="006237AE">
        <w:rPr>
          <w:rFonts w:ascii="Times New Roman" w:hAnsi="Times New Roman"/>
          <w:sz w:val="28"/>
          <w:szCs w:val="28"/>
        </w:rPr>
        <w:t xml:space="preserve">Решение </w:t>
      </w:r>
      <w:r w:rsidRPr="00143D27">
        <w:rPr>
          <w:rFonts w:ascii="Times New Roman" w:hAnsi="Times New Roman"/>
          <w:sz w:val="28"/>
          <w:szCs w:val="28"/>
        </w:rPr>
        <w:t>№</w:t>
      </w:r>
      <w:r w:rsidR="006237AE">
        <w:rPr>
          <w:rFonts w:ascii="Times New Roman" w:hAnsi="Times New Roman"/>
          <w:sz w:val="28"/>
          <w:szCs w:val="28"/>
        </w:rPr>
        <w:t>1 Протокол 86</w:t>
      </w:r>
      <w:r w:rsidRPr="00143D27">
        <w:rPr>
          <w:rFonts w:ascii="Times New Roman" w:hAnsi="Times New Roman"/>
          <w:sz w:val="28"/>
          <w:szCs w:val="28"/>
        </w:rPr>
        <w:t xml:space="preserve"> (изменения и дополнения внесены решением Совета V</w:t>
      </w:r>
      <w:r w:rsidR="006237AE">
        <w:rPr>
          <w:rFonts w:ascii="Times New Roman" w:hAnsi="Times New Roman"/>
          <w:sz w:val="28"/>
          <w:szCs w:val="28"/>
          <w:lang w:val="en-US"/>
        </w:rPr>
        <w:t>II</w:t>
      </w:r>
      <w:r w:rsidRPr="00143D27">
        <w:rPr>
          <w:rFonts w:ascii="Times New Roman" w:hAnsi="Times New Roman"/>
          <w:sz w:val="28"/>
          <w:szCs w:val="28"/>
        </w:rPr>
        <w:t xml:space="preserve"> созыва от </w:t>
      </w:r>
      <w:r w:rsidR="006237AE" w:rsidRPr="006237AE">
        <w:rPr>
          <w:rFonts w:ascii="Times New Roman" w:hAnsi="Times New Roman"/>
          <w:sz w:val="28"/>
          <w:szCs w:val="28"/>
        </w:rPr>
        <w:t>01</w:t>
      </w:r>
      <w:r w:rsidR="006237AE">
        <w:rPr>
          <w:rFonts w:ascii="Times New Roman" w:hAnsi="Times New Roman"/>
          <w:sz w:val="28"/>
          <w:szCs w:val="28"/>
        </w:rPr>
        <w:t>.07.2021</w:t>
      </w:r>
      <w:r w:rsidRPr="00143D27">
        <w:rPr>
          <w:rFonts w:ascii="Times New Roman" w:hAnsi="Times New Roman"/>
          <w:sz w:val="28"/>
          <w:szCs w:val="28"/>
        </w:rPr>
        <w:t>г.</w:t>
      </w:r>
      <w:r w:rsidR="006237AE">
        <w:rPr>
          <w:rFonts w:ascii="Times New Roman" w:hAnsi="Times New Roman"/>
          <w:sz w:val="28"/>
          <w:szCs w:val="28"/>
        </w:rPr>
        <w:t xml:space="preserve"> Решение </w:t>
      </w:r>
      <w:r w:rsidRPr="00143D27">
        <w:rPr>
          <w:rFonts w:ascii="Times New Roman" w:hAnsi="Times New Roman"/>
          <w:sz w:val="28"/>
          <w:szCs w:val="28"/>
        </w:rPr>
        <w:t>№</w:t>
      </w:r>
      <w:r w:rsidR="006237AE">
        <w:rPr>
          <w:rFonts w:ascii="Times New Roman" w:hAnsi="Times New Roman"/>
          <w:sz w:val="28"/>
          <w:szCs w:val="28"/>
        </w:rPr>
        <w:t>1 протокол 13</w:t>
      </w:r>
      <w:r w:rsidRPr="00143D27">
        <w:rPr>
          <w:rFonts w:ascii="Times New Roman" w:hAnsi="Times New Roman"/>
          <w:sz w:val="28"/>
          <w:szCs w:val="28"/>
        </w:rPr>
        <w:t xml:space="preserve">). Муниципальное образование Усть-Лабинский район включает в себя административный центр </w:t>
      </w:r>
      <w:proofErr w:type="gramStart"/>
      <w:r w:rsidRPr="00143D27">
        <w:rPr>
          <w:rFonts w:ascii="Times New Roman" w:hAnsi="Times New Roman"/>
          <w:sz w:val="28"/>
          <w:szCs w:val="28"/>
        </w:rPr>
        <w:t>г</w:t>
      </w:r>
      <w:proofErr w:type="gramEnd"/>
      <w:r w:rsidRPr="00143D27">
        <w:rPr>
          <w:rFonts w:ascii="Times New Roman" w:hAnsi="Times New Roman"/>
          <w:sz w:val="28"/>
          <w:szCs w:val="28"/>
        </w:rPr>
        <w:t>. Усть-Лабинск и 14 сельских поселений, объ</w:t>
      </w:r>
      <w:r>
        <w:rPr>
          <w:rFonts w:ascii="Times New Roman" w:hAnsi="Times New Roman"/>
          <w:sz w:val="28"/>
          <w:szCs w:val="28"/>
        </w:rPr>
        <w:t>единяющих 38 населенных пунктов</w:t>
      </w:r>
      <w:r w:rsidRPr="00143D27">
        <w:rPr>
          <w:rFonts w:ascii="Times New Roman" w:hAnsi="Times New Roman"/>
          <w:sz w:val="28"/>
          <w:szCs w:val="28"/>
        </w:rPr>
        <w:t>.</w:t>
      </w:r>
    </w:p>
    <w:p w:rsidR="008211A1" w:rsidRDefault="008211A1" w:rsidP="008C48C8">
      <w:pPr>
        <w:widowControl w:val="0"/>
        <w:spacing w:after="0" w:line="240" w:lineRule="auto"/>
        <w:ind w:firstLine="708"/>
        <w:jc w:val="both"/>
        <w:rPr>
          <w:rFonts w:ascii="Times New Roman" w:hAnsi="Times New Roman"/>
          <w:sz w:val="28"/>
          <w:szCs w:val="28"/>
        </w:rPr>
      </w:pPr>
      <w:r w:rsidRPr="008211A1">
        <w:rPr>
          <w:rFonts w:ascii="Times New Roman" w:hAnsi="Times New Roman"/>
          <w:sz w:val="28"/>
          <w:szCs w:val="28"/>
        </w:rPr>
        <w:t xml:space="preserve">Климат умеренно-континентальный. </w:t>
      </w:r>
    </w:p>
    <w:p w:rsidR="00C52E37" w:rsidRDefault="008211A1" w:rsidP="008C48C8">
      <w:pPr>
        <w:widowControl w:val="0"/>
        <w:spacing w:after="0" w:line="240" w:lineRule="auto"/>
        <w:ind w:firstLine="708"/>
        <w:jc w:val="both"/>
        <w:rPr>
          <w:rFonts w:ascii="Times New Roman" w:hAnsi="Times New Roman"/>
          <w:sz w:val="28"/>
          <w:szCs w:val="28"/>
        </w:rPr>
      </w:pPr>
      <w:r w:rsidRPr="008211A1">
        <w:rPr>
          <w:rFonts w:ascii="Times New Roman" w:hAnsi="Times New Roman"/>
          <w:sz w:val="28"/>
          <w:szCs w:val="28"/>
        </w:rPr>
        <w:t>Численность населения по состоянию на 01.01.2021 г. составляет 104 707 чел. (1,84% от населения Краснодарского края, 18 место в крае). Плотность населения – 69,3 чел./км</w:t>
      </w:r>
      <w:proofErr w:type="gramStart"/>
      <w:r w:rsidRPr="00C52E37">
        <w:rPr>
          <w:rFonts w:ascii="Times New Roman" w:hAnsi="Times New Roman"/>
          <w:sz w:val="28"/>
          <w:szCs w:val="28"/>
          <w:vertAlign w:val="superscript"/>
        </w:rPr>
        <w:t>2</w:t>
      </w:r>
      <w:proofErr w:type="gramEnd"/>
      <w:r w:rsidRPr="008211A1">
        <w:rPr>
          <w:rFonts w:ascii="Times New Roman" w:hAnsi="Times New Roman"/>
          <w:sz w:val="28"/>
          <w:szCs w:val="28"/>
        </w:rPr>
        <w:t xml:space="preserve"> . </w:t>
      </w:r>
    </w:p>
    <w:p w:rsidR="008211A1" w:rsidRPr="008C48C8" w:rsidRDefault="008211A1" w:rsidP="008C48C8">
      <w:pPr>
        <w:widowControl w:val="0"/>
        <w:spacing w:after="0" w:line="240" w:lineRule="auto"/>
        <w:ind w:firstLine="708"/>
        <w:jc w:val="both"/>
        <w:rPr>
          <w:rFonts w:ascii="Times New Roman" w:hAnsi="Times New Roman"/>
          <w:sz w:val="28"/>
          <w:szCs w:val="28"/>
        </w:rPr>
      </w:pPr>
      <w:r w:rsidRPr="008211A1">
        <w:rPr>
          <w:rFonts w:ascii="Times New Roman" w:hAnsi="Times New Roman"/>
          <w:sz w:val="28"/>
          <w:szCs w:val="28"/>
        </w:rPr>
        <w:t xml:space="preserve">Через территорию Усть-Лабинского района проходят автомобильные трассы краевого значения: </w:t>
      </w:r>
      <w:proofErr w:type="gramStart"/>
      <w:r w:rsidRPr="008211A1">
        <w:rPr>
          <w:rFonts w:ascii="Times New Roman" w:hAnsi="Times New Roman"/>
          <w:sz w:val="28"/>
          <w:szCs w:val="28"/>
        </w:rPr>
        <w:t>«Краснодар – Кропоткин», «Кореновск – Усть-Лабинск», «Усть-Лабинск – Белореченск», «Усть-Лабинск – Курганинск», а также железнодорожное сообщение «Краснодар – Кропоткин», имеется пассажирская станция «Усть-Лабинская».</w:t>
      </w:r>
      <w:proofErr w:type="gramEnd"/>
    </w:p>
    <w:p w:rsidR="00175F83" w:rsidRPr="00C52E37" w:rsidRDefault="00175F83" w:rsidP="00175F83">
      <w:pPr>
        <w:spacing w:after="0" w:line="240" w:lineRule="auto"/>
        <w:ind w:firstLine="680"/>
        <w:jc w:val="both"/>
        <w:rPr>
          <w:rFonts w:ascii="Times New Roman" w:hAnsi="Times New Roman"/>
          <w:color w:val="000000"/>
          <w:sz w:val="28"/>
          <w:szCs w:val="28"/>
          <w:shd w:val="clear" w:color="auto" w:fill="FFFFFF"/>
        </w:rPr>
      </w:pPr>
      <w:r w:rsidRPr="00C52E37">
        <w:rPr>
          <w:rFonts w:ascii="Times New Roman" w:hAnsi="Times New Roman"/>
          <w:color w:val="000000"/>
          <w:sz w:val="28"/>
          <w:szCs w:val="28"/>
          <w:shd w:val="clear" w:color="auto" w:fill="FFFFFF"/>
        </w:rPr>
        <w:t xml:space="preserve">Общая протяженность дорог муниципального образования Усть-Лабинский район составляет </w:t>
      </w:r>
      <w:smartTag w:uri="urn:schemas-microsoft-com:office:smarttags" w:element="metricconverter">
        <w:smartTagPr>
          <w:attr w:name="ProductID" w:val="561,5 км"/>
        </w:smartTagPr>
        <w:r w:rsidRPr="00C52E37">
          <w:rPr>
            <w:rFonts w:ascii="Times New Roman" w:hAnsi="Times New Roman"/>
            <w:color w:val="000000"/>
            <w:sz w:val="28"/>
            <w:szCs w:val="28"/>
            <w:shd w:val="clear" w:color="auto" w:fill="FFFFFF"/>
          </w:rPr>
          <w:t>561,5 км</w:t>
        </w:r>
      </w:smartTag>
      <w:r w:rsidRPr="00C52E37">
        <w:rPr>
          <w:rFonts w:ascii="Times New Roman" w:hAnsi="Times New Roman"/>
          <w:color w:val="000000"/>
          <w:sz w:val="28"/>
          <w:szCs w:val="28"/>
          <w:shd w:val="clear" w:color="auto" w:fill="FFFFFF"/>
        </w:rPr>
        <w:t>, из них:</w:t>
      </w:r>
    </w:p>
    <w:p w:rsidR="00175F83" w:rsidRPr="00C52E37" w:rsidRDefault="00175F83" w:rsidP="00175F83">
      <w:pPr>
        <w:numPr>
          <w:ilvl w:val="0"/>
          <w:numId w:val="29"/>
        </w:numPr>
        <w:spacing w:after="0" w:line="240" w:lineRule="auto"/>
        <w:jc w:val="both"/>
        <w:rPr>
          <w:rFonts w:ascii="Times New Roman" w:hAnsi="Times New Roman"/>
          <w:color w:val="000000"/>
          <w:sz w:val="28"/>
          <w:szCs w:val="28"/>
          <w:shd w:val="clear" w:color="auto" w:fill="FFFFFF"/>
        </w:rPr>
      </w:pPr>
      <w:r w:rsidRPr="00C52E37">
        <w:rPr>
          <w:rFonts w:ascii="Times New Roman" w:hAnsi="Times New Roman"/>
          <w:color w:val="000000"/>
          <w:sz w:val="28"/>
          <w:szCs w:val="28"/>
          <w:shd w:val="clear" w:color="auto" w:fill="FFFFFF"/>
        </w:rPr>
        <w:t xml:space="preserve">с асфальтовым покрытием - </w:t>
      </w:r>
      <w:smartTag w:uri="urn:schemas-microsoft-com:office:smarttags" w:element="metricconverter">
        <w:smartTagPr>
          <w:attr w:name="ProductID" w:val="204,5 км"/>
        </w:smartTagPr>
        <w:r w:rsidRPr="00C52E37">
          <w:rPr>
            <w:rFonts w:ascii="Times New Roman" w:hAnsi="Times New Roman"/>
            <w:color w:val="000000"/>
            <w:sz w:val="28"/>
            <w:szCs w:val="28"/>
            <w:shd w:val="clear" w:color="auto" w:fill="FFFFFF"/>
          </w:rPr>
          <w:t>204,5 км</w:t>
        </w:r>
      </w:smartTag>
      <w:r w:rsidRPr="00C52E37">
        <w:rPr>
          <w:rFonts w:ascii="Times New Roman" w:hAnsi="Times New Roman"/>
          <w:color w:val="000000"/>
          <w:sz w:val="28"/>
          <w:szCs w:val="28"/>
          <w:shd w:val="clear" w:color="auto" w:fill="FFFFFF"/>
        </w:rPr>
        <w:t>;</w:t>
      </w:r>
    </w:p>
    <w:p w:rsidR="00175F83" w:rsidRPr="00C52E37" w:rsidRDefault="00175F83" w:rsidP="00175F83">
      <w:pPr>
        <w:numPr>
          <w:ilvl w:val="0"/>
          <w:numId w:val="29"/>
        </w:numPr>
        <w:spacing w:after="0" w:line="240" w:lineRule="auto"/>
        <w:jc w:val="both"/>
        <w:rPr>
          <w:rFonts w:ascii="Times New Roman" w:hAnsi="Times New Roman"/>
          <w:color w:val="000000"/>
          <w:sz w:val="28"/>
          <w:szCs w:val="28"/>
          <w:shd w:val="clear" w:color="auto" w:fill="FFFFFF"/>
        </w:rPr>
      </w:pPr>
      <w:r w:rsidRPr="00C52E37">
        <w:rPr>
          <w:rFonts w:ascii="Times New Roman" w:hAnsi="Times New Roman"/>
          <w:color w:val="000000"/>
          <w:sz w:val="28"/>
          <w:szCs w:val="28"/>
          <w:shd w:val="clear" w:color="auto" w:fill="FFFFFF"/>
        </w:rPr>
        <w:t>гравийное покрытие</w:t>
      </w:r>
      <w:r w:rsidRPr="00C52E37">
        <w:rPr>
          <w:rFonts w:ascii="Times New Roman" w:hAnsi="Times New Roman"/>
          <w:color w:val="000000"/>
          <w:sz w:val="28"/>
          <w:szCs w:val="28"/>
          <w:shd w:val="clear" w:color="auto" w:fill="FFFFFF"/>
        </w:rPr>
        <w:tab/>
        <w:t xml:space="preserve"> - </w:t>
      </w:r>
      <w:smartTag w:uri="urn:schemas-microsoft-com:office:smarttags" w:element="metricconverter">
        <w:smartTagPr>
          <w:attr w:name="ProductID" w:val="304,8 км"/>
        </w:smartTagPr>
        <w:r w:rsidRPr="00C52E37">
          <w:rPr>
            <w:rFonts w:ascii="Times New Roman" w:hAnsi="Times New Roman"/>
            <w:color w:val="000000"/>
            <w:sz w:val="28"/>
            <w:szCs w:val="28"/>
            <w:shd w:val="clear" w:color="auto" w:fill="FFFFFF"/>
          </w:rPr>
          <w:t>304,8 км</w:t>
        </w:r>
      </w:smartTag>
      <w:r w:rsidRPr="00C52E37">
        <w:rPr>
          <w:rFonts w:ascii="Times New Roman" w:hAnsi="Times New Roman"/>
          <w:color w:val="000000"/>
          <w:sz w:val="28"/>
          <w:szCs w:val="28"/>
          <w:shd w:val="clear" w:color="auto" w:fill="FFFFFF"/>
        </w:rPr>
        <w:t>;</w:t>
      </w:r>
      <w:r w:rsidRPr="00C52E37">
        <w:rPr>
          <w:rFonts w:ascii="Times New Roman" w:hAnsi="Times New Roman"/>
          <w:color w:val="000000"/>
          <w:sz w:val="28"/>
          <w:szCs w:val="28"/>
          <w:shd w:val="clear" w:color="auto" w:fill="FFFFFF"/>
        </w:rPr>
        <w:tab/>
      </w:r>
    </w:p>
    <w:p w:rsidR="00175F83" w:rsidRPr="00C52E37" w:rsidRDefault="00175F83" w:rsidP="00175F83">
      <w:pPr>
        <w:numPr>
          <w:ilvl w:val="0"/>
          <w:numId w:val="29"/>
        </w:numPr>
        <w:spacing w:after="0" w:line="240" w:lineRule="auto"/>
        <w:jc w:val="both"/>
        <w:rPr>
          <w:rFonts w:ascii="Times New Roman" w:hAnsi="Times New Roman"/>
          <w:color w:val="000000"/>
          <w:sz w:val="28"/>
          <w:szCs w:val="28"/>
          <w:shd w:val="clear" w:color="auto" w:fill="FFFFFF"/>
        </w:rPr>
      </w:pPr>
      <w:r w:rsidRPr="00C52E37">
        <w:rPr>
          <w:rFonts w:ascii="Times New Roman" w:hAnsi="Times New Roman"/>
          <w:color w:val="000000"/>
          <w:sz w:val="28"/>
          <w:szCs w:val="28"/>
          <w:shd w:val="clear" w:color="auto" w:fill="FFFFFF"/>
        </w:rPr>
        <w:t xml:space="preserve">без покрытия (грунтовые) - </w:t>
      </w:r>
      <w:smartTag w:uri="urn:schemas-microsoft-com:office:smarttags" w:element="metricconverter">
        <w:smartTagPr>
          <w:attr w:name="ProductID" w:val="52,2 км"/>
        </w:smartTagPr>
        <w:r w:rsidRPr="00C52E37">
          <w:rPr>
            <w:rFonts w:ascii="Times New Roman" w:hAnsi="Times New Roman"/>
            <w:color w:val="000000"/>
            <w:sz w:val="28"/>
            <w:szCs w:val="28"/>
            <w:shd w:val="clear" w:color="auto" w:fill="FFFFFF"/>
          </w:rPr>
          <w:t>52,2 км</w:t>
        </w:r>
      </w:smartTag>
      <w:r w:rsidRPr="00C52E37">
        <w:rPr>
          <w:rFonts w:ascii="Times New Roman" w:hAnsi="Times New Roman"/>
          <w:color w:val="000000"/>
          <w:sz w:val="28"/>
          <w:szCs w:val="28"/>
          <w:shd w:val="clear" w:color="auto" w:fill="FFFFFF"/>
        </w:rPr>
        <w:t>.</w:t>
      </w:r>
    </w:p>
    <w:p w:rsidR="00175F83" w:rsidRPr="00C52E37" w:rsidRDefault="00175F83" w:rsidP="00175F83">
      <w:pPr>
        <w:spacing w:after="0" w:line="240" w:lineRule="auto"/>
        <w:ind w:firstLine="680"/>
        <w:jc w:val="both"/>
        <w:rPr>
          <w:rFonts w:ascii="Times New Roman" w:hAnsi="Times New Roman"/>
          <w:color w:val="000000"/>
          <w:sz w:val="28"/>
          <w:szCs w:val="28"/>
          <w:shd w:val="clear" w:color="auto" w:fill="FFFFFF"/>
        </w:rPr>
      </w:pPr>
      <w:r w:rsidRPr="00C52E37">
        <w:rPr>
          <w:rFonts w:ascii="Times New Roman" w:hAnsi="Times New Roman"/>
          <w:color w:val="000000"/>
          <w:sz w:val="28"/>
          <w:szCs w:val="28"/>
          <w:shd w:val="clear" w:color="auto" w:fill="FFFFFF"/>
        </w:rPr>
        <w:t>Доля автодорог с твердым покрытием к общей протяженности дорог муниципального образования составляет 36,4 %.</w:t>
      </w:r>
    </w:p>
    <w:p w:rsidR="00175F83" w:rsidRPr="00C52E37" w:rsidRDefault="00175F83" w:rsidP="00175F83">
      <w:pPr>
        <w:spacing w:after="0" w:line="240" w:lineRule="auto"/>
        <w:ind w:firstLine="680"/>
        <w:jc w:val="both"/>
        <w:rPr>
          <w:rFonts w:ascii="Times New Roman" w:hAnsi="Times New Roman"/>
          <w:color w:val="000000"/>
          <w:sz w:val="28"/>
          <w:szCs w:val="28"/>
          <w:shd w:val="clear" w:color="auto" w:fill="FFFFFF"/>
        </w:rPr>
      </w:pPr>
      <w:r w:rsidRPr="00C52E37">
        <w:rPr>
          <w:rFonts w:ascii="Times New Roman" w:hAnsi="Times New Roman"/>
          <w:color w:val="000000"/>
          <w:sz w:val="28"/>
          <w:szCs w:val="28"/>
          <w:shd w:val="clear" w:color="auto" w:fill="FFFFFF"/>
        </w:rPr>
        <w:t>Наиболее обеспеченными автодорогами с асфальтовым покрытием являются Усть-Лабинское городское поселение, Вимовское, Восточное, Железное, Кирпильское, Ладожское, Ленинское, Тенгинское сельские поселения.</w:t>
      </w:r>
    </w:p>
    <w:p w:rsidR="00175F83" w:rsidRPr="00C52E37" w:rsidRDefault="00175F83" w:rsidP="00175F83">
      <w:pPr>
        <w:spacing w:after="0" w:line="240" w:lineRule="auto"/>
        <w:ind w:firstLine="680"/>
        <w:jc w:val="center"/>
        <w:rPr>
          <w:rFonts w:ascii="Times New Roman" w:hAnsi="Times New Roman"/>
          <w:b/>
          <w:color w:val="000000"/>
          <w:sz w:val="28"/>
          <w:szCs w:val="28"/>
          <w:shd w:val="clear" w:color="auto" w:fill="FFFFFF"/>
        </w:rPr>
      </w:pPr>
      <w:r w:rsidRPr="00C52E37">
        <w:rPr>
          <w:rFonts w:ascii="Times New Roman" w:hAnsi="Times New Roman"/>
          <w:b/>
          <w:color w:val="000000"/>
          <w:sz w:val="28"/>
          <w:szCs w:val="28"/>
          <w:shd w:val="clear" w:color="auto" w:fill="FFFFFF"/>
        </w:rPr>
        <w:t>Обеспеченность Усть-Лабинского района автодорогами с асфальтовым покрытием.</w:t>
      </w:r>
    </w:p>
    <w:p w:rsidR="00175F83" w:rsidRPr="00C52E37" w:rsidRDefault="00175F83" w:rsidP="00175F83">
      <w:pPr>
        <w:spacing w:after="0" w:line="240" w:lineRule="auto"/>
        <w:ind w:firstLine="680"/>
        <w:jc w:val="both"/>
        <w:rPr>
          <w:rFonts w:ascii="Times New Roman" w:hAnsi="Times New Roman"/>
          <w:color w:val="000000"/>
          <w:sz w:val="28"/>
          <w:szCs w:val="28"/>
          <w:shd w:val="clear" w:color="auto" w:fill="FFFFFF"/>
        </w:rPr>
      </w:pPr>
    </w:p>
    <w:p w:rsidR="00175F83" w:rsidRPr="005D0784" w:rsidRDefault="007B74B9" w:rsidP="00E03726">
      <w:pPr>
        <w:pStyle w:val="a7"/>
        <w:widowControl w:val="0"/>
        <w:spacing w:after="0" w:line="240" w:lineRule="auto"/>
        <w:ind w:left="0" w:firstLine="709"/>
        <w:jc w:val="both"/>
        <w:rPr>
          <w:rFonts w:ascii="Times New Roman" w:hAnsi="Times New Roman"/>
          <w:color w:val="000000"/>
          <w:sz w:val="28"/>
          <w:szCs w:val="28"/>
          <w:shd w:val="clear" w:color="auto" w:fill="FFFFFF"/>
        </w:rPr>
      </w:pPr>
      <w:r w:rsidRPr="00C82D55">
        <w:rPr>
          <w:rFonts w:ascii="Times New Roman" w:hAnsi="Times New Roman"/>
          <w:b/>
          <w:noProof/>
          <w:color w:val="000000"/>
          <w:sz w:val="28"/>
          <w:szCs w:val="28"/>
          <w:highlight w:val="yellow"/>
          <w:lang w:eastAsia="ru-RU"/>
        </w:rPr>
        <w:drawing>
          <wp:anchor distT="0" distB="0" distL="114300" distR="114300" simplePos="0" relativeHeight="251660288" behindDoc="0" locked="0" layoutInCell="1" allowOverlap="1">
            <wp:simplePos x="0" y="0"/>
            <wp:positionH relativeFrom="column">
              <wp:posOffset>3658235</wp:posOffset>
            </wp:positionH>
            <wp:positionV relativeFrom="paragraph">
              <wp:posOffset>71755</wp:posOffset>
            </wp:positionV>
            <wp:extent cx="2655570" cy="1812290"/>
            <wp:effectExtent l="19050" t="0" r="0" b="0"/>
            <wp:wrapSquare wrapText="bothSides"/>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srcRect/>
                    <a:stretch>
                      <a:fillRect/>
                    </a:stretch>
                  </pic:blipFill>
                  <pic:spPr bwMode="auto">
                    <a:xfrm>
                      <a:off x="0" y="0"/>
                      <a:ext cx="2655570" cy="1812290"/>
                    </a:xfrm>
                    <a:prstGeom prst="rect">
                      <a:avLst/>
                    </a:prstGeom>
                    <a:noFill/>
                    <a:ln w="9525">
                      <a:noFill/>
                      <a:miter lim="800000"/>
                      <a:headEnd/>
                      <a:tailEnd/>
                    </a:ln>
                  </pic:spPr>
                </pic:pic>
              </a:graphicData>
            </a:graphic>
          </wp:anchor>
        </w:drawing>
      </w:r>
      <w:r w:rsidR="00175F83" w:rsidRPr="005D0784">
        <w:rPr>
          <w:rFonts w:ascii="Times New Roman" w:hAnsi="Times New Roman"/>
          <w:color w:val="000000"/>
          <w:sz w:val="28"/>
          <w:szCs w:val="28"/>
          <w:shd w:val="clear" w:color="auto" w:fill="FFFFFF"/>
        </w:rPr>
        <w:t xml:space="preserve">Расположение на железнодорожной ветке восточного направления. </w:t>
      </w:r>
    </w:p>
    <w:p w:rsidR="00175F83" w:rsidRPr="005D0784" w:rsidRDefault="00175F83" w:rsidP="00175F83">
      <w:pPr>
        <w:spacing w:after="0" w:line="240" w:lineRule="auto"/>
        <w:ind w:firstLine="708"/>
        <w:jc w:val="both"/>
        <w:rPr>
          <w:rFonts w:ascii="Times New Roman" w:hAnsi="Times New Roman"/>
          <w:color w:val="000000"/>
          <w:sz w:val="28"/>
          <w:szCs w:val="28"/>
          <w:shd w:val="clear" w:color="auto" w:fill="FFFFFF"/>
        </w:rPr>
      </w:pPr>
      <w:r w:rsidRPr="005D0784">
        <w:rPr>
          <w:rFonts w:ascii="Times New Roman" w:hAnsi="Times New Roman"/>
          <w:color w:val="000000"/>
          <w:sz w:val="28"/>
          <w:szCs w:val="28"/>
          <w:shd w:val="clear" w:color="auto" w:fill="FFFFFF"/>
        </w:rPr>
        <w:t xml:space="preserve">Усть-Лабинский район – один из лидеров Краснодарского края по объему грузо- и пассажироперевозок автомобильным транспортом. </w:t>
      </w:r>
    </w:p>
    <w:p w:rsidR="00175F83" w:rsidRPr="005D0784" w:rsidRDefault="00175F83" w:rsidP="00175F83">
      <w:pPr>
        <w:spacing w:after="0" w:line="240" w:lineRule="auto"/>
        <w:ind w:firstLine="680"/>
        <w:jc w:val="both"/>
        <w:rPr>
          <w:rFonts w:ascii="Times New Roman" w:hAnsi="Times New Roman"/>
          <w:color w:val="000000"/>
          <w:sz w:val="28"/>
          <w:szCs w:val="28"/>
          <w:shd w:val="clear" w:color="auto" w:fill="FFFFFF"/>
        </w:rPr>
      </w:pPr>
      <w:r w:rsidRPr="005D0784">
        <w:rPr>
          <w:rFonts w:ascii="Times New Roman" w:hAnsi="Times New Roman"/>
          <w:color w:val="000000"/>
          <w:sz w:val="28"/>
          <w:szCs w:val="28"/>
          <w:shd w:val="clear" w:color="auto" w:fill="FFFFFF"/>
        </w:rPr>
        <w:t>Географическое положение Усть-Лабинского района и развитая транспортная инфраструктура создают предпосылки для активного развития логистического бизнеса.</w:t>
      </w:r>
    </w:p>
    <w:p w:rsidR="00DB47C2" w:rsidRPr="001539A2" w:rsidRDefault="00DB47C2" w:rsidP="00DB47C2">
      <w:pPr>
        <w:shd w:val="clear" w:color="auto" w:fill="FFFFFF"/>
        <w:spacing w:after="0" w:line="240" w:lineRule="auto"/>
        <w:ind w:firstLine="708"/>
        <w:jc w:val="both"/>
        <w:rPr>
          <w:rFonts w:ascii="Times New Roman" w:eastAsia="Times New Roman" w:hAnsi="Times New Roman"/>
          <w:color w:val="000000"/>
          <w:sz w:val="28"/>
          <w:szCs w:val="28"/>
          <w:lang w:eastAsia="ru-RU"/>
        </w:rPr>
      </w:pPr>
      <w:r w:rsidRPr="001539A2">
        <w:rPr>
          <w:rFonts w:ascii="Times New Roman" w:eastAsia="Times New Roman" w:hAnsi="Times New Roman"/>
          <w:color w:val="000000"/>
          <w:sz w:val="28"/>
          <w:szCs w:val="28"/>
          <w:lang w:eastAsia="ru-RU"/>
        </w:rPr>
        <w:t xml:space="preserve">На вопрос о частоте использования общественного транспорта были получены следующие ответы: Практически не пользуются общественным </w:t>
      </w:r>
      <w:r w:rsidRPr="001539A2">
        <w:rPr>
          <w:rFonts w:ascii="Times New Roman" w:eastAsia="Times New Roman" w:hAnsi="Times New Roman"/>
          <w:color w:val="000000"/>
          <w:sz w:val="28"/>
          <w:szCs w:val="28"/>
          <w:lang w:eastAsia="ru-RU"/>
        </w:rPr>
        <w:lastRenderedPageBreak/>
        <w:t xml:space="preserve">транспортом, ходят пешком или ездят на велосипеде </w:t>
      </w:r>
      <w:r w:rsidR="001539A2" w:rsidRPr="001539A2">
        <w:rPr>
          <w:rFonts w:ascii="Times New Roman" w:eastAsia="Times New Roman" w:hAnsi="Times New Roman"/>
          <w:color w:val="000000"/>
          <w:sz w:val="28"/>
          <w:szCs w:val="28"/>
          <w:lang w:eastAsia="ru-RU"/>
        </w:rPr>
        <w:t>5,5</w:t>
      </w:r>
      <w:r w:rsidRPr="001539A2">
        <w:rPr>
          <w:rFonts w:ascii="Times New Roman" w:eastAsia="Times New Roman" w:hAnsi="Times New Roman"/>
          <w:color w:val="000000"/>
          <w:sz w:val="28"/>
          <w:szCs w:val="28"/>
          <w:lang w:eastAsia="ru-RU"/>
        </w:rPr>
        <w:t xml:space="preserve">% респондентов. Пользуются личным автомобилем или такси </w:t>
      </w:r>
      <w:r w:rsidR="001539A2" w:rsidRPr="001539A2">
        <w:rPr>
          <w:rFonts w:ascii="Times New Roman" w:eastAsia="Times New Roman" w:hAnsi="Times New Roman"/>
          <w:color w:val="000000"/>
          <w:sz w:val="28"/>
          <w:szCs w:val="28"/>
          <w:lang w:eastAsia="ru-RU"/>
        </w:rPr>
        <w:t>40,4</w:t>
      </w:r>
      <w:r w:rsidRPr="001539A2">
        <w:rPr>
          <w:rFonts w:ascii="Times New Roman" w:eastAsia="Times New Roman" w:hAnsi="Times New Roman"/>
          <w:color w:val="000000"/>
          <w:sz w:val="28"/>
          <w:szCs w:val="28"/>
          <w:lang w:eastAsia="ru-RU"/>
        </w:rPr>
        <w:t xml:space="preserve">% респондентов; не регулярно используют общественный транспорт </w:t>
      </w:r>
      <w:r w:rsidR="001539A2" w:rsidRPr="001539A2">
        <w:rPr>
          <w:rFonts w:ascii="Times New Roman" w:eastAsia="Times New Roman" w:hAnsi="Times New Roman"/>
          <w:color w:val="000000"/>
          <w:sz w:val="28"/>
          <w:szCs w:val="28"/>
          <w:lang w:eastAsia="ru-RU"/>
        </w:rPr>
        <w:t>14,1</w:t>
      </w:r>
      <w:r w:rsidRPr="001539A2">
        <w:rPr>
          <w:rFonts w:ascii="Times New Roman" w:eastAsia="Times New Roman" w:hAnsi="Times New Roman"/>
          <w:color w:val="000000"/>
          <w:sz w:val="28"/>
          <w:szCs w:val="28"/>
          <w:lang w:eastAsia="ru-RU"/>
        </w:rPr>
        <w:t xml:space="preserve">% опрошенных; каждый день пользуются общественным транспортом </w:t>
      </w:r>
      <w:r w:rsidR="001539A2" w:rsidRPr="001539A2">
        <w:rPr>
          <w:rFonts w:ascii="Times New Roman" w:eastAsia="Times New Roman" w:hAnsi="Times New Roman"/>
          <w:color w:val="000000"/>
          <w:sz w:val="28"/>
          <w:szCs w:val="28"/>
          <w:lang w:eastAsia="ru-RU"/>
        </w:rPr>
        <w:t>35,8</w:t>
      </w:r>
      <w:r w:rsidRPr="001539A2">
        <w:rPr>
          <w:rFonts w:ascii="Times New Roman" w:eastAsia="Times New Roman" w:hAnsi="Times New Roman"/>
          <w:color w:val="000000"/>
          <w:sz w:val="28"/>
          <w:szCs w:val="28"/>
          <w:lang w:eastAsia="ru-RU"/>
        </w:rPr>
        <w:t>% респондентов.</w:t>
      </w:r>
    </w:p>
    <w:p w:rsidR="00DB47C2" w:rsidRPr="001539A2" w:rsidRDefault="00DB47C2" w:rsidP="00DB47C2">
      <w:pPr>
        <w:spacing w:after="0" w:line="240" w:lineRule="auto"/>
        <w:jc w:val="center"/>
        <w:rPr>
          <w:rFonts w:ascii="Times New Roman" w:hAnsi="Times New Roman"/>
          <w:sz w:val="28"/>
          <w:szCs w:val="28"/>
        </w:rPr>
      </w:pPr>
    </w:p>
    <w:p w:rsidR="00DB47C2" w:rsidRPr="001539A2" w:rsidRDefault="00DB47C2" w:rsidP="00DB47C2">
      <w:pPr>
        <w:spacing w:after="0" w:line="240" w:lineRule="auto"/>
        <w:jc w:val="center"/>
        <w:rPr>
          <w:rFonts w:ascii="Times New Roman" w:hAnsi="Times New Roman"/>
          <w:b/>
          <w:sz w:val="28"/>
          <w:szCs w:val="28"/>
        </w:rPr>
      </w:pPr>
      <w:r w:rsidRPr="001539A2">
        <w:rPr>
          <w:rFonts w:ascii="Times New Roman" w:hAnsi="Times New Roman"/>
          <w:b/>
          <w:sz w:val="28"/>
          <w:szCs w:val="28"/>
        </w:rPr>
        <w:t>Оценка частоты и регулярности использования общественного транспорта участниками опроса</w:t>
      </w:r>
    </w:p>
    <w:p w:rsidR="00DB47C2" w:rsidRPr="00C82D55" w:rsidRDefault="00DB47C2" w:rsidP="00DB47C2">
      <w:pPr>
        <w:spacing w:after="0" w:line="240" w:lineRule="auto"/>
        <w:jc w:val="both"/>
        <w:rPr>
          <w:rFonts w:ascii="Times New Roman" w:hAnsi="Times New Roman"/>
          <w:b/>
          <w:i/>
          <w:sz w:val="28"/>
          <w:szCs w:val="28"/>
          <w:highlight w:val="yellow"/>
        </w:rPr>
      </w:pPr>
      <w:r w:rsidRPr="001539A2">
        <w:rPr>
          <w:rFonts w:ascii="Times New Roman" w:hAnsi="Times New Roman"/>
          <w:b/>
          <w:i/>
          <w:noProof/>
          <w:sz w:val="28"/>
          <w:szCs w:val="28"/>
          <w:lang w:eastAsia="ru-RU"/>
        </w:rPr>
        <w:drawing>
          <wp:inline distT="0" distB="0" distL="0" distR="0">
            <wp:extent cx="6135260" cy="2973787"/>
            <wp:effectExtent l="19050" t="0" r="0" b="0"/>
            <wp:docPr id="82"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B47C2" w:rsidRPr="00C82D55" w:rsidRDefault="00DB47C2" w:rsidP="00DB47C2">
      <w:pPr>
        <w:spacing w:after="0" w:line="240" w:lineRule="auto"/>
        <w:jc w:val="both"/>
        <w:rPr>
          <w:rFonts w:ascii="Times New Roman" w:hAnsi="Times New Roman"/>
          <w:b/>
          <w:i/>
          <w:sz w:val="28"/>
          <w:szCs w:val="28"/>
          <w:highlight w:val="yellow"/>
        </w:rPr>
      </w:pPr>
    </w:p>
    <w:p w:rsidR="00DB47C2" w:rsidRPr="001E72CB" w:rsidRDefault="00DB47C2" w:rsidP="00DB47C2">
      <w:pPr>
        <w:spacing w:after="0" w:line="240" w:lineRule="auto"/>
        <w:jc w:val="both"/>
        <w:rPr>
          <w:rFonts w:ascii="Times New Roman" w:hAnsi="Times New Roman"/>
          <w:sz w:val="28"/>
          <w:szCs w:val="28"/>
        </w:rPr>
      </w:pPr>
      <w:r w:rsidRPr="001E72CB">
        <w:rPr>
          <w:rFonts w:ascii="Times New Roman" w:hAnsi="Times New Roman"/>
          <w:sz w:val="24"/>
          <w:szCs w:val="24"/>
        </w:rPr>
        <w:tab/>
      </w:r>
      <w:r w:rsidRPr="001E72CB">
        <w:rPr>
          <w:rFonts w:ascii="Times New Roman" w:hAnsi="Times New Roman"/>
          <w:sz w:val="28"/>
          <w:szCs w:val="28"/>
        </w:rPr>
        <w:t xml:space="preserve">Следует отметить, что работа общественного транспорта оценивается положительно большинством респондентов принявших участие в оценке этого направления деятельности </w:t>
      </w:r>
      <w:r w:rsidR="001E72CB" w:rsidRPr="001E72CB">
        <w:rPr>
          <w:rFonts w:ascii="Times New Roman" w:hAnsi="Times New Roman"/>
          <w:sz w:val="28"/>
          <w:szCs w:val="28"/>
        </w:rPr>
        <w:t>«</w:t>
      </w:r>
      <w:r w:rsidRPr="001E72CB">
        <w:rPr>
          <w:rFonts w:ascii="Times New Roman" w:hAnsi="Times New Roman"/>
          <w:sz w:val="28"/>
          <w:szCs w:val="28"/>
        </w:rPr>
        <w:t>хорошо</w:t>
      </w:r>
      <w:r w:rsidR="001E72CB" w:rsidRPr="001E72CB">
        <w:rPr>
          <w:rFonts w:ascii="Times New Roman" w:hAnsi="Times New Roman"/>
          <w:sz w:val="28"/>
          <w:szCs w:val="28"/>
        </w:rPr>
        <w:t>»</w:t>
      </w:r>
      <w:r w:rsidRPr="001E72CB">
        <w:rPr>
          <w:rFonts w:ascii="Times New Roman" w:hAnsi="Times New Roman"/>
          <w:sz w:val="28"/>
          <w:szCs w:val="28"/>
        </w:rPr>
        <w:t xml:space="preserve"> и </w:t>
      </w:r>
      <w:r w:rsidR="001E72CB" w:rsidRPr="001E72CB">
        <w:rPr>
          <w:rFonts w:ascii="Times New Roman" w:hAnsi="Times New Roman"/>
          <w:sz w:val="28"/>
          <w:szCs w:val="28"/>
        </w:rPr>
        <w:t>«</w:t>
      </w:r>
      <w:r w:rsidRPr="001E72CB">
        <w:rPr>
          <w:rFonts w:ascii="Times New Roman" w:hAnsi="Times New Roman"/>
          <w:sz w:val="28"/>
          <w:szCs w:val="28"/>
        </w:rPr>
        <w:t>скорее хорошо</w:t>
      </w:r>
      <w:r w:rsidR="001E72CB" w:rsidRPr="001E72CB">
        <w:rPr>
          <w:rFonts w:ascii="Times New Roman" w:hAnsi="Times New Roman"/>
          <w:sz w:val="28"/>
          <w:szCs w:val="28"/>
        </w:rPr>
        <w:t>»</w:t>
      </w:r>
      <w:r w:rsidRPr="001E72CB">
        <w:rPr>
          <w:rFonts w:ascii="Times New Roman" w:hAnsi="Times New Roman"/>
          <w:sz w:val="28"/>
          <w:szCs w:val="28"/>
        </w:rPr>
        <w:t xml:space="preserve"> поставили оценку </w:t>
      </w:r>
      <w:r w:rsidR="001E72CB" w:rsidRPr="001E72CB">
        <w:rPr>
          <w:rFonts w:ascii="Times New Roman" w:hAnsi="Times New Roman"/>
          <w:sz w:val="28"/>
          <w:szCs w:val="28"/>
        </w:rPr>
        <w:t>50,1</w:t>
      </w:r>
      <w:r w:rsidRPr="001E72CB">
        <w:rPr>
          <w:rFonts w:ascii="Times New Roman" w:hAnsi="Times New Roman"/>
          <w:sz w:val="28"/>
          <w:szCs w:val="28"/>
        </w:rPr>
        <w:t xml:space="preserve">%. Затруднились ответить и не пользуются общественным транспортом </w:t>
      </w:r>
      <w:r w:rsidR="001E72CB" w:rsidRPr="001E72CB">
        <w:rPr>
          <w:rFonts w:ascii="Times New Roman" w:hAnsi="Times New Roman"/>
          <w:sz w:val="28"/>
          <w:szCs w:val="28"/>
        </w:rPr>
        <w:t>40,7</w:t>
      </w:r>
      <w:r w:rsidRPr="001E72CB">
        <w:rPr>
          <w:rFonts w:ascii="Times New Roman" w:hAnsi="Times New Roman"/>
          <w:sz w:val="28"/>
          <w:szCs w:val="28"/>
        </w:rPr>
        <w:t xml:space="preserve">% респондентов. Плохо и скорее плохо – оценка </w:t>
      </w:r>
      <w:r w:rsidR="001E72CB" w:rsidRPr="001E72CB">
        <w:rPr>
          <w:rFonts w:ascii="Times New Roman" w:hAnsi="Times New Roman"/>
          <w:sz w:val="28"/>
          <w:szCs w:val="28"/>
        </w:rPr>
        <w:t>9,2</w:t>
      </w:r>
      <w:r w:rsidRPr="001E72CB">
        <w:rPr>
          <w:rFonts w:ascii="Times New Roman" w:hAnsi="Times New Roman"/>
          <w:sz w:val="28"/>
          <w:szCs w:val="28"/>
        </w:rPr>
        <w:t>% респондентов.</w:t>
      </w:r>
    </w:p>
    <w:p w:rsidR="00DB47C2" w:rsidRPr="001E72CB" w:rsidRDefault="00DB47C2" w:rsidP="00DB47C2">
      <w:pPr>
        <w:spacing w:after="0" w:line="240" w:lineRule="auto"/>
        <w:jc w:val="both"/>
        <w:rPr>
          <w:rFonts w:ascii="Times New Roman" w:hAnsi="Times New Roman"/>
          <w:sz w:val="28"/>
          <w:szCs w:val="28"/>
        </w:rPr>
      </w:pPr>
      <w:r w:rsidRPr="001E72CB">
        <w:rPr>
          <w:rFonts w:ascii="Times New Roman" w:hAnsi="Times New Roman"/>
          <w:sz w:val="28"/>
          <w:szCs w:val="28"/>
        </w:rPr>
        <w:tab/>
        <w:t>Высокая оценка работы общественного транспорта напрямую связана с качеством предоставляемых услуг, в этом направлении.</w:t>
      </w:r>
    </w:p>
    <w:p w:rsidR="00175F83" w:rsidRPr="00C82D55" w:rsidRDefault="00175F83" w:rsidP="00DB47C2">
      <w:pPr>
        <w:spacing w:after="0" w:line="240" w:lineRule="auto"/>
        <w:jc w:val="both"/>
        <w:rPr>
          <w:highlight w:val="yellow"/>
        </w:rPr>
      </w:pPr>
    </w:p>
    <w:p w:rsidR="00DB47C2" w:rsidRPr="00533B45" w:rsidRDefault="00DB47C2" w:rsidP="00DB47C2">
      <w:pPr>
        <w:spacing w:after="0" w:line="240" w:lineRule="auto"/>
        <w:jc w:val="center"/>
        <w:rPr>
          <w:rFonts w:ascii="Times New Roman" w:hAnsi="Times New Roman" w:cs="Times New Roman"/>
          <w:b/>
          <w:sz w:val="28"/>
          <w:szCs w:val="28"/>
        </w:rPr>
      </w:pPr>
      <w:r w:rsidRPr="00533B45">
        <w:rPr>
          <w:rFonts w:ascii="Times New Roman" w:hAnsi="Times New Roman" w:cs="Times New Roman"/>
          <w:b/>
          <w:sz w:val="28"/>
          <w:szCs w:val="28"/>
        </w:rPr>
        <w:t>Применение субъектами предпринимательской деятельности способов оптимизации логистических процессов, в том числе связанных с повышением уровня обслуживания клиентов</w:t>
      </w:r>
    </w:p>
    <w:p w:rsidR="00175F83" w:rsidRPr="00C82D55" w:rsidRDefault="00F26F35" w:rsidP="00F26F35">
      <w:pPr>
        <w:widowControl w:val="0"/>
        <w:spacing w:after="0" w:line="240" w:lineRule="auto"/>
        <w:jc w:val="both"/>
        <w:rPr>
          <w:rFonts w:ascii="Times New Roman" w:hAnsi="Times New Roman"/>
          <w:color w:val="000000"/>
          <w:sz w:val="28"/>
          <w:szCs w:val="28"/>
          <w:highlight w:val="yellow"/>
          <w:shd w:val="clear" w:color="auto" w:fill="FFFFFF"/>
        </w:rPr>
      </w:pPr>
      <w:r w:rsidRPr="00533B45">
        <w:rPr>
          <w:rFonts w:ascii="Times New Roman" w:hAnsi="Times New Roman"/>
          <w:noProof/>
          <w:color w:val="000000"/>
          <w:sz w:val="28"/>
          <w:szCs w:val="28"/>
          <w:shd w:val="clear" w:color="auto" w:fill="FFFFFF"/>
          <w:lang w:eastAsia="ru-RU"/>
        </w:rPr>
        <w:lastRenderedPageBreak/>
        <w:drawing>
          <wp:inline distT="0" distB="0" distL="0" distR="0">
            <wp:extent cx="6120130" cy="2966453"/>
            <wp:effectExtent l="19050" t="0" r="0" b="0"/>
            <wp:docPr id="84"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ED53D7" w:rsidRPr="00685AED" w:rsidRDefault="00BF1CD9" w:rsidP="00ED53D7">
      <w:pPr>
        <w:suppressAutoHyphens/>
        <w:spacing w:after="0" w:line="240" w:lineRule="auto"/>
        <w:ind w:firstLine="567"/>
        <w:jc w:val="both"/>
        <w:textAlignment w:val="baseline"/>
        <w:rPr>
          <w:rFonts w:ascii="Times New Roman" w:hAnsi="Times New Roman"/>
          <w:sz w:val="28"/>
          <w:szCs w:val="26"/>
        </w:rPr>
      </w:pPr>
      <w:r w:rsidRPr="00685AED">
        <w:rPr>
          <w:rFonts w:ascii="Times New Roman" w:hAnsi="Times New Roman"/>
          <w:color w:val="000000"/>
          <w:sz w:val="28"/>
          <w:szCs w:val="28"/>
          <w:shd w:val="clear" w:color="auto" w:fill="FFFFFF"/>
        </w:rPr>
        <w:t xml:space="preserve">Наибольшее количество </w:t>
      </w:r>
      <w:r w:rsidR="00ED53D7" w:rsidRPr="00685AED">
        <w:rPr>
          <w:rFonts w:ascii="Times New Roman" w:hAnsi="Times New Roman"/>
          <w:color w:val="000000"/>
          <w:sz w:val="28"/>
          <w:szCs w:val="28"/>
          <w:shd w:val="clear" w:color="auto" w:fill="FFFFFF"/>
        </w:rPr>
        <w:t>предпринимателей (</w:t>
      </w:r>
      <w:r w:rsidR="00533B45" w:rsidRPr="00685AED">
        <w:rPr>
          <w:rFonts w:ascii="Times New Roman" w:hAnsi="Times New Roman"/>
          <w:color w:val="000000"/>
          <w:sz w:val="28"/>
          <w:szCs w:val="28"/>
          <w:shd w:val="clear" w:color="auto" w:fill="FFFFFF"/>
        </w:rPr>
        <w:t>312</w:t>
      </w:r>
      <w:r w:rsidR="00ED53D7" w:rsidRPr="00685AED">
        <w:rPr>
          <w:rFonts w:ascii="Times New Roman" w:hAnsi="Times New Roman"/>
          <w:color w:val="000000"/>
          <w:sz w:val="28"/>
          <w:szCs w:val="28"/>
          <w:shd w:val="clear" w:color="auto" w:fill="FFFFFF"/>
        </w:rPr>
        <w:t xml:space="preserve"> человека или </w:t>
      </w:r>
      <w:r w:rsidR="00305A9F" w:rsidRPr="00685AED">
        <w:rPr>
          <w:rFonts w:ascii="Times New Roman" w:hAnsi="Times New Roman"/>
          <w:color w:val="000000"/>
          <w:sz w:val="28"/>
          <w:szCs w:val="28"/>
          <w:shd w:val="clear" w:color="auto" w:fill="FFFFFF"/>
        </w:rPr>
        <w:t>49,1</w:t>
      </w:r>
      <w:r w:rsidR="00ED53D7" w:rsidRPr="00685AED">
        <w:rPr>
          <w:rFonts w:ascii="Times New Roman" w:hAnsi="Times New Roman"/>
          <w:color w:val="000000"/>
          <w:sz w:val="28"/>
          <w:szCs w:val="28"/>
          <w:shd w:val="clear" w:color="auto" w:fill="FFFFFF"/>
        </w:rPr>
        <w:t xml:space="preserve">%) применяют </w:t>
      </w:r>
      <w:r w:rsidR="00533B45" w:rsidRPr="00685AED">
        <w:rPr>
          <w:rFonts w:ascii="Times New Roman" w:hAnsi="Times New Roman"/>
          <w:color w:val="000000"/>
          <w:sz w:val="28"/>
          <w:szCs w:val="28"/>
          <w:shd w:val="clear" w:color="auto" w:fill="FFFFFF"/>
        </w:rPr>
        <w:t>внедрение инновац</w:t>
      </w:r>
      <w:r w:rsidR="00270E90" w:rsidRPr="00685AED">
        <w:rPr>
          <w:rFonts w:ascii="Times New Roman" w:hAnsi="Times New Roman"/>
          <w:color w:val="000000"/>
          <w:sz w:val="28"/>
          <w:szCs w:val="28"/>
          <w:shd w:val="clear" w:color="auto" w:fill="FFFFFF"/>
        </w:rPr>
        <w:t>ионных технологий</w:t>
      </w:r>
      <w:r w:rsidR="00305A9F" w:rsidRPr="00685AED">
        <w:rPr>
          <w:rFonts w:ascii="Times New Roman" w:hAnsi="Times New Roman"/>
          <w:color w:val="000000"/>
          <w:sz w:val="28"/>
          <w:szCs w:val="28"/>
          <w:shd w:val="clear" w:color="auto" w:fill="FFFFFF"/>
        </w:rPr>
        <w:t>,</w:t>
      </w:r>
      <w:r w:rsidR="00ED53D7" w:rsidRPr="00685AED">
        <w:rPr>
          <w:rFonts w:ascii="Times New Roman" w:hAnsi="Times New Roman"/>
          <w:color w:val="000000"/>
          <w:sz w:val="28"/>
          <w:szCs w:val="28"/>
          <w:shd w:val="clear" w:color="auto" w:fill="FFFFFF"/>
        </w:rPr>
        <w:t xml:space="preserve"> </w:t>
      </w:r>
      <w:r w:rsidR="00305A9F" w:rsidRPr="00685AED">
        <w:rPr>
          <w:rFonts w:ascii="Times New Roman" w:hAnsi="Times New Roman"/>
          <w:color w:val="000000"/>
          <w:sz w:val="28"/>
          <w:szCs w:val="28"/>
          <w:shd w:val="clear" w:color="auto" w:fill="FFFFFF"/>
        </w:rPr>
        <w:t>42,0</w:t>
      </w:r>
      <w:r w:rsidR="00ED53D7" w:rsidRPr="00685AED">
        <w:rPr>
          <w:rFonts w:ascii="Times New Roman" w:hAnsi="Times New Roman"/>
          <w:color w:val="000000"/>
          <w:sz w:val="28"/>
          <w:szCs w:val="28"/>
          <w:shd w:val="clear" w:color="auto" w:fill="FFFFFF"/>
        </w:rPr>
        <w:t xml:space="preserve">% - </w:t>
      </w:r>
      <w:r w:rsidR="00305A9F" w:rsidRPr="00685AED">
        <w:rPr>
          <w:rFonts w:ascii="Times New Roman" w:hAnsi="Times New Roman"/>
          <w:color w:val="000000"/>
          <w:sz w:val="28"/>
          <w:szCs w:val="28"/>
          <w:shd w:val="clear" w:color="auto" w:fill="FFFFFF"/>
        </w:rPr>
        <w:t>анализ внутренних ресурсов, проведение аудита логистических систем и 39,3% - автоматизацию логистических процессов – внедрение систем управления (</w:t>
      </w:r>
      <w:r w:rsidR="00305A9F" w:rsidRPr="00685AED">
        <w:rPr>
          <w:rFonts w:ascii="Times New Roman" w:hAnsi="Times New Roman"/>
          <w:color w:val="000000"/>
          <w:sz w:val="28"/>
          <w:szCs w:val="28"/>
          <w:shd w:val="clear" w:color="auto" w:fill="FFFFFF"/>
          <w:lang w:val="en-US"/>
        </w:rPr>
        <w:t>SCM</w:t>
      </w:r>
      <w:r w:rsidR="00305A9F" w:rsidRPr="00685AED">
        <w:rPr>
          <w:rFonts w:ascii="Times New Roman" w:hAnsi="Times New Roman"/>
          <w:color w:val="000000"/>
          <w:sz w:val="28"/>
          <w:szCs w:val="28"/>
          <w:shd w:val="clear" w:color="auto" w:fill="FFFFFF"/>
        </w:rPr>
        <w:t xml:space="preserve">, </w:t>
      </w:r>
      <w:r w:rsidR="00305A9F" w:rsidRPr="00685AED">
        <w:rPr>
          <w:rFonts w:ascii="Times New Roman" w:hAnsi="Times New Roman"/>
          <w:color w:val="000000"/>
          <w:sz w:val="28"/>
          <w:szCs w:val="28"/>
          <w:shd w:val="clear" w:color="auto" w:fill="FFFFFF"/>
          <w:lang w:val="en-US"/>
        </w:rPr>
        <w:t>WMS</w:t>
      </w:r>
      <w:r w:rsidR="00305A9F" w:rsidRPr="00685AED">
        <w:rPr>
          <w:rFonts w:ascii="Times New Roman" w:hAnsi="Times New Roman"/>
          <w:color w:val="000000"/>
          <w:sz w:val="28"/>
          <w:szCs w:val="28"/>
          <w:shd w:val="clear" w:color="auto" w:fill="FFFFFF"/>
        </w:rPr>
        <w:t xml:space="preserve">, </w:t>
      </w:r>
      <w:r w:rsidR="00305A9F" w:rsidRPr="00685AED">
        <w:rPr>
          <w:rFonts w:ascii="Times New Roman" w:hAnsi="Times New Roman"/>
          <w:color w:val="000000"/>
          <w:sz w:val="28"/>
          <w:szCs w:val="28"/>
          <w:shd w:val="clear" w:color="auto" w:fill="FFFFFF"/>
          <w:lang w:val="en-US"/>
        </w:rPr>
        <w:t>TMS</w:t>
      </w:r>
      <w:r w:rsidR="00305A9F" w:rsidRPr="00685AED">
        <w:rPr>
          <w:rFonts w:ascii="Times New Roman" w:hAnsi="Times New Roman"/>
          <w:color w:val="000000"/>
          <w:sz w:val="28"/>
          <w:szCs w:val="28"/>
          <w:shd w:val="clear" w:color="auto" w:fill="FFFFFF"/>
        </w:rPr>
        <w:t xml:space="preserve"> и др.)</w:t>
      </w:r>
      <w:r w:rsidR="00ED53D7" w:rsidRPr="00685AED">
        <w:rPr>
          <w:rFonts w:ascii="Times New Roman" w:hAnsi="Times New Roman"/>
          <w:color w:val="000000"/>
          <w:sz w:val="28"/>
          <w:szCs w:val="28"/>
          <w:shd w:val="clear" w:color="auto" w:fill="FFFFFF"/>
        </w:rPr>
        <w:t>. Т</w:t>
      </w:r>
      <w:r w:rsidR="00ED53D7" w:rsidRPr="00685AED">
        <w:rPr>
          <w:rFonts w:ascii="Times New Roman" w:hAnsi="Times New Roman"/>
          <w:sz w:val="28"/>
          <w:szCs w:val="28"/>
        </w:rPr>
        <w:t>олько малая часть бизнеса (</w:t>
      </w:r>
      <w:r w:rsidR="00305A9F" w:rsidRPr="00685AED">
        <w:rPr>
          <w:rFonts w:ascii="Times New Roman" w:hAnsi="Times New Roman"/>
          <w:sz w:val="28"/>
          <w:szCs w:val="28"/>
        </w:rPr>
        <w:t>17 человек</w:t>
      </w:r>
      <w:proofErr w:type="gramStart"/>
      <w:r w:rsidR="00305A9F" w:rsidRPr="00685AED">
        <w:rPr>
          <w:rFonts w:ascii="Times New Roman" w:hAnsi="Times New Roman"/>
          <w:sz w:val="28"/>
          <w:szCs w:val="28"/>
        </w:rPr>
        <w:t>.</w:t>
      </w:r>
      <w:proofErr w:type="gramEnd"/>
      <w:r w:rsidR="00305A9F" w:rsidRPr="00685AED">
        <w:rPr>
          <w:rFonts w:ascii="Times New Roman" w:hAnsi="Times New Roman"/>
          <w:sz w:val="28"/>
          <w:szCs w:val="28"/>
        </w:rPr>
        <w:t xml:space="preserve"> </w:t>
      </w:r>
      <w:proofErr w:type="gramStart"/>
      <w:r w:rsidR="00305A9F" w:rsidRPr="00685AED">
        <w:rPr>
          <w:rFonts w:ascii="Times New Roman" w:hAnsi="Times New Roman"/>
          <w:sz w:val="28"/>
          <w:szCs w:val="28"/>
        </w:rPr>
        <w:t>и</w:t>
      </w:r>
      <w:proofErr w:type="gramEnd"/>
      <w:r w:rsidR="00305A9F" w:rsidRPr="00685AED">
        <w:rPr>
          <w:rFonts w:ascii="Times New Roman" w:hAnsi="Times New Roman"/>
          <w:sz w:val="28"/>
          <w:szCs w:val="28"/>
        </w:rPr>
        <w:t>ли 2,7</w:t>
      </w:r>
      <w:r w:rsidR="00ED53D7" w:rsidRPr="00685AED">
        <w:rPr>
          <w:rFonts w:ascii="Times New Roman" w:hAnsi="Times New Roman"/>
          <w:sz w:val="28"/>
          <w:szCs w:val="28"/>
        </w:rPr>
        <w:t>%) использует для повышения уровня обслуживания клиентов единые информационные платформы с клиентами и партнерами</w:t>
      </w:r>
      <w:r w:rsidR="00305A9F" w:rsidRPr="00685AED">
        <w:rPr>
          <w:rFonts w:ascii="Times New Roman" w:hAnsi="Times New Roman"/>
          <w:sz w:val="28"/>
          <w:szCs w:val="28"/>
        </w:rPr>
        <w:t xml:space="preserve"> и (10 человек или </w:t>
      </w:r>
      <w:r w:rsidR="00ED53D7" w:rsidRPr="00685AED">
        <w:rPr>
          <w:rFonts w:ascii="Times New Roman" w:hAnsi="Times New Roman"/>
          <w:sz w:val="28"/>
          <w:szCs w:val="28"/>
        </w:rPr>
        <w:t>.</w:t>
      </w:r>
      <w:r w:rsidR="00685AED" w:rsidRPr="00685AED">
        <w:rPr>
          <w:rFonts w:ascii="Times New Roman" w:hAnsi="Times New Roman"/>
          <w:sz w:val="28"/>
          <w:szCs w:val="28"/>
        </w:rPr>
        <w:t>1,6%) – разработку новых транспортно-технологических схем.</w:t>
      </w:r>
      <w:r w:rsidR="00ED53D7" w:rsidRPr="00685AED">
        <w:rPr>
          <w:rFonts w:ascii="Times New Roman" w:hAnsi="Times New Roman"/>
          <w:sz w:val="28"/>
          <w:szCs w:val="28"/>
        </w:rPr>
        <w:t xml:space="preserve"> </w:t>
      </w:r>
    </w:p>
    <w:p w:rsidR="00BF1CD9" w:rsidRPr="00C82D55" w:rsidRDefault="00BF1CD9" w:rsidP="00382E91">
      <w:pPr>
        <w:spacing w:after="0" w:line="240" w:lineRule="auto"/>
        <w:jc w:val="center"/>
        <w:rPr>
          <w:rFonts w:ascii="Times New Roman" w:hAnsi="Times New Roman"/>
          <w:color w:val="000000"/>
          <w:sz w:val="28"/>
          <w:szCs w:val="28"/>
          <w:highlight w:val="yellow"/>
          <w:shd w:val="clear" w:color="auto" w:fill="FFFFFF"/>
        </w:rPr>
      </w:pPr>
    </w:p>
    <w:p w:rsidR="00382E91" w:rsidRPr="00155BC6" w:rsidRDefault="00382E91" w:rsidP="00382E91">
      <w:pPr>
        <w:spacing w:after="0" w:line="240" w:lineRule="auto"/>
        <w:jc w:val="center"/>
        <w:rPr>
          <w:rFonts w:ascii="Times New Roman" w:hAnsi="Times New Roman"/>
          <w:b/>
          <w:color w:val="000000"/>
          <w:sz w:val="28"/>
          <w:szCs w:val="28"/>
          <w:shd w:val="clear" w:color="auto" w:fill="FFFFFF"/>
        </w:rPr>
      </w:pPr>
      <w:r w:rsidRPr="00155BC6">
        <w:rPr>
          <w:rFonts w:ascii="Times New Roman" w:hAnsi="Times New Roman"/>
          <w:b/>
          <w:color w:val="000000"/>
          <w:sz w:val="28"/>
          <w:szCs w:val="28"/>
          <w:shd w:val="clear" w:color="auto" w:fill="FFFFFF"/>
        </w:rPr>
        <w:t>Тенденции в развитии логистики.</w:t>
      </w:r>
    </w:p>
    <w:p w:rsidR="00382E91" w:rsidRPr="00155BC6" w:rsidRDefault="00382E91" w:rsidP="00382E91">
      <w:pPr>
        <w:spacing w:after="0" w:line="240" w:lineRule="auto"/>
        <w:jc w:val="center"/>
        <w:rPr>
          <w:rFonts w:ascii="Times New Roman" w:hAnsi="Times New Roman"/>
          <w:b/>
          <w:color w:val="000000"/>
          <w:sz w:val="28"/>
          <w:szCs w:val="28"/>
          <w:shd w:val="clear" w:color="auto" w:fill="FFFFFF"/>
        </w:rPr>
      </w:pPr>
    </w:p>
    <w:p w:rsidR="000537B7" w:rsidRPr="00C82D55" w:rsidRDefault="002E6553" w:rsidP="00382E91">
      <w:pPr>
        <w:spacing w:after="0" w:line="240" w:lineRule="auto"/>
        <w:jc w:val="center"/>
        <w:rPr>
          <w:rFonts w:ascii="Times New Roman" w:hAnsi="Times New Roman"/>
          <w:b/>
          <w:color w:val="000000"/>
          <w:sz w:val="28"/>
          <w:szCs w:val="28"/>
          <w:highlight w:val="yellow"/>
          <w:shd w:val="clear" w:color="auto" w:fill="FFFFFF"/>
        </w:rPr>
      </w:pPr>
      <w:r w:rsidRPr="00155BC6">
        <w:rPr>
          <w:rFonts w:ascii="Times New Roman" w:hAnsi="Times New Roman"/>
          <w:b/>
          <w:noProof/>
          <w:color w:val="000000"/>
          <w:sz w:val="28"/>
          <w:szCs w:val="28"/>
          <w:shd w:val="clear" w:color="auto" w:fill="FFFFFF"/>
          <w:lang w:eastAsia="ru-RU"/>
        </w:rPr>
        <w:drawing>
          <wp:inline distT="0" distB="0" distL="0" distR="0">
            <wp:extent cx="6214773" cy="3538331"/>
            <wp:effectExtent l="19050" t="0" r="0" b="0"/>
            <wp:docPr id="8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2E6553" w:rsidRPr="00C82D55" w:rsidRDefault="002E6553" w:rsidP="00E05291">
      <w:pPr>
        <w:widowControl w:val="0"/>
        <w:spacing w:after="0" w:line="240" w:lineRule="auto"/>
        <w:ind w:firstLine="708"/>
        <w:jc w:val="both"/>
        <w:rPr>
          <w:rFonts w:ascii="Times New Roman" w:hAnsi="Times New Roman"/>
          <w:color w:val="000000"/>
          <w:sz w:val="28"/>
          <w:szCs w:val="28"/>
          <w:highlight w:val="yellow"/>
          <w:shd w:val="clear" w:color="auto" w:fill="FFFFFF"/>
        </w:rPr>
      </w:pPr>
    </w:p>
    <w:p w:rsidR="002E6553" w:rsidRPr="007A384D" w:rsidRDefault="002E6553" w:rsidP="00E05291">
      <w:pPr>
        <w:widowControl w:val="0"/>
        <w:spacing w:after="0" w:line="240" w:lineRule="auto"/>
        <w:ind w:firstLine="708"/>
        <w:jc w:val="both"/>
        <w:rPr>
          <w:rFonts w:ascii="Times New Roman" w:hAnsi="Times New Roman"/>
          <w:sz w:val="28"/>
          <w:szCs w:val="26"/>
        </w:rPr>
      </w:pPr>
      <w:r w:rsidRPr="007A384D">
        <w:rPr>
          <w:rFonts w:ascii="Times New Roman" w:hAnsi="Times New Roman"/>
          <w:color w:val="000000"/>
          <w:sz w:val="28"/>
          <w:szCs w:val="28"/>
          <w:shd w:val="clear" w:color="auto" w:fill="FFFFFF"/>
        </w:rPr>
        <w:t xml:space="preserve">Главной тенденцией в развитии логистики, по мнению </w:t>
      </w:r>
      <w:r w:rsidRPr="007A384D">
        <w:rPr>
          <w:rFonts w:ascii="Times New Roman" w:hAnsi="Times New Roman"/>
          <w:color w:val="000000"/>
          <w:sz w:val="28"/>
          <w:szCs w:val="28"/>
          <w:shd w:val="clear" w:color="auto" w:fill="FFFFFF"/>
        </w:rPr>
        <w:lastRenderedPageBreak/>
        <w:t>предпринимателей, является «</w:t>
      </w:r>
      <w:r w:rsidR="007A384D" w:rsidRPr="007A384D">
        <w:rPr>
          <w:rFonts w:ascii="Times New Roman" w:hAnsi="Times New Roman"/>
          <w:color w:val="000000"/>
          <w:sz w:val="28"/>
          <w:szCs w:val="28"/>
          <w:shd w:val="clear" w:color="auto" w:fill="FFFFFF"/>
        </w:rPr>
        <w:t>автоматизация</w:t>
      </w:r>
      <w:r w:rsidRPr="007A384D">
        <w:rPr>
          <w:rFonts w:ascii="Times New Roman" w:hAnsi="Times New Roman"/>
          <w:color w:val="000000"/>
          <w:sz w:val="28"/>
          <w:szCs w:val="28"/>
          <w:shd w:val="clear" w:color="auto" w:fill="FFFFFF"/>
        </w:rPr>
        <w:t>» (</w:t>
      </w:r>
      <w:r w:rsidR="007A384D" w:rsidRPr="007A384D">
        <w:rPr>
          <w:rFonts w:ascii="Times New Roman" w:hAnsi="Times New Roman"/>
          <w:color w:val="000000"/>
          <w:sz w:val="28"/>
          <w:szCs w:val="28"/>
          <w:shd w:val="clear" w:color="auto" w:fill="FFFFFF"/>
        </w:rPr>
        <w:t>478 чел или 75,2</w:t>
      </w:r>
      <w:r w:rsidRPr="007A384D">
        <w:rPr>
          <w:rFonts w:ascii="Times New Roman" w:hAnsi="Times New Roman"/>
          <w:color w:val="000000"/>
          <w:sz w:val="28"/>
          <w:szCs w:val="28"/>
          <w:shd w:val="clear" w:color="auto" w:fill="FFFFFF"/>
        </w:rPr>
        <w:t>%)</w:t>
      </w:r>
      <w:r w:rsidR="00AD7204" w:rsidRPr="007A384D">
        <w:rPr>
          <w:rFonts w:ascii="Times New Roman" w:hAnsi="Times New Roman"/>
          <w:color w:val="000000"/>
          <w:sz w:val="28"/>
          <w:szCs w:val="28"/>
          <w:shd w:val="clear" w:color="auto" w:fill="FFFFFF"/>
        </w:rPr>
        <w:t xml:space="preserve"> </w:t>
      </w:r>
      <w:r w:rsidR="00AD7204" w:rsidRPr="007A384D">
        <w:rPr>
          <w:rFonts w:ascii="Times New Roman" w:hAnsi="Times New Roman"/>
          <w:sz w:val="28"/>
          <w:szCs w:val="26"/>
        </w:rPr>
        <w:t>наименее популярной считается – «внедрение инновационных технологий» и «профицит складских помещений»</w:t>
      </w:r>
      <w:r w:rsidR="00402CC2" w:rsidRPr="007A384D">
        <w:rPr>
          <w:rFonts w:ascii="Times New Roman" w:hAnsi="Times New Roman"/>
          <w:sz w:val="28"/>
          <w:szCs w:val="26"/>
        </w:rPr>
        <w:t xml:space="preserve"> (</w:t>
      </w:r>
      <w:r w:rsidR="007A384D" w:rsidRPr="007A384D">
        <w:rPr>
          <w:rFonts w:ascii="Times New Roman" w:hAnsi="Times New Roman"/>
          <w:sz w:val="28"/>
          <w:szCs w:val="26"/>
        </w:rPr>
        <w:t>8 человек или 1,3</w:t>
      </w:r>
      <w:r w:rsidR="00402CC2" w:rsidRPr="007A384D">
        <w:rPr>
          <w:rFonts w:ascii="Times New Roman" w:hAnsi="Times New Roman"/>
          <w:sz w:val="28"/>
          <w:szCs w:val="26"/>
        </w:rPr>
        <w:t>%).</w:t>
      </w:r>
    </w:p>
    <w:p w:rsidR="0059007A" w:rsidRPr="00C82D55" w:rsidRDefault="0059007A" w:rsidP="00E05291">
      <w:pPr>
        <w:widowControl w:val="0"/>
        <w:spacing w:after="0" w:line="240" w:lineRule="auto"/>
        <w:ind w:firstLine="708"/>
        <w:jc w:val="both"/>
        <w:rPr>
          <w:rFonts w:ascii="Times New Roman" w:hAnsi="Times New Roman"/>
          <w:sz w:val="28"/>
          <w:szCs w:val="26"/>
          <w:highlight w:val="yellow"/>
        </w:rPr>
      </w:pPr>
    </w:p>
    <w:p w:rsidR="0059007A" w:rsidRPr="007A384D" w:rsidRDefault="0059007A" w:rsidP="0059007A">
      <w:pPr>
        <w:widowControl w:val="0"/>
        <w:spacing w:after="0" w:line="240" w:lineRule="auto"/>
        <w:ind w:firstLine="708"/>
        <w:jc w:val="center"/>
        <w:rPr>
          <w:rFonts w:ascii="Times New Roman" w:hAnsi="Times New Roman"/>
          <w:b/>
          <w:sz w:val="28"/>
          <w:szCs w:val="26"/>
        </w:rPr>
      </w:pPr>
      <w:r w:rsidRPr="007A384D">
        <w:rPr>
          <w:rFonts w:ascii="Times New Roman" w:hAnsi="Times New Roman"/>
          <w:b/>
          <w:sz w:val="28"/>
          <w:szCs w:val="26"/>
        </w:rPr>
        <w:t>Диаграмма основных проблем, оказывающих влияние на уровень эффективности логистических процессов.</w:t>
      </w:r>
    </w:p>
    <w:p w:rsidR="0059007A" w:rsidRPr="00C82D55" w:rsidRDefault="0059007A" w:rsidP="0059007A">
      <w:pPr>
        <w:widowControl w:val="0"/>
        <w:spacing w:after="0" w:line="240" w:lineRule="auto"/>
        <w:ind w:firstLine="708"/>
        <w:jc w:val="center"/>
        <w:rPr>
          <w:rFonts w:ascii="Times New Roman" w:hAnsi="Times New Roman"/>
          <w:b/>
          <w:sz w:val="28"/>
          <w:szCs w:val="26"/>
          <w:highlight w:val="yellow"/>
        </w:rPr>
      </w:pPr>
    </w:p>
    <w:p w:rsidR="0059007A" w:rsidRPr="00C82D55" w:rsidRDefault="0059007A" w:rsidP="003C60DD">
      <w:pPr>
        <w:widowControl w:val="0"/>
        <w:spacing w:after="0" w:line="240" w:lineRule="auto"/>
        <w:jc w:val="center"/>
        <w:rPr>
          <w:rFonts w:ascii="Times New Roman" w:hAnsi="Times New Roman"/>
          <w:b/>
          <w:color w:val="000000"/>
          <w:sz w:val="28"/>
          <w:szCs w:val="28"/>
          <w:highlight w:val="yellow"/>
          <w:shd w:val="clear" w:color="auto" w:fill="FFFFFF"/>
        </w:rPr>
      </w:pPr>
      <w:r w:rsidRPr="00C82D55">
        <w:rPr>
          <w:rFonts w:ascii="Times New Roman" w:hAnsi="Times New Roman"/>
          <w:b/>
          <w:noProof/>
          <w:color w:val="000000"/>
          <w:sz w:val="28"/>
          <w:szCs w:val="28"/>
          <w:highlight w:val="yellow"/>
          <w:shd w:val="clear" w:color="auto" w:fill="FFFFFF"/>
          <w:lang w:eastAsia="ru-RU"/>
        </w:rPr>
        <w:drawing>
          <wp:inline distT="0" distB="0" distL="0" distR="0">
            <wp:extent cx="5936477" cy="3204376"/>
            <wp:effectExtent l="0" t="0" r="0" b="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365E1" w:rsidRPr="007A384D" w:rsidRDefault="00E365E1" w:rsidP="003C60DD">
      <w:pPr>
        <w:widowControl w:val="0"/>
        <w:spacing w:after="0" w:line="240" w:lineRule="auto"/>
        <w:jc w:val="center"/>
        <w:rPr>
          <w:rFonts w:ascii="Times New Roman" w:hAnsi="Times New Roman"/>
          <w:b/>
          <w:color w:val="000000"/>
          <w:sz w:val="28"/>
          <w:szCs w:val="28"/>
          <w:shd w:val="clear" w:color="auto" w:fill="FFFFFF"/>
        </w:rPr>
      </w:pPr>
      <w:r w:rsidRPr="007A384D">
        <w:rPr>
          <w:rFonts w:ascii="Times New Roman" w:hAnsi="Times New Roman"/>
          <w:b/>
          <w:color w:val="000000"/>
          <w:sz w:val="28"/>
          <w:szCs w:val="28"/>
          <w:shd w:val="clear" w:color="auto" w:fill="FFFFFF"/>
        </w:rPr>
        <w:t>1.8 Результаты мониторинга развития передовых производственных технологий и их внедрения, а также процесса цифровизации экономики и формирования новых рынков и секторов.</w:t>
      </w:r>
    </w:p>
    <w:p w:rsidR="00EA6D8D" w:rsidRPr="00C82D55" w:rsidRDefault="00EA6D8D" w:rsidP="00EA6D8D">
      <w:pPr>
        <w:spacing w:after="0" w:line="240" w:lineRule="auto"/>
        <w:ind w:firstLine="708"/>
        <w:jc w:val="both"/>
        <w:rPr>
          <w:rFonts w:ascii="Times New Roman" w:hAnsi="Times New Roman"/>
          <w:sz w:val="28"/>
          <w:szCs w:val="28"/>
          <w:highlight w:val="yellow"/>
        </w:rPr>
      </w:pPr>
    </w:p>
    <w:p w:rsidR="00EA6D8D" w:rsidRPr="001D0905" w:rsidRDefault="00EA6D8D" w:rsidP="00EA6D8D">
      <w:pPr>
        <w:spacing w:after="0" w:line="240" w:lineRule="auto"/>
        <w:ind w:firstLine="708"/>
        <w:jc w:val="both"/>
        <w:rPr>
          <w:rFonts w:ascii="Times New Roman" w:hAnsi="Times New Roman" w:cs="Times New Roman"/>
          <w:color w:val="000000" w:themeColor="text1"/>
          <w:sz w:val="28"/>
          <w:szCs w:val="28"/>
        </w:rPr>
      </w:pPr>
      <w:r w:rsidRPr="001D0905">
        <w:rPr>
          <w:rFonts w:ascii="Times New Roman" w:hAnsi="Times New Roman"/>
          <w:color w:val="000000" w:themeColor="text1"/>
          <w:sz w:val="28"/>
          <w:szCs w:val="28"/>
        </w:rPr>
        <w:t>В результате проведенного в 202</w:t>
      </w:r>
      <w:r w:rsidR="001D0905" w:rsidRPr="001D0905">
        <w:rPr>
          <w:rFonts w:ascii="Times New Roman" w:hAnsi="Times New Roman"/>
          <w:color w:val="000000" w:themeColor="text1"/>
          <w:sz w:val="28"/>
          <w:szCs w:val="28"/>
        </w:rPr>
        <w:t>1</w:t>
      </w:r>
      <w:r w:rsidRPr="001D0905">
        <w:rPr>
          <w:rFonts w:ascii="Times New Roman" w:hAnsi="Times New Roman"/>
          <w:color w:val="000000" w:themeColor="text1"/>
          <w:sz w:val="28"/>
          <w:szCs w:val="28"/>
        </w:rPr>
        <w:t xml:space="preserve"> году мониторинга распределения  населением приоритетов значимости блоков рынков по направлению передовых производственных технологий по 5-балльной шкале, где 5-наивысший приоритет, 1 - наименьший приоритет, </w:t>
      </w:r>
      <w:r w:rsidRPr="001D0905">
        <w:rPr>
          <w:rFonts w:ascii="Times New Roman" w:hAnsi="Times New Roman" w:cs="Times New Roman"/>
          <w:color w:val="000000" w:themeColor="text1"/>
          <w:sz w:val="28"/>
          <w:szCs w:val="28"/>
        </w:rPr>
        <w:t>выявлены следующие результаты:</w:t>
      </w:r>
    </w:p>
    <w:p w:rsidR="00EA6D8D" w:rsidRPr="001D0905" w:rsidRDefault="00EA6D8D" w:rsidP="00EA6D8D">
      <w:pPr>
        <w:spacing w:after="0" w:line="240" w:lineRule="auto"/>
        <w:ind w:firstLine="708"/>
        <w:jc w:val="both"/>
        <w:rPr>
          <w:rFonts w:ascii="Times New Roman" w:hAnsi="Times New Roman" w:cs="Times New Roman"/>
          <w:color w:val="000000" w:themeColor="text1"/>
          <w:sz w:val="28"/>
          <w:szCs w:val="28"/>
        </w:rPr>
      </w:pPr>
      <w:r w:rsidRPr="001D0905">
        <w:rPr>
          <w:rFonts w:ascii="Times New Roman" w:hAnsi="Times New Roman" w:cs="Times New Roman"/>
          <w:color w:val="000000" w:themeColor="text1"/>
          <w:sz w:val="28"/>
          <w:szCs w:val="28"/>
        </w:rPr>
        <w:t>По мнению потребителей:</w:t>
      </w:r>
    </w:p>
    <w:p w:rsidR="00EA6D8D" w:rsidRPr="008E6B86" w:rsidRDefault="00EA6D8D" w:rsidP="00EA6D8D">
      <w:pPr>
        <w:spacing w:after="0" w:line="240" w:lineRule="auto"/>
        <w:ind w:firstLine="708"/>
        <w:jc w:val="both"/>
        <w:rPr>
          <w:rFonts w:ascii="Times New Roman" w:hAnsi="Times New Roman" w:cs="Times New Roman"/>
          <w:color w:val="000000" w:themeColor="text1"/>
          <w:sz w:val="28"/>
          <w:szCs w:val="28"/>
        </w:rPr>
      </w:pPr>
      <w:r w:rsidRPr="008E6B86">
        <w:rPr>
          <w:rFonts w:ascii="Times New Roman" w:hAnsi="Times New Roman" w:cs="Times New Roman"/>
          <w:color w:val="000000" w:themeColor="text1"/>
          <w:sz w:val="28"/>
          <w:szCs w:val="28"/>
        </w:rPr>
        <w:t xml:space="preserve">1) </w:t>
      </w:r>
      <w:r w:rsidRPr="008E6B86">
        <w:rPr>
          <w:rFonts w:ascii="Times New Roman" w:eastAsia="Times New Roman" w:hAnsi="Times New Roman" w:cs="Times New Roman"/>
          <w:color w:val="000000" w:themeColor="text1"/>
          <w:sz w:val="28"/>
          <w:szCs w:val="28"/>
        </w:rPr>
        <w:t xml:space="preserve">Цифровое проектирование и моделирование – оценку 5 </w:t>
      </w:r>
      <w:proofErr w:type="gramStart"/>
      <w:r w:rsidRPr="008E6B86">
        <w:rPr>
          <w:rFonts w:ascii="Times New Roman" w:eastAsia="Times New Roman" w:hAnsi="Times New Roman" w:cs="Times New Roman"/>
          <w:color w:val="000000" w:themeColor="text1"/>
          <w:sz w:val="28"/>
          <w:szCs w:val="28"/>
        </w:rPr>
        <w:t xml:space="preserve">поставили </w:t>
      </w:r>
      <w:r w:rsidR="00F371AB" w:rsidRPr="008E6B86">
        <w:rPr>
          <w:rFonts w:ascii="Times New Roman" w:eastAsia="Times New Roman" w:hAnsi="Times New Roman" w:cs="Times New Roman"/>
          <w:color w:val="000000" w:themeColor="text1"/>
          <w:sz w:val="28"/>
          <w:szCs w:val="28"/>
        </w:rPr>
        <w:t>32,6</w:t>
      </w:r>
      <w:r w:rsidRPr="008E6B86">
        <w:rPr>
          <w:rFonts w:ascii="Times New Roman" w:eastAsia="Times New Roman" w:hAnsi="Times New Roman" w:cs="Times New Roman"/>
          <w:color w:val="000000" w:themeColor="text1"/>
          <w:sz w:val="28"/>
          <w:szCs w:val="28"/>
        </w:rPr>
        <w:t xml:space="preserve">% опрошенных предпринимателей </w:t>
      </w:r>
      <w:r w:rsidR="00F371AB" w:rsidRPr="008E6B86">
        <w:rPr>
          <w:rFonts w:ascii="Times New Roman" w:eastAsia="Times New Roman" w:hAnsi="Times New Roman" w:cs="Times New Roman"/>
          <w:color w:val="000000" w:themeColor="text1"/>
          <w:sz w:val="28"/>
          <w:szCs w:val="28"/>
        </w:rPr>
        <w:t>присвоили</w:t>
      </w:r>
      <w:proofErr w:type="gramEnd"/>
      <w:r w:rsidR="00F371AB" w:rsidRPr="008E6B86">
        <w:rPr>
          <w:rFonts w:ascii="Times New Roman" w:eastAsia="Times New Roman" w:hAnsi="Times New Roman" w:cs="Times New Roman"/>
          <w:color w:val="000000" w:themeColor="text1"/>
          <w:sz w:val="28"/>
          <w:szCs w:val="28"/>
        </w:rPr>
        <w:t xml:space="preserve"> наивысший приоритет, 7,6</w:t>
      </w:r>
      <w:r w:rsidRPr="008E6B86">
        <w:rPr>
          <w:rFonts w:ascii="Times New Roman" w:eastAsia="Times New Roman" w:hAnsi="Times New Roman" w:cs="Times New Roman"/>
          <w:color w:val="000000" w:themeColor="text1"/>
          <w:sz w:val="28"/>
          <w:szCs w:val="28"/>
        </w:rPr>
        <w:t>% - наименьший приоритет;</w:t>
      </w:r>
    </w:p>
    <w:p w:rsidR="00EA6D8D" w:rsidRPr="008E6B86" w:rsidRDefault="00EA6D8D" w:rsidP="00EA6D8D">
      <w:pPr>
        <w:spacing w:after="0" w:line="240" w:lineRule="auto"/>
        <w:ind w:firstLine="708"/>
        <w:jc w:val="both"/>
        <w:rPr>
          <w:rFonts w:ascii="Times New Roman" w:hAnsi="Times New Roman" w:cs="Times New Roman"/>
          <w:color w:val="000000" w:themeColor="text1"/>
          <w:sz w:val="28"/>
          <w:szCs w:val="28"/>
        </w:rPr>
      </w:pPr>
      <w:r w:rsidRPr="008E6B86">
        <w:rPr>
          <w:rFonts w:ascii="Times New Roman" w:hAnsi="Times New Roman" w:cs="Times New Roman"/>
          <w:color w:val="000000" w:themeColor="text1"/>
          <w:sz w:val="28"/>
          <w:szCs w:val="28"/>
        </w:rPr>
        <w:t xml:space="preserve">2) </w:t>
      </w:r>
      <w:r w:rsidRPr="008E6B86">
        <w:rPr>
          <w:rFonts w:ascii="Times New Roman" w:hAnsi="Times New Roman"/>
          <w:color w:val="000000" w:themeColor="text1"/>
          <w:sz w:val="28"/>
          <w:szCs w:val="28"/>
        </w:rPr>
        <w:t xml:space="preserve">Технологии робототехники – </w:t>
      </w:r>
      <w:r w:rsidR="008E6B86" w:rsidRPr="008E6B86">
        <w:rPr>
          <w:rFonts w:ascii="Times New Roman" w:hAnsi="Times New Roman"/>
          <w:color w:val="000000" w:themeColor="text1"/>
          <w:sz w:val="28"/>
          <w:szCs w:val="28"/>
        </w:rPr>
        <w:t>32,6</w:t>
      </w:r>
      <w:r w:rsidRPr="008E6B86">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sidR="008E6B86" w:rsidRPr="008E6B86">
        <w:rPr>
          <w:rFonts w:ascii="Times New Roman" w:eastAsia="Times New Roman" w:hAnsi="Times New Roman" w:cs="Times New Roman"/>
          <w:color w:val="000000" w:themeColor="text1"/>
          <w:sz w:val="28"/>
          <w:szCs w:val="28"/>
        </w:rPr>
        <w:t>6,0</w:t>
      </w:r>
      <w:r w:rsidRPr="008E6B86">
        <w:rPr>
          <w:rFonts w:ascii="Times New Roman" w:eastAsia="Times New Roman" w:hAnsi="Times New Roman" w:cs="Times New Roman"/>
          <w:color w:val="000000" w:themeColor="text1"/>
          <w:sz w:val="28"/>
          <w:szCs w:val="28"/>
        </w:rPr>
        <w:t>% - наименьший приоритет;</w:t>
      </w:r>
    </w:p>
    <w:p w:rsidR="00EA6D8D" w:rsidRPr="008E6B86" w:rsidRDefault="00EA6D8D" w:rsidP="00EA6D8D">
      <w:pPr>
        <w:spacing w:after="0" w:line="240" w:lineRule="auto"/>
        <w:ind w:firstLine="708"/>
        <w:jc w:val="both"/>
        <w:rPr>
          <w:rFonts w:ascii="Times New Roman" w:hAnsi="Times New Roman" w:cs="Times New Roman"/>
          <w:color w:val="000000" w:themeColor="text1"/>
          <w:sz w:val="28"/>
          <w:szCs w:val="28"/>
        </w:rPr>
      </w:pPr>
      <w:r w:rsidRPr="008E6B86">
        <w:rPr>
          <w:rFonts w:ascii="Times New Roman" w:hAnsi="Times New Roman" w:cs="Times New Roman"/>
          <w:color w:val="000000" w:themeColor="text1"/>
          <w:sz w:val="28"/>
          <w:szCs w:val="28"/>
        </w:rPr>
        <w:t xml:space="preserve">3) </w:t>
      </w:r>
      <w:proofErr w:type="gramStart"/>
      <w:r w:rsidRPr="008E6B86">
        <w:rPr>
          <w:rFonts w:ascii="Times New Roman" w:hAnsi="Times New Roman" w:cs="Times New Roman"/>
          <w:color w:val="000000" w:themeColor="text1"/>
          <w:sz w:val="28"/>
          <w:szCs w:val="28"/>
        </w:rPr>
        <w:t>Промышленная</w:t>
      </w:r>
      <w:proofErr w:type="gramEnd"/>
      <w:r w:rsidRPr="008E6B86">
        <w:rPr>
          <w:rFonts w:ascii="Times New Roman" w:hAnsi="Times New Roman" w:cs="Times New Roman"/>
          <w:color w:val="000000" w:themeColor="text1"/>
          <w:sz w:val="28"/>
          <w:szCs w:val="28"/>
        </w:rPr>
        <w:t xml:space="preserve"> сенсорика – </w:t>
      </w:r>
      <w:r w:rsidR="008E6B86" w:rsidRPr="008E6B86">
        <w:rPr>
          <w:rFonts w:ascii="Times New Roman" w:hAnsi="Times New Roman" w:cs="Times New Roman"/>
          <w:color w:val="000000" w:themeColor="text1"/>
          <w:sz w:val="28"/>
          <w:szCs w:val="28"/>
        </w:rPr>
        <w:t>3,2</w:t>
      </w:r>
      <w:r w:rsidRPr="008E6B86">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sidR="008E6B86" w:rsidRPr="008E6B86">
        <w:rPr>
          <w:rFonts w:ascii="Times New Roman" w:eastAsia="Times New Roman" w:hAnsi="Times New Roman" w:cs="Times New Roman"/>
          <w:color w:val="000000" w:themeColor="text1"/>
          <w:sz w:val="28"/>
          <w:szCs w:val="28"/>
        </w:rPr>
        <w:t>6,5</w:t>
      </w:r>
      <w:r w:rsidRPr="008E6B86">
        <w:rPr>
          <w:rFonts w:ascii="Times New Roman" w:eastAsia="Times New Roman" w:hAnsi="Times New Roman" w:cs="Times New Roman"/>
          <w:color w:val="000000" w:themeColor="text1"/>
          <w:sz w:val="28"/>
          <w:szCs w:val="28"/>
        </w:rPr>
        <w:t>% - наименьший приоритет;</w:t>
      </w:r>
    </w:p>
    <w:p w:rsidR="00EA6D8D" w:rsidRPr="008E6B86" w:rsidRDefault="00EA6D8D" w:rsidP="00EA6D8D">
      <w:pPr>
        <w:spacing w:after="0" w:line="240" w:lineRule="auto"/>
        <w:ind w:firstLine="708"/>
        <w:jc w:val="both"/>
        <w:rPr>
          <w:rFonts w:ascii="Times New Roman" w:hAnsi="Times New Roman" w:cs="Times New Roman"/>
          <w:color w:val="000000" w:themeColor="text1"/>
          <w:sz w:val="28"/>
          <w:szCs w:val="28"/>
        </w:rPr>
      </w:pPr>
      <w:r w:rsidRPr="008E6B86">
        <w:rPr>
          <w:rFonts w:ascii="Times New Roman" w:hAnsi="Times New Roman" w:cs="Times New Roman"/>
          <w:color w:val="000000" w:themeColor="text1"/>
          <w:sz w:val="28"/>
          <w:szCs w:val="28"/>
        </w:rPr>
        <w:t xml:space="preserve">4) Новые материалы – </w:t>
      </w:r>
      <w:r w:rsidR="008E6B86" w:rsidRPr="008E6B86">
        <w:rPr>
          <w:rFonts w:ascii="Times New Roman" w:hAnsi="Times New Roman" w:cs="Times New Roman"/>
          <w:color w:val="000000" w:themeColor="text1"/>
          <w:sz w:val="28"/>
          <w:szCs w:val="28"/>
        </w:rPr>
        <w:t>32,2</w:t>
      </w:r>
      <w:r w:rsidRPr="008E6B86">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sidR="008E6B86" w:rsidRPr="008E6B86">
        <w:rPr>
          <w:rFonts w:ascii="Times New Roman" w:eastAsia="Times New Roman" w:hAnsi="Times New Roman" w:cs="Times New Roman"/>
          <w:color w:val="000000" w:themeColor="text1"/>
          <w:sz w:val="28"/>
          <w:szCs w:val="28"/>
        </w:rPr>
        <w:t>6,4</w:t>
      </w:r>
      <w:r w:rsidRPr="008E6B86">
        <w:rPr>
          <w:rFonts w:ascii="Times New Roman" w:eastAsia="Times New Roman" w:hAnsi="Times New Roman" w:cs="Times New Roman"/>
          <w:color w:val="000000" w:themeColor="text1"/>
          <w:sz w:val="28"/>
          <w:szCs w:val="28"/>
        </w:rPr>
        <w:t>% - наименьший приоритет;</w:t>
      </w:r>
    </w:p>
    <w:p w:rsidR="00EA6D8D" w:rsidRPr="008E6B86" w:rsidRDefault="00EA6D8D" w:rsidP="00EA6D8D">
      <w:pPr>
        <w:spacing w:after="0" w:line="240" w:lineRule="auto"/>
        <w:ind w:firstLine="708"/>
        <w:jc w:val="both"/>
        <w:rPr>
          <w:rFonts w:ascii="Times New Roman" w:hAnsi="Times New Roman" w:cs="Times New Roman"/>
          <w:color w:val="000000" w:themeColor="text1"/>
          <w:sz w:val="28"/>
          <w:szCs w:val="28"/>
        </w:rPr>
      </w:pPr>
      <w:r w:rsidRPr="008E6B86">
        <w:rPr>
          <w:rFonts w:ascii="Times New Roman" w:hAnsi="Times New Roman" w:cs="Times New Roman"/>
          <w:color w:val="000000" w:themeColor="text1"/>
          <w:sz w:val="28"/>
          <w:szCs w:val="28"/>
        </w:rPr>
        <w:t xml:space="preserve">5) Аддитивные технологии – </w:t>
      </w:r>
      <w:r w:rsidR="008E6B86" w:rsidRPr="008E6B86">
        <w:rPr>
          <w:rFonts w:ascii="Times New Roman" w:hAnsi="Times New Roman" w:cs="Times New Roman"/>
          <w:color w:val="000000" w:themeColor="text1"/>
          <w:sz w:val="28"/>
          <w:szCs w:val="28"/>
        </w:rPr>
        <w:t>31,8</w:t>
      </w:r>
      <w:r w:rsidRPr="008E6B86">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sidR="008E6B86" w:rsidRPr="008E6B86">
        <w:rPr>
          <w:rFonts w:ascii="Times New Roman" w:eastAsia="Times New Roman" w:hAnsi="Times New Roman" w:cs="Times New Roman"/>
          <w:color w:val="000000" w:themeColor="text1"/>
          <w:sz w:val="28"/>
          <w:szCs w:val="28"/>
        </w:rPr>
        <w:t>6,5</w:t>
      </w:r>
      <w:r w:rsidRPr="008E6B86">
        <w:rPr>
          <w:rFonts w:ascii="Times New Roman" w:eastAsia="Times New Roman" w:hAnsi="Times New Roman" w:cs="Times New Roman"/>
          <w:color w:val="000000" w:themeColor="text1"/>
          <w:sz w:val="28"/>
          <w:szCs w:val="28"/>
        </w:rPr>
        <w:t>% - наименьший приоритет;</w:t>
      </w:r>
    </w:p>
    <w:p w:rsidR="00EA6D8D" w:rsidRPr="008E6B86" w:rsidRDefault="00EA6D8D" w:rsidP="00EA6D8D">
      <w:pPr>
        <w:spacing w:after="0" w:line="240" w:lineRule="auto"/>
        <w:ind w:firstLine="708"/>
        <w:jc w:val="both"/>
        <w:rPr>
          <w:rFonts w:ascii="Times New Roman" w:hAnsi="Times New Roman" w:cs="Times New Roman"/>
          <w:color w:val="000000" w:themeColor="text1"/>
          <w:sz w:val="28"/>
          <w:szCs w:val="28"/>
        </w:rPr>
      </w:pPr>
      <w:r w:rsidRPr="008E6B86">
        <w:rPr>
          <w:rFonts w:ascii="Times New Roman" w:hAnsi="Times New Roman" w:cs="Times New Roman"/>
          <w:color w:val="000000" w:themeColor="text1"/>
          <w:sz w:val="28"/>
          <w:szCs w:val="28"/>
        </w:rPr>
        <w:lastRenderedPageBreak/>
        <w:t xml:space="preserve">6) </w:t>
      </w:r>
      <w:r w:rsidRPr="008E6B86">
        <w:rPr>
          <w:rFonts w:ascii="Times New Roman" w:hAnsi="Times New Roman" w:cs="Times New Roman"/>
          <w:color w:val="000000" w:themeColor="text1"/>
          <w:sz w:val="28"/>
          <w:szCs w:val="28"/>
          <w:lang w:val="en-US"/>
        </w:rPr>
        <w:t>CNC</w:t>
      </w:r>
      <w:r w:rsidRPr="008E6B86">
        <w:rPr>
          <w:rFonts w:ascii="Times New Roman" w:hAnsi="Times New Roman" w:cs="Times New Roman"/>
          <w:color w:val="000000" w:themeColor="text1"/>
          <w:sz w:val="28"/>
          <w:szCs w:val="28"/>
        </w:rPr>
        <w:t xml:space="preserve">-технологии и гибридные технологии – </w:t>
      </w:r>
      <w:r w:rsidR="008E6B86" w:rsidRPr="008E6B86">
        <w:rPr>
          <w:rFonts w:ascii="Times New Roman" w:hAnsi="Times New Roman" w:cs="Times New Roman"/>
          <w:color w:val="000000" w:themeColor="text1"/>
          <w:sz w:val="28"/>
          <w:szCs w:val="28"/>
        </w:rPr>
        <w:t>2,7</w:t>
      </w:r>
      <w:r w:rsidRPr="008E6B86">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sidR="008E6B86" w:rsidRPr="008E6B86">
        <w:rPr>
          <w:rFonts w:ascii="Times New Roman" w:eastAsia="Times New Roman" w:hAnsi="Times New Roman" w:cs="Times New Roman"/>
          <w:color w:val="000000" w:themeColor="text1"/>
          <w:sz w:val="28"/>
          <w:szCs w:val="28"/>
        </w:rPr>
        <w:t>6,5</w:t>
      </w:r>
      <w:r w:rsidRPr="008E6B86">
        <w:rPr>
          <w:rFonts w:ascii="Times New Roman" w:eastAsia="Times New Roman" w:hAnsi="Times New Roman" w:cs="Times New Roman"/>
          <w:color w:val="000000" w:themeColor="text1"/>
          <w:sz w:val="28"/>
          <w:szCs w:val="28"/>
        </w:rPr>
        <w:t>% - наименьший приоритет;</w:t>
      </w:r>
    </w:p>
    <w:p w:rsidR="00EA6D8D" w:rsidRPr="008E6B86" w:rsidRDefault="00EA6D8D" w:rsidP="00EA6D8D">
      <w:pPr>
        <w:spacing w:after="0" w:line="240" w:lineRule="auto"/>
        <w:ind w:firstLine="708"/>
        <w:jc w:val="both"/>
        <w:rPr>
          <w:rFonts w:ascii="Times New Roman" w:hAnsi="Times New Roman" w:cs="Times New Roman"/>
          <w:color w:val="000000" w:themeColor="text1"/>
          <w:sz w:val="28"/>
          <w:szCs w:val="28"/>
        </w:rPr>
      </w:pPr>
      <w:r w:rsidRPr="008E6B86">
        <w:rPr>
          <w:rFonts w:ascii="Times New Roman" w:hAnsi="Times New Roman" w:cs="Times New Roman"/>
          <w:color w:val="000000" w:themeColor="text1"/>
          <w:sz w:val="28"/>
          <w:szCs w:val="28"/>
        </w:rPr>
        <w:t xml:space="preserve">7) Большие данные – </w:t>
      </w:r>
      <w:r w:rsidR="008E6B86" w:rsidRPr="008E6B86">
        <w:rPr>
          <w:rFonts w:ascii="Times New Roman" w:hAnsi="Times New Roman" w:cs="Times New Roman"/>
          <w:color w:val="000000" w:themeColor="text1"/>
          <w:sz w:val="28"/>
          <w:szCs w:val="28"/>
        </w:rPr>
        <w:t>31,4</w:t>
      </w:r>
      <w:r w:rsidRPr="008E6B86">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sidR="008E6B86" w:rsidRPr="008E6B86">
        <w:rPr>
          <w:rFonts w:ascii="Times New Roman" w:eastAsia="Times New Roman" w:hAnsi="Times New Roman" w:cs="Times New Roman"/>
          <w:color w:val="000000" w:themeColor="text1"/>
          <w:sz w:val="28"/>
          <w:szCs w:val="28"/>
        </w:rPr>
        <w:t>6,4</w:t>
      </w:r>
      <w:r w:rsidRPr="008E6B86">
        <w:rPr>
          <w:rFonts w:ascii="Times New Roman" w:eastAsia="Times New Roman" w:hAnsi="Times New Roman" w:cs="Times New Roman"/>
          <w:color w:val="000000" w:themeColor="text1"/>
          <w:sz w:val="28"/>
          <w:szCs w:val="28"/>
        </w:rPr>
        <w:t>% - наименьший приоритет;</w:t>
      </w:r>
    </w:p>
    <w:p w:rsidR="00EA6D8D" w:rsidRPr="008E6B86" w:rsidRDefault="00EA6D8D" w:rsidP="00EA6D8D">
      <w:pPr>
        <w:spacing w:after="0" w:line="240" w:lineRule="auto"/>
        <w:ind w:firstLine="708"/>
        <w:jc w:val="both"/>
        <w:rPr>
          <w:rFonts w:ascii="Times New Roman" w:hAnsi="Times New Roman" w:cs="Times New Roman"/>
          <w:color w:val="000000" w:themeColor="text1"/>
          <w:sz w:val="28"/>
          <w:szCs w:val="28"/>
        </w:rPr>
      </w:pPr>
      <w:r w:rsidRPr="008E6B86">
        <w:rPr>
          <w:rFonts w:ascii="Times New Roman" w:hAnsi="Times New Roman" w:cs="Times New Roman"/>
          <w:color w:val="000000" w:themeColor="text1"/>
          <w:sz w:val="28"/>
          <w:szCs w:val="28"/>
        </w:rPr>
        <w:t xml:space="preserve">8) Индустриальный Интернет – </w:t>
      </w:r>
      <w:r w:rsidR="008E6B86" w:rsidRPr="008E6B86">
        <w:rPr>
          <w:rFonts w:ascii="Times New Roman" w:hAnsi="Times New Roman" w:cs="Times New Roman"/>
          <w:color w:val="000000" w:themeColor="text1"/>
          <w:sz w:val="28"/>
          <w:szCs w:val="28"/>
        </w:rPr>
        <w:t>32,7</w:t>
      </w:r>
      <w:r w:rsidRPr="008E6B86">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sidR="008E6B86" w:rsidRPr="008E6B86">
        <w:rPr>
          <w:rFonts w:ascii="Times New Roman" w:eastAsia="Times New Roman" w:hAnsi="Times New Roman" w:cs="Times New Roman"/>
          <w:color w:val="000000" w:themeColor="text1"/>
          <w:sz w:val="28"/>
          <w:szCs w:val="28"/>
        </w:rPr>
        <w:t>6,3</w:t>
      </w:r>
      <w:r w:rsidRPr="008E6B86">
        <w:rPr>
          <w:rFonts w:ascii="Times New Roman" w:eastAsia="Times New Roman" w:hAnsi="Times New Roman" w:cs="Times New Roman"/>
          <w:color w:val="000000" w:themeColor="text1"/>
          <w:sz w:val="28"/>
          <w:szCs w:val="28"/>
        </w:rPr>
        <w:t>% - наименьший приоритет.</w:t>
      </w:r>
    </w:p>
    <w:p w:rsidR="00EA6D8D" w:rsidRPr="00C82D55" w:rsidRDefault="00EA6D8D" w:rsidP="00EA6D8D">
      <w:pPr>
        <w:spacing w:after="0" w:line="240" w:lineRule="auto"/>
        <w:jc w:val="both"/>
        <w:rPr>
          <w:rFonts w:ascii="Times New Roman" w:hAnsi="Times New Roman" w:cs="Times New Roman"/>
          <w:color w:val="000000" w:themeColor="text1"/>
          <w:sz w:val="26"/>
          <w:szCs w:val="26"/>
          <w:highlight w:val="yellow"/>
        </w:rPr>
      </w:pPr>
    </w:p>
    <w:tbl>
      <w:tblPr>
        <w:tblStyle w:val="a4"/>
        <w:tblW w:w="0" w:type="auto"/>
        <w:tblLayout w:type="fixed"/>
        <w:tblLook w:val="04A0"/>
      </w:tblPr>
      <w:tblGrid>
        <w:gridCol w:w="2376"/>
        <w:gridCol w:w="851"/>
        <w:gridCol w:w="709"/>
        <w:gridCol w:w="708"/>
        <w:gridCol w:w="709"/>
        <w:gridCol w:w="709"/>
        <w:gridCol w:w="709"/>
        <w:gridCol w:w="708"/>
        <w:gridCol w:w="709"/>
        <w:gridCol w:w="709"/>
        <w:gridCol w:w="709"/>
      </w:tblGrid>
      <w:tr w:rsidR="00EA6D8D" w:rsidRPr="008E6B86" w:rsidTr="00F01B2D">
        <w:trPr>
          <w:trHeight w:val="864"/>
        </w:trPr>
        <w:tc>
          <w:tcPr>
            <w:tcW w:w="2376" w:type="dxa"/>
            <w:vMerge w:val="restart"/>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Показатели</w:t>
            </w:r>
          </w:p>
        </w:tc>
        <w:tc>
          <w:tcPr>
            <w:tcW w:w="1560" w:type="dxa"/>
            <w:gridSpan w:val="2"/>
          </w:tcPr>
          <w:p w:rsidR="00EA6D8D" w:rsidRPr="008E6B86" w:rsidRDefault="00EA6D8D" w:rsidP="00F01B2D">
            <w:pPr>
              <w:jc w:val="center"/>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1</w:t>
            </w:r>
          </w:p>
        </w:tc>
        <w:tc>
          <w:tcPr>
            <w:tcW w:w="1417" w:type="dxa"/>
            <w:gridSpan w:val="2"/>
          </w:tcPr>
          <w:p w:rsidR="00EA6D8D" w:rsidRPr="008E6B86" w:rsidRDefault="00EA6D8D" w:rsidP="00F01B2D">
            <w:pPr>
              <w:jc w:val="center"/>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2</w:t>
            </w:r>
          </w:p>
        </w:tc>
        <w:tc>
          <w:tcPr>
            <w:tcW w:w="1418" w:type="dxa"/>
            <w:gridSpan w:val="2"/>
          </w:tcPr>
          <w:p w:rsidR="00EA6D8D" w:rsidRPr="008E6B86" w:rsidRDefault="00EA6D8D" w:rsidP="00F01B2D">
            <w:pPr>
              <w:jc w:val="center"/>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3</w:t>
            </w:r>
          </w:p>
        </w:tc>
        <w:tc>
          <w:tcPr>
            <w:tcW w:w="1417" w:type="dxa"/>
            <w:gridSpan w:val="2"/>
          </w:tcPr>
          <w:p w:rsidR="00EA6D8D" w:rsidRPr="008E6B86" w:rsidRDefault="00EA6D8D" w:rsidP="00F01B2D">
            <w:pPr>
              <w:jc w:val="center"/>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4</w:t>
            </w:r>
          </w:p>
        </w:tc>
        <w:tc>
          <w:tcPr>
            <w:tcW w:w="1418" w:type="dxa"/>
            <w:gridSpan w:val="2"/>
          </w:tcPr>
          <w:p w:rsidR="00EA6D8D" w:rsidRPr="008E6B86" w:rsidRDefault="00EA6D8D" w:rsidP="00C86D16">
            <w:pPr>
              <w:jc w:val="center"/>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5</w:t>
            </w:r>
          </w:p>
        </w:tc>
      </w:tr>
      <w:tr w:rsidR="00EA6D8D" w:rsidRPr="008E6B86" w:rsidTr="00F01B2D">
        <w:tc>
          <w:tcPr>
            <w:tcW w:w="2376" w:type="dxa"/>
            <w:vMerge/>
          </w:tcPr>
          <w:p w:rsidR="00EA6D8D" w:rsidRPr="008E6B86" w:rsidRDefault="00EA6D8D" w:rsidP="00F01B2D">
            <w:pPr>
              <w:jc w:val="both"/>
              <w:rPr>
                <w:rFonts w:ascii="Times New Roman" w:eastAsia="Times New Roman" w:hAnsi="Times New Roman" w:cs="Times New Roman"/>
                <w:color w:val="000000" w:themeColor="text1"/>
              </w:rPr>
            </w:pPr>
          </w:p>
        </w:tc>
        <w:tc>
          <w:tcPr>
            <w:tcW w:w="851"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Чел.</w:t>
            </w:r>
          </w:p>
        </w:tc>
        <w:tc>
          <w:tcPr>
            <w:tcW w:w="709"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w:t>
            </w:r>
          </w:p>
        </w:tc>
        <w:tc>
          <w:tcPr>
            <w:tcW w:w="708"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 xml:space="preserve">Чел. </w:t>
            </w:r>
          </w:p>
        </w:tc>
        <w:tc>
          <w:tcPr>
            <w:tcW w:w="709"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w:t>
            </w:r>
          </w:p>
        </w:tc>
        <w:tc>
          <w:tcPr>
            <w:tcW w:w="709"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Чел.</w:t>
            </w:r>
          </w:p>
        </w:tc>
        <w:tc>
          <w:tcPr>
            <w:tcW w:w="709"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w:t>
            </w:r>
          </w:p>
        </w:tc>
        <w:tc>
          <w:tcPr>
            <w:tcW w:w="708"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Чел.</w:t>
            </w:r>
          </w:p>
        </w:tc>
        <w:tc>
          <w:tcPr>
            <w:tcW w:w="709"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w:t>
            </w:r>
          </w:p>
        </w:tc>
        <w:tc>
          <w:tcPr>
            <w:tcW w:w="709"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Чел.</w:t>
            </w:r>
          </w:p>
        </w:tc>
        <w:tc>
          <w:tcPr>
            <w:tcW w:w="709"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w:t>
            </w:r>
          </w:p>
        </w:tc>
      </w:tr>
      <w:tr w:rsidR="00EA6D8D" w:rsidRPr="008E6B86" w:rsidTr="00F01B2D">
        <w:tc>
          <w:tcPr>
            <w:tcW w:w="2376"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Цифровое проектирование и моделирование</w:t>
            </w:r>
          </w:p>
        </w:tc>
        <w:tc>
          <w:tcPr>
            <w:tcW w:w="851"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212</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7,6</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183</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6,6</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192</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6,9</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910</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32,7</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906</w:t>
            </w:r>
          </w:p>
        </w:tc>
        <w:tc>
          <w:tcPr>
            <w:tcW w:w="709" w:type="dxa"/>
          </w:tcPr>
          <w:p w:rsidR="00EA6D8D" w:rsidRPr="008E6B86" w:rsidRDefault="00C92F47"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32,6</w:t>
            </w:r>
          </w:p>
        </w:tc>
      </w:tr>
      <w:tr w:rsidR="00EA6D8D" w:rsidRPr="008E6B86" w:rsidTr="00F01B2D">
        <w:tc>
          <w:tcPr>
            <w:tcW w:w="2376"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Технологии робототехники</w:t>
            </w:r>
          </w:p>
        </w:tc>
        <w:tc>
          <w:tcPr>
            <w:tcW w:w="851"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167</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6,0</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219</w:t>
            </w:r>
          </w:p>
        </w:tc>
        <w:tc>
          <w:tcPr>
            <w:tcW w:w="709" w:type="dxa"/>
          </w:tcPr>
          <w:p w:rsidR="00EA6D8D"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7,8</w:t>
            </w:r>
          </w:p>
          <w:p w:rsidR="009C0ECD" w:rsidRPr="008E6B86" w:rsidRDefault="009C0ECD" w:rsidP="00F01B2D">
            <w:pPr>
              <w:jc w:val="both"/>
              <w:rPr>
                <w:rFonts w:ascii="Times New Roman" w:eastAsia="Times New Roman" w:hAnsi="Times New Roman" w:cs="Times New Roman"/>
                <w:color w:val="000000" w:themeColor="text1"/>
              </w:rPr>
            </w:pP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193</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6,9</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930</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33,4</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907</w:t>
            </w:r>
          </w:p>
        </w:tc>
        <w:tc>
          <w:tcPr>
            <w:tcW w:w="709" w:type="dxa"/>
          </w:tcPr>
          <w:p w:rsidR="00EA6D8D" w:rsidRPr="008E6B86" w:rsidRDefault="00C92F47"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32,6</w:t>
            </w:r>
          </w:p>
        </w:tc>
      </w:tr>
      <w:tr w:rsidR="00EA6D8D" w:rsidRPr="008E6B86" w:rsidTr="00F01B2D">
        <w:tc>
          <w:tcPr>
            <w:tcW w:w="2376"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Промышленная сенсорика</w:t>
            </w:r>
          </w:p>
        </w:tc>
        <w:tc>
          <w:tcPr>
            <w:tcW w:w="851"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181</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189</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1004</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36,1</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925</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33,2</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89</w:t>
            </w:r>
          </w:p>
        </w:tc>
        <w:tc>
          <w:tcPr>
            <w:tcW w:w="709" w:type="dxa"/>
          </w:tcPr>
          <w:p w:rsidR="00EA6D8D" w:rsidRPr="008E6B86" w:rsidRDefault="00C92F47"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3,2</w:t>
            </w:r>
          </w:p>
        </w:tc>
      </w:tr>
      <w:tr w:rsidR="00EA6D8D" w:rsidRPr="008E6B86" w:rsidTr="00F01B2D">
        <w:tc>
          <w:tcPr>
            <w:tcW w:w="2376"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Новые материалы</w:t>
            </w:r>
          </w:p>
        </w:tc>
        <w:tc>
          <w:tcPr>
            <w:tcW w:w="851"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178</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6,4</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175</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6,3</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202</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7,3</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941</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33,8</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896</w:t>
            </w:r>
          </w:p>
        </w:tc>
        <w:tc>
          <w:tcPr>
            <w:tcW w:w="709" w:type="dxa"/>
          </w:tcPr>
          <w:p w:rsidR="00EA6D8D" w:rsidRPr="008E6B86" w:rsidRDefault="00C92F47"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32,2</w:t>
            </w:r>
          </w:p>
        </w:tc>
      </w:tr>
      <w:tr w:rsidR="00EA6D8D" w:rsidRPr="008E6B86" w:rsidTr="00F01B2D">
        <w:tc>
          <w:tcPr>
            <w:tcW w:w="2376"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Аддитивные технологии</w:t>
            </w:r>
          </w:p>
        </w:tc>
        <w:tc>
          <w:tcPr>
            <w:tcW w:w="851"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182</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183</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6,6</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210</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7,5</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915</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32,9</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885</w:t>
            </w:r>
          </w:p>
        </w:tc>
        <w:tc>
          <w:tcPr>
            <w:tcW w:w="709" w:type="dxa"/>
          </w:tcPr>
          <w:p w:rsidR="00EA6D8D" w:rsidRPr="008E6B86" w:rsidRDefault="00C92F47"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31,8</w:t>
            </w:r>
          </w:p>
        </w:tc>
      </w:tr>
      <w:tr w:rsidR="00EA6D8D" w:rsidRPr="008E6B86" w:rsidTr="00F01B2D">
        <w:tc>
          <w:tcPr>
            <w:tcW w:w="2376"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hAnsi="Times New Roman" w:cs="Times New Roman"/>
                <w:color w:val="000000" w:themeColor="text1"/>
                <w:lang w:val="en-US"/>
              </w:rPr>
              <w:t>CNC</w:t>
            </w:r>
            <w:r w:rsidRPr="008E6B86">
              <w:rPr>
                <w:rFonts w:ascii="Times New Roman" w:hAnsi="Times New Roman" w:cs="Times New Roman"/>
                <w:color w:val="000000" w:themeColor="text1"/>
              </w:rPr>
              <w:t>-технологии и гибридные технологии</w:t>
            </w:r>
          </w:p>
        </w:tc>
        <w:tc>
          <w:tcPr>
            <w:tcW w:w="851"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181</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182</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6,5</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1001</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36,0</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929</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33,4</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74</w:t>
            </w:r>
          </w:p>
        </w:tc>
        <w:tc>
          <w:tcPr>
            <w:tcW w:w="709" w:type="dxa"/>
          </w:tcPr>
          <w:p w:rsidR="00EA6D8D" w:rsidRPr="008E6B86" w:rsidRDefault="00C92F47"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w:t>
            </w:r>
          </w:p>
        </w:tc>
      </w:tr>
      <w:tr w:rsidR="00EA6D8D" w:rsidRPr="008E6B86" w:rsidTr="00F01B2D">
        <w:tc>
          <w:tcPr>
            <w:tcW w:w="2376"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Большие данные</w:t>
            </w:r>
          </w:p>
        </w:tc>
        <w:tc>
          <w:tcPr>
            <w:tcW w:w="851"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179</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6,4</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193</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6,9</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208</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7,5</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920</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33,1</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874</w:t>
            </w:r>
          </w:p>
        </w:tc>
        <w:tc>
          <w:tcPr>
            <w:tcW w:w="709" w:type="dxa"/>
          </w:tcPr>
          <w:p w:rsidR="00EA6D8D" w:rsidRPr="008E6B86" w:rsidRDefault="00C92F47"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31,4</w:t>
            </w:r>
          </w:p>
        </w:tc>
      </w:tr>
      <w:tr w:rsidR="00EA6D8D" w:rsidRPr="00C82D55" w:rsidTr="00F01B2D">
        <w:tc>
          <w:tcPr>
            <w:tcW w:w="2376" w:type="dxa"/>
          </w:tcPr>
          <w:p w:rsidR="00EA6D8D" w:rsidRPr="008E6B86" w:rsidRDefault="00EA6D8D" w:rsidP="00F01B2D">
            <w:pPr>
              <w:jc w:val="both"/>
              <w:rPr>
                <w:rFonts w:ascii="Times New Roman" w:eastAsia="Times New Roman" w:hAnsi="Times New Roman" w:cs="Times New Roman"/>
                <w:color w:val="000000" w:themeColor="text1"/>
              </w:rPr>
            </w:pPr>
            <w:r w:rsidRPr="008E6B86">
              <w:rPr>
                <w:rFonts w:ascii="Times New Roman" w:eastAsia="Times New Roman" w:hAnsi="Times New Roman" w:cs="Times New Roman"/>
                <w:color w:val="000000" w:themeColor="text1"/>
              </w:rPr>
              <w:t>Индустриальный Интернет</w:t>
            </w:r>
          </w:p>
        </w:tc>
        <w:tc>
          <w:tcPr>
            <w:tcW w:w="851"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175</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6,3</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175</w:t>
            </w:r>
          </w:p>
        </w:tc>
        <w:tc>
          <w:tcPr>
            <w:tcW w:w="709" w:type="dxa"/>
          </w:tcPr>
          <w:p w:rsidR="00EA6D8D" w:rsidRPr="008E6B86" w:rsidRDefault="009C0ECD"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6,3</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202</w:t>
            </w:r>
          </w:p>
        </w:tc>
        <w:tc>
          <w:tcPr>
            <w:tcW w:w="709" w:type="dxa"/>
          </w:tcPr>
          <w:p w:rsidR="00EA6D8D" w:rsidRPr="008E6B86" w:rsidRDefault="009A6D65"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7,3</w:t>
            </w:r>
          </w:p>
        </w:tc>
        <w:tc>
          <w:tcPr>
            <w:tcW w:w="708"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940</w:t>
            </w:r>
          </w:p>
        </w:tc>
        <w:tc>
          <w:tcPr>
            <w:tcW w:w="709" w:type="dxa"/>
          </w:tcPr>
          <w:p w:rsidR="00EA6D8D" w:rsidRPr="008E6B86" w:rsidRDefault="00C92F47"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33,8</w:t>
            </w:r>
          </w:p>
        </w:tc>
        <w:tc>
          <w:tcPr>
            <w:tcW w:w="709" w:type="dxa"/>
          </w:tcPr>
          <w:p w:rsidR="00EA6D8D" w:rsidRPr="008E6B86" w:rsidRDefault="008E6B86"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909</w:t>
            </w:r>
          </w:p>
        </w:tc>
        <w:tc>
          <w:tcPr>
            <w:tcW w:w="709" w:type="dxa"/>
          </w:tcPr>
          <w:p w:rsidR="00EA6D8D" w:rsidRPr="008E6B86" w:rsidRDefault="00C92F47" w:rsidP="00F01B2D">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32,7</w:t>
            </w:r>
          </w:p>
        </w:tc>
      </w:tr>
    </w:tbl>
    <w:p w:rsidR="00F01B2D" w:rsidRPr="00C82D55" w:rsidRDefault="00F01B2D" w:rsidP="00EA6D8D">
      <w:pPr>
        <w:spacing w:after="0" w:line="240" w:lineRule="auto"/>
        <w:ind w:firstLine="708"/>
        <w:jc w:val="both"/>
        <w:rPr>
          <w:rFonts w:ascii="Times New Roman" w:hAnsi="Times New Roman"/>
          <w:color w:val="000000" w:themeColor="text1"/>
          <w:sz w:val="28"/>
          <w:szCs w:val="28"/>
          <w:highlight w:val="yellow"/>
        </w:rPr>
      </w:pPr>
    </w:p>
    <w:p w:rsidR="00EA6D8D" w:rsidRPr="00DD6F3D" w:rsidRDefault="00EA6D8D" w:rsidP="00EA6D8D">
      <w:pPr>
        <w:spacing w:after="0" w:line="240" w:lineRule="auto"/>
        <w:ind w:firstLine="708"/>
        <w:jc w:val="both"/>
        <w:rPr>
          <w:rFonts w:ascii="Times New Roman" w:hAnsi="Times New Roman" w:cs="Times New Roman"/>
          <w:color w:val="000000" w:themeColor="text1"/>
          <w:sz w:val="28"/>
          <w:szCs w:val="28"/>
        </w:rPr>
      </w:pPr>
      <w:r w:rsidRPr="00DD6F3D">
        <w:rPr>
          <w:rFonts w:ascii="Times New Roman" w:hAnsi="Times New Roman"/>
          <w:color w:val="000000" w:themeColor="text1"/>
          <w:sz w:val="28"/>
          <w:szCs w:val="28"/>
        </w:rPr>
        <w:t>В результате проведенного мониторинга удовлетворенности населения доступностью и качеством цифровых услуг на территории Краснодарского края, выя</w:t>
      </w:r>
      <w:r w:rsidRPr="00DD6F3D">
        <w:rPr>
          <w:rFonts w:ascii="Times New Roman" w:hAnsi="Times New Roman" w:cs="Times New Roman"/>
          <w:color w:val="000000" w:themeColor="text1"/>
          <w:sz w:val="28"/>
          <w:szCs w:val="28"/>
        </w:rPr>
        <w:t>влены следующие результаты:</w:t>
      </w:r>
    </w:p>
    <w:p w:rsidR="00EA6D8D" w:rsidRPr="00DD6F3D" w:rsidRDefault="00EA6D8D" w:rsidP="00EA6D8D">
      <w:pPr>
        <w:spacing w:after="0" w:line="240" w:lineRule="auto"/>
        <w:ind w:firstLine="708"/>
        <w:jc w:val="both"/>
        <w:rPr>
          <w:rFonts w:ascii="Times New Roman" w:hAnsi="Times New Roman" w:cs="Times New Roman"/>
          <w:color w:val="000000" w:themeColor="text1"/>
          <w:sz w:val="28"/>
          <w:szCs w:val="28"/>
        </w:rPr>
      </w:pPr>
      <w:r w:rsidRPr="00DD6F3D">
        <w:rPr>
          <w:rFonts w:ascii="Times New Roman" w:hAnsi="Times New Roman" w:cs="Times New Roman"/>
          <w:color w:val="000000" w:themeColor="text1"/>
          <w:sz w:val="28"/>
          <w:szCs w:val="28"/>
        </w:rPr>
        <w:t xml:space="preserve">1) </w:t>
      </w:r>
      <w:r w:rsidR="00DD6F3D" w:rsidRPr="00DD6F3D">
        <w:rPr>
          <w:rFonts w:ascii="Times New Roman" w:hAnsi="Times New Roman" w:cs="Times New Roman"/>
          <w:color w:val="000000" w:themeColor="text1"/>
          <w:sz w:val="28"/>
          <w:szCs w:val="28"/>
        </w:rPr>
        <w:t>7</w:t>
      </w:r>
      <w:r w:rsidR="005528A1" w:rsidRPr="00DD6F3D">
        <w:rPr>
          <w:rFonts w:ascii="Times New Roman" w:hAnsi="Times New Roman" w:cs="Times New Roman"/>
          <w:color w:val="000000" w:themeColor="text1"/>
          <w:sz w:val="28"/>
          <w:szCs w:val="28"/>
        </w:rPr>
        <w:t>8</w:t>
      </w:r>
      <w:r w:rsidRPr="00DD6F3D">
        <w:rPr>
          <w:rFonts w:ascii="Times New Roman" w:hAnsi="Times New Roman" w:cs="Times New Roman"/>
          <w:color w:val="000000" w:themeColor="text1"/>
          <w:sz w:val="28"/>
          <w:szCs w:val="28"/>
        </w:rPr>
        <w:t>,</w:t>
      </w:r>
      <w:r w:rsidR="005528A1" w:rsidRPr="00DD6F3D">
        <w:rPr>
          <w:rFonts w:ascii="Times New Roman" w:hAnsi="Times New Roman" w:cs="Times New Roman"/>
          <w:color w:val="000000" w:themeColor="text1"/>
          <w:sz w:val="28"/>
          <w:szCs w:val="28"/>
        </w:rPr>
        <w:t>8</w:t>
      </w:r>
      <w:r w:rsidRPr="00DD6F3D">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w:t>
      </w:r>
      <w:r w:rsidRPr="00DD6F3D">
        <w:rPr>
          <w:rFonts w:ascii="Times New Roman" w:eastAsia="Times New Roman" w:hAnsi="Times New Roman" w:cs="Times New Roman"/>
          <w:color w:val="000000" w:themeColor="text1"/>
          <w:sz w:val="28"/>
          <w:szCs w:val="28"/>
        </w:rPr>
        <w:t>Портала государственных услуг Российской Федерации</w:t>
      </w:r>
      <w:r w:rsidRPr="00DD6F3D">
        <w:rPr>
          <w:rFonts w:ascii="Times New Roman" w:hAnsi="Times New Roman" w:cs="Times New Roman"/>
          <w:color w:val="000000" w:themeColor="text1"/>
          <w:sz w:val="28"/>
          <w:szCs w:val="28"/>
        </w:rPr>
        <w:t xml:space="preserve">, не сталкивались с данными услугами </w:t>
      </w:r>
      <w:r w:rsidR="00DD6F3D" w:rsidRPr="00DD6F3D">
        <w:rPr>
          <w:rFonts w:ascii="Times New Roman" w:hAnsi="Times New Roman" w:cs="Times New Roman"/>
          <w:color w:val="000000" w:themeColor="text1"/>
          <w:sz w:val="28"/>
          <w:szCs w:val="28"/>
        </w:rPr>
        <w:t>7,7</w:t>
      </w:r>
      <w:r w:rsidRPr="00DD6F3D">
        <w:rPr>
          <w:rFonts w:ascii="Times New Roman" w:hAnsi="Times New Roman" w:cs="Times New Roman"/>
          <w:color w:val="000000" w:themeColor="text1"/>
          <w:sz w:val="28"/>
          <w:szCs w:val="28"/>
        </w:rPr>
        <w:t>% опрошенного населения;</w:t>
      </w:r>
    </w:p>
    <w:p w:rsidR="00EA6D8D" w:rsidRPr="00DD6F3D" w:rsidRDefault="00EA6D8D" w:rsidP="00EA6D8D">
      <w:pPr>
        <w:spacing w:after="0" w:line="240" w:lineRule="auto"/>
        <w:ind w:firstLine="708"/>
        <w:jc w:val="both"/>
        <w:rPr>
          <w:rFonts w:ascii="Times New Roman" w:hAnsi="Times New Roman" w:cs="Times New Roman"/>
          <w:color w:val="000000" w:themeColor="text1"/>
          <w:sz w:val="28"/>
          <w:szCs w:val="28"/>
        </w:rPr>
      </w:pPr>
      <w:r w:rsidRPr="00DD6F3D">
        <w:rPr>
          <w:rFonts w:ascii="Times New Roman" w:hAnsi="Times New Roman" w:cs="Times New Roman"/>
          <w:color w:val="000000" w:themeColor="text1"/>
          <w:sz w:val="28"/>
          <w:szCs w:val="28"/>
        </w:rPr>
        <w:t xml:space="preserve">2) </w:t>
      </w:r>
      <w:r w:rsidR="00DD6F3D" w:rsidRPr="00DD6F3D">
        <w:rPr>
          <w:rFonts w:ascii="Times New Roman" w:hAnsi="Times New Roman" w:cs="Times New Roman"/>
          <w:color w:val="000000" w:themeColor="text1"/>
          <w:sz w:val="28"/>
          <w:szCs w:val="28"/>
        </w:rPr>
        <w:t>79,0</w:t>
      </w:r>
      <w:r w:rsidRPr="00DD6F3D">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w:t>
      </w:r>
      <w:r w:rsidRPr="00DD6F3D">
        <w:rPr>
          <w:rFonts w:ascii="Times New Roman" w:eastAsia="Times New Roman" w:hAnsi="Times New Roman" w:cs="Times New Roman"/>
          <w:color w:val="000000" w:themeColor="text1"/>
          <w:sz w:val="28"/>
          <w:szCs w:val="28"/>
        </w:rPr>
        <w:t>Единого портала Многофункциональных центров предоставления государственных и муниципальных услуг Краснодарского края</w:t>
      </w:r>
      <w:r w:rsidRPr="00DD6F3D">
        <w:rPr>
          <w:rFonts w:ascii="Times New Roman" w:hAnsi="Times New Roman" w:cs="Times New Roman"/>
          <w:color w:val="000000" w:themeColor="text1"/>
          <w:sz w:val="28"/>
          <w:szCs w:val="28"/>
        </w:rPr>
        <w:t xml:space="preserve">, </w:t>
      </w:r>
      <w:r w:rsidR="00DD6F3D" w:rsidRPr="00DD6F3D">
        <w:rPr>
          <w:rFonts w:ascii="Times New Roman" w:hAnsi="Times New Roman" w:cs="Times New Roman"/>
          <w:color w:val="000000" w:themeColor="text1"/>
          <w:sz w:val="28"/>
          <w:szCs w:val="28"/>
        </w:rPr>
        <w:t>11,2</w:t>
      </w:r>
      <w:r w:rsidRPr="00DD6F3D">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DD6F3D" w:rsidRDefault="00EA6D8D" w:rsidP="00EA6D8D">
      <w:pPr>
        <w:spacing w:after="0" w:line="240" w:lineRule="auto"/>
        <w:ind w:firstLine="708"/>
        <w:jc w:val="both"/>
        <w:rPr>
          <w:rFonts w:ascii="Times New Roman" w:hAnsi="Times New Roman" w:cs="Times New Roman"/>
          <w:color w:val="000000" w:themeColor="text1"/>
          <w:sz w:val="28"/>
          <w:szCs w:val="28"/>
        </w:rPr>
      </w:pPr>
      <w:r w:rsidRPr="00DD6F3D">
        <w:rPr>
          <w:rFonts w:ascii="Times New Roman" w:hAnsi="Times New Roman" w:cs="Times New Roman"/>
          <w:color w:val="000000" w:themeColor="text1"/>
          <w:sz w:val="28"/>
          <w:szCs w:val="28"/>
        </w:rPr>
        <w:t xml:space="preserve">3) </w:t>
      </w:r>
      <w:r w:rsidR="00DD6F3D" w:rsidRPr="00DD6F3D">
        <w:rPr>
          <w:rFonts w:ascii="Times New Roman" w:hAnsi="Times New Roman" w:cs="Times New Roman"/>
          <w:color w:val="000000" w:themeColor="text1"/>
          <w:sz w:val="28"/>
          <w:szCs w:val="28"/>
        </w:rPr>
        <w:t>76,0</w:t>
      </w:r>
      <w:r w:rsidRPr="00DD6F3D">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w:t>
      </w:r>
      <w:r w:rsidRPr="00DD6F3D">
        <w:rPr>
          <w:rFonts w:ascii="Times New Roman" w:eastAsia="Times New Roman" w:hAnsi="Times New Roman" w:cs="Times New Roman"/>
          <w:color w:val="000000" w:themeColor="text1"/>
          <w:sz w:val="28"/>
          <w:szCs w:val="28"/>
        </w:rPr>
        <w:t>Портала инспекции федеральной налоговой службы по Краснодарскому краю</w:t>
      </w:r>
      <w:r w:rsidRPr="00DD6F3D">
        <w:rPr>
          <w:rFonts w:ascii="Times New Roman" w:hAnsi="Times New Roman" w:cs="Times New Roman"/>
          <w:color w:val="000000" w:themeColor="text1"/>
          <w:sz w:val="28"/>
          <w:szCs w:val="28"/>
        </w:rPr>
        <w:t xml:space="preserve">, </w:t>
      </w:r>
      <w:r w:rsidR="00DD6F3D" w:rsidRPr="00DD6F3D">
        <w:rPr>
          <w:rFonts w:ascii="Times New Roman" w:hAnsi="Times New Roman" w:cs="Times New Roman"/>
          <w:color w:val="000000" w:themeColor="text1"/>
          <w:sz w:val="28"/>
          <w:szCs w:val="28"/>
        </w:rPr>
        <w:t>12,9</w:t>
      </w:r>
      <w:r w:rsidRPr="00DD6F3D">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DD6F3D" w:rsidRDefault="00EA6D8D" w:rsidP="00EA6D8D">
      <w:pPr>
        <w:spacing w:after="0" w:line="240" w:lineRule="auto"/>
        <w:ind w:firstLine="708"/>
        <w:jc w:val="both"/>
        <w:rPr>
          <w:rFonts w:ascii="Times New Roman" w:hAnsi="Times New Roman" w:cs="Times New Roman"/>
          <w:color w:val="000000" w:themeColor="text1"/>
          <w:sz w:val="28"/>
          <w:szCs w:val="28"/>
        </w:rPr>
      </w:pPr>
      <w:r w:rsidRPr="00DD6F3D">
        <w:rPr>
          <w:rFonts w:ascii="Times New Roman" w:hAnsi="Times New Roman" w:cs="Times New Roman"/>
          <w:color w:val="000000" w:themeColor="text1"/>
          <w:sz w:val="28"/>
          <w:szCs w:val="28"/>
        </w:rPr>
        <w:t xml:space="preserve">4) </w:t>
      </w:r>
      <w:r w:rsidR="00DD6F3D" w:rsidRPr="00DD6F3D">
        <w:rPr>
          <w:rFonts w:ascii="Times New Roman" w:hAnsi="Times New Roman" w:cs="Times New Roman"/>
          <w:color w:val="000000" w:themeColor="text1"/>
          <w:sz w:val="28"/>
          <w:szCs w:val="28"/>
        </w:rPr>
        <w:t>76,4</w:t>
      </w:r>
      <w:r w:rsidRPr="00DD6F3D">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w:t>
      </w:r>
      <w:r w:rsidRPr="00DD6F3D">
        <w:rPr>
          <w:rFonts w:ascii="Times New Roman" w:eastAsia="Times New Roman" w:hAnsi="Times New Roman" w:cs="Times New Roman"/>
          <w:color w:val="000000" w:themeColor="text1"/>
          <w:sz w:val="28"/>
          <w:szCs w:val="28"/>
        </w:rPr>
        <w:t>записи на прием к врачу через электронные системы,</w:t>
      </w:r>
      <w:r w:rsidRPr="00DD6F3D">
        <w:rPr>
          <w:rFonts w:ascii="Times New Roman" w:hAnsi="Times New Roman" w:cs="Times New Roman"/>
          <w:color w:val="000000" w:themeColor="text1"/>
          <w:sz w:val="28"/>
          <w:szCs w:val="28"/>
        </w:rPr>
        <w:t xml:space="preserve"> </w:t>
      </w:r>
      <w:r w:rsidR="00DD6F3D" w:rsidRPr="00DD6F3D">
        <w:rPr>
          <w:rFonts w:ascii="Times New Roman" w:hAnsi="Times New Roman" w:cs="Times New Roman"/>
          <w:color w:val="000000" w:themeColor="text1"/>
          <w:sz w:val="28"/>
          <w:szCs w:val="28"/>
        </w:rPr>
        <w:t>11,0</w:t>
      </w:r>
      <w:r w:rsidRPr="00DD6F3D">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DD6F3D" w:rsidRDefault="00EA6D8D" w:rsidP="00EA6D8D">
      <w:pPr>
        <w:spacing w:after="0" w:line="240" w:lineRule="auto"/>
        <w:ind w:firstLine="708"/>
        <w:jc w:val="both"/>
        <w:rPr>
          <w:rFonts w:ascii="Times New Roman" w:hAnsi="Times New Roman" w:cs="Times New Roman"/>
          <w:color w:val="000000" w:themeColor="text1"/>
          <w:sz w:val="28"/>
          <w:szCs w:val="28"/>
        </w:rPr>
      </w:pPr>
      <w:r w:rsidRPr="00DD6F3D">
        <w:rPr>
          <w:rFonts w:ascii="Times New Roman" w:hAnsi="Times New Roman" w:cs="Times New Roman"/>
          <w:color w:val="000000" w:themeColor="text1"/>
          <w:sz w:val="28"/>
          <w:szCs w:val="28"/>
        </w:rPr>
        <w:t xml:space="preserve">5) </w:t>
      </w:r>
      <w:r w:rsidR="00DD6F3D" w:rsidRPr="00DD6F3D">
        <w:rPr>
          <w:rFonts w:ascii="Times New Roman" w:hAnsi="Times New Roman" w:cs="Times New Roman"/>
          <w:color w:val="000000" w:themeColor="text1"/>
          <w:sz w:val="28"/>
          <w:szCs w:val="28"/>
        </w:rPr>
        <w:t>77,5</w:t>
      </w:r>
      <w:r w:rsidRPr="00DD6F3D">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Онлайн-банка, </w:t>
      </w:r>
      <w:r w:rsidR="00DD6F3D" w:rsidRPr="00DD6F3D">
        <w:rPr>
          <w:rFonts w:ascii="Times New Roman" w:hAnsi="Times New Roman" w:cs="Times New Roman"/>
          <w:color w:val="000000" w:themeColor="text1"/>
          <w:sz w:val="28"/>
          <w:szCs w:val="28"/>
        </w:rPr>
        <w:t>11,0</w:t>
      </w:r>
      <w:r w:rsidRPr="00DD6F3D">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A158AC" w:rsidRDefault="00EA6D8D" w:rsidP="00EA6D8D">
      <w:pPr>
        <w:spacing w:after="0" w:line="240" w:lineRule="auto"/>
        <w:ind w:firstLine="708"/>
        <w:jc w:val="both"/>
        <w:rPr>
          <w:rFonts w:ascii="Times New Roman" w:hAnsi="Times New Roman" w:cs="Times New Roman"/>
          <w:color w:val="000000" w:themeColor="text1"/>
          <w:sz w:val="28"/>
          <w:szCs w:val="28"/>
        </w:rPr>
      </w:pPr>
      <w:r w:rsidRPr="00A158AC">
        <w:rPr>
          <w:rFonts w:ascii="Times New Roman" w:hAnsi="Times New Roman" w:cs="Times New Roman"/>
          <w:color w:val="000000" w:themeColor="text1"/>
          <w:sz w:val="28"/>
          <w:szCs w:val="28"/>
        </w:rPr>
        <w:lastRenderedPageBreak/>
        <w:t xml:space="preserve">6) </w:t>
      </w:r>
      <w:r w:rsidR="00A158AC" w:rsidRPr="00A158AC">
        <w:rPr>
          <w:rFonts w:ascii="Times New Roman" w:hAnsi="Times New Roman" w:cs="Times New Roman"/>
          <w:color w:val="000000" w:themeColor="text1"/>
          <w:sz w:val="28"/>
          <w:szCs w:val="28"/>
        </w:rPr>
        <w:t>77,3</w:t>
      </w:r>
      <w:r w:rsidRPr="00A158AC">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Онлайн-покупки, </w:t>
      </w:r>
      <w:r w:rsidR="00A158AC" w:rsidRPr="00A158AC">
        <w:rPr>
          <w:rFonts w:ascii="Times New Roman" w:hAnsi="Times New Roman" w:cs="Times New Roman"/>
          <w:color w:val="000000" w:themeColor="text1"/>
          <w:sz w:val="28"/>
          <w:szCs w:val="28"/>
        </w:rPr>
        <w:t>11,1</w:t>
      </w:r>
      <w:r w:rsidRPr="00A158AC">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A158AC" w:rsidRDefault="00EA6D8D" w:rsidP="00EA6D8D">
      <w:pPr>
        <w:spacing w:after="0" w:line="240" w:lineRule="auto"/>
        <w:ind w:firstLine="708"/>
        <w:jc w:val="both"/>
        <w:rPr>
          <w:rFonts w:ascii="Times New Roman" w:hAnsi="Times New Roman" w:cs="Times New Roman"/>
          <w:color w:val="000000" w:themeColor="text1"/>
          <w:sz w:val="28"/>
          <w:szCs w:val="28"/>
        </w:rPr>
      </w:pPr>
      <w:r w:rsidRPr="00A158AC">
        <w:rPr>
          <w:rFonts w:ascii="Times New Roman" w:hAnsi="Times New Roman" w:cs="Times New Roman"/>
          <w:color w:val="000000" w:themeColor="text1"/>
          <w:sz w:val="28"/>
          <w:szCs w:val="28"/>
        </w:rPr>
        <w:t xml:space="preserve">7) </w:t>
      </w:r>
      <w:r w:rsidR="00A158AC" w:rsidRPr="00A158AC">
        <w:rPr>
          <w:rFonts w:ascii="Times New Roman" w:hAnsi="Times New Roman" w:cs="Times New Roman"/>
          <w:color w:val="000000" w:themeColor="text1"/>
          <w:sz w:val="28"/>
          <w:szCs w:val="28"/>
        </w:rPr>
        <w:t>74,8</w:t>
      </w:r>
      <w:r w:rsidRPr="00A158AC">
        <w:rPr>
          <w:rFonts w:ascii="Times New Roman" w:hAnsi="Times New Roman" w:cs="Times New Roman"/>
          <w:color w:val="000000" w:themeColor="text1"/>
          <w:sz w:val="28"/>
          <w:szCs w:val="28"/>
        </w:rPr>
        <w:t>% опрошенного населения удовлетворены доступностью и качеством услуги «П</w:t>
      </w:r>
      <w:r w:rsidRPr="00A158AC">
        <w:rPr>
          <w:rFonts w:ascii="Times New Roman" w:eastAsia="Times New Roman" w:hAnsi="Times New Roman" w:cs="Times New Roman"/>
          <w:color w:val="000000" w:themeColor="text1"/>
          <w:sz w:val="28"/>
          <w:szCs w:val="28"/>
        </w:rPr>
        <w:t>рием официальных обращений граждан»</w:t>
      </w:r>
      <w:r w:rsidRPr="00A158AC">
        <w:rPr>
          <w:rFonts w:ascii="Times New Roman" w:hAnsi="Times New Roman" w:cs="Times New Roman"/>
          <w:color w:val="000000" w:themeColor="text1"/>
          <w:sz w:val="28"/>
          <w:szCs w:val="28"/>
        </w:rPr>
        <w:t xml:space="preserve">, </w:t>
      </w:r>
      <w:r w:rsidR="00A158AC" w:rsidRPr="00A158AC">
        <w:rPr>
          <w:rFonts w:ascii="Times New Roman" w:hAnsi="Times New Roman" w:cs="Times New Roman"/>
          <w:color w:val="000000" w:themeColor="text1"/>
          <w:sz w:val="28"/>
          <w:szCs w:val="28"/>
        </w:rPr>
        <w:t>13,3</w:t>
      </w:r>
      <w:r w:rsidRPr="00A158AC">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A158AC" w:rsidRDefault="00EA6D8D" w:rsidP="00EA6D8D">
      <w:pPr>
        <w:spacing w:after="0" w:line="240" w:lineRule="auto"/>
        <w:ind w:firstLine="708"/>
        <w:jc w:val="both"/>
        <w:rPr>
          <w:rFonts w:ascii="Times New Roman" w:hAnsi="Times New Roman" w:cs="Times New Roman"/>
          <w:color w:val="000000" w:themeColor="text1"/>
          <w:sz w:val="28"/>
          <w:szCs w:val="28"/>
        </w:rPr>
      </w:pPr>
      <w:r w:rsidRPr="00A158AC">
        <w:rPr>
          <w:rFonts w:ascii="Times New Roman" w:hAnsi="Times New Roman" w:cs="Times New Roman"/>
          <w:color w:val="000000" w:themeColor="text1"/>
          <w:sz w:val="28"/>
          <w:szCs w:val="28"/>
        </w:rPr>
        <w:t xml:space="preserve">8) </w:t>
      </w:r>
      <w:r w:rsidR="00A158AC" w:rsidRPr="00A158AC">
        <w:rPr>
          <w:rFonts w:ascii="Times New Roman" w:hAnsi="Times New Roman" w:cs="Times New Roman"/>
          <w:color w:val="000000" w:themeColor="text1"/>
          <w:sz w:val="28"/>
          <w:szCs w:val="28"/>
        </w:rPr>
        <w:t>75,6</w:t>
      </w:r>
      <w:r w:rsidRPr="00A158AC">
        <w:rPr>
          <w:rFonts w:ascii="Times New Roman" w:hAnsi="Times New Roman" w:cs="Times New Roman"/>
          <w:color w:val="000000" w:themeColor="text1"/>
          <w:sz w:val="28"/>
          <w:szCs w:val="28"/>
        </w:rPr>
        <w:t xml:space="preserve">% опрошенного населения удовлетворены доступностью и качеством услуг </w:t>
      </w:r>
      <w:r w:rsidRPr="00A158AC">
        <w:rPr>
          <w:rFonts w:ascii="Times New Roman" w:eastAsia="Times New Roman" w:hAnsi="Times New Roman" w:cs="Times New Roman"/>
          <w:color w:val="000000" w:themeColor="text1"/>
          <w:sz w:val="28"/>
          <w:szCs w:val="28"/>
        </w:rPr>
        <w:t>Информационных порталов Администрации и органов исполнительной власти Краснодарского края</w:t>
      </w:r>
      <w:r w:rsidRPr="00A158AC">
        <w:rPr>
          <w:rFonts w:ascii="Times New Roman" w:hAnsi="Times New Roman" w:cs="Times New Roman"/>
          <w:color w:val="000000" w:themeColor="text1"/>
          <w:sz w:val="28"/>
          <w:szCs w:val="28"/>
        </w:rPr>
        <w:t xml:space="preserve">, </w:t>
      </w:r>
      <w:r w:rsidR="00A158AC" w:rsidRPr="00A158AC">
        <w:rPr>
          <w:rFonts w:ascii="Times New Roman" w:hAnsi="Times New Roman" w:cs="Times New Roman"/>
          <w:color w:val="000000" w:themeColor="text1"/>
          <w:sz w:val="28"/>
          <w:szCs w:val="28"/>
        </w:rPr>
        <w:t>13,2</w:t>
      </w:r>
      <w:r w:rsidRPr="00A158AC">
        <w:rPr>
          <w:rFonts w:ascii="Times New Roman" w:hAnsi="Times New Roman" w:cs="Times New Roman"/>
          <w:color w:val="000000" w:themeColor="text1"/>
          <w:sz w:val="28"/>
          <w:szCs w:val="28"/>
        </w:rPr>
        <w:t>% опрошенного населения не сталкивались с данными услугами.</w:t>
      </w:r>
    </w:p>
    <w:p w:rsidR="00733516" w:rsidRPr="00C82D55" w:rsidRDefault="00733516" w:rsidP="00EA6D8D">
      <w:pPr>
        <w:spacing w:after="0" w:line="240" w:lineRule="auto"/>
        <w:ind w:firstLine="708"/>
        <w:jc w:val="both"/>
        <w:rPr>
          <w:rFonts w:ascii="Times New Roman" w:hAnsi="Times New Roman" w:cs="Times New Roman"/>
          <w:color w:val="000000" w:themeColor="text1"/>
          <w:sz w:val="28"/>
          <w:szCs w:val="28"/>
          <w:highlight w:val="yellow"/>
        </w:rPr>
      </w:pPr>
    </w:p>
    <w:tbl>
      <w:tblPr>
        <w:tblStyle w:val="a4"/>
        <w:tblW w:w="0" w:type="auto"/>
        <w:tblLayout w:type="fixed"/>
        <w:tblLook w:val="04A0"/>
      </w:tblPr>
      <w:tblGrid>
        <w:gridCol w:w="2376"/>
        <w:gridCol w:w="851"/>
        <w:gridCol w:w="709"/>
        <w:gridCol w:w="708"/>
        <w:gridCol w:w="709"/>
        <w:gridCol w:w="709"/>
        <w:gridCol w:w="709"/>
        <w:gridCol w:w="708"/>
        <w:gridCol w:w="709"/>
        <w:gridCol w:w="709"/>
        <w:gridCol w:w="709"/>
      </w:tblGrid>
      <w:tr w:rsidR="00EA6D8D" w:rsidRPr="00C82D55" w:rsidTr="00F01B2D">
        <w:trPr>
          <w:trHeight w:val="864"/>
        </w:trPr>
        <w:tc>
          <w:tcPr>
            <w:tcW w:w="2376" w:type="dxa"/>
            <w:vMerge w:val="restart"/>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Показатели</w:t>
            </w:r>
          </w:p>
        </w:tc>
        <w:tc>
          <w:tcPr>
            <w:tcW w:w="1560" w:type="dxa"/>
            <w:gridSpan w:val="2"/>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Не сталкивался</w:t>
            </w:r>
          </w:p>
        </w:tc>
        <w:tc>
          <w:tcPr>
            <w:tcW w:w="1417" w:type="dxa"/>
            <w:gridSpan w:val="2"/>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Удовлетворительно</w:t>
            </w:r>
          </w:p>
        </w:tc>
        <w:tc>
          <w:tcPr>
            <w:tcW w:w="1418" w:type="dxa"/>
            <w:gridSpan w:val="2"/>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Скорее удовлетворительно</w:t>
            </w:r>
          </w:p>
        </w:tc>
        <w:tc>
          <w:tcPr>
            <w:tcW w:w="1417" w:type="dxa"/>
            <w:gridSpan w:val="2"/>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Скорее неудовлетворительно</w:t>
            </w:r>
          </w:p>
        </w:tc>
        <w:tc>
          <w:tcPr>
            <w:tcW w:w="1418" w:type="dxa"/>
            <w:gridSpan w:val="2"/>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Неудовлетворительно</w:t>
            </w:r>
          </w:p>
        </w:tc>
      </w:tr>
      <w:tr w:rsidR="00EA6D8D" w:rsidRPr="00C82D55" w:rsidTr="00F01B2D">
        <w:tc>
          <w:tcPr>
            <w:tcW w:w="2376" w:type="dxa"/>
            <w:vMerge/>
          </w:tcPr>
          <w:p w:rsidR="00EA6D8D" w:rsidRPr="00A158AC" w:rsidRDefault="00EA6D8D" w:rsidP="00F01B2D">
            <w:pPr>
              <w:jc w:val="both"/>
              <w:rPr>
                <w:rFonts w:ascii="Times New Roman" w:eastAsia="Times New Roman" w:hAnsi="Times New Roman" w:cs="Times New Roman"/>
                <w:color w:val="000000" w:themeColor="text1"/>
              </w:rPr>
            </w:pPr>
          </w:p>
        </w:tc>
        <w:tc>
          <w:tcPr>
            <w:tcW w:w="851" w:type="dxa"/>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Чел.</w:t>
            </w:r>
          </w:p>
        </w:tc>
        <w:tc>
          <w:tcPr>
            <w:tcW w:w="709" w:type="dxa"/>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w:t>
            </w:r>
          </w:p>
        </w:tc>
        <w:tc>
          <w:tcPr>
            <w:tcW w:w="708" w:type="dxa"/>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 xml:space="preserve">Чел. </w:t>
            </w:r>
          </w:p>
        </w:tc>
        <w:tc>
          <w:tcPr>
            <w:tcW w:w="709" w:type="dxa"/>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w:t>
            </w:r>
          </w:p>
        </w:tc>
        <w:tc>
          <w:tcPr>
            <w:tcW w:w="709" w:type="dxa"/>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Чел.</w:t>
            </w:r>
          </w:p>
        </w:tc>
        <w:tc>
          <w:tcPr>
            <w:tcW w:w="709" w:type="dxa"/>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w:t>
            </w:r>
          </w:p>
        </w:tc>
        <w:tc>
          <w:tcPr>
            <w:tcW w:w="708" w:type="dxa"/>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Чел.</w:t>
            </w:r>
          </w:p>
        </w:tc>
        <w:tc>
          <w:tcPr>
            <w:tcW w:w="709" w:type="dxa"/>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w:t>
            </w:r>
          </w:p>
        </w:tc>
        <w:tc>
          <w:tcPr>
            <w:tcW w:w="709" w:type="dxa"/>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Чел.</w:t>
            </w:r>
          </w:p>
        </w:tc>
        <w:tc>
          <w:tcPr>
            <w:tcW w:w="709" w:type="dxa"/>
          </w:tcPr>
          <w:p w:rsidR="00EA6D8D" w:rsidRPr="00A158AC" w:rsidRDefault="00EA6D8D"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w:t>
            </w:r>
          </w:p>
        </w:tc>
      </w:tr>
      <w:tr w:rsidR="007549E7" w:rsidRPr="00C82D55" w:rsidTr="00F01B2D">
        <w:trPr>
          <w:trHeight w:val="1080"/>
        </w:trPr>
        <w:tc>
          <w:tcPr>
            <w:tcW w:w="2376" w:type="dxa"/>
          </w:tcPr>
          <w:p w:rsidR="007549E7" w:rsidRPr="00A158AC" w:rsidRDefault="007549E7"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 xml:space="preserve">Портал государственных услуг Российской Федерации </w:t>
            </w:r>
          </w:p>
        </w:tc>
        <w:tc>
          <w:tcPr>
            <w:tcW w:w="851" w:type="dxa"/>
          </w:tcPr>
          <w:p w:rsidR="007549E7" w:rsidRPr="006C0BF6" w:rsidRDefault="007549E7" w:rsidP="00F53403">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215</w:t>
            </w:r>
          </w:p>
        </w:tc>
        <w:tc>
          <w:tcPr>
            <w:tcW w:w="709" w:type="dxa"/>
          </w:tcPr>
          <w:p w:rsidR="007549E7" w:rsidRPr="006C0BF6" w:rsidRDefault="007549E7" w:rsidP="00F53403">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7,7</w:t>
            </w:r>
          </w:p>
        </w:tc>
        <w:tc>
          <w:tcPr>
            <w:tcW w:w="708" w:type="dxa"/>
          </w:tcPr>
          <w:p w:rsidR="007549E7" w:rsidRPr="006C0BF6" w:rsidRDefault="007549E7" w:rsidP="00F53403">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2193</w:t>
            </w:r>
          </w:p>
        </w:tc>
        <w:tc>
          <w:tcPr>
            <w:tcW w:w="709" w:type="dxa"/>
          </w:tcPr>
          <w:p w:rsidR="007549E7" w:rsidRPr="006C0BF6" w:rsidRDefault="007549E7" w:rsidP="00F53403">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78,8,</w:t>
            </w:r>
          </w:p>
        </w:tc>
        <w:tc>
          <w:tcPr>
            <w:tcW w:w="709" w:type="dxa"/>
          </w:tcPr>
          <w:p w:rsidR="007549E7" w:rsidRPr="006C0BF6" w:rsidRDefault="007549E7" w:rsidP="00F53403">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305</w:t>
            </w:r>
          </w:p>
        </w:tc>
        <w:tc>
          <w:tcPr>
            <w:tcW w:w="709" w:type="dxa"/>
          </w:tcPr>
          <w:p w:rsidR="007549E7" w:rsidRPr="006C0BF6" w:rsidRDefault="007549E7" w:rsidP="00F53403">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10,9</w:t>
            </w:r>
          </w:p>
        </w:tc>
        <w:tc>
          <w:tcPr>
            <w:tcW w:w="708" w:type="dxa"/>
          </w:tcPr>
          <w:p w:rsidR="007549E7" w:rsidRPr="006C0BF6" w:rsidRDefault="007549E7" w:rsidP="00F53403">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38</w:t>
            </w:r>
          </w:p>
        </w:tc>
        <w:tc>
          <w:tcPr>
            <w:tcW w:w="709" w:type="dxa"/>
          </w:tcPr>
          <w:p w:rsidR="007549E7" w:rsidRPr="006C0BF6" w:rsidRDefault="007549E7" w:rsidP="00F53403">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1,4</w:t>
            </w:r>
          </w:p>
        </w:tc>
        <w:tc>
          <w:tcPr>
            <w:tcW w:w="709" w:type="dxa"/>
          </w:tcPr>
          <w:p w:rsidR="007549E7" w:rsidRPr="006C0BF6" w:rsidRDefault="007549E7" w:rsidP="00F53403">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31</w:t>
            </w:r>
          </w:p>
        </w:tc>
        <w:tc>
          <w:tcPr>
            <w:tcW w:w="709" w:type="dxa"/>
          </w:tcPr>
          <w:p w:rsidR="007549E7" w:rsidRPr="006C0BF6" w:rsidRDefault="007549E7" w:rsidP="00F53403">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1,1</w:t>
            </w:r>
          </w:p>
        </w:tc>
      </w:tr>
      <w:tr w:rsidR="007549E7" w:rsidRPr="00C82D55" w:rsidTr="00F01B2D">
        <w:tc>
          <w:tcPr>
            <w:tcW w:w="2376" w:type="dxa"/>
          </w:tcPr>
          <w:p w:rsidR="007549E7" w:rsidRPr="00A158AC" w:rsidRDefault="007549E7"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Единый портал Многофункциональных центров предоставления государственных и муниципальных услуг Краснодарского края</w:t>
            </w:r>
          </w:p>
        </w:tc>
        <w:tc>
          <w:tcPr>
            <w:tcW w:w="851"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311</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11,2</w:t>
            </w:r>
          </w:p>
        </w:tc>
        <w:tc>
          <w:tcPr>
            <w:tcW w:w="708"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2199</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79,0</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204</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7,3</w:t>
            </w:r>
          </w:p>
        </w:tc>
        <w:tc>
          <w:tcPr>
            <w:tcW w:w="708"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34</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34</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w:t>
            </w:r>
          </w:p>
        </w:tc>
      </w:tr>
      <w:tr w:rsidR="007549E7" w:rsidRPr="00C82D55" w:rsidTr="00F01B2D">
        <w:tc>
          <w:tcPr>
            <w:tcW w:w="2376" w:type="dxa"/>
          </w:tcPr>
          <w:p w:rsidR="007549E7" w:rsidRPr="00A158AC" w:rsidRDefault="007549E7"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 xml:space="preserve">Портал инспекции федеральной налоговой службы по Краснодарскому краю </w:t>
            </w:r>
          </w:p>
        </w:tc>
        <w:tc>
          <w:tcPr>
            <w:tcW w:w="851"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360</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12,9</w:t>
            </w:r>
          </w:p>
        </w:tc>
        <w:tc>
          <w:tcPr>
            <w:tcW w:w="708"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2115</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76</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221</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7,9</w:t>
            </w:r>
          </w:p>
        </w:tc>
        <w:tc>
          <w:tcPr>
            <w:tcW w:w="708"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49</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37</w:t>
            </w:r>
          </w:p>
        </w:tc>
        <w:tc>
          <w:tcPr>
            <w:tcW w:w="709" w:type="dxa"/>
          </w:tcPr>
          <w:p w:rsidR="007549E7" w:rsidRPr="0067435B"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w:t>
            </w:r>
          </w:p>
        </w:tc>
      </w:tr>
      <w:tr w:rsidR="007549E7" w:rsidRPr="00C82D55" w:rsidTr="00F01B2D">
        <w:tc>
          <w:tcPr>
            <w:tcW w:w="2376" w:type="dxa"/>
          </w:tcPr>
          <w:p w:rsidR="007549E7" w:rsidRPr="00A158AC" w:rsidRDefault="007549E7"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 xml:space="preserve">Возможность записи на прием к врачу через электронные системы </w:t>
            </w:r>
          </w:p>
        </w:tc>
        <w:tc>
          <w:tcPr>
            <w:tcW w:w="851"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307</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11,0</w:t>
            </w:r>
          </w:p>
        </w:tc>
        <w:tc>
          <w:tcPr>
            <w:tcW w:w="708"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2126</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76,4</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227</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8,2</w:t>
            </w:r>
          </w:p>
        </w:tc>
        <w:tc>
          <w:tcPr>
            <w:tcW w:w="708"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61</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61</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w:t>
            </w:r>
          </w:p>
        </w:tc>
      </w:tr>
      <w:tr w:rsidR="007549E7" w:rsidRPr="00C82D55" w:rsidTr="00F01B2D">
        <w:tc>
          <w:tcPr>
            <w:tcW w:w="2376" w:type="dxa"/>
          </w:tcPr>
          <w:p w:rsidR="007549E7" w:rsidRPr="00A158AC" w:rsidRDefault="007549E7"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Онлайн-банк (различные финансовые операции которые совершаются удаленно)</w:t>
            </w:r>
          </w:p>
        </w:tc>
        <w:tc>
          <w:tcPr>
            <w:tcW w:w="851"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305</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10,9</w:t>
            </w:r>
          </w:p>
        </w:tc>
        <w:tc>
          <w:tcPr>
            <w:tcW w:w="708"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2155</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77,5</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252</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9,1</w:t>
            </w:r>
          </w:p>
        </w:tc>
        <w:tc>
          <w:tcPr>
            <w:tcW w:w="708"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34</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w:t>
            </w:r>
          </w:p>
        </w:tc>
        <w:tc>
          <w:tcPr>
            <w:tcW w:w="709" w:type="dxa"/>
          </w:tcPr>
          <w:p w:rsidR="007549E7" w:rsidRPr="007778AD"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w:t>
            </w:r>
          </w:p>
        </w:tc>
      </w:tr>
      <w:tr w:rsidR="007549E7" w:rsidRPr="00C82D55" w:rsidTr="00F01B2D">
        <w:tc>
          <w:tcPr>
            <w:tcW w:w="2376" w:type="dxa"/>
          </w:tcPr>
          <w:p w:rsidR="007549E7" w:rsidRPr="00A158AC" w:rsidRDefault="007549E7"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Онлайн-покупки (приобретения товаров и услуг (операции которые совершаются удаленно), таких как покупка электронных билетов, различные личные кабинеты и т.д.)</w:t>
            </w:r>
          </w:p>
        </w:tc>
        <w:tc>
          <w:tcPr>
            <w:tcW w:w="851" w:type="dxa"/>
          </w:tcPr>
          <w:p w:rsidR="007549E7"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310</w:t>
            </w:r>
          </w:p>
        </w:tc>
        <w:tc>
          <w:tcPr>
            <w:tcW w:w="709" w:type="dxa"/>
          </w:tcPr>
          <w:p w:rsidR="007549E7"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11,1</w:t>
            </w:r>
          </w:p>
        </w:tc>
        <w:tc>
          <w:tcPr>
            <w:tcW w:w="708" w:type="dxa"/>
          </w:tcPr>
          <w:p w:rsidR="007549E7"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2151</w:t>
            </w:r>
          </w:p>
        </w:tc>
        <w:tc>
          <w:tcPr>
            <w:tcW w:w="709" w:type="dxa"/>
          </w:tcPr>
          <w:p w:rsidR="007549E7"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77,3</w:t>
            </w:r>
          </w:p>
        </w:tc>
        <w:tc>
          <w:tcPr>
            <w:tcW w:w="709" w:type="dxa"/>
          </w:tcPr>
          <w:p w:rsidR="007549E7"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247</w:t>
            </w:r>
          </w:p>
        </w:tc>
        <w:tc>
          <w:tcPr>
            <w:tcW w:w="709" w:type="dxa"/>
          </w:tcPr>
          <w:p w:rsidR="007549E7"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8,9</w:t>
            </w:r>
          </w:p>
        </w:tc>
        <w:tc>
          <w:tcPr>
            <w:tcW w:w="708" w:type="dxa"/>
          </w:tcPr>
          <w:p w:rsidR="007549E7"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44</w:t>
            </w:r>
          </w:p>
        </w:tc>
        <w:tc>
          <w:tcPr>
            <w:tcW w:w="709" w:type="dxa"/>
          </w:tcPr>
          <w:p w:rsidR="007549E7"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w:t>
            </w:r>
          </w:p>
        </w:tc>
        <w:tc>
          <w:tcPr>
            <w:tcW w:w="709" w:type="dxa"/>
          </w:tcPr>
          <w:p w:rsidR="007549E7"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30</w:t>
            </w:r>
          </w:p>
        </w:tc>
        <w:tc>
          <w:tcPr>
            <w:tcW w:w="709" w:type="dxa"/>
          </w:tcPr>
          <w:p w:rsidR="007549E7"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r>
      <w:tr w:rsidR="007549E7" w:rsidRPr="00C82D55" w:rsidTr="00F01B2D">
        <w:tc>
          <w:tcPr>
            <w:tcW w:w="2376" w:type="dxa"/>
          </w:tcPr>
          <w:p w:rsidR="007549E7" w:rsidRPr="00A158AC" w:rsidRDefault="007549E7"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t xml:space="preserve">Прием официальных обращений граждан (онлайн-приемные (виртуальные приемные) </w:t>
            </w:r>
            <w:r w:rsidRPr="00A158AC">
              <w:rPr>
                <w:rFonts w:ascii="Times New Roman" w:eastAsia="Times New Roman" w:hAnsi="Times New Roman" w:cs="Times New Roman"/>
                <w:color w:val="000000" w:themeColor="text1"/>
              </w:rPr>
              <w:lastRenderedPageBreak/>
              <w:t xml:space="preserve">администрации Краснодарского края, органов власти Краснодарского края и  администраций муниципальных образований Краснодарского края) </w:t>
            </w:r>
          </w:p>
        </w:tc>
        <w:tc>
          <w:tcPr>
            <w:tcW w:w="851"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370</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13,3</w:t>
            </w:r>
          </w:p>
        </w:tc>
        <w:tc>
          <w:tcPr>
            <w:tcW w:w="708"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2082</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74,8</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237</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8,15</w:t>
            </w:r>
          </w:p>
        </w:tc>
        <w:tc>
          <w:tcPr>
            <w:tcW w:w="708"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45</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1,6</w:t>
            </w:r>
          </w:p>
        </w:tc>
      </w:tr>
      <w:tr w:rsidR="007549E7" w:rsidRPr="00C82D55" w:rsidTr="00F01B2D">
        <w:tc>
          <w:tcPr>
            <w:tcW w:w="2376" w:type="dxa"/>
          </w:tcPr>
          <w:p w:rsidR="007549E7" w:rsidRPr="00A158AC" w:rsidRDefault="007549E7" w:rsidP="00F01B2D">
            <w:pPr>
              <w:jc w:val="both"/>
              <w:rPr>
                <w:rFonts w:ascii="Times New Roman" w:eastAsia="Times New Roman" w:hAnsi="Times New Roman" w:cs="Times New Roman"/>
                <w:color w:val="000000" w:themeColor="text1"/>
              </w:rPr>
            </w:pPr>
            <w:r w:rsidRPr="00A158AC">
              <w:rPr>
                <w:rFonts w:ascii="Times New Roman" w:eastAsia="Times New Roman" w:hAnsi="Times New Roman" w:cs="Times New Roman"/>
                <w:color w:val="000000" w:themeColor="text1"/>
              </w:rPr>
              <w:lastRenderedPageBreak/>
              <w:t xml:space="preserve">Информационные порталы Администрации и органов исполнительной власти Краснодарского края </w:t>
            </w:r>
          </w:p>
        </w:tc>
        <w:tc>
          <w:tcPr>
            <w:tcW w:w="851"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366</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13,2</w:t>
            </w:r>
          </w:p>
        </w:tc>
        <w:tc>
          <w:tcPr>
            <w:tcW w:w="708"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2102</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75,6</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225</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8,1</w:t>
            </w:r>
          </w:p>
        </w:tc>
        <w:tc>
          <w:tcPr>
            <w:tcW w:w="708"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41</w:t>
            </w:r>
          </w:p>
        </w:tc>
        <w:tc>
          <w:tcPr>
            <w:tcW w:w="709" w:type="dxa"/>
          </w:tcPr>
          <w:p w:rsidR="007549E7" w:rsidRPr="00632573" w:rsidRDefault="007549E7" w:rsidP="00F53403">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w:t>
            </w:r>
          </w:p>
        </w:tc>
      </w:tr>
    </w:tbl>
    <w:p w:rsidR="000545CC" w:rsidRPr="00C82D55" w:rsidRDefault="000545CC" w:rsidP="00EA6D8D">
      <w:pPr>
        <w:spacing w:after="0" w:line="240" w:lineRule="auto"/>
        <w:ind w:firstLine="708"/>
        <w:jc w:val="both"/>
        <w:rPr>
          <w:rFonts w:ascii="Times New Roman" w:hAnsi="Times New Roman"/>
          <w:color w:val="000000" w:themeColor="text1"/>
          <w:sz w:val="28"/>
          <w:szCs w:val="28"/>
          <w:highlight w:val="yellow"/>
        </w:rPr>
      </w:pPr>
    </w:p>
    <w:p w:rsidR="00EA6D8D" w:rsidRPr="00E6279D" w:rsidRDefault="00EA6D8D" w:rsidP="00EA6D8D">
      <w:pPr>
        <w:spacing w:after="0" w:line="240" w:lineRule="auto"/>
        <w:ind w:firstLine="708"/>
        <w:jc w:val="both"/>
        <w:rPr>
          <w:rFonts w:ascii="Times New Roman" w:hAnsi="Times New Roman" w:cs="Times New Roman"/>
          <w:color w:val="000000" w:themeColor="text1"/>
          <w:sz w:val="28"/>
          <w:szCs w:val="28"/>
        </w:rPr>
      </w:pPr>
      <w:r w:rsidRPr="00E6279D">
        <w:rPr>
          <w:rFonts w:ascii="Times New Roman" w:hAnsi="Times New Roman"/>
          <w:color w:val="000000" w:themeColor="text1"/>
          <w:sz w:val="28"/>
          <w:szCs w:val="28"/>
        </w:rPr>
        <w:t xml:space="preserve">В результате проведенного мониторинга удовлетворенности населения цифровыми услугами на территории Краснодарского края, </w:t>
      </w:r>
      <w:r w:rsidRPr="00E6279D">
        <w:rPr>
          <w:rFonts w:ascii="Times New Roman" w:hAnsi="Times New Roman" w:cs="Times New Roman"/>
          <w:color w:val="000000" w:themeColor="text1"/>
          <w:sz w:val="28"/>
          <w:szCs w:val="28"/>
        </w:rPr>
        <w:t>выявлены следующие показатели:</w:t>
      </w:r>
    </w:p>
    <w:p w:rsidR="00EA6D8D" w:rsidRPr="00E6279D" w:rsidRDefault="00EA6D8D" w:rsidP="00EA6D8D">
      <w:pPr>
        <w:spacing w:after="0" w:line="240" w:lineRule="auto"/>
        <w:ind w:firstLine="708"/>
        <w:jc w:val="both"/>
        <w:rPr>
          <w:rFonts w:ascii="Times New Roman" w:hAnsi="Times New Roman" w:cs="Times New Roman"/>
          <w:color w:val="000000" w:themeColor="text1"/>
          <w:sz w:val="28"/>
          <w:szCs w:val="28"/>
        </w:rPr>
      </w:pPr>
      <w:r w:rsidRPr="00E6279D">
        <w:rPr>
          <w:rFonts w:ascii="Times New Roman" w:hAnsi="Times New Roman" w:cs="Times New Roman"/>
          <w:color w:val="000000" w:themeColor="text1"/>
          <w:sz w:val="28"/>
          <w:szCs w:val="28"/>
        </w:rPr>
        <w:t xml:space="preserve">1) </w:t>
      </w:r>
      <w:r w:rsidR="00E6279D" w:rsidRPr="00E6279D">
        <w:rPr>
          <w:rFonts w:ascii="Times New Roman" w:hAnsi="Times New Roman" w:cs="Times New Roman"/>
          <w:color w:val="000000" w:themeColor="text1"/>
          <w:sz w:val="28"/>
          <w:szCs w:val="28"/>
        </w:rPr>
        <w:t>78,8</w:t>
      </w:r>
      <w:r w:rsidRPr="00E6279D">
        <w:rPr>
          <w:rFonts w:ascii="Times New Roman" w:hAnsi="Times New Roman" w:cs="Times New Roman"/>
          <w:color w:val="000000" w:themeColor="text1"/>
          <w:sz w:val="28"/>
          <w:szCs w:val="28"/>
        </w:rPr>
        <w:t xml:space="preserve">% опрошенного населения удовлетворены цифровыми услугами  </w:t>
      </w:r>
      <w:r w:rsidRPr="00E6279D">
        <w:rPr>
          <w:rFonts w:ascii="Times New Roman" w:eastAsia="Times New Roman" w:hAnsi="Times New Roman" w:cs="Times New Roman"/>
          <w:color w:val="000000" w:themeColor="text1"/>
          <w:sz w:val="28"/>
          <w:szCs w:val="28"/>
        </w:rPr>
        <w:t>Портала государственных услуг Российской Федерации</w:t>
      </w:r>
      <w:r w:rsidRPr="00E6279D">
        <w:rPr>
          <w:rFonts w:ascii="Times New Roman" w:hAnsi="Times New Roman" w:cs="Times New Roman"/>
          <w:color w:val="000000" w:themeColor="text1"/>
          <w:sz w:val="28"/>
          <w:szCs w:val="28"/>
        </w:rPr>
        <w:t xml:space="preserve">, не сталкивались с данными услугами </w:t>
      </w:r>
      <w:r w:rsidR="00AF6299" w:rsidRPr="00E6279D">
        <w:rPr>
          <w:rFonts w:ascii="Times New Roman" w:hAnsi="Times New Roman" w:cs="Times New Roman"/>
          <w:color w:val="000000" w:themeColor="text1"/>
          <w:sz w:val="28"/>
          <w:szCs w:val="28"/>
        </w:rPr>
        <w:t>7,</w:t>
      </w:r>
      <w:r w:rsidR="00E6279D" w:rsidRPr="00E6279D">
        <w:rPr>
          <w:rFonts w:ascii="Times New Roman" w:hAnsi="Times New Roman" w:cs="Times New Roman"/>
          <w:color w:val="000000" w:themeColor="text1"/>
          <w:sz w:val="28"/>
          <w:szCs w:val="28"/>
        </w:rPr>
        <w:t>7</w:t>
      </w:r>
      <w:r w:rsidRPr="00E6279D">
        <w:rPr>
          <w:rFonts w:ascii="Times New Roman" w:hAnsi="Times New Roman" w:cs="Times New Roman"/>
          <w:color w:val="000000" w:themeColor="text1"/>
          <w:sz w:val="28"/>
          <w:szCs w:val="28"/>
        </w:rPr>
        <w:t>% опрошенного населения;</w:t>
      </w:r>
    </w:p>
    <w:p w:rsidR="00EA6D8D" w:rsidRPr="00E6279D" w:rsidRDefault="00EA6D8D" w:rsidP="00EA6D8D">
      <w:pPr>
        <w:spacing w:after="0" w:line="240" w:lineRule="auto"/>
        <w:ind w:firstLine="708"/>
        <w:jc w:val="both"/>
        <w:rPr>
          <w:rFonts w:ascii="Times New Roman" w:hAnsi="Times New Roman" w:cs="Times New Roman"/>
          <w:color w:val="000000" w:themeColor="text1"/>
          <w:sz w:val="28"/>
          <w:szCs w:val="28"/>
        </w:rPr>
      </w:pPr>
      <w:r w:rsidRPr="00E6279D">
        <w:rPr>
          <w:rFonts w:ascii="Times New Roman" w:hAnsi="Times New Roman" w:cs="Times New Roman"/>
          <w:color w:val="000000" w:themeColor="text1"/>
          <w:sz w:val="28"/>
          <w:szCs w:val="28"/>
        </w:rPr>
        <w:t xml:space="preserve">2) </w:t>
      </w:r>
      <w:r w:rsidR="00E6279D" w:rsidRPr="00E6279D">
        <w:rPr>
          <w:rFonts w:ascii="Times New Roman" w:hAnsi="Times New Roman" w:cs="Times New Roman"/>
          <w:color w:val="000000" w:themeColor="text1"/>
          <w:sz w:val="28"/>
          <w:szCs w:val="28"/>
        </w:rPr>
        <w:t>79,0</w:t>
      </w:r>
      <w:r w:rsidRPr="00E6279D">
        <w:rPr>
          <w:rFonts w:ascii="Times New Roman" w:hAnsi="Times New Roman" w:cs="Times New Roman"/>
          <w:color w:val="000000" w:themeColor="text1"/>
          <w:sz w:val="28"/>
          <w:szCs w:val="28"/>
        </w:rPr>
        <w:t xml:space="preserve">% опрошенного населения удовлетворены цифровыми услугами </w:t>
      </w:r>
      <w:r w:rsidRPr="00E6279D">
        <w:rPr>
          <w:rFonts w:ascii="Times New Roman" w:eastAsia="Times New Roman" w:hAnsi="Times New Roman" w:cs="Times New Roman"/>
          <w:color w:val="000000" w:themeColor="text1"/>
          <w:sz w:val="28"/>
          <w:szCs w:val="28"/>
        </w:rPr>
        <w:t>Единого портала Многофункциональных центров предоставления государственных и муниципальных услуг Краснодарского края</w:t>
      </w:r>
      <w:r w:rsidRPr="00E6279D">
        <w:rPr>
          <w:rFonts w:ascii="Times New Roman" w:hAnsi="Times New Roman" w:cs="Times New Roman"/>
          <w:color w:val="000000" w:themeColor="text1"/>
          <w:sz w:val="28"/>
          <w:szCs w:val="28"/>
        </w:rPr>
        <w:t xml:space="preserve">, </w:t>
      </w:r>
      <w:r w:rsidR="00E6279D" w:rsidRPr="00E6279D">
        <w:rPr>
          <w:rFonts w:ascii="Times New Roman" w:hAnsi="Times New Roman" w:cs="Times New Roman"/>
          <w:color w:val="000000" w:themeColor="text1"/>
          <w:sz w:val="28"/>
          <w:szCs w:val="28"/>
        </w:rPr>
        <w:t>11,2</w:t>
      </w:r>
      <w:r w:rsidRPr="00E6279D">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E6279D" w:rsidRDefault="00EA6D8D" w:rsidP="00EA6D8D">
      <w:pPr>
        <w:spacing w:after="0" w:line="240" w:lineRule="auto"/>
        <w:ind w:firstLine="708"/>
        <w:jc w:val="both"/>
        <w:rPr>
          <w:rFonts w:ascii="Times New Roman" w:hAnsi="Times New Roman" w:cs="Times New Roman"/>
          <w:color w:val="000000" w:themeColor="text1"/>
          <w:sz w:val="28"/>
          <w:szCs w:val="28"/>
        </w:rPr>
      </w:pPr>
      <w:r w:rsidRPr="00E6279D">
        <w:rPr>
          <w:rFonts w:ascii="Times New Roman" w:hAnsi="Times New Roman" w:cs="Times New Roman"/>
          <w:color w:val="000000" w:themeColor="text1"/>
          <w:sz w:val="28"/>
          <w:szCs w:val="28"/>
        </w:rPr>
        <w:t xml:space="preserve">3) </w:t>
      </w:r>
      <w:r w:rsidR="00E6279D" w:rsidRPr="00E6279D">
        <w:rPr>
          <w:rFonts w:ascii="Times New Roman" w:hAnsi="Times New Roman" w:cs="Times New Roman"/>
          <w:color w:val="000000" w:themeColor="text1"/>
          <w:sz w:val="28"/>
          <w:szCs w:val="28"/>
        </w:rPr>
        <w:t>76,0</w:t>
      </w:r>
      <w:r w:rsidRPr="00E6279D">
        <w:rPr>
          <w:rFonts w:ascii="Times New Roman" w:hAnsi="Times New Roman" w:cs="Times New Roman"/>
          <w:color w:val="000000" w:themeColor="text1"/>
          <w:sz w:val="28"/>
          <w:szCs w:val="28"/>
        </w:rPr>
        <w:t xml:space="preserve">% опрошенного населения удовлетворены цифровыми услугами  </w:t>
      </w:r>
      <w:r w:rsidRPr="00E6279D">
        <w:rPr>
          <w:rFonts w:ascii="Times New Roman" w:eastAsia="Times New Roman" w:hAnsi="Times New Roman" w:cs="Times New Roman"/>
          <w:color w:val="000000" w:themeColor="text1"/>
          <w:sz w:val="28"/>
          <w:szCs w:val="28"/>
        </w:rPr>
        <w:t>Портала инспекции федеральной налоговой службы по Краснодарскому краю</w:t>
      </w:r>
      <w:r w:rsidRPr="00E6279D">
        <w:rPr>
          <w:rFonts w:ascii="Times New Roman" w:hAnsi="Times New Roman" w:cs="Times New Roman"/>
          <w:color w:val="000000" w:themeColor="text1"/>
          <w:sz w:val="28"/>
          <w:szCs w:val="28"/>
        </w:rPr>
        <w:t xml:space="preserve">, </w:t>
      </w:r>
      <w:r w:rsidR="00AF6299" w:rsidRPr="00E6279D">
        <w:rPr>
          <w:rFonts w:ascii="Times New Roman" w:hAnsi="Times New Roman" w:cs="Times New Roman"/>
          <w:color w:val="000000" w:themeColor="text1"/>
          <w:sz w:val="28"/>
          <w:szCs w:val="28"/>
        </w:rPr>
        <w:t>12,</w:t>
      </w:r>
      <w:r w:rsidR="00E6279D" w:rsidRPr="00E6279D">
        <w:rPr>
          <w:rFonts w:ascii="Times New Roman" w:hAnsi="Times New Roman" w:cs="Times New Roman"/>
          <w:color w:val="000000" w:themeColor="text1"/>
          <w:sz w:val="28"/>
          <w:szCs w:val="28"/>
        </w:rPr>
        <w:t>9</w:t>
      </w:r>
      <w:r w:rsidRPr="00E6279D">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E6279D" w:rsidRDefault="00EA6D8D" w:rsidP="00EA6D8D">
      <w:pPr>
        <w:spacing w:after="0" w:line="240" w:lineRule="auto"/>
        <w:ind w:firstLine="708"/>
        <w:jc w:val="both"/>
        <w:rPr>
          <w:rFonts w:ascii="Times New Roman" w:hAnsi="Times New Roman" w:cs="Times New Roman"/>
          <w:color w:val="000000" w:themeColor="text1"/>
          <w:sz w:val="28"/>
          <w:szCs w:val="28"/>
        </w:rPr>
      </w:pPr>
      <w:r w:rsidRPr="00E6279D">
        <w:rPr>
          <w:rFonts w:ascii="Times New Roman" w:hAnsi="Times New Roman" w:cs="Times New Roman"/>
          <w:color w:val="000000" w:themeColor="text1"/>
          <w:sz w:val="28"/>
          <w:szCs w:val="28"/>
        </w:rPr>
        <w:t xml:space="preserve">4) </w:t>
      </w:r>
      <w:r w:rsidR="00E6279D" w:rsidRPr="00E6279D">
        <w:rPr>
          <w:rFonts w:ascii="Times New Roman" w:hAnsi="Times New Roman" w:cs="Times New Roman"/>
          <w:color w:val="000000" w:themeColor="text1"/>
          <w:sz w:val="28"/>
          <w:szCs w:val="28"/>
        </w:rPr>
        <w:t>76,4</w:t>
      </w:r>
      <w:r w:rsidRPr="00E6279D">
        <w:rPr>
          <w:rFonts w:ascii="Times New Roman" w:hAnsi="Times New Roman" w:cs="Times New Roman"/>
          <w:color w:val="000000" w:themeColor="text1"/>
          <w:sz w:val="28"/>
          <w:szCs w:val="28"/>
        </w:rPr>
        <w:t>% опрошенного населения удовлетворены цифровыми услугами з</w:t>
      </w:r>
      <w:r w:rsidRPr="00E6279D">
        <w:rPr>
          <w:rFonts w:ascii="Times New Roman" w:eastAsia="Times New Roman" w:hAnsi="Times New Roman" w:cs="Times New Roman"/>
          <w:color w:val="000000" w:themeColor="text1"/>
          <w:sz w:val="28"/>
          <w:szCs w:val="28"/>
        </w:rPr>
        <w:t>аписи на прием к врачу через электронные системы,</w:t>
      </w:r>
      <w:r w:rsidRPr="00E6279D">
        <w:rPr>
          <w:rFonts w:ascii="Times New Roman" w:hAnsi="Times New Roman" w:cs="Times New Roman"/>
          <w:color w:val="000000" w:themeColor="text1"/>
          <w:sz w:val="28"/>
          <w:szCs w:val="28"/>
        </w:rPr>
        <w:t xml:space="preserve"> </w:t>
      </w:r>
      <w:r w:rsidR="00E6279D" w:rsidRPr="00E6279D">
        <w:rPr>
          <w:rFonts w:ascii="Times New Roman" w:hAnsi="Times New Roman" w:cs="Times New Roman"/>
          <w:color w:val="000000" w:themeColor="text1"/>
          <w:sz w:val="28"/>
          <w:szCs w:val="28"/>
        </w:rPr>
        <w:t>11,0</w:t>
      </w:r>
      <w:r w:rsidRPr="00E6279D">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E6279D" w:rsidRDefault="00EA6D8D" w:rsidP="00EA6D8D">
      <w:pPr>
        <w:spacing w:after="0" w:line="240" w:lineRule="auto"/>
        <w:ind w:firstLine="708"/>
        <w:jc w:val="both"/>
        <w:rPr>
          <w:rFonts w:ascii="Times New Roman" w:hAnsi="Times New Roman" w:cs="Times New Roman"/>
          <w:color w:val="000000" w:themeColor="text1"/>
          <w:sz w:val="28"/>
          <w:szCs w:val="28"/>
        </w:rPr>
      </w:pPr>
      <w:r w:rsidRPr="00E6279D">
        <w:rPr>
          <w:rFonts w:ascii="Times New Roman" w:hAnsi="Times New Roman" w:cs="Times New Roman"/>
          <w:color w:val="000000" w:themeColor="text1"/>
          <w:sz w:val="28"/>
          <w:szCs w:val="28"/>
        </w:rPr>
        <w:t xml:space="preserve">5) </w:t>
      </w:r>
      <w:r w:rsidR="00E6279D" w:rsidRPr="00E6279D">
        <w:rPr>
          <w:rFonts w:ascii="Times New Roman" w:hAnsi="Times New Roman" w:cs="Times New Roman"/>
          <w:color w:val="000000" w:themeColor="text1"/>
          <w:sz w:val="28"/>
          <w:szCs w:val="28"/>
        </w:rPr>
        <w:t>77,5</w:t>
      </w:r>
      <w:r w:rsidRPr="00E6279D">
        <w:rPr>
          <w:rFonts w:ascii="Times New Roman" w:hAnsi="Times New Roman" w:cs="Times New Roman"/>
          <w:color w:val="000000" w:themeColor="text1"/>
          <w:sz w:val="28"/>
          <w:szCs w:val="28"/>
        </w:rPr>
        <w:t xml:space="preserve">% опрошенного населения удовлетворены цифровыми услугами  Онлайн-банка, </w:t>
      </w:r>
      <w:r w:rsidR="00E6279D" w:rsidRPr="00E6279D">
        <w:rPr>
          <w:rFonts w:ascii="Times New Roman" w:hAnsi="Times New Roman" w:cs="Times New Roman"/>
          <w:color w:val="000000" w:themeColor="text1"/>
          <w:sz w:val="28"/>
          <w:szCs w:val="28"/>
        </w:rPr>
        <w:t>10,9</w:t>
      </w:r>
      <w:r w:rsidRPr="00E6279D">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E6279D" w:rsidRDefault="00AF6299" w:rsidP="00EA6D8D">
      <w:pPr>
        <w:spacing w:after="0" w:line="240" w:lineRule="auto"/>
        <w:ind w:firstLine="708"/>
        <w:jc w:val="both"/>
        <w:rPr>
          <w:rFonts w:ascii="Times New Roman" w:hAnsi="Times New Roman" w:cs="Times New Roman"/>
          <w:color w:val="000000" w:themeColor="text1"/>
          <w:sz w:val="28"/>
          <w:szCs w:val="28"/>
        </w:rPr>
      </w:pPr>
      <w:r w:rsidRPr="00E6279D">
        <w:rPr>
          <w:rFonts w:ascii="Times New Roman" w:hAnsi="Times New Roman" w:cs="Times New Roman"/>
          <w:color w:val="000000" w:themeColor="text1"/>
          <w:sz w:val="28"/>
          <w:szCs w:val="28"/>
        </w:rPr>
        <w:t>6</w:t>
      </w:r>
      <w:r w:rsidR="00EA6D8D" w:rsidRPr="00E6279D">
        <w:rPr>
          <w:rFonts w:ascii="Times New Roman" w:hAnsi="Times New Roman" w:cs="Times New Roman"/>
          <w:color w:val="000000" w:themeColor="text1"/>
          <w:sz w:val="28"/>
          <w:szCs w:val="28"/>
        </w:rPr>
        <w:t xml:space="preserve">) </w:t>
      </w:r>
      <w:r w:rsidR="00E6279D" w:rsidRPr="00E6279D">
        <w:rPr>
          <w:rFonts w:ascii="Times New Roman" w:hAnsi="Times New Roman" w:cs="Times New Roman"/>
          <w:color w:val="000000" w:themeColor="text1"/>
          <w:sz w:val="28"/>
          <w:szCs w:val="28"/>
        </w:rPr>
        <w:t>74,8</w:t>
      </w:r>
      <w:r w:rsidR="00EA6D8D" w:rsidRPr="00E6279D">
        <w:rPr>
          <w:rFonts w:ascii="Times New Roman" w:hAnsi="Times New Roman" w:cs="Times New Roman"/>
          <w:color w:val="000000" w:themeColor="text1"/>
          <w:sz w:val="28"/>
          <w:szCs w:val="28"/>
        </w:rPr>
        <w:t>% опрошенного населения удовлетворены цифровыми услугами «П</w:t>
      </w:r>
      <w:r w:rsidR="00EA6D8D" w:rsidRPr="00E6279D">
        <w:rPr>
          <w:rFonts w:ascii="Times New Roman" w:eastAsia="Times New Roman" w:hAnsi="Times New Roman" w:cs="Times New Roman"/>
          <w:color w:val="000000" w:themeColor="text1"/>
          <w:sz w:val="28"/>
          <w:szCs w:val="28"/>
        </w:rPr>
        <w:t>рием официальных обращений граждан»</w:t>
      </w:r>
      <w:r w:rsidR="00EA6D8D" w:rsidRPr="00E6279D">
        <w:rPr>
          <w:rFonts w:ascii="Times New Roman" w:hAnsi="Times New Roman" w:cs="Times New Roman"/>
          <w:color w:val="000000" w:themeColor="text1"/>
          <w:sz w:val="28"/>
          <w:szCs w:val="28"/>
        </w:rPr>
        <w:t xml:space="preserve">, </w:t>
      </w:r>
      <w:r w:rsidR="00E6279D" w:rsidRPr="00E6279D">
        <w:rPr>
          <w:rFonts w:ascii="Times New Roman" w:hAnsi="Times New Roman" w:cs="Times New Roman"/>
          <w:color w:val="000000" w:themeColor="text1"/>
          <w:sz w:val="28"/>
          <w:szCs w:val="28"/>
        </w:rPr>
        <w:t>13,3</w:t>
      </w:r>
      <w:r w:rsidR="00EA6D8D" w:rsidRPr="00E6279D">
        <w:rPr>
          <w:rFonts w:ascii="Times New Roman" w:hAnsi="Times New Roman" w:cs="Times New Roman"/>
          <w:color w:val="000000" w:themeColor="text1"/>
          <w:sz w:val="28"/>
          <w:szCs w:val="28"/>
        </w:rPr>
        <w:t>% опрошенного населения не сталкивались с данными услугами;</w:t>
      </w:r>
    </w:p>
    <w:p w:rsidR="00EA6D8D" w:rsidRPr="00E6279D" w:rsidRDefault="00AF6299" w:rsidP="00EA6D8D">
      <w:pPr>
        <w:spacing w:after="0" w:line="240" w:lineRule="auto"/>
        <w:ind w:firstLine="708"/>
        <w:jc w:val="both"/>
        <w:rPr>
          <w:rFonts w:ascii="Times New Roman" w:hAnsi="Times New Roman" w:cs="Times New Roman"/>
          <w:color w:val="000000" w:themeColor="text1"/>
          <w:sz w:val="28"/>
          <w:szCs w:val="28"/>
        </w:rPr>
      </w:pPr>
      <w:r w:rsidRPr="00E6279D">
        <w:rPr>
          <w:rFonts w:ascii="Times New Roman" w:hAnsi="Times New Roman" w:cs="Times New Roman"/>
          <w:color w:val="000000" w:themeColor="text1"/>
          <w:sz w:val="28"/>
          <w:szCs w:val="28"/>
        </w:rPr>
        <w:t>7</w:t>
      </w:r>
      <w:r w:rsidR="00EA6D8D" w:rsidRPr="00E6279D">
        <w:rPr>
          <w:rFonts w:ascii="Times New Roman" w:hAnsi="Times New Roman" w:cs="Times New Roman"/>
          <w:color w:val="000000" w:themeColor="text1"/>
          <w:sz w:val="28"/>
          <w:szCs w:val="28"/>
        </w:rPr>
        <w:t xml:space="preserve">) </w:t>
      </w:r>
      <w:r w:rsidR="00E6279D" w:rsidRPr="00E6279D">
        <w:rPr>
          <w:rFonts w:ascii="Times New Roman" w:hAnsi="Times New Roman" w:cs="Times New Roman"/>
          <w:color w:val="000000" w:themeColor="text1"/>
          <w:sz w:val="28"/>
          <w:szCs w:val="28"/>
        </w:rPr>
        <w:t>75,6</w:t>
      </w:r>
      <w:r w:rsidR="00EA6D8D" w:rsidRPr="00E6279D">
        <w:rPr>
          <w:rFonts w:ascii="Times New Roman" w:hAnsi="Times New Roman" w:cs="Times New Roman"/>
          <w:color w:val="000000" w:themeColor="text1"/>
          <w:sz w:val="28"/>
          <w:szCs w:val="28"/>
        </w:rPr>
        <w:t>% опрошенного населения удовлетворены цифровыми услугами И</w:t>
      </w:r>
      <w:r w:rsidR="00EA6D8D" w:rsidRPr="00E6279D">
        <w:rPr>
          <w:rFonts w:ascii="Times New Roman" w:eastAsia="Times New Roman" w:hAnsi="Times New Roman" w:cs="Times New Roman"/>
          <w:color w:val="000000" w:themeColor="text1"/>
          <w:sz w:val="28"/>
          <w:szCs w:val="28"/>
        </w:rPr>
        <w:t>нформационных порталов Администрации и органов исполнительной власти Краснодарского края</w:t>
      </w:r>
      <w:r w:rsidR="00EA6D8D" w:rsidRPr="00E6279D">
        <w:rPr>
          <w:rFonts w:ascii="Times New Roman" w:hAnsi="Times New Roman" w:cs="Times New Roman"/>
          <w:color w:val="000000" w:themeColor="text1"/>
          <w:sz w:val="28"/>
          <w:szCs w:val="28"/>
        </w:rPr>
        <w:t xml:space="preserve">, </w:t>
      </w:r>
      <w:r w:rsidR="00E6279D" w:rsidRPr="00E6279D">
        <w:rPr>
          <w:rFonts w:ascii="Times New Roman" w:hAnsi="Times New Roman" w:cs="Times New Roman"/>
          <w:color w:val="000000" w:themeColor="text1"/>
          <w:sz w:val="28"/>
          <w:szCs w:val="28"/>
        </w:rPr>
        <w:t>13,2</w:t>
      </w:r>
      <w:r w:rsidR="00EA6D8D" w:rsidRPr="00E6279D">
        <w:rPr>
          <w:rFonts w:ascii="Times New Roman" w:hAnsi="Times New Roman" w:cs="Times New Roman"/>
          <w:color w:val="000000" w:themeColor="text1"/>
          <w:sz w:val="28"/>
          <w:szCs w:val="28"/>
        </w:rPr>
        <w:t>% опрошенного населения не сталкивались с данными услугами.</w:t>
      </w:r>
    </w:p>
    <w:tbl>
      <w:tblPr>
        <w:tblStyle w:val="a4"/>
        <w:tblW w:w="0" w:type="auto"/>
        <w:tblLayout w:type="fixed"/>
        <w:tblLook w:val="04A0"/>
      </w:tblPr>
      <w:tblGrid>
        <w:gridCol w:w="2376"/>
        <w:gridCol w:w="851"/>
        <w:gridCol w:w="709"/>
        <w:gridCol w:w="708"/>
        <w:gridCol w:w="709"/>
        <w:gridCol w:w="709"/>
        <w:gridCol w:w="709"/>
        <w:gridCol w:w="708"/>
        <w:gridCol w:w="709"/>
        <w:gridCol w:w="709"/>
        <w:gridCol w:w="709"/>
      </w:tblGrid>
      <w:tr w:rsidR="000B2FA4" w:rsidRPr="006C0BF6" w:rsidTr="000545CC">
        <w:trPr>
          <w:trHeight w:val="864"/>
        </w:trPr>
        <w:tc>
          <w:tcPr>
            <w:tcW w:w="2376" w:type="dxa"/>
            <w:vMerge w:val="restart"/>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Показатели</w:t>
            </w:r>
          </w:p>
        </w:tc>
        <w:tc>
          <w:tcPr>
            <w:tcW w:w="1560" w:type="dxa"/>
            <w:gridSpan w:val="2"/>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Не сталкивался</w:t>
            </w:r>
          </w:p>
        </w:tc>
        <w:tc>
          <w:tcPr>
            <w:tcW w:w="1417" w:type="dxa"/>
            <w:gridSpan w:val="2"/>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Удовлетворительно</w:t>
            </w:r>
          </w:p>
        </w:tc>
        <w:tc>
          <w:tcPr>
            <w:tcW w:w="1418" w:type="dxa"/>
            <w:gridSpan w:val="2"/>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Скорее удовлетворительно</w:t>
            </w:r>
          </w:p>
        </w:tc>
        <w:tc>
          <w:tcPr>
            <w:tcW w:w="1417" w:type="dxa"/>
            <w:gridSpan w:val="2"/>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Скорее неудовлетворительно</w:t>
            </w:r>
          </w:p>
        </w:tc>
        <w:tc>
          <w:tcPr>
            <w:tcW w:w="1418" w:type="dxa"/>
            <w:gridSpan w:val="2"/>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Неудовлетворительно</w:t>
            </w:r>
          </w:p>
        </w:tc>
      </w:tr>
      <w:tr w:rsidR="000B2FA4" w:rsidRPr="006C0BF6" w:rsidTr="000545CC">
        <w:tc>
          <w:tcPr>
            <w:tcW w:w="2376" w:type="dxa"/>
            <w:vMerge/>
          </w:tcPr>
          <w:p w:rsidR="000B2FA4" w:rsidRPr="006C0BF6" w:rsidRDefault="000B2FA4" w:rsidP="000545CC">
            <w:pPr>
              <w:jc w:val="both"/>
              <w:rPr>
                <w:rFonts w:ascii="Times New Roman" w:eastAsia="Times New Roman" w:hAnsi="Times New Roman" w:cs="Times New Roman"/>
                <w:color w:val="000000" w:themeColor="text1"/>
              </w:rPr>
            </w:pPr>
          </w:p>
        </w:tc>
        <w:tc>
          <w:tcPr>
            <w:tcW w:w="851" w:type="dxa"/>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Чел.</w:t>
            </w:r>
          </w:p>
        </w:tc>
        <w:tc>
          <w:tcPr>
            <w:tcW w:w="709" w:type="dxa"/>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w:t>
            </w:r>
          </w:p>
        </w:tc>
        <w:tc>
          <w:tcPr>
            <w:tcW w:w="708" w:type="dxa"/>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 xml:space="preserve">Чел. </w:t>
            </w:r>
          </w:p>
        </w:tc>
        <w:tc>
          <w:tcPr>
            <w:tcW w:w="709" w:type="dxa"/>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w:t>
            </w:r>
          </w:p>
        </w:tc>
        <w:tc>
          <w:tcPr>
            <w:tcW w:w="709" w:type="dxa"/>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Чел.</w:t>
            </w:r>
          </w:p>
        </w:tc>
        <w:tc>
          <w:tcPr>
            <w:tcW w:w="709" w:type="dxa"/>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w:t>
            </w:r>
          </w:p>
        </w:tc>
        <w:tc>
          <w:tcPr>
            <w:tcW w:w="708" w:type="dxa"/>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Чел.</w:t>
            </w:r>
          </w:p>
        </w:tc>
        <w:tc>
          <w:tcPr>
            <w:tcW w:w="709" w:type="dxa"/>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w:t>
            </w:r>
          </w:p>
        </w:tc>
        <w:tc>
          <w:tcPr>
            <w:tcW w:w="709" w:type="dxa"/>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Чел.</w:t>
            </w:r>
          </w:p>
        </w:tc>
        <w:tc>
          <w:tcPr>
            <w:tcW w:w="709" w:type="dxa"/>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t>%</w:t>
            </w:r>
          </w:p>
        </w:tc>
      </w:tr>
      <w:tr w:rsidR="000B2FA4" w:rsidRPr="00C82D55" w:rsidTr="000545CC">
        <w:trPr>
          <w:trHeight w:val="1080"/>
        </w:trPr>
        <w:tc>
          <w:tcPr>
            <w:tcW w:w="2376" w:type="dxa"/>
          </w:tcPr>
          <w:p w:rsidR="000B2FA4" w:rsidRPr="006C0BF6" w:rsidRDefault="000B2FA4" w:rsidP="000545CC">
            <w:pPr>
              <w:jc w:val="both"/>
              <w:rPr>
                <w:rFonts w:ascii="Times New Roman" w:eastAsia="Times New Roman" w:hAnsi="Times New Roman" w:cs="Times New Roman"/>
                <w:color w:val="000000" w:themeColor="text1"/>
              </w:rPr>
            </w:pPr>
            <w:r w:rsidRPr="006C0BF6">
              <w:rPr>
                <w:rFonts w:ascii="Times New Roman" w:eastAsia="Times New Roman" w:hAnsi="Times New Roman" w:cs="Times New Roman"/>
                <w:color w:val="000000" w:themeColor="text1"/>
              </w:rPr>
              <w:lastRenderedPageBreak/>
              <w:t xml:space="preserve">Портал государственных услуг Российской Федерации </w:t>
            </w:r>
          </w:p>
        </w:tc>
        <w:tc>
          <w:tcPr>
            <w:tcW w:w="851" w:type="dxa"/>
          </w:tcPr>
          <w:p w:rsidR="000B2FA4" w:rsidRPr="006C0BF6"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233</w:t>
            </w:r>
          </w:p>
        </w:tc>
        <w:tc>
          <w:tcPr>
            <w:tcW w:w="709" w:type="dxa"/>
          </w:tcPr>
          <w:p w:rsidR="000B2FA4" w:rsidRPr="006C0BF6" w:rsidRDefault="00F40DB9" w:rsidP="006C0BF6">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8,4</w:t>
            </w:r>
          </w:p>
        </w:tc>
        <w:tc>
          <w:tcPr>
            <w:tcW w:w="708" w:type="dxa"/>
          </w:tcPr>
          <w:p w:rsidR="000B2FA4" w:rsidRPr="006C0BF6"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2237</w:t>
            </w:r>
          </w:p>
        </w:tc>
        <w:tc>
          <w:tcPr>
            <w:tcW w:w="709" w:type="dxa"/>
          </w:tcPr>
          <w:p w:rsidR="000B2FA4" w:rsidRPr="006C0BF6" w:rsidRDefault="00F40DB9" w:rsidP="006C0BF6">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80,4</w:t>
            </w:r>
          </w:p>
        </w:tc>
        <w:tc>
          <w:tcPr>
            <w:tcW w:w="709" w:type="dxa"/>
          </w:tcPr>
          <w:p w:rsidR="000B2FA4" w:rsidRPr="006C0BF6"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245</w:t>
            </w:r>
          </w:p>
        </w:tc>
        <w:tc>
          <w:tcPr>
            <w:tcW w:w="709" w:type="dxa"/>
          </w:tcPr>
          <w:p w:rsidR="000B2FA4" w:rsidRPr="006C0BF6"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8,8</w:t>
            </w:r>
          </w:p>
        </w:tc>
        <w:tc>
          <w:tcPr>
            <w:tcW w:w="708" w:type="dxa"/>
          </w:tcPr>
          <w:p w:rsidR="000B2FA4" w:rsidRPr="006C0BF6"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40</w:t>
            </w:r>
          </w:p>
        </w:tc>
        <w:tc>
          <w:tcPr>
            <w:tcW w:w="709" w:type="dxa"/>
          </w:tcPr>
          <w:p w:rsidR="000B2FA4" w:rsidRPr="006C0BF6"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709" w:type="dxa"/>
          </w:tcPr>
          <w:p w:rsidR="000B2FA4" w:rsidRPr="006C0BF6"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w:t>
            </w:r>
          </w:p>
        </w:tc>
        <w:tc>
          <w:tcPr>
            <w:tcW w:w="709" w:type="dxa"/>
          </w:tcPr>
          <w:p w:rsidR="000B2FA4" w:rsidRPr="006C0BF6"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w:t>
            </w:r>
          </w:p>
        </w:tc>
      </w:tr>
      <w:tr w:rsidR="000B2FA4" w:rsidRPr="00C82D55" w:rsidTr="000545CC">
        <w:tc>
          <w:tcPr>
            <w:tcW w:w="2376" w:type="dxa"/>
          </w:tcPr>
          <w:p w:rsidR="000B2FA4" w:rsidRPr="0067435B" w:rsidRDefault="000B2FA4" w:rsidP="000545CC">
            <w:pPr>
              <w:jc w:val="both"/>
              <w:rPr>
                <w:rFonts w:ascii="Times New Roman" w:eastAsia="Times New Roman" w:hAnsi="Times New Roman" w:cs="Times New Roman"/>
                <w:color w:val="000000" w:themeColor="text1"/>
              </w:rPr>
            </w:pPr>
            <w:r w:rsidRPr="0067435B">
              <w:rPr>
                <w:rFonts w:ascii="Times New Roman" w:eastAsia="Times New Roman" w:hAnsi="Times New Roman" w:cs="Times New Roman"/>
                <w:color w:val="000000" w:themeColor="text1"/>
              </w:rPr>
              <w:t>Единый портал Многофункциональных центров предоставления государственных и муниципальных услуг Краснодарского края</w:t>
            </w:r>
          </w:p>
        </w:tc>
        <w:tc>
          <w:tcPr>
            <w:tcW w:w="851"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311</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11,2</w:t>
            </w:r>
          </w:p>
        </w:tc>
        <w:tc>
          <w:tcPr>
            <w:tcW w:w="708"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2231</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80,2</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173</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6,2</w:t>
            </w:r>
          </w:p>
        </w:tc>
        <w:tc>
          <w:tcPr>
            <w:tcW w:w="708"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38</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29</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w:t>
            </w:r>
          </w:p>
        </w:tc>
      </w:tr>
      <w:tr w:rsidR="000B2FA4" w:rsidRPr="00C82D55" w:rsidTr="000545CC">
        <w:tc>
          <w:tcPr>
            <w:tcW w:w="2376" w:type="dxa"/>
          </w:tcPr>
          <w:p w:rsidR="000B2FA4" w:rsidRPr="0067435B" w:rsidRDefault="000B2FA4" w:rsidP="000545CC">
            <w:pPr>
              <w:jc w:val="both"/>
              <w:rPr>
                <w:rFonts w:ascii="Times New Roman" w:eastAsia="Times New Roman" w:hAnsi="Times New Roman" w:cs="Times New Roman"/>
                <w:color w:val="000000" w:themeColor="text1"/>
              </w:rPr>
            </w:pPr>
            <w:r w:rsidRPr="0067435B">
              <w:rPr>
                <w:rFonts w:ascii="Times New Roman" w:eastAsia="Times New Roman" w:hAnsi="Times New Roman" w:cs="Times New Roman"/>
                <w:color w:val="000000" w:themeColor="text1"/>
              </w:rPr>
              <w:t xml:space="preserve">Портал инспекции федеральной налоговой службы по Краснодарскому краю </w:t>
            </w:r>
          </w:p>
        </w:tc>
        <w:tc>
          <w:tcPr>
            <w:tcW w:w="851"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361</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13,0</w:t>
            </w:r>
          </w:p>
        </w:tc>
        <w:tc>
          <w:tcPr>
            <w:tcW w:w="708"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2146</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77,1</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199</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7,2</w:t>
            </w:r>
          </w:p>
        </w:tc>
        <w:tc>
          <w:tcPr>
            <w:tcW w:w="708"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40</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w:t>
            </w:r>
          </w:p>
        </w:tc>
        <w:tc>
          <w:tcPr>
            <w:tcW w:w="709" w:type="dxa"/>
          </w:tcPr>
          <w:p w:rsidR="000B2FA4" w:rsidRPr="0067435B"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w:t>
            </w:r>
          </w:p>
        </w:tc>
      </w:tr>
      <w:tr w:rsidR="00AF6299" w:rsidRPr="00C82D55" w:rsidTr="000545CC">
        <w:tc>
          <w:tcPr>
            <w:tcW w:w="2376" w:type="dxa"/>
          </w:tcPr>
          <w:p w:rsidR="00AF6299" w:rsidRPr="007778AD" w:rsidRDefault="00AF6299" w:rsidP="000545CC">
            <w:pPr>
              <w:jc w:val="both"/>
              <w:rPr>
                <w:rFonts w:ascii="Times New Roman" w:eastAsia="Times New Roman" w:hAnsi="Times New Roman" w:cs="Times New Roman"/>
                <w:color w:val="000000" w:themeColor="text1"/>
              </w:rPr>
            </w:pPr>
            <w:r w:rsidRPr="007778AD">
              <w:rPr>
                <w:rFonts w:ascii="Times New Roman" w:eastAsia="Times New Roman" w:hAnsi="Times New Roman" w:cs="Times New Roman"/>
                <w:color w:val="000000" w:themeColor="text1"/>
              </w:rPr>
              <w:t xml:space="preserve">Возможность записи на прием к врачу через электронные системы </w:t>
            </w:r>
          </w:p>
        </w:tc>
        <w:tc>
          <w:tcPr>
            <w:tcW w:w="851"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314</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11,3</w:t>
            </w:r>
          </w:p>
        </w:tc>
        <w:tc>
          <w:tcPr>
            <w:tcW w:w="708"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2163</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77,7</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194</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7,0</w:t>
            </w:r>
          </w:p>
        </w:tc>
        <w:tc>
          <w:tcPr>
            <w:tcW w:w="708"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60</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51</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1,8</w:t>
            </w:r>
          </w:p>
        </w:tc>
      </w:tr>
      <w:tr w:rsidR="00AF6299" w:rsidRPr="00C82D55" w:rsidTr="000545CC">
        <w:tc>
          <w:tcPr>
            <w:tcW w:w="2376" w:type="dxa"/>
          </w:tcPr>
          <w:p w:rsidR="00AF6299" w:rsidRPr="007778AD" w:rsidRDefault="00AF6299" w:rsidP="000545CC">
            <w:pPr>
              <w:jc w:val="both"/>
              <w:rPr>
                <w:rFonts w:ascii="Times New Roman" w:eastAsia="Times New Roman" w:hAnsi="Times New Roman" w:cs="Times New Roman"/>
                <w:color w:val="000000" w:themeColor="text1"/>
              </w:rPr>
            </w:pPr>
            <w:r w:rsidRPr="007778AD">
              <w:rPr>
                <w:rFonts w:ascii="Times New Roman" w:eastAsia="Times New Roman" w:hAnsi="Times New Roman" w:cs="Times New Roman"/>
                <w:color w:val="000000" w:themeColor="text1"/>
              </w:rPr>
              <w:t>Онлайн-банк (различные финансовые операции которые совершаются удаленно)</w:t>
            </w:r>
          </w:p>
        </w:tc>
        <w:tc>
          <w:tcPr>
            <w:tcW w:w="851"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310</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11,1</w:t>
            </w:r>
          </w:p>
        </w:tc>
        <w:tc>
          <w:tcPr>
            <w:tcW w:w="708"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2190</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78,7</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214</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7,7</w:t>
            </w:r>
          </w:p>
        </w:tc>
        <w:tc>
          <w:tcPr>
            <w:tcW w:w="708"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1,2</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35</w:t>
            </w:r>
          </w:p>
        </w:tc>
        <w:tc>
          <w:tcPr>
            <w:tcW w:w="709" w:type="dxa"/>
          </w:tcPr>
          <w:p w:rsidR="00AF6299" w:rsidRPr="007778AD"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w:t>
            </w:r>
          </w:p>
        </w:tc>
      </w:tr>
      <w:tr w:rsidR="00AF6299" w:rsidRPr="00C82D55" w:rsidTr="000545CC">
        <w:tc>
          <w:tcPr>
            <w:tcW w:w="2376" w:type="dxa"/>
          </w:tcPr>
          <w:p w:rsidR="00AF6299" w:rsidRPr="00632573" w:rsidRDefault="00AF6299" w:rsidP="000545CC">
            <w:pPr>
              <w:jc w:val="both"/>
              <w:rPr>
                <w:rFonts w:ascii="Times New Roman" w:eastAsia="Times New Roman" w:hAnsi="Times New Roman" w:cs="Times New Roman"/>
                <w:color w:val="000000" w:themeColor="text1"/>
              </w:rPr>
            </w:pPr>
            <w:r w:rsidRPr="00632573">
              <w:rPr>
                <w:rFonts w:ascii="Times New Roman" w:eastAsia="Times New Roman" w:hAnsi="Times New Roman" w:cs="Times New Roman"/>
                <w:color w:val="000000" w:themeColor="text1"/>
              </w:rPr>
              <w:t xml:space="preserve">Прием официальных обращений граждан (онлайн-приемные (виртуальные приемные) администрации Краснодарского края, органов власти Краснодарского края и  администраций муниципальных образований Краснодарского края) </w:t>
            </w:r>
          </w:p>
        </w:tc>
        <w:tc>
          <w:tcPr>
            <w:tcW w:w="851"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321</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11,5</w:t>
            </w:r>
          </w:p>
        </w:tc>
        <w:tc>
          <w:tcPr>
            <w:tcW w:w="708"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2187</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78,6</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207</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7,4</w:t>
            </w:r>
          </w:p>
        </w:tc>
        <w:tc>
          <w:tcPr>
            <w:tcW w:w="708"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1,3</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31</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r>
      <w:tr w:rsidR="00AF6299" w:rsidRPr="00C82D55" w:rsidTr="000545CC">
        <w:tc>
          <w:tcPr>
            <w:tcW w:w="2376" w:type="dxa"/>
          </w:tcPr>
          <w:p w:rsidR="00AF6299" w:rsidRPr="00632573" w:rsidRDefault="00AF6299" w:rsidP="000545CC">
            <w:pPr>
              <w:jc w:val="both"/>
              <w:rPr>
                <w:rFonts w:ascii="Times New Roman" w:eastAsia="Times New Roman" w:hAnsi="Times New Roman" w:cs="Times New Roman"/>
                <w:color w:val="000000" w:themeColor="text1"/>
              </w:rPr>
            </w:pPr>
            <w:r w:rsidRPr="00632573">
              <w:rPr>
                <w:rFonts w:ascii="Times New Roman" w:eastAsia="Times New Roman" w:hAnsi="Times New Roman" w:cs="Times New Roman"/>
                <w:color w:val="000000" w:themeColor="text1"/>
              </w:rPr>
              <w:t xml:space="preserve">Информационные порталы Администрации и органов исполнительной власти Краснодарского края </w:t>
            </w:r>
          </w:p>
        </w:tc>
        <w:tc>
          <w:tcPr>
            <w:tcW w:w="851"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392</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14,1</w:t>
            </w:r>
          </w:p>
        </w:tc>
        <w:tc>
          <w:tcPr>
            <w:tcW w:w="708"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2108</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75,8</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201</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7,2</w:t>
            </w:r>
          </w:p>
        </w:tc>
        <w:tc>
          <w:tcPr>
            <w:tcW w:w="708"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40</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41</w:t>
            </w:r>
          </w:p>
        </w:tc>
        <w:tc>
          <w:tcPr>
            <w:tcW w:w="709" w:type="dxa"/>
          </w:tcPr>
          <w:p w:rsidR="00AF6299" w:rsidRPr="00632573" w:rsidRDefault="00F40DB9" w:rsidP="000545CC">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1,5</w:t>
            </w:r>
          </w:p>
        </w:tc>
      </w:tr>
    </w:tbl>
    <w:p w:rsidR="000B2FA4" w:rsidRPr="00C82D55" w:rsidRDefault="000B2FA4" w:rsidP="000B2FA4">
      <w:pPr>
        <w:spacing w:after="0" w:line="240" w:lineRule="auto"/>
        <w:ind w:firstLine="709"/>
        <w:jc w:val="both"/>
        <w:rPr>
          <w:rFonts w:ascii="Times New Roman" w:hAnsi="Times New Roman" w:cs="Times New Roman"/>
          <w:sz w:val="28"/>
          <w:szCs w:val="28"/>
          <w:highlight w:val="yellow"/>
        </w:rPr>
      </w:pPr>
    </w:p>
    <w:p w:rsidR="000B2FA4" w:rsidRPr="00F40DB9" w:rsidRDefault="000B2FA4" w:rsidP="000B2FA4">
      <w:pPr>
        <w:pStyle w:val="ab"/>
        <w:ind w:firstLine="708"/>
        <w:jc w:val="both"/>
        <w:rPr>
          <w:rFonts w:ascii="Times New Roman" w:hAnsi="Times New Roman"/>
          <w:color w:val="000000" w:themeColor="text1"/>
          <w:sz w:val="28"/>
          <w:szCs w:val="28"/>
        </w:rPr>
      </w:pPr>
      <w:r w:rsidRPr="00F40DB9">
        <w:rPr>
          <w:rFonts w:ascii="Times New Roman" w:hAnsi="Times New Roman"/>
          <w:color w:val="000000" w:themeColor="text1"/>
          <w:sz w:val="28"/>
          <w:szCs w:val="28"/>
        </w:rPr>
        <w:t>Наряду с этим</w:t>
      </w:r>
      <w:r w:rsidR="0043387C" w:rsidRPr="00F40DB9">
        <w:rPr>
          <w:rFonts w:ascii="Times New Roman" w:hAnsi="Times New Roman"/>
          <w:color w:val="000000" w:themeColor="text1"/>
          <w:sz w:val="28"/>
          <w:szCs w:val="28"/>
        </w:rPr>
        <w:t xml:space="preserve">, населению задавался вопрос: </w:t>
      </w:r>
      <w:r w:rsidRPr="00F40DB9">
        <w:rPr>
          <w:rFonts w:ascii="Times New Roman" w:hAnsi="Times New Roman"/>
          <w:color w:val="000000" w:themeColor="text1"/>
          <w:sz w:val="28"/>
          <w:szCs w:val="28"/>
        </w:rPr>
        <w:t>«Какие препятствия из перечисленных являются наиболее существенными при разработке передовых производственных технологий на территории Краснодарского края». Ответы респондентов представлены в следующей таблице.</w:t>
      </w:r>
    </w:p>
    <w:p w:rsidR="000545CC" w:rsidRPr="00F40DB9" w:rsidRDefault="000545CC" w:rsidP="000B2FA4">
      <w:pPr>
        <w:pStyle w:val="ab"/>
        <w:ind w:firstLine="708"/>
        <w:jc w:val="both"/>
        <w:rPr>
          <w:rFonts w:ascii="Times New Roman" w:hAnsi="Times New Roman"/>
          <w:color w:val="000000" w:themeColor="text1"/>
          <w:sz w:val="28"/>
          <w:szCs w:val="28"/>
        </w:rPr>
      </w:pPr>
    </w:p>
    <w:tbl>
      <w:tblPr>
        <w:tblW w:w="9405" w:type="dxa"/>
        <w:jc w:val="center"/>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33"/>
        <w:gridCol w:w="1682"/>
        <w:gridCol w:w="990"/>
      </w:tblGrid>
      <w:tr w:rsidR="000B2FA4" w:rsidRPr="00F40DB9" w:rsidTr="000545CC">
        <w:trPr>
          <w:jc w:val="center"/>
        </w:trPr>
        <w:tc>
          <w:tcPr>
            <w:tcW w:w="6733" w:type="dxa"/>
          </w:tcPr>
          <w:p w:rsidR="000B2FA4" w:rsidRPr="00F40DB9" w:rsidRDefault="000B2FA4" w:rsidP="000545CC">
            <w:pPr>
              <w:tabs>
                <w:tab w:val="left" w:pos="49"/>
              </w:tabs>
              <w:spacing w:after="0"/>
              <w:jc w:val="center"/>
              <w:rPr>
                <w:rFonts w:ascii="Times New Roman" w:hAnsi="Times New Roman" w:cs="Times New Roman"/>
                <w:color w:val="000000" w:themeColor="text1"/>
                <w:sz w:val="24"/>
                <w:szCs w:val="24"/>
              </w:rPr>
            </w:pPr>
            <w:r w:rsidRPr="00F40DB9">
              <w:rPr>
                <w:rFonts w:ascii="Times New Roman" w:hAnsi="Times New Roman" w:cs="Times New Roman"/>
                <w:color w:val="000000" w:themeColor="text1"/>
                <w:sz w:val="24"/>
                <w:szCs w:val="24"/>
              </w:rPr>
              <w:t>Варианты ответа</w:t>
            </w:r>
          </w:p>
        </w:tc>
        <w:tc>
          <w:tcPr>
            <w:tcW w:w="1682" w:type="dxa"/>
            <w:vAlign w:val="center"/>
          </w:tcPr>
          <w:p w:rsidR="000B2FA4" w:rsidRPr="00F40DB9" w:rsidRDefault="000B2FA4" w:rsidP="000545CC">
            <w:pPr>
              <w:tabs>
                <w:tab w:val="left" w:pos="49"/>
              </w:tabs>
              <w:spacing w:after="0"/>
              <w:ind w:left="49"/>
              <w:jc w:val="center"/>
              <w:rPr>
                <w:rFonts w:ascii="Times New Roman" w:hAnsi="Times New Roman" w:cs="Times New Roman"/>
                <w:color w:val="000000" w:themeColor="text1"/>
                <w:sz w:val="24"/>
                <w:szCs w:val="24"/>
              </w:rPr>
            </w:pPr>
            <w:r w:rsidRPr="00F40DB9">
              <w:rPr>
                <w:rFonts w:ascii="Times New Roman" w:hAnsi="Times New Roman" w:cs="Times New Roman"/>
                <w:color w:val="000000" w:themeColor="text1"/>
                <w:sz w:val="24"/>
                <w:szCs w:val="24"/>
              </w:rPr>
              <w:t>Количество, чел.</w:t>
            </w:r>
          </w:p>
        </w:tc>
        <w:tc>
          <w:tcPr>
            <w:tcW w:w="990" w:type="dxa"/>
          </w:tcPr>
          <w:p w:rsidR="000B2FA4" w:rsidRPr="00F40DB9" w:rsidRDefault="000B2FA4" w:rsidP="000545CC">
            <w:pPr>
              <w:tabs>
                <w:tab w:val="left" w:pos="49"/>
              </w:tabs>
              <w:spacing w:after="0"/>
              <w:ind w:left="49"/>
              <w:jc w:val="center"/>
              <w:rPr>
                <w:rFonts w:ascii="Times New Roman" w:hAnsi="Times New Roman" w:cs="Times New Roman"/>
                <w:color w:val="000000" w:themeColor="text1"/>
                <w:sz w:val="24"/>
                <w:szCs w:val="24"/>
              </w:rPr>
            </w:pPr>
            <w:r w:rsidRPr="00F40DB9">
              <w:rPr>
                <w:rFonts w:ascii="Times New Roman" w:hAnsi="Times New Roman" w:cs="Times New Roman"/>
                <w:color w:val="000000" w:themeColor="text1"/>
                <w:sz w:val="24"/>
                <w:szCs w:val="24"/>
              </w:rPr>
              <w:t>%</w:t>
            </w:r>
          </w:p>
        </w:tc>
      </w:tr>
      <w:tr w:rsidR="000B2FA4" w:rsidRPr="00F40DB9" w:rsidTr="000545CC">
        <w:trPr>
          <w:jc w:val="center"/>
        </w:trPr>
        <w:tc>
          <w:tcPr>
            <w:tcW w:w="6733" w:type="dxa"/>
          </w:tcPr>
          <w:p w:rsidR="000B2FA4" w:rsidRPr="00F40DB9" w:rsidRDefault="000B2FA4" w:rsidP="000545CC">
            <w:pPr>
              <w:tabs>
                <w:tab w:val="left" w:pos="49"/>
              </w:tabs>
              <w:spacing w:after="0"/>
              <w:ind w:left="49"/>
              <w:rPr>
                <w:rFonts w:ascii="Times New Roman" w:hAnsi="Times New Roman" w:cs="Times New Roman"/>
                <w:color w:val="000000" w:themeColor="text1"/>
                <w:sz w:val="24"/>
                <w:szCs w:val="24"/>
              </w:rPr>
            </w:pPr>
            <w:r w:rsidRPr="00F40DB9">
              <w:rPr>
                <w:rFonts w:ascii="Times New Roman" w:hAnsi="Times New Roman" w:cs="Times New Roman"/>
                <w:color w:val="000000" w:themeColor="text1"/>
                <w:sz w:val="24"/>
                <w:szCs w:val="24"/>
              </w:rPr>
              <w:t>Барьеры отсутствуют</w:t>
            </w:r>
          </w:p>
        </w:tc>
        <w:tc>
          <w:tcPr>
            <w:tcW w:w="1682" w:type="dxa"/>
            <w:vAlign w:val="center"/>
          </w:tcPr>
          <w:p w:rsidR="000B2FA4" w:rsidRPr="00F40DB9" w:rsidRDefault="00F40DB9"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1822</w:t>
            </w:r>
          </w:p>
        </w:tc>
        <w:tc>
          <w:tcPr>
            <w:tcW w:w="990" w:type="dxa"/>
          </w:tcPr>
          <w:p w:rsidR="000B2FA4" w:rsidRPr="00F40DB9" w:rsidRDefault="00F40DB9"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65,5</w:t>
            </w:r>
          </w:p>
        </w:tc>
      </w:tr>
      <w:tr w:rsidR="000B2FA4" w:rsidRPr="00F40DB9" w:rsidTr="000545CC">
        <w:trPr>
          <w:trHeight w:val="299"/>
          <w:jc w:val="center"/>
        </w:trPr>
        <w:tc>
          <w:tcPr>
            <w:tcW w:w="6733" w:type="dxa"/>
          </w:tcPr>
          <w:p w:rsidR="000B2FA4" w:rsidRPr="00F40DB9" w:rsidRDefault="000B2FA4" w:rsidP="000545CC">
            <w:pPr>
              <w:tabs>
                <w:tab w:val="left" w:pos="49"/>
              </w:tabs>
              <w:spacing w:after="0"/>
              <w:ind w:left="49"/>
              <w:rPr>
                <w:rFonts w:ascii="Times New Roman" w:hAnsi="Times New Roman" w:cs="Times New Roman"/>
                <w:color w:val="000000" w:themeColor="text1"/>
                <w:sz w:val="24"/>
                <w:szCs w:val="24"/>
              </w:rPr>
            </w:pPr>
            <w:r w:rsidRPr="00F40DB9">
              <w:rPr>
                <w:rFonts w:ascii="Times New Roman" w:hAnsi="Times New Roman" w:cs="Times New Roman"/>
                <w:color w:val="000000" w:themeColor="text1"/>
                <w:sz w:val="24"/>
                <w:szCs w:val="24"/>
              </w:rPr>
              <w:t>Нехватка квалифицированных кадров</w:t>
            </w:r>
          </w:p>
        </w:tc>
        <w:tc>
          <w:tcPr>
            <w:tcW w:w="1682" w:type="dxa"/>
            <w:vAlign w:val="center"/>
          </w:tcPr>
          <w:p w:rsidR="000B2FA4" w:rsidRPr="00F40DB9" w:rsidRDefault="00F40DB9"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1266</w:t>
            </w:r>
          </w:p>
        </w:tc>
        <w:tc>
          <w:tcPr>
            <w:tcW w:w="990" w:type="dxa"/>
          </w:tcPr>
          <w:p w:rsidR="000B2FA4" w:rsidRPr="00F40DB9" w:rsidRDefault="00F40DB9"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45,5</w:t>
            </w:r>
          </w:p>
        </w:tc>
      </w:tr>
      <w:tr w:rsidR="000B2FA4" w:rsidRPr="00F40DB9" w:rsidTr="000545CC">
        <w:trPr>
          <w:trHeight w:val="299"/>
          <w:jc w:val="center"/>
        </w:trPr>
        <w:tc>
          <w:tcPr>
            <w:tcW w:w="6733" w:type="dxa"/>
          </w:tcPr>
          <w:p w:rsidR="000B2FA4" w:rsidRPr="00F40DB9" w:rsidRDefault="000B2FA4" w:rsidP="000545CC">
            <w:pPr>
              <w:tabs>
                <w:tab w:val="left" w:pos="49"/>
              </w:tabs>
              <w:spacing w:after="0"/>
              <w:ind w:left="49"/>
              <w:rPr>
                <w:rFonts w:ascii="Times New Roman" w:hAnsi="Times New Roman" w:cs="Times New Roman"/>
                <w:color w:val="000000" w:themeColor="text1"/>
                <w:sz w:val="24"/>
                <w:szCs w:val="24"/>
              </w:rPr>
            </w:pPr>
            <w:r w:rsidRPr="00F40DB9">
              <w:rPr>
                <w:rFonts w:ascii="Times New Roman" w:hAnsi="Times New Roman" w:cs="Times New Roman"/>
                <w:color w:val="000000" w:themeColor="text1"/>
                <w:sz w:val="24"/>
                <w:szCs w:val="24"/>
              </w:rPr>
              <w:t>Проблемы развития системы образования</w:t>
            </w:r>
          </w:p>
        </w:tc>
        <w:tc>
          <w:tcPr>
            <w:tcW w:w="1682" w:type="dxa"/>
            <w:vAlign w:val="center"/>
          </w:tcPr>
          <w:p w:rsidR="000B2FA4" w:rsidRPr="00F40DB9" w:rsidRDefault="00F40DB9"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315</w:t>
            </w:r>
          </w:p>
        </w:tc>
        <w:tc>
          <w:tcPr>
            <w:tcW w:w="990" w:type="dxa"/>
          </w:tcPr>
          <w:p w:rsidR="000B2FA4" w:rsidRPr="00F40DB9" w:rsidRDefault="00F40DB9"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11,3</w:t>
            </w:r>
          </w:p>
        </w:tc>
      </w:tr>
      <w:tr w:rsidR="000B2FA4" w:rsidRPr="00F40DB9" w:rsidTr="000545CC">
        <w:trPr>
          <w:trHeight w:val="299"/>
          <w:jc w:val="center"/>
        </w:trPr>
        <w:tc>
          <w:tcPr>
            <w:tcW w:w="6733" w:type="dxa"/>
          </w:tcPr>
          <w:p w:rsidR="000B2FA4" w:rsidRPr="00F40DB9" w:rsidRDefault="000B2FA4" w:rsidP="000545CC">
            <w:pPr>
              <w:tabs>
                <w:tab w:val="left" w:pos="49"/>
              </w:tabs>
              <w:spacing w:after="0"/>
              <w:ind w:left="49"/>
              <w:rPr>
                <w:rFonts w:ascii="Times New Roman" w:hAnsi="Times New Roman" w:cs="Times New Roman"/>
                <w:color w:val="000000" w:themeColor="text1"/>
                <w:sz w:val="24"/>
                <w:szCs w:val="24"/>
              </w:rPr>
            </w:pPr>
            <w:r w:rsidRPr="00F40DB9">
              <w:rPr>
                <w:rFonts w:ascii="Times New Roman" w:hAnsi="Times New Roman" w:cs="Times New Roman"/>
                <w:color w:val="000000" w:themeColor="text1"/>
                <w:sz w:val="24"/>
                <w:szCs w:val="24"/>
              </w:rPr>
              <w:lastRenderedPageBreak/>
              <w:t>Неэффективная система управления</w:t>
            </w:r>
          </w:p>
        </w:tc>
        <w:tc>
          <w:tcPr>
            <w:tcW w:w="1682" w:type="dxa"/>
            <w:vAlign w:val="center"/>
          </w:tcPr>
          <w:p w:rsidR="000B2FA4" w:rsidRPr="00F40DB9" w:rsidRDefault="00F40DB9"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333</w:t>
            </w:r>
          </w:p>
        </w:tc>
        <w:tc>
          <w:tcPr>
            <w:tcW w:w="990" w:type="dxa"/>
          </w:tcPr>
          <w:p w:rsidR="00F40DB9" w:rsidRPr="00F40DB9" w:rsidRDefault="00F40DB9" w:rsidP="00F40DB9">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12,0</w:t>
            </w:r>
          </w:p>
        </w:tc>
      </w:tr>
      <w:tr w:rsidR="000B2FA4" w:rsidRPr="00F40DB9" w:rsidTr="000545CC">
        <w:trPr>
          <w:jc w:val="center"/>
        </w:trPr>
        <w:tc>
          <w:tcPr>
            <w:tcW w:w="6733" w:type="dxa"/>
          </w:tcPr>
          <w:p w:rsidR="000B2FA4" w:rsidRPr="00F40DB9" w:rsidRDefault="000B2FA4" w:rsidP="000545CC">
            <w:pPr>
              <w:tabs>
                <w:tab w:val="left" w:pos="49"/>
              </w:tabs>
              <w:spacing w:after="0"/>
              <w:ind w:left="49"/>
              <w:rPr>
                <w:rFonts w:ascii="Times New Roman" w:hAnsi="Times New Roman" w:cs="Times New Roman"/>
                <w:color w:val="000000" w:themeColor="text1"/>
                <w:sz w:val="24"/>
                <w:szCs w:val="24"/>
              </w:rPr>
            </w:pPr>
            <w:r w:rsidRPr="00F40DB9">
              <w:rPr>
                <w:rFonts w:ascii="Times New Roman" w:hAnsi="Times New Roman" w:cs="Times New Roman"/>
                <w:color w:val="000000" w:themeColor="text1"/>
                <w:sz w:val="24"/>
                <w:szCs w:val="24"/>
              </w:rPr>
              <w:t>Устаревшие бизнес-модели</w:t>
            </w:r>
          </w:p>
        </w:tc>
        <w:tc>
          <w:tcPr>
            <w:tcW w:w="1682" w:type="dxa"/>
            <w:vAlign w:val="center"/>
          </w:tcPr>
          <w:p w:rsidR="000B2FA4" w:rsidRPr="00F40DB9" w:rsidRDefault="00F40DB9"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c>
          <w:tcPr>
            <w:tcW w:w="990" w:type="dxa"/>
          </w:tcPr>
          <w:p w:rsidR="000B2FA4" w:rsidRPr="00F40DB9" w:rsidRDefault="00C71BB3"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w:t>
            </w:r>
          </w:p>
        </w:tc>
      </w:tr>
      <w:tr w:rsidR="000B2FA4" w:rsidRPr="00F40DB9" w:rsidTr="000545CC">
        <w:trPr>
          <w:jc w:val="center"/>
        </w:trPr>
        <w:tc>
          <w:tcPr>
            <w:tcW w:w="6733" w:type="dxa"/>
          </w:tcPr>
          <w:p w:rsidR="000B2FA4" w:rsidRPr="00F40DB9" w:rsidRDefault="000B2FA4" w:rsidP="000545CC">
            <w:pPr>
              <w:tabs>
                <w:tab w:val="left" w:pos="49"/>
              </w:tabs>
              <w:spacing w:after="0"/>
              <w:ind w:left="49"/>
              <w:rPr>
                <w:rFonts w:ascii="Times New Roman" w:hAnsi="Times New Roman" w:cs="Times New Roman"/>
                <w:color w:val="000000" w:themeColor="text1"/>
                <w:sz w:val="24"/>
                <w:szCs w:val="24"/>
              </w:rPr>
            </w:pPr>
            <w:r w:rsidRPr="00F40DB9">
              <w:rPr>
                <w:rFonts w:ascii="Times New Roman" w:hAnsi="Times New Roman" w:cs="Times New Roman"/>
                <w:color w:val="000000" w:themeColor="text1"/>
                <w:sz w:val="24"/>
                <w:szCs w:val="24"/>
              </w:rPr>
              <w:t>Устаревшие стандарты и нормативное правовое обеспечение</w:t>
            </w:r>
          </w:p>
        </w:tc>
        <w:tc>
          <w:tcPr>
            <w:tcW w:w="1682" w:type="dxa"/>
            <w:vAlign w:val="center"/>
          </w:tcPr>
          <w:p w:rsidR="000B2FA4" w:rsidRPr="00F40DB9" w:rsidRDefault="00F40DB9"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196</w:t>
            </w:r>
          </w:p>
        </w:tc>
        <w:tc>
          <w:tcPr>
            <w:tcW w:w="990" w:type="dxa"/>
          </w:tcPr>
          <w:p w:rsidR="000B2FA4" w:rsidRPr="00F40DB9" w:rsidRDefault="00940EED"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r>
      <w:tr w:rsidR="000B2FA4" w:rsidRPr="00F40DB9" w:rsidTr="00724035">
        <w:trPr>
          <w:jc w:val="center"/>
        </w:trPr>
        <w:tc>
          <w:tcPr>
            <w:tcW w:w="6733" w:type="dxa"/>
          </w:tcPr>
          <w:p w:rsidR="000B2FA4" w:rsidRPr="00F40DB9" w:rsidRDefault="000B2FA4" w:rsidP="000545CC">
            <w:pPr>
              <w:tabs>
                <w:tab w:val="left" w:pos="49"/>
              </w:tabs>
              <w:spacing w:after="0"/>
              <w:ind w:left="49"/>
              <w:rPr>
                <w:rFonts w:ascii="Times New Roman" w:hAnsi="Times New Roman" w:cs="Times New Roman"/>
                <w:color w:val="000000" w:themeColor="text1"/>
                <w:sz w:val="24"/>
                <w:szCs w:val="24"/>
              </w:rPr>
            </w:pPr>
            <w:r w:rsidRPr="00F40DB9">
              <w:rPr>
                <w:rFonts w:ascii="Times New Roman" w:hAnsi="Times New Roman" w:cs="Times New Roman"/>
                <w:color w:val="000000" w:themeColor="text1"/>
                <w:sz w:val="24"/>
                <w:szCs w:val="24"/>
              </w:rPr>
              <w:t>Нехватка финансов</w:t>
            </w:r>
          </w:p>
        </w:tc>
        <w:tc>
          <w:tcPr>
            <w:tcW w:w="1682" w:type="dxa"/>
            <w:vAlign w:val="center"/>
          </w:tcPr>
          <w:p w:rsidR="000B2FA4" w:rsidRPr="00F40DB9" w:rsidRDefault="00F40DB9"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490</w:t>
            </w:r>
          </w:p>
        </w:tc>
        <w:tc>
          <w:tcPr>
            <w:tcW w:w="990" w:type="dxa"/>
            <w:vAlign w:val="center"/>
          </w:tcPr>
          <w:p w:rsidR="000B2FA4" w:rsidRPr="00F40DB9" w:rsidRDefault="00940EED"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17,6</w:t>
            </w:r>
          </w:p>
        </w:tc>
      </w:tr>
      <w:tr w:rsidR="000B2FA4" w:rsidRPr="00F40DB9" w:rsidTr="00724035">
        <w:trPr>
          <w:jc w:val="center"/>
        </w:trPr>
        <w:tc>
          <w:tcPr>
            <w:tcW w:w="6733" w:type="dxa"/>
          </w:tcPr>
          <w:p w:rsidR="000B2FA4" w:rsidRPr="00F40DB9" w:rsidRDefault="000B2FA4" w:rsidP="000545CC">
            <w:pPr>
              <w:tabs>
                <w:tab w:val="left" w:pos="49"/>
              </w:tabs>
              <w:spacing w:after="0"/>
              <w:ind w:left="49"/>
              <w:rPr>
                <w:rFonts w:ascii="Times New Roman" w:hAnsi="Times New Roman" w:cs="Times New Roman"/>
                <w:color w:val="000000" w:themeColor="text1"/>
                <w:sz w:val="24"/>
                <w:szCs w:val="24"/>
              </w:rPr>
            </w:pPr>
            <w:r w:rsidRPr="00F40DB9">
              <w:rPr>
                <w:rFonts w:ascii="Times New Roman" w:hAnsi="Times New Roman" w:cs="Times New Roman"/>
                <w:color w:val="000000" w:themeColor="text1"/>
                <w:sz w:val="24"/>
                <w:szCs w:val="24"/>
              </w:rPr>
              <w:t>Специфика культуры деятельности, отсутствие личной мотивации</w:t>
            </w:r>
          </w:p>
        </w:tc>
        <w:tc>
          <w:tcPr>
            <w:tcW w:w="1682" w:type="dxa"/>
            <w:vAlign w:val="center"/>
          </w:tcPr>
          <w:p w:rsidR="000B2FA4" w:rsidRPr="00F40DB9" w:rsidRDefault="00F40DB9"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147</w:t>
            </w:r>
          </w:p>
        </w:tc>
        <w:tc>
          <w:tcPr>
            <w:tcW w:w="990" w:type="dxa"/>
            <w:vAlign w:val="center"/>
          </w:tcPr>
          <w:p w:rsidR="000B2FA4" w:rsidRPr="00F40DB9" w:rsidRDefault="00940EED"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w:t>
            </w:r>
          </w:p>
        </w:tc>
      </w:tr>
      <w:tr w:rsidR="00F40DB9" w:rsidRPr="00F40DB9" w:rsidTr="00724035">
        <w:trPr>
          <w:jc w:val="center"/>
        </w:trPr>
        <w:tc>
          <w:tcPr>
            <w:tcW w:w="6733" w:type="dxa"/>
          </w:tcPr>
          <w:p w:rsidR="00F40DB9" w:rsidRPr="00F40DB9" w:rsidRDefault="00F40DB9" w:rsidP="000545CC">
            <w:pPr>
              <w:tabs>
                <w:tab w:val="left" w:pos="49"/>
              </w:tabs>
              <w:spacing w:after="0"/>
              <w:ind w:left="4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Износ и нехватка производственных ресурсов, в том числе инфраструктуры</w:t>
            </w:r>
          </w:p>
        </w:tc>
        <w:tc>
          <w:tcPr>
            <w:tcW w:w="1682" w:type="dxa"/>
            <w:vAlign w:val="center"/>
          </w:tcPr>
          <w:p w:rsidR="00F40DB9" w:rsidRDefault="00F40DB9"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225</w:t>
            </w:r>
          </w:p>
        </w:tc>
        <w:tc>
          <w:tcPr>
            <w:tcW w:w="990" w:type="dxa"/>
            <w:vAlign w:val="center"/>
          </w:tcPr>
          <w:p w:rsidR="00F40DB9" w:rsidRPr="00F40DB9" w:rsidRDefault="00940EED"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w:t>
            </w:r>
          </w:p>
        </w:tc>
      </w:tr>
      <w:tr w:rsidR="00F40DB9" w:rsidRPr="00F40DB9" w:rsidTr="00724035">
        <w:trPr>
          <w:jc w:val="center"/>
        </w:trPr>
        <w:tc>
          <w:tcPr>
            <w:tcW w:w="6733" w:type="dxa"/>
          </w:tcPr>
          <w:p w:rsidR="00F40DB9" w:rsidRDefault="00F40DB9" w:rsidP="000545CC">
            <w:pPr>
              <w:tabs>
                <w:tab w:val="left" w:pos="49"/>
              </w:tabs>
              <w:spacing w:after="0"/>
              <w:ind w:left="4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Отсутствие стимулов к конкретному развитию</w:t>
            </w:r>
          </w:p>
        </w:tc>
        <w:tc>
          <w:tcPr>
            <w:tcW w:w="1682" w:type="dxa"/>
            <w:vAlign w:val="center"/>
          </w:tcPr>
          <w:p w:rsidR="00F40DB9" w:rsidRDefault="00F40DB9"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167</w:t>
            </w:r>
          </w:p>
        </w:tc>
        <w:tc>
          <w:tcPr>
            <w:tcW w:w="990" w:type="dxa"/>
            <w:vAlign w:val="center"/>
          </w:tcPr>
          <w:p w:rsidR="00F40DB9" w:rsidRPr="00F40DB9" w:rsidRDefault="00940EED"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r>
      <w:tr w:rsidR="00F40DB9" w:rsidRPr="00F40DB9" w:rsidTr="00724035">
        <w:trPr>
          <w:jc w:val="center"/>
        </w:trPr>
        <w:tc>
          <w:tcPr>
            <w:tcW w:w="6733" w:type="dxa"/>
          </w:tcPr>
          <w:p w:rsidR="00F40DB9" w:rsidRDefault="00F40DB9" w:rsidP="000545CC">
            <w:pPr>
              <w:tabs>
                <w:tab w:val="left" w:pos="49"/>
              </w:tabs>
              <w:spacing w:after="0"/>
              <w:ind w:left="4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Социально-политические факторы</w:t>
            </w:r>
          </w:p>
        </w:tc>
        <w:tc>
          <w:tcPr>
            <w:tcW w:w="1682" w:type="dxa"/>
            <w:vAlign w:val="center"/>
          </w:tcPr>
          <w:p w:rsidR="00F40DB9" w:rsidRDefault="00F40DB9"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w:t>
            </w:r>
          </w:p>
        </w:tc>
        <w:tc>
          <w:tcPr>
            <w:tcW w:w="990" w:type="dxa"/>
            <w:vAlign w:val="center"/>
          </w:tcPr>
          <w:p w:rsidR="00F40DB9" w:rsidRPr="00F40DB9" w:rsidRDefault="00940EED"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p>
        </w:tc>
      </w:tr>
      <w:tr w:rsidR="000B2FA4" w:rsidRPr="00C82D55" w:rsidTr="00724035">
        <w:trPr>
          <w:jc w:val="center"/>
        </w:trPr>
        <w:tc>
          <w:tcPr>
            <w:tcW w:w="6733" w:type="dxa"/>
          </w:tcPr>
          <w:p w:rsidR="000B2FA4" w:rsidRPr="00F40DB9" w:rsidRDefault="000B2FA4" w:rsidP="000545CC">
            <w:pPr>
              <w:tabs>
                <w:tab w:val="left" w:pos="49"/>
              </w:tabs>
              <w:spacing w:after="0"/>
              <w:ind w:left="49"/>
              <w:rPr>
                <w:rFonts w:ascii="Times New Roman" w:hAnsi="Times New Roman" w:cs="Times New Roman"/>
                <w:color w:val="000000" w:themeColor="text1"/>
                <w:sz w:val="24"/>
                <w:szCs w:val="24"/>
              </w:rPr>
            </w:pPr>
            <w:r w:rsidRPr="00F40DB9">
              <w:rPr>
                <w:rFonts w:ascii="Times New Roman" w:hAnsi="Times New Roman" w:cs="Times New Roman"/>
                <w:color w:val="000000" w:themeColor="text1"/>
                <w:sz w:val="24"/>
                <w:szCs w:val="24"/>
              </w:rPr>
              <w:t>Высокие затраты на внедрение новых производственных технологий</w:t>
            </w:r>
          </w:p>
        </w:tc>
        <w:tc>
          <w:tcPr>
            <w:tcW w:w="1682" w:type="dxa"/>
            <w:vAlign w:val="center"/>
          </w:tcPr>
          <w:p w:rsidR="000B2FA4" w:rsidRPr="00F40DB9" w:rsidRDefault="00F40DB9"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172</w:t>
            </w:r>
          </w:p>
        </w:tc>
        <w:tc>
          <w:tcPr>
            <w:tcW w:w="990" w:type="dxa"/>
            <w:vAlign w:val="center"/>
          </w:tcPr>
          <w:p w:rsidR="000B2FA4" w:rsidRPr="00F40DB9" w:rsidRDefault="00940EED" w:rsidP="00724035">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w:t>
            </w:r>
          </w:p>
        </w:tc>
      </w:tr>
    </w:tbl>
    <w:p w:rsidR="000545CC" w:rsidRPr="00C82D55" w:rsidRDefault="000545CC" w:rsidP="000B2FA4">
      <w:pPr>
        <w:spacing w:after="0" w:line="240" w:lineRule="auto"/>
        <w:ind w:firstLine="709"/>
        <w:jc w:val="both"/>
        <w:rPr>
          <w:rFonts w:ascii="Times New Roman" w:hAnsi="Times New Roman"/>
          <w:color w:val="000000" w:themeColor="text1"/>
          <w:sz w:val="28"/>
          <w:szCs w:val="28"/>
          <w:highlight w:val="yellow"/>
        </w:rPr>
      </w:pPr>
    </w:p>
    <w:p w:rsidR="000B2FA4" w:rsidRPr="00610E48" w:rsidRDefault="000B2FA4" w:rsidP="000B2FA4">
      <w:pPr>
        <w:spacing w:after="0" w:line="240" w:lineRule="auto"/>
        <w:ind w:firstLine="708"/>
        <w:jc w:val="both"/>
        <w:rPr>
          <w:rFonts w:ascii="Times New Roman" w:hAnsi="Times New Roman" w:cs="Times New Roman"/>
          <w:color w:val="000000" w:themeColor="text1"/>
          <w:sz w:val="28"/>
          <w:szCs w:val="28"/>
        </w:rPr>
      </w:pPr>
      <w:r w:rsidRPr="00610E48">
        <w:rPr>
          <w:rFonts w:ascii="Times New Roman" w:hAnsi="Times New Roman"/>
          <w:color w:val="000000" w:themeColor="text1"/>
          <w:sz w:val="28"/>
          <w:szCs w:val="28"/>
        </w:rPr>
        <w:t>В результате проведенного мониторинга распределения предпринимателями приоритетов значимости блоков рынков по направлению передовых производственных технологий</w:t>
      </w:r>
      <w:r w:rsidR="00481250" w:rsidRPr="00610E48">
        <w:rPr>
          <w:rFonts w:ascii="Times New Roman" w:hAnsi="Times New Roman"/>
          <w:color w:val="000000" w:themeColor="text1"/>
          <w:sz w:val="28"/>
          <w:szCs w:val="28"/>
        </w:rPr>
        <w:t xml:space="preserve"> в 202</w:t>
      </w:r>
      <w:r w:rsidR="00610E48" w:rsidRPr="00610E48">
        <w:rPr>
          <w:rFonts w:ascii="Times New Roman" w:hAnsi="Times New Roman"/>
          <w:color w:val="000000" w:themeColor="text1"/>
          <w:sz w:val="28"/>
          <w:szCs w:val="28"/>
        </w:rPr>
        <w:t>1</w:t>
      </w:r>
      <w:r w:rsidR="00481250" w:rsidRPr="00610E48">
        <w:rPr>
          <w:rFonts w:ascii="Times New Roman" w:hAnsi="Times New Roman"/>
          <w:color w:val="000000" w:themeColor="text1"/>
          <w:sz w:val="28"/>
          <w:szCs w:val="28"/>
        </w:rPr>
        <w:t xml:space="preserve"> году по 5-бальной шкале, 5 – наивысший приоритет, 1 – наименьший приоритет</w:t>
      </w:r>
      <w:r w:rsidRPr="00610E48">
        <w:rPr>
          <w:rFonts w:ascii="Times New Roman" w:hAnsi="Times New Roman"/>
          <w:color w:val="000000" w:themeColor="text1"/>
          <w:sz w:val="28"/>
          <w:szCs w:val="28"/>
        </w:rPr>
        <w:t xml:space="preserve">, </w:t>
      </w:r>
      <w:r w:rsidRPr="00610E48">
        <w:rPr>
          <w:rFonts w:ascii="Times New Roman" w:hAnsi="Times New Roman" w:cs="Times New Roman"/>
          <w:color w:val="000000" w:themeColor="text1"/>
          <w:sz w:val="28"/>
          <w:szCs w:val="28"/>
        </w:rPr>
        <w:t>выявлены следующие показатели:</w:t>
      </w:r>
    </w:p>
    <w:p w:rsidR="000B2FA4" w:rsidRPr="00610E48" w:rsidRDefault="000B2FA4" w:rsidP="000B2FA4">
      <w:pPr>
        <w:spacing w:after="0" w:line="240" w:lineRule="auto"/>
        <w:ind w:firstLine="708"/>
        <w:jc w:val="both"/>
        <w:rPr>
          <w:rFonts w:ascii="Times New Roman" w:hAnsi="Times New Roman" w:cs="Times New Roman"/>
          <w:color w:val="000000" w:themeColor="text1"/>
          <w:sz w:val="28"/>
          <w:szCs w:val="28"/>
        </w:rPr>
      </w:pPr>
      <w:r w:rsidRPr="00610E48">
        <w:rPr>
          <w:rFonts w:ascii="Times New Roman" w:hAnsi="Times New Roman" w:cs="Times New Roman"/>
          <w:color w:val="000000" w:themeColor="text1"/>
          <w:sz w:val="28"/>
          <w:szCs w:val="28"/>
        </w:rPr>
        <w:t xml:space="preserve">1) </w:t>
      </w:r>
      <w:r w:rsidRPr="00610E48">
        <w:rPr>
          <w:rFonts w:ascii="Times New Roman" w:eastAsia="Times New Roman" w:hAnsi="Times New Roman" w:cs="Times New Roman"/>
          <w:color w:val="000000" w:themeColor="text1"/>
          <w:sz w:val="28"/>
          <w:szCs w:val="28"/>
        </w:rPr>
        <w:t xml:space="preserve">Цифровое проектирование и моделирование </w:t>
      </w:r>
      <w:r w:rsidR="00F46429" w:rsidRPr="00610E48">
        <w:rPr>
          <w:rFonts w:ascii="Times New Roman" w:eastAsia="Times New Roman" w:hAnsi="Times New Roman" w:cs="Times New Roman"/>
          <w:color w:val="000000" w:themeColor="text1"/>
          <w:sz w:val="28"/>
          <w:szCs w:val="28"/>
        </w:rPr>
        <w:t>–</w:t>
      </w:r>
      <w:r w:rsidRPr="00610E48">
        <w:rPr>
          <w:rFonts w:ascii="Times New Roman" w:eastAsia="Times New Roman" w:hAnsi="Times New Roman" w:cs="Times New Roman"/>
          <w:color w:val="000000" w:themeColor="text1"/>
          <w:sz w:val="28"/>
          <w:szCs w:val="28"/>
        </w:rPr>
        <w:t xml:space="preserve"> </w:t>
      </w:r>
      <w:r w:rsidR="00610E48">
        <w:rPr>
          <w:rFonts w:ascii="Times New Roman" w:eastAsia="Times New Roman" w:hAnsi="Times New Roman" w:cs="Times New Roman"/>
          <w:color w:val="000000" w:themeColor="text1"/>
          <w:sz w:val="28"/>
          <w:szCs w:val="28"/>
        </w:rPr>
        <w:t>75,8</w:t>
      </w:r>
      <w:r w:rsidRPr="00610E48">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sidR="00610E48">
        <w:rPr>
          <w:rFonts w:ascii="Times New Roman" w:eastAsia="Times New Roman" w:hAnsi="Times New Roman" w:cs="Times New Roman"/>
          <w:color w:val="000000" w:themeColor="text1"/>
          <w:sz w:val="28"/>
          <w:szCs w:val="28"/>
        </w:rPr>
        <w:t>7,4</w:t>
      </w:r>
      <w:r w:rsidRPr="00610E48">
        <w:rPr>
          <w:rFonts w:ascii="Times New Roman" w:eastAsia="Times New Roman" w:hAnsi="Times New Roman" w:cs="Times New Roman"/>
          <w:color w:val="000000" w:themeColor="text1"/>
          <w:sz w:val="28"/>
          <w:szCs w:val="28"/>
        </w:rPr>
        <w:t>% - наименьший приоритет;</w:t>
      </w:r>
    </w:p>
    <w:p w:rsidR="000B2FA4" w:rsidRPr="00610E48" w:rsidRDefault="000B2FA4" w:rsidP="000B2FA4">
      <w:pPr>
        <w:spacing w:after="0" w:line="240" w:lineRule="auto"/>
        <w:ind w:firstLine="708"/>
        <w:jc w:val="both"/>
        <w:rPr>
          <w:rFonts w:ascii="Times New Roman" w:hAnsi="Times New Roman" w:cs="Times New Roman"/>
          <w:color w:val="000000" w:themeColor="text1"/>
          <w:sz w:val="28"/>
          <w:szCs w:val="28"/>
        </w:rPr>
      </w:pPr>
      <w:r w:rsidRPr="00610E48">
        <w:rPr>
          <w:rFonts w:ascii="Times New Roman" w:hAnsi="Times New Roman" w:cs="Times New Roman"/>
          <w:color w:val="000000" w:themeColor="text1"/>
          <w:sz w:val="28"/>
          <w:szCs w:val="28"/>
        </w:rPr>
        <w:t xml:space="preserve">2) </w:t>
      </w:r>
      <w:r w:rsidRPr="00610E48">
        <w:rPr>
          <w:rFonts w:ascii="Times New Roman" w:hAnsi="Times New Roman"/>
          <w:color w:val="000000" w:themeColor="text1"/>
          <w:sz w:val="28"/>
          <w:szCs w:val="28"/>
        </w:rPr>
        <w:t xml:space="preserve">Технологии робототехники </w:t>
      </w:r>
      <w:r w:rsidR="00610E48">
        <w:rPr>
          <w:rFonts w:ascii="Times New Roman" w:hAnsi="Times New Roman"/>
          <w:color w:val="000000" w:themeColor="text1"/>
          <w:sz w:val="28"/>
          <w:szCs w:val="28"/>
        </w:rPr>
        <w:t>–</w:t>
      </w:r>
      <w:r w:rsidRPr="00610E48">
        <w:rPr>
          <w:rFonts w:ascii="Times New Roman" w:hAnsi="Times New Roman"/>
          <w:color w:val="000000" w:themeColor="text1"/>
          <w:sz w:val="28"/>
          <w:szCs w:val="28"/>
        </w:rPr>
        <w:t xml:space="preserve"> </w:t>
      </w:r>
      <w:r w:rsidR="00610E48">
        <w:rPr>
          <w:rFonts w:ascii="Times New Roman" w:hAnsi="Times New Roman"/>
          <w:color w:val="000000" w:themeColor="text1"/>
          <w:sz w:val="28"/>
          <w:szCs w:val="28"/>
        </w:rPr>
        <w:t>73,0</w:t>
      </w:r>
      <w:r w:rsidRPr="00610E48">
        <w:rPr>
          <w:rFonts w:ascii="Times New Roman" w:eastAsia="Times New Roman" w:hAnsi="Times New Roman" w:cs="Times New Roman"/>
          <w:color w:val="000000" w:themeColor="text1"/>
          <w:sz w:val="28"/>
          <w:szCs w:val="28"/>
        </w:rPr>
        <w:t>% опрошенных предпринимателей п</w:t>
      </w:r>
      <w:r w:rsidR="00F46429" w:rsidRPr="00610E48">
        <w:rPr>
          <w:rFonts w:ascii="Times New Roman" w:eastAsia="Times New Roman" w:hAnsi="Times New Roman" w:cs="Times New Roman"/>
          <w:color w:val="000000" w:themeColor="text1"/>
          <w:sz w:val="28"/>
          <w:szCs w:val="28"/>
        </w:rPr>
        <w:t xml:space="preserve">рисвоили наивысший приоритет, </w:t>
      </w:r>
      <w:r w:rsidR="00610E48">
        <w:rPr>
          <w:rFonts w:ascii="Times New Roman" w:eastAsia="Times New Roman" w:hAnsi="Times New Roman" w:cs="Times New Roman"/>
          <w:color w:val="000000" w:themeColor="text1"/>
          <w:sz w:val="28"/>
          <w:szCs w:val="28"/>
        </w:rPr>
        <w:t>2,0</w:t>
      </w:r>
      <w:r w:rsidRPr="00610E48">
        <w:rPr>
          <w:rFonts w:ascii="Times New Roman" w:eastAsia="Times New Roman" w:hAnsi="Times New Roman" w:cs="Times New Roman"/>
          <w:color w:val="000000" w:themeColor="text1"/>
          <w:sz w:val="28"/>
          <w:szCs w:val="28"/>
        </w:rPr>
        <w:t>% - наименьший приоритет;</w:t>
      </w:r>
    </w:p>
    <w:p w:rsidR="000B2FA4" w:rsidRPr="00610E48" w:rsidRDefault="000B2FA4" w:rsidP="000B2FA4">
      <w:pPr>
        <w:spacing w:after="0" w:line="240" w:lineRule="auto"/>
        <w:ind w:firstLine="708"/>
        <w:jc w:val="both"/>
        <w:rPr>
          <w:rFonts w:ascii="Times New Roman" w:hAnsi="Times New Roman" w:cs="Times New Roman"/>
          <w:color w:val="000000" w:themeColor="text1"/>
          <w:sz w:val="28"/>
          <w:szCs w:val="28"/>
        </w:rPr>
      </w:pPr>
      <w:r w:rsidRPr="00610E48">
        <w:rPr>
          <w:rFonts w:ascii="Times New Roman" w:hAnsi="Times New Roman" w:cs="Times New Roman"/>
          <w:color w:val="000000" w:themeColor="text1"/>
          <w:sz w:val="28"/>
          <w:szCs w:val="28"/>
        </w:rPr>
        <w:t xml:space="preserve">3) </w:t>
      </w:r>
      <w:proofErr w:type="gramStart"/>
      <w:r w:rsidRPr="00610E48">
        <w:rPr>
          <w:rFonts w:ascii="Times New Roman" w:hAnsi="Times New Roman" w:cs="Times New Roman"/>
          <w:color w:val="000000" w:themeColor="text1"/>
          <w:sz w:val="28"/>
          <w:szCs w:val="28"/>
        </w:rPr>
        <w:t>Промышленная</w:t>
      </w:r>
      <w:proofErr w:type="gramEnd"/>
      <w:r w:rsidRPr="00610E48">
        <w:rPr>
          <w:rFonts w:ascii="Times New Roman" w:hAnsi="Times New Roman" w:cs="Times New Roman"/>
          <w:color w:val="000000" w:themeColor="text1"/>
          <w:sz w:val="28"/>
          <w:szCs w:val="28"/>
        </w:rPr>
        <w:t xml:space="preserve"> сенсорика </w:t>
      </w:r>
      <w:r w:rsidR="00F46429" w:rsidRPr="00610E48">
        <w:rPr>
          <w:rFonts w:ascii="Times New Roman" w:hAnsi="Times New Roman" w:cs="Times New Roman"/>
          <w:color w:val="000000" w:themeColor="text1"/>
          <w:sz w:val="28"/>
          <w:szCs w:val="28"/>
        </w:rPr>
        <w:t>–</w:t>
      </w:r>
      <w:r w:rsidRPr="00610E48">
        <w:rPr>
          <w:rFonts w:ascii="Times New Roman" w:hAnsi="Times New Roman" w:cs="Times New Roman"/>
          <w:color w:val="000000" w:themeColor="text1"/>
          <w:sz w:val="28"/>
          <w:szCs w:val="28"/>
        </w:rPr>
        <w:t xml:space="preserve"> </w:t>
      </w:r>
      <w:r w:rsidR="00610E48">
        <w:rPr>
          <w:rFonts w:ascii="Times New Roman" w:hAnsi="Times New Roman" w:cs="Times New Roman"/>
          <w:color w:val="000000" w:themeColor="text1"/>
          <w:sz w:val="28"/>
          <w:szCs w:val="28"/>
        </w:rPr>
        <w:t>74,1</w:t>
      </w:r>
      <w:r w:rsidRPr="00610E48">
        <w:rPr>
          <w:rFonts w:ascii="Times New Roman" w:eastAsia="Times New Roman" w:hAnsi="Times New Roman" w:cs="Times New Roman"/>
          <w:color w:val="000000" w:themeColor="text1"/>
          <w:sz w:val="28"/>
          <w:szCs w:val="28"/>
        </w:rPr>
        <w:t>% опрошенных предпринимателей п</w:t>
      </w:r>
      <w:r w:rsidR="00F46429" w:rsidRPr="00610E48">
        <w:rPr>
          <w:rFonts w:ascii="Times New Roman" w:eastAsia="Times New Roman" w:hAnsi="Times New Roman" w:cs="Times New Roman"/>
          <w:color w:val="000000" w:themeColor="text1"/>
          <w:sz w:val="28"/>
          <w:szCs w:val="28"/>
        </w:rPr>
        <w:t xml:space="preserve">рисвоили наивысший приоритет, </w:t>
      </w:r>
      <w:r w:rsidR="00610E48">
        <w:rPr>
          <w:rFonts w:ascii="Times New Roman" w:eastAsia="Times New Roman" w:hAnsi="Times New Roman" w:cs="Times New Roman"/>
          <w:color w:val="000000" w:themeColor="text1"/>
          <w:sz w:val="28"/>
          <w:szCs w:val="28"/>
        </w:rPr>
        <w:t>1,4</w:t>
      </w:r>
      <w:r w:rsidRPr="00610E48">
        <w:rPr>
          <w:rFonts w:ascii="Times New Roman" w:eastAsia="Times New Roman" w:hAnsi="Times New Roman" w:cs="Times New Roman"/>
          <w:color w:val="000000" w:themeColor="text1"/>
          <w:sz w:val="28"/>
          <w:szCs w:val="28"/>
        </w:rPr>
        <w:t>% - наименьший приоритет;</w:t>
      </w:r>
    </w:p>
    <w:p w:rsidR="000B2FA4" w:rsidRPr="00610E48" w:rsidRDefault="000B2FA4" w:rsidP="00F46429">
      <w:pPr>
        <w:spacing w:after="0" w:line="240" w:lineRule="auto"/>
        <w:ind w:firstLine="708"/>
        <w:jc w:val="both"/>
        <w:rPr>
          <w:rFonts w:ascii="Times New Roman" w:hAnsi="Times New Roman" w:cs="Times New Roman"/>
          <w:color w:val="000000" w:themeColor="text1"/>
          <w:sz w:val="28"/>
          <w:szCs w:val="28"/>
        </w:rPr>
      </w:pPr>
      <w:r w:rsidRPr="00610E48">
        <w:rPr>
          <w:rFonts w:ascii="Times New Roman" w:hAnsi="Times New Roman" w:cs="Times New Roman"/>
          <w:color w:val="000000" w:themeColor="text1"/>
          <w:sz w:val="28"/>
          <w:szCs w:val="28"/>
        </w:rPr>
        <w:t xml:space="preserve">4) Новые материалы </w:t>
      </w:r>
      <w:r w:rsidR="00F46429" w:rsidRPr="00610E48">
        <w:rPr>
          <w:rFonts w:ascii="Times New Roman" w:hAnsi="Times New Roman" w:cs="Times New Roman"/>
          <w:color w:val="000000" w:themeColor="text1"/>
          <w:sz w:val="28"/>
          <w:szCs w:val="28"/>
        </w:rPr>
        <w:t>–</w:t>
      </w:r>
      <w:r w:rsidRPr="00610E48">
        <w:rPr>
          <w:rFonts w:ascii="Times New Roman" w:hAnsi="Times New Roman" w:cs="Times New Roman"/>
          <w:color w:val="000000" w:themeColor="text1"/>
          <w:sz w:val="28"/>
          <w:szCs w:val="28"/>
        </w:rPr>
        <w:t xml:space="preserve"> </w:t>
      </w:r>
      <w:r w:rsidR="00610E48">
        <w:rPr>
          <w:rFonts w:ascii="Times New Roman" w:hAnsi="Times New Roman" w:cs="Times New Roman"/>
          <w:color w:val="000000" w:themeColor="text1"/>
          <w:sz w:val="28"/>
          <w:szCs w:val="28"/>
        </w:rPr>
        <w:t>73,9</w:t>
      </w:r>
      <w:r w:rsidRPr="00610E48">
        <w:rPr>
          <w:rFonts w:ascii="Times New Roman" w:eastAsia="Times New Roman" w:hAnsi="Times New Roman" w:cs="Times New Roman"/>
          <w:color w:val="000000" w:themeColor="text1"/>
          <w:sz w:val="28"/>
          <w:szCs w:val="28"/>
        </w:rPr>
        <w:t>% опрошенных предпринимателей при</w:t>
      </w:r>
      <w:r w:rsidR="00F46429" w:rsidRPr="00610E48">
        <w:rPr>
          <w:rFonts w:ascii="Times New Roman" w:eastAsia="Times New Roman" w:hAnsi="Times New Roman" w:cs="Times New Roman"/>
          <w:color w:val="000000" w:themeColor="text1"/>
          <w:sz w:val="28"/>
          <w:szCs w:val="28"/>
        </w:rPr>
        <w:t xml:space="preserve">своили наивысший приоритет, </w:t>
      </w:r>
      <w:r w:rsidR="00610E48">
        <w:rPr>
          <w:rFonts w:ascii="Times New Roman" w:eastAsia="Times New Roman" w:hAnsi="Times New Roman" w:cs="Times New Roman"/>
          <w:color w:val="000000" w:themeColor="text1"/>
          <w:sz w:val="28"/>
          <w:szCs w:val="28"/>
        </w:rPr>
        <w:t>1,9</w:t>
      </w:r>
      <w:r w:rsidRPr="00610E48">
        <w:rPr>
          <w:rFonts w:ascii="Times New Roman" w:eastAsia="Times New Roman" w:hAnsi="Times New Roman" w:cs="Times New Roman"/>
          <w:color w:val="000000" w:themeColor="text1"/>
          <w:sz w:val="28"/>
          <w:szCs w:val="28"/>
        </w:rPr>
        <w:t>% - наименьший приоритет;</w:t>
      </w:r>
    </w:p>
    <w:p w:rsidR="000B2FA4" w:rsidRPr="00610E48" w:rsidRDefault="000B2FA4" w:rsidP="00F46429">
      <w:pPr>
        <w:spacing w:after="0" w:line="240" w:lineRule="auto"/>
        <w:ind w:firstLine="708"/>
        <w:jc w:val="both"/>
        <w:rPr>
          <w:rFonts w:ascii="Times New Roman" w:hAnsi="Times New Roman" w:cs="Times New Roman"/>
          <w:color w:val="000000" w:themeColor="text1"/>
          <w:sz w:val="28"/>
          <w:szCs w:val="28"/>
        </w:rPr>
      </w:pPr>
      <w:r w:rsidRPr="00610E48">
        <w:rPr>
          <w:rFonts w:ascii="Times New Roman" w:hAnsi="Times New Roman" w:cs="Times New Roman"/>
          <w:color w:val="000000" w:themeColor="text1"/>
          <w:sz w:val="28"/>
          <w:szCs w:val="28"/>
        </w:rPr>
        <w:t xml:space="preserve">5) Аддитивные технологии </w:t>
      </w:r>
      <w:r w:rsidR="00F46429" w:rsidRPr="00610E48">
        <w:rPr>
          <w:rFonts w:ascii="Times New Roman" w:hAnsi="Times New Roman" w:cs="Times New Roman"/>
          <w:color w:val="000000" w:themeColor="text1"/>
          <w:sz w:val="28"/>
          <w:szCs w:val="28"/>
        </w:rPr>
        <w:t>–</w:t>
      </w:r>
      <w:r w:rsidRPr="00610E48">
        <w:rPr>
          <w:rFonts w:ascii="Times New Roman" w:hAnsi="Times New Roman" w:cs="Times New Roman"/>
          <w:color w:val="000000" w:themeColor="text1"/>
          <w:sz w:val="28"/>
          <w:szCs w:val="28"/>
        </w:rPr>
        <w:t xml:space="preserve"> </w:t>
      </w:r>
      <w:r w:rsidR="00610E48">
        <w:rPr>
          <w:rFonts w:ascii="Times New Roman" w:hAnsi="Times New Roman" w:cs="Times New Roman"/>
          <w:color w:val="000000" w:themeColor="text1"/>
          <w:sz w:val="28"/>
          <w:szCs w:val="28"/>
        </w:rPr>
        <w:t>73,6</w:t>
      </w:r>
      <w:r w:rsidRPr="00610E48">
        <w:rPr>
          <w:rFonts w:ascii="Times New Roman" w:eastAsia="Times New Roman" w:hAnsi="Times New Roman" w:cs="Times New Roman"/>
          <w:color w:val="000000" w:themeColor="text1"/>
          <w:sz w:val="28"/>
          <w:szCs w:val="28"/>
        </w:rPr>
        <w:t>% опрошенных предпринимателей при</w:t>
      </w:r>
      <w:r w:rsidR="00F46429" w:rsidRPr="00610E48">
        <w:rPr>
          <w:rFonts w:ascii="Times New Roman" w:eastAsia="Times New Roman" w:hAnsi="Times New Roman" w:cs="Times New Roman"/>
          <w:color w:val="000000" w:themeColor="text1"/>
          <w:sz w:val="28"/>
          <w:szCs w:val="28"/>
        </w:rPr>
        <w:t xml:space="preserve">своили наивысший приоритет, </w:t>
      </w:r>
      <w:r w:rsidR="00610E48">
        <w:rPr>
          <w:rFonts w:ascii="Times New Roman" w:eastAsia="Times New Roman" w:hAnsi="Times New Roman" w:cs="Times New Roman"/>
          <w:color w:val="000000" w:themeColor="text1"/>
          <w:sz w:val="28"/>
          <w:szCs w:val="28"/>
        </w:rPr>
        <w:t>1,9</w:t>
      </w:r>
      <w:r w:rsidRPr="00610E48">
        <w:rPr>
          <w:rFonts w:ascii="Times New Roman" w:eastAsia="Times New Roman" w:hAnsi="Times New Roman" w:cs="Times New Roman"/>
          <w:color w:val="000000" w:themeColor="text1"/>
          <w:sz w:val="28"/>
          <w:szCs w:val="28"/>
        </w:rPr>
        <w:t>% - наименьший приоритет;</w:t>
      </w:r>
    </w:p>
    <w:p w:rsidR="000B2FA4" w:rsidRPr="00610E48" w:rsidRDefault="000B2FA4" w:rsidP="00F46429">
      <w:pPr>
        <w:spacing w:after="0" w:line="240" w:lineRule="auto"/>
        <w:ind w:firstLine="708"/>
        <w:jc w:val="both"/>
        <w:rPr>
          <w:rFonts w:ascii="Times New Roman" w:hAnsi="Times New Roman" w:cs="Times New Roman"/>
          <w:color w:val="000000" w:themeColor="text1"/>
          <w:sz w:val="28"/>
          <w:szCs w:val="28"/>
        </w:rPr>
      </w:pPr>
      <w:r w:rsidRPr="00610E48">
        <w:rPr>
          <w:rFonts w:ascii="Times New Roman" w:hAnsi="Times New Roman" w:cs="Times New Roman"/>
          <w:color w:val="000000" w:themeColor="text1"/>
          <w:sz w:val="28"/>
          <w:szCs w:val="28"/>
        </w:rPr>
        <w:t xml:space="preserve">6) </w:t>
      </w:r>
      <w:r w:rsidRPr="00610E48">
        <w:rPr>
          <w:rFonts w:ascii="Times New Roman" w:hAnsi="Times New Roman" w:cs="Times New Roman"/>
          <w:color w:val="000000" w:themeColor="text1"/>
          <w:sz w:val="28"/>
          <w:szCs w:val="28"/>
          <w:lang w:val="en-US"/>
        </w:rPr>
        <w:t>CNC</w:t>
      </w:r>
      <w:r w:rsidRPr="00610E48">
        <w:rPr>
          <w:rFonts w:ascii="Times New Roman" w:hAnsi="Times New Roman" w:cs="Times New Roman"/>
          <w:color w:val="000000" w:themeColor="text1"/>
          <w:sz w:val="28"/>
          <w:szCs w:val="28"/>
        </w:rPr>
        <w:t xml:space="preserve">-технологии и гибридные технологии </w:t>
      </w:r>
      <w:r w:rsidR="00F46429" w:rsidRPr="00610E48">
        <w:rPr>
          <w:rFonts w:ascii="Times New Roman" w:hAnsi="Times New Roman" w:cs="Times New Roman"/>
          <w:color w:val="000000" w:themeColor="text1"/>
          <w:sz w:val="28"/>
          <w:szCs w:val="28"/>
        </w:rPr>
        <w:t>–</w:t>
      </w:r>
      <w:r w:rsidRPr="00610E48">
        <w:rPr>
          <w:rFonts w:ascii="Times New Roman" w:hAnsi="Times New Roman" w:cs="Times New Roman"/>
          <w:color w:val="000000" w:themeColor="text1"/>
          <w:sz w:val="28"/>
          <w:szCs w:val="28"/>
        </w:rPr>
        <w:t xml:space="preserve"> </w:t>
      </w:r>
      <w:r w:rsidR="00610E48">
        <w:rPr>
          <w:rFonts w:ascii="Times New Roman" w:hAnsi="Times New Roman" w:cs="Times New Roman"/>
          <w:color w:val="000000" w:themeColor="text1"/>
          <w:sz w:val="28"/>
          <w:szCs w:val="28"/>
        </w:rPr>
        <w:t>73,7</w:t>
      </w:r>
      <w:r w:rsidRPr="00610E48">
        <w:rPr>
          <w:rFonts w:ascii="Times New Roman" w:eastAsia="Times New Roman" w:hAnsi="Times New Roman" w:cs="Times New Roman"/>
          <w:color w:val="000000" w:themeColor="text1"/>
          <w:sz w:val="28"/>
          <w:szCs w:val="28"/>
        </w:rPr>
        <w:t>% опрошенных предпринимателей присвоил</w:t>
      </w:r>
      <w:r w:rsidR="00F46429" w:rsidRPr="00610E48">
        <w:rPr>
          <w:rFonts w:ascii="Times New Roman" w:eastAsia="Times New Roman" w:hAnsi="Times New Roman" w:cs="Times New Roman"/>
          <w:color w:val="000000" w:themeColor="text1"/>
          <w:sz w:val="28"/>
          <w:szCs w:val="28"/>
        </w:rPr>
        <w:t xml:space="preserve">и наивысший приоритет, </w:t>
      </w:r>
      <w:r w:rsidR="00610E48">
        <w:rPr>
          <w:rFonts w:ascii="Times New Roman" w:eastAsia="Times New Roman" w:hAnsi="Times New Roman" w:cs="Times New Roman"/>
          <w:color w:val="000000" w:themeColor="text1"/>
          <w:sz w:val="28"/>
          <w:szCs w:val="28"/>
        </w:rPr>
        <w:t>1</w:t>
      </w:r>
      <w:r w:rsidR="00F46429" w:rsidRPr="00610E48">
        <w:rPr>
          <w:rFonts w:ascii="Times New Roman" w:eastAsia="Times New Roman" w:hAnsi="Times New Roman" w:cs="Times New Roman"/>
          <w:color w:val="000000" w:themeColor="text1"/>
          <w:sz w:val="28"/>
          <w:szCs w:val="28"/>
        </w:rPr>
        <w:t>,7</w:t>
      </w:r>
      <w:r w:rsidRPr="00610E48">
        <w:rPr>
          <w:rFonts w:ascii="Times New Roman" w:eastAsia="Times New Roman" w:hAnsi="Times New Roman" w:cs="Times New Roman"/>
          <w:color w:val="000000" w:themeColor="text1"/>
          <w:sz w:val="28"/>
          <w:szCs w:val="28"/>
        </w:rPr>
        <w:t>% - наименьший приоритет;</w:t>
      </w:r>
    </w:p>
    <w:p w:rsidR="000B2FA4" w:rsidRPr="00610E48" w:rsidRDefault="000B2FA4" w:rsidP="000B2FA4">
      <w:pPr>
        <w:spacing w:after="0" w:line="240" w:lineRule="auto"/>
        <w:ind w:firstLine="708"/>
        <w:jc w:val="both"/>
        <w:rPr>
          <w:rFonts w:ascii="Times New Roman" w:hAnsi="Times New Roman" w:cs="Times New Roman"/>
          <w:color w:val="000000" w:themeColor="text1"/>
          <w:sz w:val="28"/>
          <w:szCs w:val="28"/>
        </w:rPr>
      </w:pPr>
      <w:r w:rsidRPr="00610E48">
        <w:rPr>
          <w:rFonts w:ascii="Times New Roman" w:hAnsi="Times New Roman" w:cs="Times New Roman"/>
          <w:color w:val="000000" w:themeColor="text1"/>
          <w:sz w:val="28"/>
          <w:szCs w:val="28"/>
        </w:rPr>
        <w:t xml:space="preserve">7) Большие данные </w:t>
      </w:r>
      <w:r w:rsidR="005362EC" w:rsidRPr="00610E48">
        <w:rPr>
          <w:rFonts w:ascii="Times New Roman" w:hAnsi="Times New Roman" w:cs="Times New Roman"/>
          <w:color w:val="000000" w:themeColor="text1"/>
          <w:sz w:val="28"/>
          <w:szCs w:val="28"/>
        </w:rPr>
        <w:t>–</w:t>
      </w:r>
      <w:r w:rsidR="00610E48">
        <w:rPr>
          <w:rFonts w:ascii="Times New Roman" w:hAnsi="Times New Roman" w:cs="Times New Roman"/>
          <w:color w:val="000000" w:themeColor="text1"/>
          <w:sz w:val="28"/>
          <w:szCs w:val="28"/>
        </w:rPr>
        <w:t>73,7</w:t>
      </w:r>
      <w:r w:rsidRPr="00610E48">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sidR="005362EC" w:rsidRPr="00610E48">
        <w:rPr>
          <w:rFonts w:ascii="Times New Roman" w:eastAsia="Times New Roman" w:hAnsi="Times New Roman" w:cs="Times New Roman"/>
          <w:color w:val="000000" w:themeColor="text1"/>
          <w:sz w:val="28"/>
          <w:szCs w:val="28"/>
        </w:rPr>
        <w:t>1,</w:t>
      </w:r>
      <w:r w:rsidR="00610E48">
        <w:rPr>
          <w:rFonts w:ascii="Times New Roman" w:eastAsia="Times New Roman" w:hAnsi="Times New Roman" w:cs="Times New Roman"/>
          <w:color w:val="000000" w:themeColor="text1"/>
          <w:sz w:val="28"/>
          <w:szCs w:val="28"/>
        </w:rPr>
        <w:t>9</w:t>
      </w:r>
      <w:r w:rsidRPr="00610E48">
        <w:rPr>
          <w:rFonts w:ascii="Times New Roman" w:eastAsia="Times New Roman" w:hAnsi="Times New Roman" w:cs="Times New Roman"/>
          <w:color w:val="000000" w:themeColor="text1"/>
          <w:sz w:val="28"/>
          <w:szCs w:val="28"/>
        </w:rPr>
        <w:t>% - наименьший приоритет;</w:t>
      </w:r>
    </w:p>
    <w:p w:rsidR="000B2FA4" w:rsidRPr="00610E48" w:rsidRDefault="000B2FA4" w:rsidP="005362EC">
      <w:pPr>
        <w:spacing w:after="0" w:line="240" w:lineRule="auto"/>
        <w:ind w:firstLine="708"/>
        <w:jc w:val="both"/>
        <w:rPr>
          <w:rFonts w:ascii="Times New Roman" w:hAnsi="Times New Roman" w:cs="Times New Roman"/>
          <w:color w:val="000000" w:themeColor="text1"/>
          <w:sz w:val="28"/>
          <w:szCs w:val="28"/>
        </w:rPr>
      </w:pPr>
      <w:r w:rsidRPr="00610E48">
        <w:rPr>
          <w:rFonts w:ascii="Times New Roman" w:hAnsi="Times New Roman" w:cs="Times New Roman"/>
          <w:color w:val="000000" w:themeColor="text1"/>
          <w:sz w:val="28"/>
          <w:szCs w:val="28"/>
        </w:rPr>
        <w:t xml:space="preserve">8) Индустриальный Интернет </w:t>
      </w:r>
      <w:r w:rsidR="005362EC" w:rsidRPr="00610E48">
        <w:rPr>
          <w:rFonts w:ascii="Times New Roman" w:hAnsi="Times New Roman" w:cs="Times New Roman"/>
          <w:color w:val="000000" w:themeColor="text1"/>
          <w:sz w:val="28"/>
          <w:szCs w:val="28"/>
        </w:rPr>
        <w:t>–</w:t>
      </w:r>
      <w:r w:rsidRPr="00610E48">
        <w:rPr>
          <w:rFonts w:ascii="Times New Roman" w:hAnsi="Times New Roman" w:cs="Times New Roman"/>
          <w:color w:val="000000" w:themeColor="text1"/>
          <w:sz w:val="28"/>
          <w:szCs w:val="28"/>
        </w:rPr>
        <w:t xml:space="preserve"> </w:t>
      </w:r>
      <w:r w:rsidR="00610E48">
        <w:rPr>
          <w:rFonts w:ascii="Times New Roman" w:hAnsi="Times New Roman" w:cs="Times New Roman"/>
          <w:color w:val="000000" w:themeColor="text1"/>
          <w:sz w:val="28"/>
          <w:szCs w:val="28"/>
        </w:rPr>
        <w:t>73,7</w:t>
      </w:r>
      <w:r w:rsidRPr="00610E48">
        <w:rPr>
          <w:rFonts w:ascii="Times New Roman" w:eastAsia="Times New Roman" w:hAnsi="Times New Roman" w:cs="Times New Roman"/>
          <w:color w:val="000000" w:themeColor="text1"/>
          <w:sz w:val="28"/>
          <w:szCs w:val="28"/>
        </w:rPr>
        <w:t xml:space="preserve">% опрошенных предпринимателей присвоили наивысший приоритет, </w:t>
      </w:r>
      <w:r w:rsidR="00610E48">
        <w:rPr>
          <w:rFonts w:ascii="Times New Roman" w:eastAsia="Times New Roman" w:hAnsi="Times New Roman" w:cs="Times New Roman"/>
          <w:color w:val="000000" w:themeColor="text1"/>
          <w:sz w:val="28"/>
          <w:szCs w:val="28"/>
        </w:rPr>
        <w:t>1</w:t>
      </w:r>
      <w:r w:rsidR="005362EC" w:rsidRPr="00610E48">
        <w:rPr>
          <w:rFonts w:ascii="Times New Roman" w:eastAsia="Times New Roman" w:hAnsi="Times New Roman" w:cs="Times New Roman"/>
          <w:color w:val="000000" w:themeColor="text1"/>
          <w:sz w:val="28"/>
          <w:szCs w:val="28"/>
        </w:rPr>
        <w:t>,9</w:t>
      </w:r>
      <w:r w:rsidRPr="00610E48">
        <w:rPr>
          <w:rFonts w:ascii="Times New Roman" w:eastAsia="Times New Roman" w:hAnsi="Times New Roman" w:cs="Times New Roman"/>
          <w:color w:val="000000" w:themeColor="text1"/>
          <w:sz w:val="28"/>
          <w:szCs w:val="28"/>
        </w:rPr>
        <w:t>% - наименьший приоритет.</w:t>
      </w:r>
    </w:p>
    <w:tbl>
      <w:tblPr>
        <w:tblStyle w:val="a4"/>
        <w:tblW w:w="9747" w:type="dxa"/>
        <w:tblLayout w:type="fixed"/>
        <w:tblLook w:val="04A0"/>
      </w:tblPr>
      <w:tblGrid>
        <w:gridCol w:w="2093"/>
        <w:gridCol w:w="567"/>
        <w:gridCol w:w="567"/>
        <w:gridCol w:w="567"/>
        <w:gridCol w:w="709"/>
        <w:gridCol w:w="708"/>
        <w:gridCol w:w="709"/>
        <w:gridCol w:w="709"/>
        <w:gridCol w:w="709"/>
        <w:gridCol w:w="567"/>
        <w:gridCol w:w="708"/>
        <w:gridCol w:w="567"/>
        <w:gridCol w:w="567"/>
      </w:tblGrid>
      <w:tr w:rsidR="00481250" w:rsidRPr="00610E48" w:rsidTr="00481250">
        <w:trPr>
          <w:trHeight w:val="864"/>
        </w:trPr>
        <w:tc>
          <w:tcPr>
            <w:tcW w:w="2093" w:type="dxa"/>
            <w:vMerge w:val="restart"/>
          </w:tcPr>
          <w:p w:rsidR="00020DB1" w:rsidRPr="00610E48" w:rsidRDefault="00020DB1"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Показатели</w:t>
            </w:r>
          </w:p>
        </w:tc>
        <w:tc>
          <w:tcPr>
            <w:tcW w:w="1134" w:type="dxa"/>
            <w:gridSpan w:val="2"/>
          </w:tcPr>
          <w:p w:rsidR="00020DB1" w:rsidRPr="00610E48" w:rsidRDefault="00020DB1" w:rsidP="000545CC">
            <w:pPr>
              <w:jc w:val="center"/>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1</w:t>
            </w:r>
          </w:p>
        </w:tc>
        <w:tc>
          <w:tcPr>
            <w:tcW w:w="1276" w:type="dxa"/>
            <w:gridSpan w:val="2"/>
          </w:tcPr>
          <w:p w:rsidR="00020DB1" w:rsidRPr="00610E48" w:rsidRDefault="00020DB1" w:rsidP="000545CC">
            <w:pPr>
              <w:jc w:val="center"/>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2</w:t>
            </w:r>
          </w:p>
        </w:tc>
        <w:tc>
          <w:tcPr>
            <w:tcW w:w="1417" w:type="dxa"/>
            <w:gridSpan w:val="2"/>
          </w:tcPr>
          <w:p w:rsidR="00020DB1" w:rsidRPr="00610E48" w:rsidRDefault="00020DB1" w:rsidP="000545CC">
            <w:pPr>
              <w:jc w:val="center"/>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3</w:t>
            </w:r>
          </w:p>
        </w:tc>
        <w:tc>
          <w:tcPr>
            <w:tcW w:w="1418" w:type="dxa"/>
            <w:gridSpan w:val="2"/>
          </w:tcPr>
          <w:p w:rsidR="00020DB1" w:rsidRPr="00610E48" w:rsidRDefault="00020DB1" w:rsidP="000545CC">
            <w:pPr>
              <w:jc w:val="center"/>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4</w:t>
            </w:r>
          </w:p>
        </w:tc>
        <w:tc>
          <w:tcPr>
            <w:tcW w:w="1275" w:type="dxa"/>
            <w:gridSpan w:val="2"/>
          </w:tcPr>
          <w:p w:rsidR="00020DB1" w:rsidRPr="00610E48" w:rsidRDefault="00020DB1" w:rsidP="00481250">
            <w:pPr>
              <w:jc w:val="center"/>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5</w:t>
            </w:r>
          </w:p>
        </w:tc>
        <w:tc>
          <w:tcPr>
            <w:tcW w:w="1134" w:type="dxa"/>
            <w:gridSpan w:val="2"/>
          </w:tcPr>
          <w:p w:rsidR="00020DB1" w:rsidRPr="00610E48" w:rsidRDefault="00481250"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Затрудняюсь с ответом</w:t>
            </w:r>
          </w:p>
        </w:tc>
      </w:tr>
      <w:tr w:rsidR="00481250" w:rsidRPr="00610E48" w:rsidTr="00481250">
        <w:tc>
          <w:tcPr>
            <w:tcW w:w="2093" w:type="dxa"/>
            <w:vMerge/>
          </w:tcPr>
          <w:p w:rsidR="00481250" w:rsidRPr="00610E48" w:rsidRDefault="00481250" w:rsidP="000545CC">
            <w:pPr>
              <w:jc w:val="both"/>
              <w:rPr>
                <w:rFonts w:ascii="Times New Roman" w:eastAsia="Times New Roman" w:hAnsi="Times New Roman" w:cs="Times New Roman"/>
                <w:color w:val="000000" w:themeColor="text1"/>
                <w:sz w:val="20"/>
                <w:szCs w:val="20"/>
              </w:rPr>
            </w:pPr>
          </w:p>
        </w:tc>
        <w:tc>
          <w:tcPr>
            <w:tcW w:w="567" w:type="dxa"/>
          </w:tcPr>
          <w:p w:rsidR="00481250" w:rsidRPr="00610E48" w:rsidRDefault="00481250"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Чел.</w:t>
            </w:r>
          </w:p>
        </w:tc>
        <w:tc>
          <w:tcPr>
            <w:tcW w:w="567" w:type="dxa"/>
          </w:tcPr>
          <w:p w:rsidR="00481250" w:rsidRPr="00610E48" w:rsidRDefault="00481250"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w:t>
            </w:r>
          </w:p>
        </w:tc>
        <w:tc>
          <w:tcPr>
            <w:tcW w:w="567" w:type="dxa"/>
          </w:tcPr>
          <w:p w:rsidR="00481250" w:rsidRPr="00610E48" w:rsidRDefault="00481250"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 xml:space="preserve">Чел. </w:t>
            </w:r>
          </w:p>
        </w:tc>
        <w:tc>
          <w:tcPr>
            <w:tcW w:w="709" w:type="dxa"/>
          </w:tcPr>
          <w:p w:rsidR="00481250" w:rsidRPr="00610E48" w:rsidRDefault="00481250"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w:t>
            </w:r>
          </w:p>
        </w:tc>
        <w:tc>
          <w:tcPr>
            <w:tcW w:w="708" w:type="dxa"/>
          </w:tcPr>
          <w:p w:rsidR="00481250" w:rsidRPr="00610E48" w:rsidRDefault="00481250"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Чел.</w:t>
            </w:r>
          </w:p>
        </w:tc>
        <w:tc>
          <w:tcPr>
            <w:tcW w:w="709" w:type="dxa"/>
          </w:tcPr>
          <w:p w:rsidR="00481250" w:rsidRPr="00610E48" w:rsidRDefault="00481250"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w:t>
            </w:r>
          </w:p>
        </w:tc>
        <w:tc>
          <w:tcPr>
            <w:tcW w:w="709" w:type="dxa"/>
          </w:tcPr>
          <w:p w:rsidR="00481250" w:rsidRPr="00610E48" w:rsidRDefault="00481250"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Чел.</w:t>
            </w:r>
          </w:p>
        </w:tc>
        <w:tc>
          <w:tcPr>
            <w:tcW w:w="709" w:type="dxa"/>
          </w:tcPr>
          <w:p w:rsidR="00481250" w:rsidRPr="00610E48" w:rsidRDefault="00481250"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w:t>
            </w:r>
          </w:p>
        </w:tc>
        <w:tc>
          <w:tcPr>
            <w:tcW w:w="567" w:type="dxa"/>
          </w:tcPr>
          <w:p w:rsidR="00481250" w:rsidRPr="00610E48" w:rsidRDefault="00481250" w:rsidP="004D5932">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Чел.</w:t>
            </w:r>
          </w:p>
        </w:tc>
        <w:tc>
          <w:tcPr>
            <w:tcW w:w="708" w:type="dxa"/>
          </w:tcPr>
          <w:p w:rsidR="00481250" w:rsidRPr="00610E48" w:rsidRDefault="00481250" w:rsidP="004D5932">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w:t>
            </w:r>
          </w:p>
        </w:tc>
        <w:tc>
          <w:tcPr>
            <w:tcW w:w="567" w:type="dxa"/>
          </w:tcPr>
          <w:p w:rsidR="00481250" w:rsidRPr="00610E48" w:rsidRDefault="00481250" w:rsidP="004D5932">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Чел.</w:t>
            </w:r>
          </w:p>
        </w:tc>
        <w:tc>
          <w:tcPr>
            <w:tcW w:w="567" w:type="dxa"/>
          </w:tcPr>
          <w:p w:rsidR="00481250" w:rsidRPr="00610E48" w:rsidRDefault="00481250" w:rsidP="004D5932">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w:t>
            </w:r>
          </w:p>
        </w:tc>
      </w:tr>
      <w:tr w:rsidR="00481250" w:rsidRPr="00610E48" w:rsidTr="00481250">
        <w:tc>
          <w:tcPr>
            <w:tcW w:w="2093" w:type="dxa"/>
          </w:tcPr>
          <w:p w:rsidR="00481250" w:rsidRPr="00610E48" w:rsidRDefault="00481250"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Цифровое проектирование и моделирование</w:t>
            </w:r>
          </w:p>
        </w:tc>
        <w:tc>
          <w:tcPr>
            <w:tcW w:w="567"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47</w:t>
            </w:r>
          </w:p>
        </w:tc>
        <w:tc>
          <w:tcPr>
            <w:tcW w:w="567"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7,4</w:t>
            </w:r>
          </w:p>
        </w:tc>
        <w:tc>
          <w:tcPr>
            <w:tcW w:w="567"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709"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2,4</w:t>
            </w:r>
          </w:p>
        </w:tc>
        <w:tc>
          <w:tcPr>
            <w:tcW w:w="708"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22</w:t>
            </w:r>
          </w:p>
        </w:tc>
        <w:tc>
          <w:tcPr>
            <w:tcW w:w="709"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3,5</w:t>
            </w:r>
          </w:p>
        </w:tc>
        <w:tc>
          <w:tcPr>
            <w:tcW w:w="709"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39</w:t>
            </w:r>
          </w:p>
        </w:tc>
        <w:tc>
          <w:tcPr>
            <w:tcW w:w="709"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6,1</w:t>
            </w:r>
          </w:p>
        </w:tc>
        <w:tc>
          <w:tcPr>
            <w:tcW w:w="567"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482</w:t>
            </w:r>
          </w:p>
        </w:tc>
        <w:tc>
          <w:tcPr>
            <w:tcW w:w="708" w:type="dxa"/>
          </w:tcPr>
          <w:p w:rsidR="00481250"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75,8</w:t>
            </w:r>
          </w:p>
        </w:tc>
        <w:tc>
          <w:tcPr>
            <w:tcW w:w="567" w:type="dxa"/>
          </w:tcPr>
          <w:p w:rsidR="00481250"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31</w:t>
            </w:r>
          </w:p>
        </w:tc>
        <w:tc>
          <w:tcPr>
            <w:tcW w:w="567" w:type="dxa"/>
          </w:tcPr>
          <w:p w:rsidR="00481250"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4,9</w:t>
            </w:r>
          </w:p>
        </w:tc>
      </w:tr>
      <w:tr w:rsidR="00481250" w:rsidRPr="00610E48" w:rsidTr="00481250">
        <w:tc>
          <w:tcPr>
            <w:tcW w:w="2093" w:type="dxa"/>
          </w:tcPr>
          <w:p w:rsidR="00481250" w:rsidRPr="00610E48" w:rsidRDefault="00481250"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Технологии робототехники</w:t>
            </w:r>
          </w:p>
        </w:tc>
        <w:tc>
          <w:tcPr>
            <w:tcW w:w="567"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13</w:t>
            </w:r>
          </w:p>
        </w:tc>
        <w:tc>
          <w:tcPr>
            <w:tcW w:w="567"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567"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70</w:t>
            </w:r>
          </w:p>
        </w:tc>
        <w:tc>
          <w:tcPr>
            <w:tcW w:w="709"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11,0</w:t>
            </w:r>
          </w:p>
        </w:tc>
        <w:tc>
          <w:tcPr>
            <w:tcW w:w="708"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709"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5,7</w:t>
            </w:r>
          </w:p>
        </w:tc>
        <w:tc>
          <w:tcPr>
            <w:tcW w:w="709"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23</w:t>
            </w:r>
          </w:p>
        </w:tc>
        <w:tc>
          <w:tcPr>
            <w:tcW w:w="709"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567"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464</w:t>
            </w:r>
          </w:p>
        </w:tc>
        <w:tc>
          <w:tcPr>
            <w:tcW w:w="708" w:type="dxa"/>
          </w:tcPr>
          <w:p w:rsidR="00481250"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72,9</w:t>
            </w:r>
          </w:p>
        </w:tc>
        <w:tc>
          <w:tcPr>
            <w:tcW w:w="567" w:type="dxa"/>
          </w:tcPr>
          <w:p w:rsidR="00481250"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30</w:t>
            </w:r>
          </w:p>
        </w:tc>
        <w:tc>
          <w:tcPr>
            <w:tcW w:w="567" w:type="dxa"/>
          </w:tcPr>
          <w:p w:rsidR="00481250"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4,9</w:t>
            </w:r>
          </w:p>
        </w:tc>
      </w:tr>
      <w:tr w:rsidR="00481250" w:rsidRPr="00610E48" w:rsidTr="00481250">
        <w:tc>
          <w:tcPr>
            <w:tcW w:w="2093" w:type="dxa"/>
          </w:tcPr>
          <w:p w:rsidR="00481250" w:rsidRPr="00610E48" w:rsidRDefault="00481250"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 xml:space="preserve">Промышленная </w:t>
            </w:r>
            <w:r w:rsidRPr="00610E48">
              <w:rPr>
                <w:rFonts w:ascii="Times New Roman" w:eastAsia="Times New Roman" w:hAnsi="Times New Roman" w:cs="Times New Roman"/>
                <w:color w:val="000000" w:themeColor="text1"/>
                <w:sz w:val="20"/>
                <w:szCs w:val="20"/>
              </w:rPr>
              <w:lastRenderedPageBreak/>
              <w:t>сенсорика</w:t>
            </w:r>
          </w:p>
        </w:tc>
        <w:tc>
          <w:tcPr>
            <w:tcW w:w="567"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9</w:t>
            </w:r>
          </w:p>
        </w:tc>
        <w:tc>
          <w:tcPr>
            <w:tcW w:w="567"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1,4</w:t>
            </w:r>
          </w:p>
        </w:tc>
        <w:tc>
          <w:tcPr>
            <w:tcW w:w="567"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74</w:t>
            </w:r>
          </w:p>
        </w:tc>
        <w:tc>
          <w:tcPr>
            <w:tcW w:w="709"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11,6</w:t>
            </w:r>
          </w:p>
        </w:tc>
        <w:tc>
          <w:tcPr>
            <w:tcW w:w="708"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32</w:t>
            </w:r>
          </w:p>
        </w:tc>
        <w:tc>
          <w:tcPr>
            <w:tcW w:w="709"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709"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23</w:t>
            </w:r>
          </w:p>
        </w:tc>
        <w:tc>
          <w:tcPr>
            <w:tcW w:w="709"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567" w:type="dxa"/>
          </w:tcPr>
          <w:p w:rsidR="00481250"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471</w:t>
            </w:r>
          </w:p>
        </w:tc>
        <w:tc>
          <w:tcPr>
            <w:tcW w:w="708" w:type="dxa"/>
          </w:tcPr>
          <w:p w:rsidR="00481250"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74,1</w:t>
            </w:r>
          </w:p>
        </w:tc>
        <w:tc>
          <w:tcPr>
            <w:tcW w:w="567" w:type="dxa"/>
          </w:tcPr>
          <w:p w:rsidR="00481250"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27</w:t>
            </w:r>
          </w:p>
        </w:tc>
        <w:tc>
          <w:tcPr>
            <w:tcW w:w="567" w:type="dxa"/>
          </w:tcPr>
          <w:p w:rsidR="00481250"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4,2</w:t>
            </w:r>
          </w:p>
        </w:tc>
      </w:tr>
      <w:tr w:rsidR="00A657EE" w:rsidRPr="00610E48" w:rsidTr="00481250">
        <w:tc>
          <w:tcPr>
            <w:tcW w:w="2093" w:type="dxa"/>
          </w:tcPr>
          <w:p w:rsidR="00A657EE" w:rsidRPr="00610E48" w:rsidRDefault="00A657EE"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lastRenderedPageBreak/>
              <w:t>Новые материалы</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69</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11,0</w:t>
            </w:r>
          </w:p>
        </w:tc>
        <w:tc>
          <w:tcPr>
            <w:tcW w:w="708"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38</w:t>
            </w:r>
          </w:p>
        </w:tc>
        <w:tc>
          <w:tcPr>
            <w:tcW w:w="709" w:type="dxa"/>
          </w:tcPr>
          <w:p w:rsidR="00A657EE" w:rsidRPr="00610E48" w:rsidRDefault="00610E48" w:rsidP="004D5932">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6,0</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3,2</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470</w:t>
            </w:r>
          </w:p>
        </w:tc>
        <w:tc>
          <w:tcPr>
            <w:tcW w:w="708"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74,1</w:t>
            </w:r>
          </w:p>
        </w:tc>
        <w:tc>
          <w:tcPr>
            <w:tcW w:w="567"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27</w:t>
            </w:r>
          </w:p>
        </w:tc>
        <w:tc>
          <w:tcPr>
            <w:tcW w:w="567"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4,2</w:t>
            </w:r>
          </w:p>
        </w:tc>
      </w:tr>
      <w:tr w:rsidR="00A657EE" w:rsidRPr="00610E48" w:rsidTr="00481250">
        <w:tc>
          <w:tcPr>
            <w:tcW w:w="2093" w:type="dxa"/>
          </w:tcPr>
          <w:p w:rsidR="00A657EE" w:rsidRPr="00610E48" w:rsidRDefault="00A657EE"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Аддитивные технологии</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64</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10,1</w:t>
            </w:r>
          </w:p>
        </w:tc>
        <w:tc>
          <w:tcPr>
            <w:tcW w:w="708"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39</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6,1</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3,2</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468</w:t>
            </w:r>
          </w:p>
        </w:tc>
        <w:tc>
          <w:tcPr>
            <w:tcW w:w="708"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73,6</w:t>
            </w:r>
          </w:p>
        </w:tc>
        <w:tc>
          <w:tcPr>
            <w:tcW w:w="567"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33</w:t>
            </w:r>
          </w:p>
        </w:tc>
        <w:tc>
          <w:tcPr>
            <w:tcW w:w="567"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5,2</w:t>
            </w:r>
          </w:p>
        </w:tc>
      </w:tr>
      <w:tr w:rsidR="00A657EE" w:rsidRPr="00610E48" w:rsidTr="00481250">
        <w:tc>
          <w:tcPr>
            <w:tcW w:w="2093" w:type="dxa"/>
          </w:tcPr>
          <w:p w:rsidR="00A657EE" w:rsidRPr="00610E48" w:rsidRDefault="00A657EE" w:rsidP="000545CC">
            <w:pPr>
              <w:jc w:val="both"/>
              <w:rPr>
                <w:rFonts w:ascii="Times New Roman" w:eastAsia="Times New Roman" w:hAnsi="Times New Roman" w:cs="Times New Roman"/>
                <w:color w:val="000000" w:themeColor="text1"/>
                <w:sz w:val="20"/>
                <w:szCs w:val="20"/>
              </w:rPr>
            </w:pPr>
            <w:r w:rsidRPr="00610E48">
              <w:rPr>
                <w:rFonts w:ascii="Times New Roman" w:hAnsi="Times New Roman" w:cs="Times New Roman"/>
                <w:color w:val="000000" w:themeColor="text1"/>
                <w:sz w:val="20"/>
                <w:szCs w:val="20"/>
                <w:lang w:val="en-US"/>
              </w:rPr>
              <w:t>CNC</w:t>
            </w:r>
            <w:r w:rsidRPr="00610E48">
              <w:rPr>
                <w:rFonts w:ascii="Times New Roman" w:hAnsi="Times New Roman" w:cs="Times New Roman"/>
                <w:color w:val="000000" w:themeColor="text1"/>
                <w:sz w:val="20"/>
                <w:szCs w:val="20"/>
              </w:rPr>
              <w:t>-технологии и гибридные технологии</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67</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10,5</w:t>
            </w:r>
          </w:p>
        </w:tc>
        <w:tc>
          <w:tcPr>
            <w:tcW w:w="708"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5,7</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22</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469</w:t>
            </w:r>
          </w:p>
        </w:tc>
        <w:tc>
          <w:tcPr>
            <w:tcW w:w="708"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73,6</w:t>
            </w:r>
          </w:p>
        </w:tc>
        <w:tc>
          <w:tcPr>
            <w:tcW w:w="567"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31</w:t>
            </w:r>
          </w:p>
        </w:tc>
        <w:tc>
          <w:tcPr>
            <w:tcW w:w="567"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4,9</w:t>
            </w:r>
          </w:p>
        </w:tc>
      </w:tr>
      <w:tr w:rsidR="00A657EE" w:rsidRPr="00610E48" w:rsidTr="00481250">
        <w:tc>
          <w:tcPr>
            <w:tcW w:w="2093" w:type="dxa"/>
          </w:tcPr>
          <w:p w:rsidR="00A657EE" w:rsidRPr="00610E48" w:rsidRDefault="00A657EE"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Большие данные</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12</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62</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9,7</w:t>
            </w:r>
          </w:p>
        </w:tc>
        <w:tc>
          <w:tcPr>
            <w:tcW w:w="708"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41</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6,4</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21</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469</w:t>
            </w:r>
          </w:p>
        </w:tc>
        <w:tc>
          <w:tcPr>
            <w:tcW w:w="708"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73,6</w:t>
            </w:r>
          </w:p>
        </w:tc>
        <w:tc>
          <w:tcPr>
            <w:tcW w:w="567"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31</w:t>
            </w:r>
          </w:p>
        </w:tc>
        <w:tc>
          <w:tcPr>
            <w:tcW w:w="567"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4,9</w:t>
            </w:r>
          </w:p>
        </w:tc>
      </w:tr>
      <w:tr w:rsidR="00A657EE" w:rsidRPr="00C82D55" w:rsidTr="00481250">
        <w:tc>
          <w:tcPr>
            <w:tcW w:w="2093" w:type="dxa"/>
          </w:tcPr>
          <w:p w:rsidR="00A657EE" w:rsidRPr="00610E48" w:rsidRDefault="00A657EE" w:rsidP="000545CC">
            <w:pPr>
              <w:jc w:val="both"/>
              <w:rPr>
                <w:rFonts w:ascii="Times New Roman" w:eastAsia="Times New Roman" w:hAnsi="Times New Roman" w:cs="Times New Roman"/>
                <w:color w:val="000000" w:themeColor="text1"/>
                <w:sz w:val="20"/>
                <w:szCs w:val="20"/>
              </w:rPr>
            </w:pPr>
            <w:r w:rsidRPr="00610E48">
              <w:rPr>
                <w:rFonts w:ascii="Times New Roman" w:eastAsia="Times New Roman" w:hAnsi="Times New Roman" w:cs="Times New Roman"/>
                <w:color w:val="000000" w:themeColor="text1"/>
                <w:sz w:val="20"/>
                <w:szCs w:val="20"/>
              </w:rPr>
              <w:t>Индустриальный Интернет</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11</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66</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10,4</w:t>
            </w:r>
          </w:p>
        </w:tc>
        <w:tc>
          <w:tcPr>
            <w:tcW w:w="708"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41</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6,4</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22</w:t>
            </w:r>
          </w:p>
        </w:tc>
        <w:tc>
          <w:tcPr>
            <w:tcW w:w="709"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567" w:type="dxa"/>
          </w:tcPr>
          <w:p w:rsidR="00A657EE" w:rsidRPr="00610E48" w:rsidRDefault="00610E48"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468</w:t>
            </w:r>
          </w:p>
        </w:tc>
        <w:tc>
          <w:tcPr>
            <w:tcW w:w="708"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73,6</w:t>
            </w:r>
          </w:p>
        </w:tc>
        <w:tc>
          <w:tcPr>
            <w:tcW w:w="567"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28</w:t>
            </w:r>
          </w:p>
        </w:tc>
        <w:tc>
          <w:tcPr>
            <w:tcW w:w="567" w:type="dxa"/>
          </w:tcPr>
          <w:p w:rsidR="00A657EE" w:rsidRPr="00610E48" w:rsidRDefault="001D4025" w:rsidP="000545CC">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4,2</w:t>
            </w:r>
          </w:p>
        </w:tc>
      </w:tr>
    </w:tbl>
    <w:p w:rsidR="006872CE" w:rsidRPr="00C82D55" w:rsidRDefault="006872CE" w:rsidP="000B2FA4">
      <w:pPr>
        <w:spacing w:after="0" w:line="240" w:lineRule="auto"/>
        <w:ind w:firstLine="708"/>
        <w:jc w:val="both"/>
        <w:rPr>
          <w:rFonts w:ascii="Times New Roman" w:hAnsi="Times New Roman"/>
          <w:color w:val="000000" w:themeColor="text1"/>
          <w:sz w:val="28"/>
          <w:szCs w:val="28"/>
          <w:highlight w:val="yellow"/>
        </w:rPr>
      </w:pPr>
    </w:p>
    <w:p w:rsidR="000B2FA4" w:rsidRPr="001D242C" w:rsidRDefault="000B2FA4" w:rsidP="000B2FA4">
      <w:pPr>
        <w:spacing w:after="0" w:line="240" w:lineRule="auto"/>
        <w:ind w:firstLine="708"/>
        <w:jc w:val="both"/>
        <w:rPr>
          <w:rFonts w:ascii="Times New Roman" w:hAnsi="Times New Roman" w:cs="Times New Roman"/>
          <w:color w:val="000000" w:themeColor="text1"/>
          <w:sz w:val="28"/>
          <w:szCs w:val="28"/>
        </w:rPr>
      </w:pPr>
      <w:r w:rsidRPr="001D242C">
        <w:rPr>
          <w:rFonts w:ascii="Times New Roman" w:hAnsi="Times New Roman"/>
          <w:color w:val="000000" w:themeColor="text1"/>
          <w:sz w:val="28"/>
          <w:szCs w:val="28"/>
        </w:rPr>
        <w:t xml:space="preserve">В результате проведенного мониторинга удовлетворенности предпринимателей доступностью и качеством цифровых услуг на территории Краснодарского края, </w:t>
      </w:r>
      <w:r w:rsidRPr="001D242C">
        <w:rPr>
          <w:rFonts w:ascii="Times New Roman" w:hAnsi="Times New Roman" w:cs="Times New Roman"/>
          <w:color w:val="000000" w:themeColor="text1"/>
          <w:sz w:val="28"/>
          <w:szCs w:val="28"/>
        </w:rPr>
        <w:t>выявлены следующие показатели:</w:t>
      </w:r>
    </w:p>
    <w:p w:rsidR="000B2FA4" w:rsidRPr="001D242C" w:rsidRDefault="000B2FA4" w:rsidP="000B2FA4">
      <w:pPr>
        <w:spacing w:after="0" w:line="240" w:lineRule="auto"/>
        <w:ind w:firstLine="708"/>
        <w:jc w:val="both"/>
        <w:rPr>
          <w:rFonts w:ascii="Times New Roman" w:hAnsi="Times New Roman" w:cs="Times New Roman"/>
          <w:color w:val="000000" w:themeColor="text1"/>
          <w:sz w:val="28"/>
          <w:szCs w:val="28"/>
        </w:rPr>
      </w:pPr>
      <w:r w:rsidRPr="001D242C">
        <w:rPr>
          <w:rFonts w:ascii="Times New Roman" w:hAnsi="Times New Roman" w:cs="Times New Roman"/>
          <w:color w:val="000000" w:themeColor="text1"/>
          <w:sz w:val="28"/>
          <w:szCs w:val="28"/>
        </w:rPr>
        <w:t xml:space="preserve">1) </w:t>
      </w:r>
      <w:r w:rsidR="001D242C" w:rsidRPr="001D242C">
        <w:rPr>
          <w:rFonts w:ascii="Times New Roman" w:hAnsi="Times New Roman" w:cs="Times New Roman"/>
          <w:color w:val="000000" w:themeColor="text1"/>
          <w:sz w:val="28"/>
          <w:szCs w:val="28"/>
        </w:rPr>
        <w:t>97,0</w:t>
      </w:r>
      <w:r w:rsidRPr="001D242C">
        <w:rPr>
          <w:rFonts w:ascii="Times New Roman" w:hAnsi="Times New Roman" w:cs="Times New Roman"/>
          <w:color w:val="000000" w:themeColor="text1"/>
          <w:sz w:val="28"/>
          <w:szCs w:val="28"/>
        </w:rPr>
        <w:t xml:space="preserve">% опрошенных предпринимателей </w:t>
      </w:r>
      <w:r w:rsidR="00CE53FA" w:rsidRPr="001D242C">
        <w:rPr>
          <w:rFonts w:ascii="Times New Roman" w:hAnsi="Times New Roman" w:cs="Times New Roman"/>
          <w:color w:val="000000" w:themeColor="text1"/>
          <w:sz w:val="28"/>
          <w:szCs w:val="28"/>
        </w:rPr>
        <w:t>«</w:t>
      </w:r>
      <w:r w:rsidRPr="001D242C">
        <w:rPr>
          <w:rFonts w:ascii="Times New Roman" w:hAnsi="Times New Roman" w:cs="Times New Roman"/>
          <w:color w:val="000000" w:themeColor="text1"/>
          <w:sz w:val="28"/>
          <w:szCs w:val="28"/>
        </w:rPr>
        <w:t>удовлетворены</w:t>
      </w:r>
      <w:r w:rsidR="00CE53FA" w:rsidRPr="001D242C">
        <w:rPr>
          <w:rFonts w:ascii="Times New Roman" w:hAnsi="Times New Roman" w:cs="Times New Roman"/>
          <w:color w:val="000000" w:themeColor="text1"/>
          <w:sz w:val="28"/>
          <w:szCs w:val="28"/>
        </w:rPr>
        <w:t>»</w:t>
      </w:r>
      <w:r w:rsidRPr="001D242C">
        <w:rPr>
          <w:rFonts w:ascii="Times New Roman" w:hAnsi="Times New Roman" w:cs="Times New Roman"/>
          <w:color w:val="000000" w:themeColor="text1"/>
          <w:sz w:val="28"/>
          <w:szCs w:val="28"/>
        </w:rPr>
        <w:t xml:space="preserve"> </w:t>
      </w:r>
      <w:r w:rsidR="00CE53FA" w:rsidRPr="001D242C">
        <w:rPr>
          <w:rFonts w:ascii="Times New Roman" w:hAnsi="Times New Roman" w:cs="Times New Roman"/>
          <w:color w:val="000000" w:themeColor="text1"/>
          <w:sz w:val="28"/>
          <w:szCs w:val="28"/>
        </w:rPr>
        <w:t xml:space="preserve">и «скорее удовлетворены» </w:t>
      </w:r>
      <w:r w:rsidRPr="001D242C">
        <w:rPr>
          <w:rFonts w:ascii="Times New Roman" w:hAnsi="Times New Roman" w:cs="Times New Roman"/>
          <w:color w:val="000000" w:themeColor="text1"/>
          <w:sz w:val="28"/>
          <w:szCs w:val="28"/>
        </w:rPr>
        <w:t xml:space="preserve">доступностью и  качеством услуг </w:t>
      </w:r>
      <w:r w:rsidRPr="001D242C">
        <w:rPr>
          <w:rFonts w:ascii="Times New Roman" w:eastAsia="Times New Roman" w:hAnsi="Times New Roman" w:cs="Times New Roman"/>
          <w:color w:val="000000" w:themeColor="text1"/>
          <w:sz w:val="28"/>
          <w:szCs w:val="28"/>
        </w:rPr>
        <w:t>Портала государственных услуг Российской Федерации</w:t>
      </w:r>
      <w:r w:rsidRPr="001D242C">
        <w:rPr>
          <w:rFonts w:ascii="Times New Roman" w:hAnsi="Times New Roman" w:cs="Times New Roman"/>
          <w:color w:val="000000" w:themeColor="text1"/>
          <w:sz w:val="28"/>
          <w:szCs w:val="28"/>
        </w:rPr>
        <w:t xml:space="preserve">, не сталкивались с данными услугами </w:t>
      </w:r>
      <w:r w:rsidR="00CE53FA" w:rsidRPr="001D242C">
        <w:rPr>
          <w:rFonts w:ascii="Times New Roman" w:hAnsi="Times New Roman" w:cs="Times New Roman"/>
          <w:color w:val="000000" w:themeColor="text1"/>
          <w:sz w:val="28"/>
          <w:szCs w:val="28"/>
        </w:rPr>
        <w:t>0,5</w:t>
      </w:r>
      <w:r w:rsidRPr="001D242C">
        <w:rPr>
          <w:rFonts w:ascii="Times New Roman" w:hAnsi="Times New Roman" w:cs="Times New Roman"/>
          <w:color w:val="000000" w:themeColor="text1"/>
          <w:sz w:val="28"/>
          <w:szCs w:val="28"/>
        </w:rPr>
        <w:t xml:space="preserve"> % опрошенных предпринимателей;</w:t>
      </w:r>
    </w:p>
    <w:p w:rsidR="000B2FA4" w:rsidRPr="001D242C" w:rsidRDefault="000B2FA4" w:rsidP="000B2FA4">
      <w:pPr>
        <w:spacing w:after="0" w:line="240" w:lineRule="auto"/>
        <w:ind w:firstLine="708"/>
        <w:jc w:val="both"/>
        <w:rPr>
          <w:rFonts w:ascii="Times New Roman" w:hAnsi="Times New Roman" w:cs="Times New Roman"/>
          <w:color w:val="000000" w:themeColor="text1"/>
          <w:sz w:val="28"/>
          <w:szCs w:val="28"/>
        </w:rPr>
      </w:pPr>
      <w:r w:rsidRPr="001D242C">
        <w:rPr>
          <w:rFonts w:ascii="Times New Roman" w:hAnsi="Times New Roman" w:cs="Times New Roman"/>
          <w:color w:val="000000" w:themeColor="text1"/>
          <w:sz w:val="28"/>
          <w:szCs w:val="28"/>
        </w:rPr>
        <w:t xml:space="preserve">2) </w:t>
      </w:r>
      <w:r w:rsidR="001D242C" w:rsidRPr="001D242C">
        <w:rPr>
          <w:rFonts w:ascii="Times New Roman" w:hAnsi="Times New Roman" w:cs="Times New Roman"/>
          <w:color w:val="000000" w:themeColor="text1"/>
          <w:sz w:val="28"/>
          <w:szCs w:val="28"/>
        </w:rPr>
        <w:t>96,4</w:t>
      </w:r>
      <w:r w:rsidRPr="001D242C">
        <w:rPr>
          <w:rFonts w:ascii="Times New Roman" w:hAnsi="Times New Roman" w:cs="Times New Roman"/>
          <w:color w:val="000000" w:themeColor="text1"/>
          <w:sz w:val="28"/>
          <w:szCs w:val="28"/>
        </w:rPr>
        <w:t xml:space="preserve">% опрошенных предпринимателей </w:t>
      </w:r>
      <w:r w:rsidR="00CE53FA" w:rsidRPr="001D242C">
        <w:rPr>
          <w:rFonts w:ascii="Times New Roman" w:hAnsi="Times New Roman" w:cs="Times New Roman"/>
          <w:color w:val="000000" w:themeColor="text1"/>
          <w:sz w:val="28"/>
          <w:szCs w:val="28"/>
        </w:rPr>
        <w:t xml:space="preserve">«удовлетворены» и «скорее удовлетворены» </w:t>
      </w:r>
      <w:r w:rsidRPr="001D242C">
        <w:rPr>
          <w:rFonts w:ascii="Times New Roman" w:hAnsi="Times New Roman" w:cs="Times New Roman"/>
          <w:color w:val="000000" w:themeColor="text1"/>
          <w:sz w:val="28"/>
          <w:szCs w:val="28"/>
        </w:rPr>
        <w:t xml:space="preserve">доступностью и качеством услуг </w:t>
      </w:r>
      <w:r w:rsidRPr="001D242C">
        <w:rPr>
          <w:rFonts w:ascii="Times New Roman" w:eastAsia="Times New Roman" w:hAnsi="Times New Roman" w:cs="Times New Roman"/>
          <w:color w:val="000000" w:themeColor="text1"/>
          <w:sz w:val="28"/>
          <w:szCs w:val="28"/>
        </w:rPr>
        <w:t>Единого портала Многофункциональных центров предоставления государственных и муниципальных услуг Краснодарского края</w:t>
      </w:r>
      <w:r w:rsidRPr="001D242C">
        <w:rPr>
          <w:rFonts w:ascii="Times New Roman" w:hAnsi="Times New Roman" w:cs="Times New Roman"/>
          <w:color w:val="000000" w:themeColor="text1"/>
          <w:sz w:val="28"/>
          <w:szCs w:val="28"/>
        </w:rPr>
        <w:t xml:space="preserve">, </w:t>
      </w:r>
      <w:r w:rsidR="001D242C" w:rsidRPr="001D242C">
        <w:rPr>
          <w:rFonts w:ascii="Times New Roman" w:hAnsi="Times New Roman" w:cs="Times New Roman"/>
          <w:color w:val="000000" w:themeColor="text1"/>
          <w:sz w:val="28"/>
          <w:szCs w:val="28"/>
        </w:rPr>
        <w:t>0,6</w:t>
      </w:r>
      <w:r w:rsidRPr="001D242C">
        <w:rPr>
          <w:rFonts w:ascii="Times New Roman" w:hAnsi="Times New Roman" w:cs="Times New Roman"/>
          <w:color w:val="000000" w:themeColor="text1"/>
          <w:sz w:val="28"/>
          <w:szCs w:val="28"/>
        </w:rPr>
        <w:t>% опрошенных предпринимателей не сталкивались с данными услугами;</w:t>
      </w:r>
    </w:p>
    <w:p w:rsidR="000B2FA4" w:rsidRPr="001D242C" w:rsidRDefault="000B2FA4" w:rsidP="000B2FA4">
      <w:pPr>
        <w:spacing w:after="0" w:line="240" w:lineRule="auto"/>
        <w:ind w:firstLine="708"/>
        <w:jc w:val="both"/>
        <w:rPr>
          <w:rFonts w:ascii="Times New Roman" w:hAnsi="Times New Roman" w:cs="Times New Roman"/>
          <w:color w:val="000000" w:themeColor="text1"/>
          <w:sz w:val="28"/>
          <w:szCs w:val="28"/>
        </w:rPr>
      </w:pPr>
      <w:r w:rsidRPr="001D242C">
        <w:rPr>
          <w:rFonts w:ascii="Times New Roman" w:hAnsi="Times New Roman" w:cs="Times New Roman"/>
          <w:color w:val="000000" w:themeColor="text1"/>
          <w:sz w:val="28"/>
          <w:szCs w:val="28"/>
        </w:rPr>
        <w:t xml:space="preserve">3) </w:t>
      </w:r>
      <w:r w:rsidR="001D242C" w:rsidRPr="001D242C">
        <w:rPr>
          <w:rFonts w:ascii="Times New Roman" w:hAnsi="Times New Roman" w:cs="Times New Roman"/>
          <w:color w:val="000000" w:themeColor="text1"/>
          <w:sz w:val="28"/>
          <w:szCs w:val="28"/>
        </w:rPr>
        <w:t>94,8</w:t>
      </w:r>
      <w:r w:rsidRPr="001D242C">
        <w:rPr>
          <w:rFonts w:ascii="Times New Roman" w:hAnsi="Times New Roman" w:cs="Times New Roman"/>
          <w:color w:val="000000" w:themeColor="text1"/>
          <w:sz w:val="28"/>
          <w:szCs w:val="28"/>
        </w:rPr>
        <w:t xml:space="preserve">% опрошенных предпринимателей </w:t>
      </w:r>
      <w:r w:rsidR="006872CE" w:rsidRPr="001D242C">
        <w:rPr>
          <w:rFonts w:ascii="Times New Roman" w:hAnsi="Times New Roman" w:cs="Times New Roman"/>
          <w:color w:val="000000" w:themeColor="text1"/>
          <w:sz w:val="28"/>
          <w:szCs w:val="28"/>
        </w:rPr>
        <w:t xml:space="preserve">«удовлетворены» и «скорее удовлетворены» </w:t>
      </w:r>
      <w:r w:rsidRPr="001D242C">
        <w:rPr>
          <w:rFonts w:ascii="Times New Roman" w:hAnsi="Times New Roman" w:cs="Times New Roman"/>
          <w:color w:val="000000" w:themeColor="text1"/>
          <w:sz w:val="28"/>
          <w:szCs w:val="28"/>
        </w:rPr>
        <w:t xml:space="preserve">доступностью и качеством услуг </w:t>
      </w:r>
      <w:r w:rsidRPr="001D242C">
        <w:rPr>
          <w:rFonts w:ascii="Times New Roman" w:eastAsia="Times New Roman" w:hAnsi="Times New Roman" w:cs="Times New Roman"/>
          <w:color w:val="000000" w:themeColor="text1"/>
          <w:sz w:val="28"/>
          <w:szCs w:val="28"/>
        </w:rPr>
        <w:t>Портала инспекции федеральной налоговой службы по Краснодарскому краю</w:t>
      </w:r>
      <w:r w:rsidRPr="001D242C">
        <w:rPr>
          <w:rFonts w:ascii="Times New Roman" w:hAnsi="Times New Roman" w:cs="Times New Roman"/>
          <w:color w:val="000000" w:themeColor="text1"/>
          <w:sz w:val="28"/>
          <w:szCs w:val="28"/>
        </w:rPr>
        <w:t>;</w:t>
      </w:r>
    </w:p>
    <w:p w:rsidR="000B2FA4" w:rsidRPr="001D242C" w:rsidRDefault="000B2FA4" w:rsidP="000B2FA4">
      <w:pPr>
        <w:spacing w:after="0" w:line="240" w:lineRule="auto"/>
        <w:ind w:firstLine="708"/>
        <w:jc w:val="both"/>
        <w:rPr>
          <w:rFonts w:ascii="Times New Roman" w:hAnsi="Times New Roman" w:cs="Times New Roman"/>
          <w:color w:val="000000" w:themeColor="text1"/>
          <w:sz w:val="28"/>
          <w:szCs w:val="28"/>
        </w:rPr>
      </w:pPr>
      <w:r w:rsidRPr="001D242C">
        <w:rPr>
          <w:rFonts w:ascii="Times New Roman" w:hAnsi="Times New Roman" w:cs="Times New Roman"/>
          <w:color w:val="000000" w:themeColor="text1"/>
          <w:sz w:val="28"/>
          <w:szCs w:val="28"/>
        </w:rPr>
        <w:t xml:space="preserve">4) </w:t>
      </w:r>
      <w:r w:rsidR="001D242C" w:rsidRPr="001D242C">
        <w:rPr>
          <w:rFonts w:ascii="Times New Roman" w:hAnsi="Times New Roman" w:cs="Times New Roman"/>
          <w:color w:val="000000" w:themeColor="text1"/>
          <w:sz w:val="28"/>
          <w:szCs w:val="28"/>
        </w:rPr>
        <w:t>95,3</w:t>
      </w:r>
      <w:r w:rsidRPr="001D242C">
        <w:rPr>
          <w:rFonts w:ascii="Times New Roman" w:hAnsi="Times New Roman" w:cs="Times New Roman"/>
          <w:color w:val="000000" w:themeColor="text1"/>
          <w:sz w:val="28"/>
          <w:szCs w:val="28"/>
        </w:rPr>
        <w:t xml:space="preserve">% опрошенных предпринимателей </w:t>
      </w:r>
      <w:r w:rsidR="009E67BD" w:rsidRPr="001D242C">
        <w:rPr>
          <w:rFonts w:ascii="Times New Roman" w:hAnsi="Times New Roman" w:cs="Times New Roman"/>
          <w:color w:val="000000" w:themeColor="text1"/>
          <w:sz w:val="28"/>
          <w:szCs w:val="28"/>
        </w:rPr>
        <w:t xml:space="preserve">«удовлетворены» и «скорее удовлетворены» </w:t>
      </w:r>
      <w:r w:rsidRPr="001D242C">
        <w:rPr>
          <w:rFonts w:ascii="Times New Roman" w:hAnsi="Times New Roman" w:cs="Times New Roman"/>
          <w:color w:val="000000" w:themeColor="text1"/>
          <w:sz w:val="28"/>
          <w:szCs w:val="28"/>
        </w:rPr>
        <w:t>доступностью и качеством услуг Интернет-банкинга</w:t>
      </w:r>
      <w:r w:rsidRPr="001D242C">
        <w:rPr>
          <w:rFonts w:ascii="Times New Roman" w:eastAsia="Times New Roman" w:hAnsi="Times New Roman" w:cs="Times New Roman"/>
          <w:color w:val="000000" w:themeColor="text1"/>
          <w:sz w:val="28"/>
          <w:szCs w:val="28"/>
        </w:rPr>
        <w:t>,</w:t>
      </w:r>
      <w:r w:rsidRPr="001D242C">
        <w:rPr>
          <w:rFonts w:ascii="Times New Roman" w:hAnsi="Times New Roman" w:cs="Times New Roman"/>
          <w:color w:val="000000" w:themeColor="text1"/>
          <w:sz w:val="28"/>
          <w:szCs w:val="28"/>
        </w:rPr>
        <w:t xml:space="preserve"> </w:t>
      </w:r>
      <w:r w:rsidR="001D242C" w:rsidRPr="001D242C">
        <w:rPr>
          <w:rFonts w:ascii="Times New Roman" w:hAnsi="Times New Roman" w:cs="Times New Roman"/>
          <w:color w:val="000000" w:themeColor="text1"/>
          <w:sz w:val="28"/>
          <w:szCs w:val="28"/>
        </w:rPr>
        <w:t>0,8</w:t>
      </w:r>
      <w:r w:rsidRPr="001D242C">
        <w:rPr>
          <w:rFonts w:ascii="Times New Roman" w:hAnsi="Times New Roman" w:cs="Times New Roman"/>
          <w:color w:val="000000" w:themeColor="text1"/>
          <w:sz w:val="28"/>
          <w:szCs w:val="28"/>
        </w:rPr>
        <w:t>% опрошенных предпринимателей не сталкивались с данными услугами;</w:t>
      </w:r>
    </w:p>
    <w:p w:rsidR="000B2FA4" w:rsidRPr="00F60380" w:rsidRDefault="000B2FA4" w:rsidP="000B2FA4">
      <w:pPr>
        <w:spacing w:after="0" w:line="240" w:lineRule="auto"/>
        <w:ind w:firstLine="708"/>
        <w:jc w:val="both"/>
        <w:rPr>
          <w:rFonts w:ascii="Times New Roman" w:hAnsi="Times New Roman" w:cs="Times New Roman"/>
          <w:color w:val="000000" w:themeColor="text1"/>
          <w:sz w:val="28"/>
          <w:szCs w:val="28"/>
        </w:rPr>
      </w:pPr>
      <w:r w:rsidRPr="00F60380">
        <w:rPr>
          <w:rFonts w:ascii="Times New Roman" w:hAnsi="Times New Roman" w:cs="Times New Roman"/>
          <w:color w:val="000000" w:themeColor="text1"/>
          <w:sz w:val="28"/>
          <w:szCs w:val="28"/>
        </w:rPr>
        <w:t xml:space="preserve">5) </w:t>
      </w:r>
      <w:r w:rsidR="00F60380" w:rsidRPr="00F60380">
        <w:rPr>
          <w:rFonts w:ascii="Times New Roman" w:hAnsi="Times New Roman" w:cs="Times New Roman"/>
          <w:color w:val="000000" w:themeColor="text1"/>
          <w:sz w:val="28"/>
          <w:szCs w:val="28"/>
        </w:rPr>
        <w:t>94,3</w:t>
      </w:r>
      <w:r w:rsidRPr="00F60380">
        <w:rPr>
          <w:rFonts w:ascii="Times New Roman" w:hAnsi="Times New Roman" w:cs="Times New Roman"/>
          <w:color w:val="000000" w:themeColor="text1"/>
          <w:sz w:val="28"/>
          <w:szCs w:val="28"/>
        </w:rPr>
        <w:t xml:space="preserve">% опрошенных предпринимателей </w:t>
      </w:r>
      <w:r w:rsidR="009E67BD" w:rsidRPr="00F60380">
        <w:rPr>
          <w:rFonts w:ascii="Times New Roman" w:hAnsi="Times New Roman" w:cs="Times New Roman"/>
          <w:color w:val="000000" w:themeColor="text1"/>
          <w:sz w:val="28"/>
          <w:szCs w:val="28"/>
        </w:rPr>
        <w:t xml:space="preserve">«удовлетворены» и «скорее удовлетворены» </w:t>
      </w:r>
      <w:r w:rsidRPr="00F60380">
        <w:rPr>
          <w:rFonts w:ascii="Times New Roman" w:hAnsi="Times New Roman" w:cs="Times New Roman"/>
          <w:color w:val="000000" w:themeColor="text1"/>
          <w:sz w:val="28"/>
          <w:szCs w:val="28"/>
        </w:rPr>
        <w:t>доступностью и качеством Инвестиционного портала Краснодарского края</w:t>
      </w:r>
      <w:r w:rsidR="00F60380" w:rsidRPr="00F60380">
        <w:rPr>
          <w:rFonts w:ascii="Times New Roman" w:hAnsi="Times New Roman" w:cs="Times New Roman"/>
          <w:color w:val="000000" w:themeColor="text1"/>
          <w:sz w:val="28"/>
          <w:szCs w:val="28"/>
        </w:rPr>
        <w:t xml:space="preserve"> 1,1</w:t>
      </w:r>
      <w:r w:rsidRPr="00F60380">
        <w:rPr>
          <w:rFonts w:ascii="Times New Roman" w:hAnsi="Times New Roman" w:cs="Times New Roman"/>
          <w:color w:val="000000" w:themeColor="text1"/>
          <w:sz w:val="28"/>
          <w:szCs w:val="28"/>
        </w:rPr>
        <w:t>% опрошенного населения не сталкивались с данным порталом;</w:t>
      </w:r>
    </w:p>
    <w:p w:rsidR="000B2FA4" w:rsidRPr="00F60380" w:rsidRDefault="000B2FA4" w:rsidP="000B2FA4">
      <w:pPr>
        <w:spacing w:after="0" w:line="240" w:lineRule="auto"/>
        <w:ind w:firstLine="708"/>
        <w:jc w:val="both"/>
        <w:rPr>
          <w:rFonts w:ascii="Times New Roman" w:hAnsi="Times New Roman" w:cs="Times New Roman"/>
          <w:color w:val="000000" w:themeColor="text1"/>
          <w:sz w:val="28"/>
          <w:szCs w:val="28"/>
        </w:rPr>
      </w:pPr>
      <w:r w:rsidRPr="00F60380">
        <w:rPr>
          <w:rFonts w:ascii="Times New Roman" w:hAnsi="Times New Roman" w:cs="Times New Roman"/>
          <w:color w:val="000000" w:themeColor="text1"/>
          <w:sz w:val="28"/>
          <w:szCs w:val="28"/>
        </w:rPr>
        <w:t xml:space="preserve">6) </w:t>
      </w:r>
      <w:r w:rsidR="00F60380" w:rsidRPr="00F60380">
        <w:rPr>
          <w:rFonts w:ascii="Times New Roman" w:hAnsi="Times New Roman" w:cs="Times New Roman"/>
          <w:color w:val="000000" w:themeColor="text1"/>
          <w:sz w:val="28"/>
          <w:szCs w:val="28"/>
        </w:rPr>
        <w:t>95,0</w:t>
      </w:r>
      <w:r w:rsidRPr="00F60380">
        <w:rPr>
          <w:rFonts w:ascii="Times New Roman" w:hAnsi="Times New Roman" w:cs="Times New Roman"/>
          <w:color w:val="000000" w:themeColor="text1"/>
          <w:sz w:val="28"/>
          <w:szCs w:val="28"/>
        </w:rPr>
        <w:t xml:space="preserve">% опрошенных предпринимателей </w:t>
      </w:r>
      <w:proofErr w:type="gramStart"/>
      <w:r w:rsidRPr="00F60380">
        <w:rPr>
          <w:rFonts w:ascii="Times New Roman" w:hAnsi="Times New Roman" w:cs="Times New Roman"/>
          <w:color w:val="000000" w:themeColor="text1"/>
          <w:sz w:val="28"/>
          <w:szCs w:val="28"/>
        </w:rPr>
        <w:t>удовлетворены</w:t>
      </w:r>
      <w:proofErr w:type="gramEnd"/>
      <w:r w:rsidRPr="00F60380">
        <w:rPr>
          <w:rFonts w:ascii="Times New Roman" w:hAnsi="Times New Roman" w:cs="Times New Roman"/>
          <w:color w:val="000000" w:themeColor="text1"/>
          <w:sz w:val="28"/>
          <w:szCs w:val="28"/>
        </w:rPr>
        <w:t xml:space="preserve"> доступностью и каче</w:t>
      </w:r>
      <w:r w:rsidR="00F73109" w:rsidRPr="00F60380">
        <w:rPr>
          <w:rFonts w:ascii="Times New Roman" w:hAnsi="Times New Roman" w:cs="Times New Roman"/>
          <w:color w:val="000000" w:themeColor="text1"/>
          <w:sz w:val="28"/>
          <w:szCs w:val="28"/>
        </w:rPr>
        <w:t xml:space="preserve">ством услуг Онлайн-торговля, </w:t>
      </w:r>
      <w:r w:rsidR="00F60380" w:rsidRPr="00F60380">
        <w:rPr>
          <w:rFonts w:ascii="Times New Roman" w:hAnsi="Times New Roman" w:cs="Times New Roman"/>
          <w:color w:val="000000" w:themeColor="text1"/>
          <w:sz w:val="28"/>
          <w:szCs w:val="28"/>
        </w:rPr>
        <w:t>1</w:t>
      </w:r>
      <w:r w:rsidR="00F73109" w:rsidRPr="00F60380">
        <w:rPr>
          <w:rFonts w:ascii="Times New Roman" w:hAnsi="Times New Roman" w:cs="Times New Roman"/>
          <w:color w:val="000000" w:themeColor="text1"/>
          <w:sz w:val="28"/>
          <w:szCs w:val="28"/>
        </w:rPr>
        <w:t>,1</w:t>
      </w:r>
      <w:r w:rsidRPr="00F60380">
        <w:rPr>
          <w:rFonts w:ascii="Times New Roman" w:hAnsi="Times New Roman" w:cs="Times New Roman"/>
          <w:color w:val="000000" w:themeColor="text1"/>
          <w:sz w:val="28"/>
          <w:szCs w:val="28"/>
        </w:rPr>
        <w:t>% опрошенных предпринимателей не сталкивались с данными услугами;</w:t>
      </w:r>
    </w:p>
    <w:p w:rsidR="006B02C6" w:rsidRPr="00F60380" w:rsidRDefault="000B2FA4" w:rsidP="006B02C6">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F60380">
        <w:rPr>
          <w:rFonts w:ascii="Times New Roman" w:hAnsi="Times New Roman" w:cs="Times New Roman"/>
          <w:color w:val="000000" w:themeColor="text1"/>
          <w:sz w:val="28"/>
          <w:szCs w:val="28"/>
        </w:rPr>
        <w:t xml:space="preserve">7) </w:t>
      </w:r>
      <w:r w:rsidR="00F60380" w:rsidRPr="00F60380">
        <w:rPr>
          <w:rFonts w:ascii="Times New Roman" w:hAnsi="Times New Roman" w:cs="Times New Roman"/>
          <w:color w:val="000000" w:themeColor="text1"/>
          <w:sz w:val="28"/>
          <w:szCs w:val="28"/>
        </w:rPr>
        <w:t>96,1</w:t>
      </w:r>
      <w:r w:rsidRPr="00F60380">
        <w:rPr>
          <w:rFonts w:ascii="Times New Roman" w:hAnsi="Times New Roman" w:cs="Times New Roman"/>
          <w:color w:val="000000" w:themeColor="text1"/>
          <w:sz w:val="28"/>
          <w:szCs w:val="28"/>
        </w:rPr>
        <w:t xml:space="preserve">% опрошенных предпринимателей удовлетворены доступностью и качеством услуг </w:t>
      </w:r>
      <w:r w:rsidRPr="00F60380">
        <w:rPr>
          <w:rFonts w:ascii="Times New Roman" w:eastAsia="Times New Roman" w:hAnsi="Times New Roman" w:cs="Times New Roman"/>
          <w:color w:val="000000" w:themeColor="text1"/>
          <w:sz w:val="28"/>
          <w:szCs w:val="28"/>
        </w:rPr>
        <w:t>Информационных порталов Администрации и органов исполнительной власти Краснодарского края</w:t>
      </w:r>
      <w:r w:rsidRPr="00F60380">
        <w:rPr>
          <w:rFonts w:ascii="Times New Roman" w:hAnsi="Times New Roman" w:cs="Times New Roman"/>
          <w:color w:val="000000" w:themeColor="text1"/>
          <w:sz w:val="28"/>
          <w:szCs w:val="28"/>
        </w:rPr>
        <w:t xml:space="preserve">, </w:t>
      </w:r>
      <w:r w:rsidR="00F60380" w:rsidRPr="00F60380">
        <w:rPr>
          <w:rFonts w:ascii="Times New Roman" w:hAnsi="Times New Roman" w:cs="Times New Roman"/>
          <w:color w:val="000000" w:themeColor="text1"/>
          <w:sz w:val="28"/>
          <w:szCs w:val="28"/>
        </w:rPr>
        <w:t>0,6</w:t>
      </w:r>
      <w:r w:rsidRPr="00F60380">
        <w:rPr>
          <w:rFonts w:ascii="Times New Roman" w:hAnsi="Times New Roman" w:cs="Times New Roman"/>
          <w:color w:val="000000" w:themeColor="text1"/>
          <w:sz w:val="28"/>
          <w:szCs w:val="28"/>
        </w:rPr>
        <w:t>% опрошенных предпринимателей  не сталкивались с данными услугами.</w:t>
      </w:r>
      <w:r w:rsidR="006B02C6" w:rsidRPr="00F60380">
        <w:rPr>
          <w:rFonts w:ascii="Times New Roman" w:eastAsia="Times New Roman" w:hAnsi="Times New Roman"/>
          <w:color w:val="000000" w:themeColor="text1"/>
          <w:sz w:val="28"/>
          <w:szCs w:val="28"/>
          <w:lang w:eastAsia="ru-RU"/>
        </w:rPr>
        <w:t xml:space="preserve"> </w:t>
      </w:r>
    </w:p>
    <w:p w:rsidR="006B02C6" w:rsidRPr="0081583E" w:rsidRDefault="006B02C6" w:rsidP="006B02C6">
      <w:pPr>
        <w:numPr>
          <w:ilvl w:val="0"/>
          <w:numId w:val="3"/>
        </w:numPr>
        <w:tabs>
          <w:tab w:val="left" w:pos="0"/>
          <w:tab w:val="left" w:pos="426"/>
        </w:tabs>
        <w:spacing w:after="0" w:line="240" w:lineRule="auto"/>
        <w:ind w:left="0" w:firstLine="0"/>
        <w:contextualSpacing/>
        <w:rPr>
          <w:rFonts w:ascii="Times New Roman" w:hAnsi="Times New Roman"/>
          <w:i/>
          <w:sz w:val="28"/>
          <w:szCs w:val="28"/>
        </w:rPr>
      </w:pPr>
      <w:r w:rsidRPr="0081583E">
        <w:rPr>
          <w:rFonts w:ascii="Times New Roman" w:hAnsi="Times New Roman"/>
          <w:b/>
          <w:i/>
          <w:sz w:val="28"/>
          <w:szCs w:val="28"/>
        </w:rPr>
        <w:t>Не сталкивался. 2. Удовлетворительно. 3. Скорее удовлетворительно. 4. Скорее неудовлетворительно. 5. Неудовлетворительно</w:t>
      </w:r>
      <w:r w:rsidRPr="0081583E">
        <w:rPr>
          <w:rFonts w:ascii="Times New Roman" w:hAnsi="Times New Roman"/>
          <w:i/>
          <w:sz w:val="28"/>
          <w:szCs w:val="28"/>
        </w:rPr>
        <w:t>.</w:t>
      </w:r>
    </w:p>
    <w:p w:rsidR="006B02C6" w:rsidRPr="0081583E" w:rsidRDefault="006B02C6" w:rsidP="006B02C6">
      <w:pPr>
        <w:tabs>
          <w:tab w:val="left" w:pos="0"/>
          <w:tab w:val="left" w:pos="426"/>
        </w:tabs>
        <w:spacing w:after="0" w:line="240" w:lineRule="auto"/>
        <w:contextualSpacing/>
        <w:rPr>
          <w:rFonts w:ascii="Times New Roman" w:hAnsi="Times New Roman"/>
          <w:i/>
          <w:sz w:val="28"/>
          <w:szCs w:val="28"/>
        </w:rPr>
      </w:pPr>
    </w:p>
    <w:tbl>
      <w:tblPr>
        <w:tblStyle w:val="a4"/>
        <w:tblW w:w="0" w:type="auto"/>
        <w:tblLayout w:type="fixed"/>
        <w:tblLook w:val="04A0"/>
      </w:tblPr>
      <w:tblGrid>
        <w:gridCol w:w="2376"/>
        <w:gridCol w:w="709"/>
        <w:gridCol w:w="851"/>
        <w:gridCol w:w="708"/>
        <w:gridCol w:w="709"/>
        <w:gridCol w:w="709"/>
        <w:gridCol w:w="709"/>
        <w:gridCol w:w="708"/>
        <w:gridCol w:w="709"/>
        <w:gridCol w:w="709"/>
        <w:gridCol w:w="709"/>
      </w:tblGrid>
      <w:tr w:rsidR="000B2FA4" w:rsidRPr="0081583E" w:rsidTr="000545CC">
        <w:trPr>
          <w:trHeight w:val="864"/>
        </w:trPr>
        <w:tc>
          <w:tcPr>
            <w:tcW w:w="2376" w:type="dxa"/>
            <w:vMerge w:val="restart"/>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Показатели</w:t>
            </w:r>
          </w:p>
        </w:tc>
        <w:tc>
          <w:tcPr>
            <w:tcW w:w="1560" w:type="dxa"/>
            <w:gridSpan w:val="2"/>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Не сталкивался</w:t>
            </w:r>
          </w:p>
        </w:tc>
        <w:tc>
          <w:tcPr>
            <w:tcW w:w="1417" w:type="dxa"/>
            <w:gridSpan w:val="2"/>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Удовлетворительно</w:t>
            </w:r>
          </w:p>
        </w:tc>
        <w:tc>
          <w:tcPr>
            <w:tcW w:w="1418" w:type="dxa"/>
            <w:gridSpan w:val="2"/>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Скорее удовлетворительно</w:t>
            </w:r>
          </w:p>
        </w:tc>
        <w:tc>
          <w:tcPr>
            <w:tcW w:w="1417" w:type="dxa"/>
            <w:gridSpan w:val="2"/>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Скорее не</w:t>
            </w:r>
            <w:r w:rsidR="009E17F0" w:rsidRPr="0081583E">
              <w:rPr>
                <w:rFonts w:ascii="Times New Roman" w:eastAsia="Times New Roman" w:hAnsi="Times New Roman" w:cs="Times New Roman"/>
                <w:color w:val="000000" w:themeColor="text1"/>
              </w:rPr>
              <w:t xml:space="preserve"> </w:t>
            </w:r>
            <w:r w:rsidRPr="0081583E">
              <w:rPr>
                <w:rFonts w:ascii="Times New Roman" w:eastAsia="Times New Roman" w:hAnsi="Times New Roman" w:cs="Times New Roman"/>
                <w:color w:val="000000" w:themeColor="text1"/>
              </w:rPr>
              <w:t>удовлетворительно</w:t>
            </w:r>
          </w:p>
        </w:tc>
        <w:tc>
          <w:tcPr>
            <w:tcW w:w="1418" w:type="dxa"/>
            <w:gridSpan w:val="2"/>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Не</w:t>
            </w:r>
            <w:r w:rsidR="009E17F0" w:rsidRPr="0081583E">
              <w:rPr>
                <w:rFonts w:ascii="Times New Roman" w:eastAsia="Times New Roman" w:hAnsi="Times New Roman" w:cs="Times New Roman"/>
                <w:color w:val="000000" w:themeColor="text1"/>
              </w:rPr>
              <w:t xml:space="preserve"> </w:t>
            </w:r>
            <w:r w:rsidRPr="0081583E">
              <w:rPr>
                <w:rFonts w:ascii="Times New Roman" w:eastAsia="Times New Roman" w:hAnsi="Times New Roman" w:cs="Times New Roman"/>
                <w:color w:val="000000" w:themeColor="text1"/>
              </w:rPr>
              <w:t>удовлетворительно</w:t>
            </w:r>
          </w:p>
        </w:tc>
      </w:tr>
      <w:tr w:rsidR="000B2FA4" w:rsidRPr="0081583E" w:rsidTr="009E17F0">
        <w:tc>
          <w:tcPr>
            <w:tcW w:w="2376" w:type="dxa"/>
            <w:vMerge/>
          </w:tcPr>
          <w:p w:rsidR="000B2FA4" w:rsidRPr="0081583E" w:rsidRDefault="000B2FA4" w:rsidP="000545CC">
            <w:pPr>
              <w:jc w:val="both"/>
              <w:rPr>
                <w:rFonts w:ascii="Times New Roman" w:eastAsia="Times New Roman" w:hAnsi="Times New Roman" w:cs="Times New Roman"/>
                <w:color w:val="000000" w:themeColor="text1"/>
              </w:rPr>
            </w:pPr>
          </w:p>
        </w:tc>
        <w:tc>
          <w:tcPr>
            <w:tcW w:w="709" w:type="dxa"/>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Чел.</w:t>
            </w:r>
          </w:p>
        </w:tc>
        <w:tc>
          <w:tcPr>
            <w:tcW w:w="851" w:type="dxa"/>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w:t>
            </w:r>
          </w:p>
        </w:tc>
        <w:tc>
          <w:tcPr>
            <w:tcW w:w="708" w:type="dxa"/>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 xml:space="preserve">Чел. </w:t>
            </w:r>
          </w:p>
        </w:tc>
        <w:tc>
          <w:tcPr>
            <w:tcW w:w="709" w:type="dxa"/>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w:t>
            </w:r>
          </w:p>
        </w:tc>
        <w:tc>
          <w:tcPr>
            <w:tcW w:w="709" w:type="dxa"/>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Чел.</w:t>
            </w:r>
          </w:p>
        </w:tc>
        <w:tc>
          <w:tcPr>
            <w:tcW w:w="709" w:type="dxa"/>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w:t>
            </w:r>
          </w:p>
        </w:tc>
        <w:tc>
          <w:tcPr>
            <w:tcW w:w="708" w:type="dxa"/>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Чел.</w:t>
            </w:r>
          </w:p>
        </w:tc>
        <w:tc>
          <w:tcPr>
            <w:tcW w:w="709" w:type="dxa"/>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w:t>
            </w:r>
          </w:p>
        </w:tc>
        <w:tc>
          <w:tcPr>
            <w:tcW w:w="709" w:type="dxa"/>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Чел.</w:t>
            </w:r>
          </w:p>
        </w:tc>
        <w:tc>
          <w:tcPr>
            <w:tcW w:w="709" w:type="dxa"/>
          </w:tcPr>
          <w:p w:rsidR="000B2FA4" w:rsidRPr="0081583E" w:rsidRDefault="000B2FA4"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w:t>
            </w:r>
          </w:p>
        </w:tc>
      </w:tr>
      <w:tr w:rsidR="000B2FA4" w:rsidRPr="0081583E" w:rsidTr="009E17F0">
        <w:trPr>
          <w:trHeight w:val="1080"/>
        </w:trPr>
        <w:tc>
          <w:tcPr>
            <w:tcW w:w="2376" w:type="dxa"/>
          </w:tcPr>
          <w:p w:rsidR="000B2FA4" w:rsidRPr="0081583E" w:rsidRDefault="000B2FA4" w:rsidP="009E17F0">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lastRenderedPageBreak/>
              <w:t xml:space="preserve">Портал </w:t>
            </w:r>
            <w:r w:rsidR="009E17F0" w:rsidRPr="0081583E">
              <w:rPr>
                <w:rFonts w:ascii="Times New Roman" w:eastAsia="Times New Roman" w:hAnsi="Times New Roman" w:cs="Times New Roman"/>
                <w:color w:val="000000" w:themeColor="text1"/>
              </w:rPr>
              <w:t>инспекции федеральной налоговой службы по Краснодарскому краю</w:t>
            </w:r>
            <w:r w:rsidRPr="0081583E">
              <w:rPr>
                <w:rFonts w:ascii="Times New Roman" w:eastAsia="Times New Roman" w:hAnsi="Times New Roman" w:cs="Times New Roman"/>
                <w:color w:val="000000" w:themeColor="text1"/>
              </w:rPr>
              <w:t xml:space="preserve"> </w:t>
            </w:r>
          </w:p>
        </w:tc>
        <w:tc>
          <w:tcPr>
            <w:tcW w:w="709" w:type="dxa"/>
          </w:tcPr>
          <w:p w:rsidR="000B2FA4"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24</w:t>
            </w:r>
          </w:p>
        </w:tc>
        <w:tc>
          <w:tcPr>
            <w:tcW w:w="851" w:type="dxa"/>
          </w:tcPr>
          <w:p w:rsidR="000B2FA4"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3,8</w:t>
            </w:r>
          </w:p>
        </w:tc>
        <w:tc>
          <w:tcPr>
            <w:tcW w:w="708" w:type="dxa"/>
          </w:tcPr>
          <w:p w:rsidR="000B2FA4"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326</w:t>
            </w:r>
          </w:p>
        </w:tc>
        <w:tc>
          <w:tcPr>
            <w:tcW w:w="709" w:type="dxa"/>
          </w:tcPr>
          <w:p w:rsidR="000B2FA4"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51,3</w:t>
            </w:r>
          </w:p>
        </w:tc>
        <w:tc>
          <w:tcPr>
            <w:tcW w:w="709" w:type="dxa"/>
          </w:tcPr>
          <w:p w:rsidR="000B2FA4"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277</w:t>
            </w:r>
          </w:p>
        </w:tc>
        <w:tc>
          <w:tcPr>
            <w:tcW w:w="709" w:type="dxa"/>
          </w:tcPr>
          <w:p w:rsidR="000B2FA4"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43,6</w:t>
            </w:r>
          </w:p>
        </w:tc>
        <w:tc>
          <w:tcPr>
            <w:tcW w:w="708" w:type="dxa"/>
          </w:tcPr>
          <w:p w:rsidR="000B2FA4"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w:t>
            </w:r>
          </w:p>
        </w:tc>
        <w:tc>
          <w:tcPr>
            <w:tcW w:w="709" w:type="dxa"/>
          </w:tcPr>
          <w:p w:rsidR="000B2FA4"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c>
          <w:tcPr>
            <w:tcW w:w="709" w:type="dxa"/>
          </w:tcPr>
          <w:p w:rsidR="000B2FA4"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709" w:type="dxa"/>
          </w:tcPr>
          <w:p w:rsidR="000B2FA4"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0,3</w:t>
            </w:r>
          </w:p>
        </w:tc>
      </w:tr>
      <w:tr w:rsidR="009E17F0" w:rsidRPr="0081583E" w:rsidTr="009E17F0">
        <w:trPr>
          <w:trHeight w:val="1080"/>
        </w:trPr>
        <w:tc>
          <w:tcPr>
            <w:tcW w:w="2376" w:type="dxa"/>
          </w:tcPr>
          <w:p w:rsidR="009E17F0" w:rsidRPr="0081583E" w:rsidRDefault="009E17F0" w:rsidP="009E17F0">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Портал государственных услуг Российской Федерации</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16</w:t>
            </w:r>
          </w:p>
        </w:tc>
        <w:tc>
          <w:tcPr>
            <w:tcW w:w="851"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2,5</w:t>
            </w:r>
          </w:p>
        </w:tc>
        <w:tc>
          <w:tcPr>
            <w:tcW w:w="708"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346</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54,4</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271</w:t>
            </w:r>
          </w:p>
        </w:tc>
        <w:tc>
          <w:tcPr>
            <w:tcW w:w="709" w:type="dxa"/>
          </w:tcPr>
          <w:p w:rsidR="009E17F0" w:rsidRPr="0081583E" w:rsidRDefault="0081583E" w:rsidP="009E17F0">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42,6</w:t>
            </w:r>
          </w:p>
        </w:tc>
        <w:tc>
          <w:tcPr>
            <w:tcW w:w="708"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0,3</w:t>
            </w:r>
          </w:p>
        </w:tc>
      </w:tr>
      <w:tr w:rsidR="009E17F0" w:rsidRPr="0081583E" w:rsidTr="009E17F0">
        <w:tc>
          <w:tcPr>
            <w:tcW w:w="2376" w:type="dxa"/>
          </w:tcPr>
          <w:p w:rsidR="009E17F0" w:rsidRPr="0081583E" w:rsidRDefault="009E17F0"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Единый портал Многофункциональных центров предоставления государственных и муниципальных услуг Краснодарского края</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19</w:t>
            </w:r>
          </w:p>
        </w:tc>
        <w:tc>
          <w:tcPr>
            <w:tcW w:w="851"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3,0</w:t>
            </w:r>
          </w:p>
        </w:tc>
        <w:tc>
          <w:tcPr>
            <w:tcW w:w="708"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338</w:t>
            </w:r>
          </w:p>
        </w:tc>
        <w:tc>
          <w:tcPr>
            <w:tcW w:w="709" w:type="dxa"/>
          </w:tcPr>
          <w:p w:rsidR="009E17F0" w:rsidRPr="0081583E" w:rsidRDefault="0081583E" w:rsidP="004D5932">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53,1</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275</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43,2</w:t>
            </w:r>
          </w:p>
        </w:tc>
        <w:tc>
          <w:tcPr>
            <w:tcW w:w="708"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0,3</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0,3</w:t>
            </w:r>
          </w:p>
        </w:tc>
      </w:tr>
      <w:tr w:rsidR="009E17F0" w:rsidRPr="0081583E" w:rsidTr="009E17F0">
        <w:tc>
          <w:tcPr>
            <w:tcW w:w="2376" w:type="dxa"/>
          </w:tcPr>
          <w:p w:rsidR="009E17F0" w:rsidRPr="0081583E" w:rsidRDefault="009E17F0"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Интернет - банкинг</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23</w:t>
            </w:r>
          </w:p>
        </w:tc>
        <w:tc>
          <w:tcPr>
            <w:tcW w:w="851"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3,6</w:t>
            </w:r>
          </w:p>
        </w:tc>
        <w:tc>
          <w:tcPr>
            <w:tcW w:w="708"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336</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52,8</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270</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42,5</w:t>
            </w:r>
          </w:p>
        </w:tc>
        <w:tc>
          <w:tcPr>
            <w:tcW w:w="708"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0,3</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0,5</w:t>
            </w:r>
          </w:p>
        </w:tc>
      </w:tr>
      <w:tr w:rsidR="009E17F0" w:rsidRPr="0081583E" w:rsidTr="009E17F0">
        <w:tc>
          <w:tcPr>
            <w:tcW w:w="2376" w:type="dxa"/>
          </w:tcPr>
          <w:p w:rsidR="009E17F0" w:rsidRPr="0081583E" w:rsidRDefault="009E17F0"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Инвестиционный портал Краснодарского края</w:t>
            </w:r>
          </w:p>
        </w:tc>
        <w:tc>
          <w:tcPr>
            <w:tcW w:w="709" w:type="dxa"/>
          </w:tcPr>
          <w:p w:rsidR="009E17F0" w:rsidRPr="0081583E" w:rsidRDefault="0081583E" w:rsidP="004D5932">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29</w:t>
            </w:r>
          </w:p>
        </w:tc>
        <w:tc>
          <w:tcPr>
            <w:tcW w:w="851" w:type="dxa"/>
          </w:tcPr>
          <w:p w:rsidR="009E17F0" w:rsidRPr="0081583E" w:rsidRDefault="0081583E" w:rsidP="004D5932">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4,6</w:t>
            </w:r>
          </w:p>
        </w:tc>
        <w:tc>
          <w:tcPr>
            <w:tcW w:w="708" w:type="dxa"/>
          </w:tcPr>
          <w:p w:rsidR="009E17F0" w:rsidRPr="0081583E" w:rsidRDefault="0081583E" w:rsidP="004D5932">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333</w:t>
            </w:r>
          </w:p>
        </w:tc>
        <w:tc>
          <w:tcPr>
            <w:tcW w:w="709" w:type="dxa"/>
          </w:tcPr>
          <w:p w:rsidR="009E17F0" w:rsidRPr="0081583E" w:rsidRDefault="0081583E" w:rsidP="004D5932">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52,4</w:t>
            </w:r>
          </w:p>
        </w:tc>
        <w:tc>
          <w:tcPr>
            <w:tcW w:w="709" w:type="dxa"/>
          </w:tcPr>
          <w:p w:rsidR="009E17F0" w:rsidRPr="0081583E" w:rsidRDefault="0081583E"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267</w:t>
            </w:r>
          </w:p>
        </w:tc>
        <w:tc>
          <w:tcPr>
            <w:tcW w:w="709" w:type="dxa"/>
          </w:tcPr>
          <w:p w:rsidR="009E17F0" w:rsidRPr="0081583E" w:rsidRDefault="0081583E"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42,0</w:t>
            </w:r>
          </w:p>
        </w:tc>
        <w:tc>
          <w:tcPr>
            <w:tcW w:w="708" w:type="dxa"/>
          </w:tcPr>
          <w:p w:rsidR="009E17F0" w:rsidRPr="0081583E" w:rsidRDefault="0081583E"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709" w:type="dxa"/>
          </w:tcPr>
          <w:p w:rsidR="009E17F0" w:rsidRPr="0081583E" w:rsidRDefault="0081583E"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0,5</w:t>
            </w:r>
          </w:p>
        </w:tc>
        <w:tc>
          <w:tcPr>
            <w:tcW w:w="709" w:type="dxa"/>
          </w:tcPr>
          <w:p w:rsidR="009E17F0" w:rsidRPr="0081583E" w:rsidRDefault="0081583E"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w:t>
            </w:r>
          </w:p>
        </w:tc>
        <w:tc>
          <w:tcPr>
            <w:tcW w:w="709" w:type="dxa"/>
          </w:tcPr>
          <w:p w:rsidR="009E17F0" w:rsidRPr="0081583E" w:rsidRDefault="0081583E" w:rsidP="004D5932">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0,6</w:t>
            </w:r>
          </w:p>
        </w:tc>
      </w:tr>
      <w:tr w:rsidR="009E17F0" w:rsidRPr="0081583E" w:rsidTr="009E17F0">
        <w:tc>
          <w:tcPr>
            <w:tcW w:w="2376" w:type="dxa"/>
          </w:tcPr>
          <w:p w:rsidR="009E17F0" w:rsidRPr="0081583E" w:rsidRDefault="009E17F0"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Онлайн-торговля (реализация товаров и услуг (операции которые совершаются удаленно), таких как  реализация электронных билетов, различные личные кабинеты и т.д.)</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25</w:t>
            </w:r>
          </w:p>
        </w:tc>
        <w:tc>
          <w:tcPr>
            <w:tcW w:w="851"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3,9</w:t>
            </w:r>
          </w:p>
        </w:tc>
        <w:tc>
          <w:tcPr>
            <w:tcW w:w="708"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337</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53,0</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267</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42,0</w:t>
            </w:r>
          </w:p>
        </w:tc>
        <w:tc>
          <w:tcPr>
            <w:tcW w:w="708"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0,6</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0,5</w:t>
            </w:r>
          </w:p>
        </w:tc>
      </w:tr>
      <w:tr w:rsidR="009E17F0" w:rsidRPr="00C82D55" w:rsidTr="009E17F0">
        <w:trPr>
          <w:trHeight w:val="2033"/>
        </w:trPr>
        <w:tc>
          <w:tcPr>
            <w:tcW w:w="2376" w:type="dxa"/>
          </w:tcPr>
          <w:p w:rsidR="009E17F0" w:rsidRPr="0081583E" w:rsidRDefault="009E17F0" w:rsidP="000545CC">
            <w:pPr>
              <w:jc w:val="both"/>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 xml:space="preserve">Информационные порталы Администрации и органов исполнительной власти Краснодарского края </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21</w:t>
            </w:r>
          </w:p>
        </w:tc>
        <w:tc>
          <w:tcPr>
            <w:tcW w:w="851"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3,3</w:t>
            </w:r>
          </w:p>
        </w:tc>
        <w:tc>
          <w:tcPr>
            <w:tcW w:w="708"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334</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sidRPr="0081583E">
              <w:rPr>
                <w:rFonts w:ascii="Times New Roman" w:eastAsia="Times New Roman" w:hAnsi="Times New Roman" w:cs="Times New Roman"/>
                <w:color w:val="000000" w:themeColor="text1"/>
              </w:rPr>
              <w:t>52,5</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277</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43,6</w:t>
            </w:r>
          </w:p>
        </w:tc>
        <w:tc>
          <w:tcPr>
            <w:tcW w:w="708"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0,2</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p>
        </w:tc>
        <w:tc>
          <w:tcPr>
            <w:tcW w:w="709" w:type="dxa"/>
          </w:tcPr>
          <w:p w:rsidR="009E17F0" w:rsidRPr="0081583E" w:rsidRDefault="0081583E" w:rsidP="009E17F0">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0,5</w:t>
            </w:r>
          </w:p>
        </w:tc>
      </w:tr>
    </w:tbl>
    <w:p w:rsidR="00E96B8F" w:rsidRPr="009B137E" w:rsidRDefault="00E96B8F" w:rsidP="000B2FA4">
      <w:pPr>
        <w:pStyle w:val="ab"/>
        <w:ind w:firstLine="708"/>
        <w:jc w:val="both"/>
        <w:rPr>
          <w:rFonts w:ascii="Times New Roman" w:hAnsi="Times New Roman"/>
          <w:color w:val="000000" w:themeColor="text1"/>
          <w:sz w:val="28"/>
          <w:szCs w:val="28"/>
        </w:rPr>
      </w:pPr>
    </w:p>
    <w:p w:rsidR="00E96B8F" w:rsidRPr="009B137E" w:rsidRDefault="00E96B8F" w:rsidP="000B2FA4">
      <w:pPr>
        <w:pStyle w:val="ab"/>
        <w:ind w:firstLine="708"/>
        <w:jc w:val="both"/>
        <w:rPr>
          <w:rFonts w:ascii="Times New Roman" w:hAnsi="Times New Roman"/>
          <w:color w:val="000000" w:themeColor="text1"/>
          <w:sz w:val="28"/>
          <w:szCs w:val="28"/>
        </w:rPr>
      </w:pPr>
      <w:r w:rsidRPr="009B137E">
        <w:rPr>
          <w:rFonts w:ascii="Times New Roman" w:hAnsi="Times New Roman"/>
          <w:color w:val="000000" w:themeColor="text1"/>
          <w:sz w:val="28"/>
          <w:szCs w:val="28"/>
        </w:rPr>
        <w:t xml:space="preserve">Также предпринимателям было предложено оценить, как в 2020 году на Вашем предприятии/ организации/ обособленном подразделении изменилась производительность труда в результате использования Вами </w:t>
      </w:r>
      <w:r w:rsidR="00484AB9" w:rsidRPr="009B137E">
        <w:rPr>
          <w:rFonts w:ascii="Times New Roman" w:hAnsi="Times New Roman"/>
          <w:color w:val="000000" w:themeColor="text1"/>
          <w:sz w:val="28"/>
          <w:szCs w:val="28"/>
        </w:rPr>
        <w:t>цифровых</w:t>
      </w:r>
      <w:r w:rsidRPr="009B137E">
        <w:rPr>
          <w:rFonts w:ascii="Times New Roman" w:hAnsi="Times New Roman"/>
          <w:color w:val="000000" w:themeColor="text1"/>
          <w:sz w:val="28"/>
          <w:szCs w:val="28"/>
        </w:rPr>
        <w:t xml:space="preserve"> технологий. Результаты приведены в таблице.</w:t>
      </w:r>
    </w:p>
    <w:p w:rsidR="00E96B8F" w:rsidRPr="009B137E" w:rsidRDefault="00E96B8F" w:rsidP="000B2FA4">
      <w:pPr>
        <w:pStyle w:val="ab"/>
        <w:ind w:firstLine="708"/>
        <w:jc w:val="both"/>
        <w:rPr>
          <w:rFonts w:ascii="Times New Roman" w:hAnsi="Times New Roman"/>
          <w:color w:val="000000" w:themeColor="text1"/>
          <w:sz w:val="28"/>
          <w:szCs w:val="28"/>
        </w:rPr>
      </w:pPr>
    </w:p>
    <w:tbl>
      <w:tblPr>
        <w:tblStyle w:val="a4"/>
        <w:tblW w:w="0" w:type="auto"/>
        <w:tblLook w:val="04A0"/>
      </w:tblPr>
      <w:tblGrid>
        <w:gridCol w:w="5070"/>
        <w:gridCol w:w="2409"/>
        <w:gridCol w:w="2375"/>
      </w:tblGrid>
      <w:tr w:rsidR="007306A1" w:rsidRPr="009B137E" w:rsidTr="007306A1">
        <w:tc>
          <w:tcPr>
            <w:tcW w:w="5070" w:type="dxa"/>
          </w:tcPr>
          <w:p w:rsidR="007306A1" w:rsidRPr="009B137E" w:rsidRDefault="007306A1" w:rsidP="007306A1">
            <w:pPr>
              <w:jc w:val="both"/>
              <w:rPr>
                <w:rFonts w:ascii="Times New Roman" w:eastAsia="Times New Roman" w:hAnsi="Times New Roman" w:cs="Times New Roman"/>
                <w:b/>
                <w:color w:val="000000" w:themeColor="text1"/>
              </w:rPr>
            </w:pPr>
            <w:r w:rsidRPr="009B137E">
              <w:rPr>
                <w:rFonts w:ascii="Times New Roman" w:eastAsia="Times New Roman" w:hAnsi="Times New Roman" w:cs="Times New Roman"/>
                <w:b/>
                <w:color w:val="000000" w:themeColor="text1"/>
              </w:rPr>
              <w:t>Показатель</w:t>
            </w:r>
          </w:p>
        </w:tc>
        <w:tc>
          <w:tcPr>
            <w:tcW w:w="2409" w:type="dxa"/>
          </w:tcPr>
          <w:p w:rsidR="007306A1" w:rsidRPr="009B137E" w:rsidRDefault="007306A1" w:rsidP="007306A1">
            <w:pPr>
              <w:jc w:val="both"/>
              <w:rPr>
                <w:rFonts w:ascii="Times New Roman" w:eastAsia="Times New Roman" w:hAnsi="Times New Roman" w:cs="Times New Roman"/>
                <w:b/>
                <w:color w:val="000000" w:themeColor="text1"/>
              </w:rPr>
            </w:pPr>
            <w:r w:rsidRPr="009B137E">
              <w:rPr>
                <w:rFonts w:ascii="Times New Roman" w:eastAsia="Times New Roman" w:hAnsi="Times New Roman" w:cs="Times New Roman"/>
                <w:b/>
                <w:color w:val="000000" w:themeColor="text1"/>
              </w:rPr>
              <w:t>Количество опрошенных, чел.</w:t>
            </w:r>
          </w:p>
        </w:tc>
        <w:tc>
          <w:tcPr>
            <w:tcW w:w="2375" w:type="dxa"/>
          </w:tcPr>
          <w:p w:rsidR="007306A1" w:rsidRPr="009B137E" w:rsidRDefault="00484AB9" w:rsidP="007306A1">
            <w:pPr>
              <w:jc w:val="both"/>
              <w:rPr>
                <w:rFonts w:ascii="Times New Roman" w:eastAsia="Times New Roman" w:hAnsi="Times New Roman" w:cs="Times New Roman"/>
                <w:b/>
                <w:color w:val="000000" w:themeColor="text1"/>
              </w:rPr>
            </w:pPr>
            <w:r w:rsidRPr="009B137E">
              <w:rPr>
                <w:rFonts w:ascii="Times New Roman" w:eastAsia="Times New Roman" w:hAnsi="Times New Roman" w:cs="Times New Roman"/>
                <w:b/>
                <w:color w:val="000000" w:themeColor="text1"/>
              </w:rPr>
              <w:t>%</w:t>
            </w:r>
          </w:p>
        </w:tc>
      </w:tr>
      <w:tr w:rsidR="00E96B8F" w:rsidRPr="009B137E" w:rsidTr="007306A1">
        <w:tc>
          <w:tcPr>
            <w:tcW w:w="5070" w:type="dxa"/>
          </w:tcPr>
          <w:p w:rsidR="00E96B8F" w:rsidRPr="009B137E" w:rsidRDefault="007306A1" w:rsidP="007306A1">
            <w:pPr>
              <w:jc w:val="both"/>
              <w:rPr>
                <w:rFonts w:ascii="Times New Roman" w:eastAsia="Times New Roman" w:hAnsi="Times New Roman" w:cs="Times New Roman"/>
                <w:color w:val="000000" w:themeColor="text1"/>
              </w:rPr>
            </w:pPr>
            <w:r w:rsidRPr="009B137E">
              <w:rPr>
                <w:rFonts w:ascii="Times New Roman" w:eastAsia="Times New Roman" w:hAnsi="Times New Roman" w:cs="Times New Roman"/>
                <w:color w:val="000000" w:themeColor="text1"/>
              </w:rPr>
              <w:t>Уровень производительности труда снизился (стало хуже)</w:t>
            </w:r>
          </w:p>
        </w:tc>
        <w:tc>
          <w:tcPr>
            <w:tcW w:w="2409" w:type="dxa"/>
          </w:tcPr>
          <w:p w:rsidR="00E96B8F"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w:t>
            </w:r>
          </w:p>
        </w:tc>
        <w:tc>
          <w:tcPr>
            <w:tcW w:w="2375" w:type="dxa"/>
          </w:tcPr>
          <w:p w:rsidR="00E96B8F"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1,4</w:t>
            </w:r>
          </w:p>
        </w:tc>
      </w:tr>
      <w:tr w:rsidR="00484AB9" w:rsidRPr="009B137E" w:rsidTr="007306A1">
        <w:tc>
          <w:tcPr>
            <w:tcW w:w="5070" w:type="dxa"/>
          </w:tcPr>
          <w:p w:rsidR="00484AB9" w:rsidRPr="009B137E" w:rsidRDefault="00484AB9" w:rsidP="007306A1">
            <w:pPr>
              <w:jc w:val="both"/>
              <w:rPr>
                <w:rFonts w:ascii="Times New Roman" w:eastAsia="Times New Roman" w:hAnsi="Times New Roman" w:cs="Times New Roman"/>
                <w:color w:val="000000" w:themeColor="text1"/>
              </w:rPr>
            </w:pPr>
            <w:r w:rsidRPr="009B137E">
              <w:rPr>
                <w:rFonts w:ascii="Times New Roman" w:eastAsia="Times New Roman" w:hAnsi="Times New Roman" w:cs="Times New Roman"/>
                <w:color w:val="000000" w:themeColor="text1"/>
              </w:rPr>
              <w:t>Уровень производительности труда не изменился</w:t>
            </w:r>
          </w:p>
        </w:tc>
        <w:tc>
          <w:tcPr>
            <w:tcW w:w="2409" w:type="dxa"/>
          </w:tcPr>
          <w:p w:rsidR="00484AB9"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307</w:t>
            </w:r>
          </w:p>
        </w:tc>
        <w:tc>
          <w:tcPr>
            <w:tcW w:w="2375" w:type="dxa"/>
          </w:tcPr>
          <w:p w:rsidR="00484AB9"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48,3</w:t>
            </w:r>
          </w:p>
        </w:tc>
      </w:tr>
      <w:tr w:rsidR="00484AB9" w:rsidRPr="009B137E" w:rsidTr="007306A1">
        <w:tc>
          <w:tcPr>
            <w:tcW w:w="5070" w:type="dxa"/>
          </w:tcPr>
          <w:p w:rsidR="00484AB9" w:rsidRPr="009B137E" w:rsidRDefault="00484AB9" w:rsidP="007306A1">
            <w:pPr>
              <w:jc w:val="both"/>
              <w:rPr>
                <w:rFonts w:ascii="Times New Roman" w:eastAsia="Times New Roman" w:hAnsi="Times New Roman" w:cs="Times New Roman"/>
                <w:color w:val="000000" w:themeColor="text1"/>
              </w:rPr>
            </w:pPr>
            <w:r w:rsidRPr="009B137E">
              <w:rPr>
                <w:rFonts w:ascii="Times New Roman" w:eastAsia="Times New Roman" w:hAnsi="Times New Roman" w:cs="Times New Roman"/>
                <w:color w:val="000000" w:themeColor="text1"/>
              </w:rPr>
              <w:t>Уровень производительности труда незначительно увеличился</w:t>
            </w:r>
          </w:p>
        </w:tc>
        <w:tc>
          <w:tcPr>
            <w:tcW w:w="2409" w:type="dxa"/>
          </w:tcPr>
          <w:p w:rsidR="00484AB9"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w:t>
            </w:r>
          </w:p>
        </w:tc>
        <w:tc>
          <w:tcPr>
            <w:tcW w:w="2375" w:type="dxa"/>
          </w:tcPr>
          <w:p w:rsidR="00484AB9"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5,2</w:t>
            </w:r>
          </w:p>
        </w:tc>
      </w:tr>
      <w:tr w:rsidR="00484AB9" w:rsidRPr="009B137E" w:rsidTr="007306A1">
        <w:tc>
          <w:tcPr>
            <w:tcW w:w="5070" w:type="dxa"/>
          </w:tcPr>
          <w:p w:rsidR="00484AB9" w:rsidRPr="009B137E" w:rsidRDefault="00484AB9" w:rsidP="007306A1">
            <w:pPr>
              <w:jc w:val="both"/>
              <w:rPr>
                <w:rFonts w:ascii="Times New Roman" w:eastAsia="Times New Roman" w:hAnsi="Times New Roman" w:cs="Times New Roman"/>
                <w:color w:val="000000" w:themeColor="text1"/>
              </w:rPr>
            </w:pPr>
            <w:r w:rsidRPr="009B137E">
              <w:rPr>
                <w:rFonts w:ascii="Times New Roman" w:eastAsia="Times New Roman" w:hAnsi="Times New Roman" w:cs="Times New Roman"/>
                <w:color w:val="000000" w:themeColor="text1"/>
              </w:rPr>
              <w:t>Уровень производительности труда увеличился</w:t>
            </w:r>
          </w:p>
        </w:tc>
        <w:tc>
          <w:tcPr>
            <w:tcW w:w="2409" w:type="dxa"/>
          </w:tcPr>
          <w:p w:rsidR="00484AB9"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23</w:t>
            </w:r>
          </w:p>
        </w:tc>
        <w:tc>
          <w:tcPr>
            <w:tcW w:w="2375" w:type="dxa"/>
          </w:tcPr>
          <w:p w:rsidR="00484AB9"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3,6</w:t>
            </w:r>
          </w:p>
        </w:tc>
      </w:tr>
      <w:tr w:rsidR="009B137E" w:rsidRPr="009B137E" w:rsidTr="007306A1">
        <w:tc>
          <w:tcPr>
            <w:tcW w:w="5070" w:type="dxa"/>
          </w:tcPr>
          <w:p w:rsidR="009B137E"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Уровень производительности труда значительно увеличился</w:t>
            </w:r>
          </w:p>
        </w:tc>
        <w:tc>
          <w:tcPr>
            <w:tcW w:w="2409" w:type="dxa"/>
          </w:tcPr>
          <w:p w:rsid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7</w:t>
            </w:r>
          </w:p>
        </w:tc>
        <w:tc>
          <w:tcPr>
            <w:tcW w:w="2375" w:type="dxa"/>
          </w:tcPr>
          <w:p w:rsidR="009B137E"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r>
      <w:tr w:rsidR="00484AB9" w:rsidRPr="009B137E" w:rsidTr="007306A1">
        <w:tc>
          <w:tcPr>
            <w:tcW w:w="5070" w:type="dxa"/>
          </w:tcPr>
          <w:p w:rsidR="00484AB9" w:rsidRPr="009B137E" w:rsidRDefault="00484AB9" w:rsidP="007306A1">
            <w:pPr>
              <w:jc w:val="both"/>
              <w:rPr>
                <w:rFonts w:ascii="Times New Roman" w:eastAsia="Times New Roman" w:hAnsi="Times New Roman" w:cs="Times New Roman"/>
                <w:color w:val="000000" w:themeColor="text1"/>
              </w:rPr>
            </w:pPr>
            <w:r w:rsidRPr="009B137E">
              <w:rPr>
                <w:rFonts w:ascii="Times New Roman" w:eastAsia="Times New Roman" w:hAnsi="Times New Roman" w:cs="Times New Roman"/>
                <w:color w:val="000000" w:themeColor="text1"/>
              </w:rPr>
              <w:t>Затрудняюсь ответить</w:t>
            </w:r>
          </w:p>
        </w:tc>
        <w:tc>
          <w:tcPr>
            <w:tcW w:w="2409" w:type="dxa"/>
          </w:tcPr>
          <w:p w:rsidR="00484AB9"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254</w:t>
            </w:r>
          </w:p>
        </w:tc>
        <w:tc>
          <w:tcPr>
            <w:tcW w:w="2375" w:type="dxa"/>
          </w:tcPr>
          <w:p w:rsidR="00484AB9"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40,0</w:t>
            </w:r>
          </w:p>
        </w:tc>
      </w:tr>
      <w:tr w:rsidR="00484AB9" w:rsidRPr="009B137E" w:rsidTr="007306A1">
        <w:tc>
          <w:tcPr>
            <w:tcW w:w="5070" w:type="dxa"/>
          </w:tcPr>
          <w:p w:rsidR="00484AB9" w:rsidRPr="009B137E" w:rsidRDefault="00484AB9" w:rsidP="007306A1">
            <w:pPr>
              <w:jc w:val="both"/>
              <w:rPr>
                <w:rFonts w:ascii="Times New Roman" w:eastAsia="Times New Roman" w:hAnsi="Times New Roman" w:cs="Times New Roman"/>
                <w:color w:val="000000" w:themeColor="text1"/>
              </w:rPr>
            </w:pPr>
            <w:r w:rsidRPr="009B137E">
              <w:rPr>
                <w:rFonts w:ascii="Times New Roman" w:eastAsia="Times New Roman" w:hAnsi="Times New Roman" w:cs="Times New Roman"/>
                <w:color w:val="000000" w:themeColor="text1"/>
              </w:rPr>
              <w:t xml:space="preserve">Ни одна из технологий в 2020 году не была </w:t>
            </w:r>
            <w:r w:rsidRPr="009B137E">
              <w:rPr>
                <w:rFonts w:ascii="Times New Roman" w:eastAsia="Times New Roman" w:hAnsi="Times New Roman" w:cs="Times New Roman"/>
                <w:color w:val="000000" w:themeColor="text1"/>
              </w:rPr>
              <w:lastRenderedPageBreak/>
              <w:t>использована</w:t>
            </w:r>
          </w:p>
        </w:tc>
        <w:tc>
          <w:tcPr>
            <w:tcW w:w="2409" w:type="dxa"/>
          </w:tcPr>
          <w:p w:rsidR="00484AB9"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3</w:t>
            </w:r>
          </w:p>
        </w:tc>
        <w:tc>
          <w:tcPr>
            <w:tcW w:w="2375" w:type="dxa"/>
          </w:tcPr>
          <w:p w:rsidR="00484AB9" w:rsidRPr="009B137E" w:rsidRDefault="009B137E" w:rsidP="007306A1">
            <w:pPr>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0,5</w:t>
            </w:r>
          </w:p>
        </w:tc>
      </w:tr>
    </w:tbl>
    <w:p w:rsidR="00E96B8F" w:rsidRPr="009B137E" w:rsidRDefault="00E96B8F" w:rsidP="000B2FA4">
      <w:pPr>
        <w:pStyle w:val="ab"/>
        <w:ind w:firstLine="708"/>
        <w:jc w:val="both"/>
        <w:rPr>
          <w:rFonts w:ascii="Times New Roman" w:hAnsi="Times New Roman"/>
          <w:color w:val="000000" w:themeColor="text1"/>
          <w:sz w:val="28"/>
          <w:szCs w:val="28"/>
        </w:rPr>
      </w:pPr>
    </w:p>
    <w:p w:rsidR="000B2FA4" w:rsidRPr="001D242C" w:rsidRDefault="00B97BC8" w:rsidP="000B2FA4">
      <w:pPr>
        <w:pStyle w:val="ab"/>
        <w:ind w:firstLine="708"/>
        <w:jc w:val="both"/>
        <w:rPr>
          <w:rFonts w:ascii="Times New Roman" w:hAnsi="Times New Roman"/>
          <w:color w:val="000000" w:themeColor="text1"/>
          <w:sz w:val="28"/>
          <w:szCs w:val="28"/>
        </w:rPr>
      </w:pPr>
      <w:r w:rsidRPr="001D242C">
        <w:rPr>
          <w:rFonts w:ascii="Times New Roman" w:hAnsi="Times New Roman"/>
          <w:color w:val="000000" w:themeColor="text1"/>
          <w:sz w:val="28"/>
          <w:szCs w:val="28"/>
        </w:rPr>
        <w:t>Н</w:t>
      </w:r>
      <w:r w:rsidR="000B2FA4" w:rsidRPr="001D242C">
        <w:rPr>
          <w:rFonts w:ascii="Times New Roman" w:hAnsi="Times New Roman"/>
          <w:color w:val="000000" w:themeColor="text1"/>
          <w:sz w:val="28"/>
          <w:szCs w:val="28"/>
        </w:rPr>
        <w:t>аряду с этим, предпринимателям задавался вопрос: «Позволяет ли применение цифровых технологий улучшить деятельность предприятия/организации?» Ответы респондентов представлены в следующей таблице.</w:t>
      </w:r>
    </w:p>
    <w:p w:rsidR="004D5932" w:rsidRPr="001D242C" w:rsidRDefault="004D5932" w:rsidP="000B2FA4">
      <w:pPr>
        <w:pStyle w:val="ab"/>
        <w:ind w:firstLine="708"/>
        <w:jc w:val="both"/>
        <w:rPr>
          <w:rFonts w:ascii="Times New Roman" w:hAnsi="Times New Roman"/>
          <w:color w:val="000000" w:themeColor="text1"/>
          <w:sz w:val="28"/>
          <w:szCs w:val="28"/>
        </w:rPr>
      </w:pPr>
    </w:p>
    <w:tbl>
      <w:tblPr>
        <w:tblW w:w="9709" w:type="dxa"/>
        <w:jc w:val="center"/>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43"/>
        <w:gridCol w:w="1276"/>
        <w:gridCol w:w="990"/>
      </w:tblGrid>
      <w:tr w:rsidR="000B2FA4" w:rsidRPr="001D242C" w:rsidTr="004D5932">
        <w:trPr>
          <w:jc w:val="center"/>
        </w:trPr>
        <w:tc>
          <w:tcPr>
            <w:tcW w:w="7443" w:type="dxa"/>
          </w:tcPr>
          <w:p w:rsidR="000B2FA4" w:rsidRPr="001D242C" w:rsidRDefault="000B2FA4" w:rsidP="000545CC">
            <w:pPr>
              <w:tabs>
                <w:tab w:val="left" w:pos="49"/>
              </w:tabs>
              <w:spacing w:after="0"/>
              <w:ind w:left="49"/>
              <w:jc w:val="center"/>
              <w:rPr>
                <w:rFonts w:ascii="Times New Roman" w:hAnsi="Times New Roman" w:cs="Times New Roman"/>
                <w:b/>
                <w:color w:val="000000" w:themeColor="text1"/>
                <w:sz w:val="24"/>
                <w:szCs w:val="24"/>
              </w:rPr>
            </w:pPr>
            <w:r w:rsidRPr="001D242C">
              <w:rPr>
                <w:rFonts w:ascii="Times New Roman" w:hAnsi="Times New Roman" w:cs="Times New Roman"/>
                <w:b/>
                <w:color w:val="000000" w:themeColor="text1"/>
                <w:sz w:val="24"/>
                <w:szCs w:val="24"/>
              </w:rPr>
              <w:t>Варианты ответа</w:t>
            </w:r>
          </w:p>
        </w:tc>
        <w:tc>
          <w:tcPr>
            <w:tcW w:w="1276" w:type="dxa"/>
            <w:vAlign w:val="center"/>
          </w:tcPr>
          <w:p w:rsidR="000B2FA4" w:rsidRPr="001D242C" w:rsidRDefault="000B2FA4" w:rsidP="000545CC">
            <w:pPr>
              <w:tabs>
                <w:tab w:val="left" w:pos="49"/>
              </w:tabs>
              <w:spacing w:after="0"/>
              <w:ind w:left="49"/>
              <w:jc w:val="center"/>
              <w:rPr>
                <w:rFonts w:ascii="Times New Roman" w:hAnsi="Times New Roman" w:cs="Times New Roman"/>
                <w:b/>
                <w:color w:val="000000" w:themeColor="text1"/>
                <w:sz w:val="24"/>
                <w:szCs w:val="24"/>
              </w:rPr>
            </w:pPr>
            <w:r w:rsidRPr="001D242C">
              <w:rPr>
                <w:rFonts w:ascii="Times New Roman" w:hAnsi="Times New Roman" w:cs="Times New Roman"/>
                <w:b/>
                <w:color w:val="000000" w:themeColor="text1"/>
                <w:sz w:val="24"/>
                <w:szCs w:val="24"/>
              </w:rPr>
              <w:t>Количество, чел</w:t>
            </w:r>
          </w:p>
        </w:tc>
        <w:tc>
          <w:tcPr>
            <w:tcW w:w="990" w:type="dxa"/>
          </w:tcPr>
          <w:p w:rsidR="000B2FA4" w:rsidRPr="001D242C" w:rsidRDefault="000B2FA4" w:rsidP="000545CC">
            <w:pPr>
              <w:tabs>
                <w:tab w:val="left" w:pos="49"/>
              </w:tabs>
              <w:spacing w:after="0"/>
              <w:ind w:left="49"/>
              <w:jc w:val="center"/>
              <w:rPr>
                <w:rFonts w:ascii="Times New Roman" w:hAnsi="Times New Roman" w:cs="Times New Roman"/>
                <w:b/>
                <w:color w:val="000000" w:themeColor="text1"/>
                <w:sz w:val="24"/>
                <w:szCs w:val="24"/>
              </w:rPr>
            </w:pPr>
            <w:r w:rsidRPr="001D242C">
              <w:rPr>
                <w:rFonts w:ascii="Times New Roman" w:hAnsi="Times New Roman" w:cs="Times New Roman"/>
                <w:b/>
                <w:color w:val="000000" w:themeColor="text1"/>
                <w:sz w:val="24"/>
                <w:szCs w:val="24"/>
              </w:rPr>
              <w:t>%</w:t>
            </w:r>
          </w:p>
        </w:tc>
      </w:tr>
      <w:tr w:rsidR="000B2FA4" w:rsidRPr="001D242C" w:rsidTr="004D5932">
        <w:trPr>
          <w:jc w:val="center"/>
        </w:trPr>
        <w:tc>
          <w:tcPr>
            <w:tcW w:w="7443"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Нет, не окажет положительного эффекта</w:t>
            </w:r>
          </w:p>
        </w:tc>
        <w:tc>
          <w:tcPr>
            <w:tcW w:w="1276" w:type="dxa"/>
            <w:vAlign w:val="center"/>
          </w:tcPr>
          <w:p w:rsidR="000B2FA4" w:rsidRPr="001D242C" w:rsidRDefault="001D242C"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990" w:type="dxa"/>
          </w:tcPr>
          <w:p w:rsidR="000B2FA4" w:rsidRPr="001D242C" w:rsidRDefault="001D242C"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r w:rsidR="000B2FA4" w:rsidRPr="001D242C" w:rsidTr="004D5932">
        <w:trPr>
          <w:trHeight w:val="299"/>
          <w:jc w:val="center"/>
        </w:trPr>
        <w:tc>
          <w:tcPr>
            <w:tcW w:w="7443"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Да, улучшит</w:t>
            </w:r>
          </w:p>
        </w:tc>
        <w:tc>
          <w:tcPr>
            <w:tcW w:w="1276" w:type="dxa"/>
            <w:vAlign w:val="center"/>
          </w:tcPr>
          <w:p w:rsidR="000B2FA4" w:rsidRPr="001D242C" w:rsidRDefault="001D242C"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91</w:t>
            </w:r>
          </w:p>
        </w:tc>
        <w:tc>
          <w:tcPr>
            <w:tcW w:w="990" w:type="dxa"/>
          </w:tcPr>
          <w:p w:rsidR="000B2FA4" w:rsidRPr="001D242C" w:rsidRDefault="001D242C"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14,3</w:t>
            </w:r>
          </w:p>
        </w:tc>
      </w:tr>
      <w:tr w:rsidR="000B2FA4" w:rsidRPr="001D242C" w:rsidTr="004D5932">
        <w:trPr>
          <w:trHeight w:val="299"/>
          <w:jc w:val="center"/>
        </w:trPr>
        <w:tc>
          <w:tcPr>
            <w:tcW w:w="7443"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Да, значительно улучшит</w:t>
            </w:r>
          </w:p>
        </w:tc>
        <w:tc>
          <w:tcPr>
            <w:tcW w:w="1276" w:type="dxa"/>
            <w:vAlign w:val="center"/>
          </w:tcPr>
          <w:p w:rsidR="000B2FA4" w:rsidRPr="001D242C" w:rsidRDefault="001D242C"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c>
          <w:tcPr>
            <w:tcW w:w="990" w:type="dxa"/>
          </w:tcPr>
          <w:p w:rsidR="000B2FA4" w:rsidRPr="001D242C" w:rsidRDefault="001D242C"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r>
      <w:tr w:rsidR="000B2FA4" w:rsidRPr="001D242C" w:rsidTr="004D5932">
        <w:trPr>
          <w:trHeight w:val="299"/>
          <w:jc w:val="center"/>
        </w:trPr>
        <w:tc>
          <w:tcPr>
            <w:tcW w:w="7443"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Затрудняюсь ответить</w:t>
            </w:r>
          </w:p>
        </w:tc>
        <w:tc>
          <w:tcPr>
            <w:tcW w:w="1276" w:type="dxa"/>
            <w:vAlign w:val="center"/>
          </w:tcPr>
          <w:p w:rsidR="000B2FA4" w:rsidRPr="001D242C" w:rsidRDefault="001D242C"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492</w:t>
            </w:r>
          </w:p>
        </w:tc>
        <w:tc>
          <w:tcPr>
            <w:tcW w:w="990" w:type="dxa"/>
          </w:tcPr>
          <w:p w:rsidR="000B2FA4" w:rsidRPr="001D242C" w:rsidRDefault="001D242C"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77,4</w:t>
            </w:r>
          </w:p>
        </w:tc>
      </w:tr>
      <w:tr w:rsidR="000B2FA4" w:rsidRPr="001D242C" w:rsidTr="004D5932">
        <w:trPr>
          <w:jc w:val="center"/>
        </w:trPr>
        <w:tc>
          <w:tcPr>
            <w:tcW w:w="7443"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Вызовет негативный эффект</w:t>
            </w:r>
          </w:p>
        </w:tc>
        <w:tc>
          <w:tcPr>
            <w:tcW w:w="1276" w:type="dxa"/>
            <w:vAlign w:val="center"/>
          </w:tcPr>
          <w:p w:rsidR="000B2FA4" w:rsidRPr="001D242C" w:rsidRDefault="001D242C"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990" w:type="dxa"/>
          </w:tcPr>
          <w:p w:rsidR="000B2FA4" w:rsidRPr="001D242C" w:rsidRDefault="001D242C"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bl>
    <w:p w:rsidR="004D5932" w:rsidRPr="00C82D55" w:rsidRDefault="004D5932" w:rsidP="004D5932">
      <w:pPr>
        <w:pStyle w:val="ab"/>
        <w:ind w:firstLine="708"/>
        <w:jc w:val="both"/>
        <w:rPr>
          <w:rFonts w:ascii="Times New Roman" w:hAnsi="Times New Roman"/>
          <w:color w:val="000000" w:themeColor="text1"/>
          <w:sz w:val="28"/>
          <w:szCs w:val="28"/>
          <w:highlight w:val="yellow"/>
        </w:rPr>
      </w:pPr>
    </w:p>
    <w:p w:rsidR="000B2FA4" w:rsidRPr="001D242C" w:rsidRDefault="000B2FA4" w:rsidP="004D5932">
      <w:pPr>
        <w:pStyle w:val="ab"/>
        <w:ind w:firstLine="708"/>
        <w:jc w:val="both"/>
        <w:rPr>
          <w:rFonts w:ascii="Times New Roman" w:hAnsi="Times New Roman"/>
          <w:color w:val="000000" w:themeColor="text1"/>
          <w:sz w:val="28"/>
          <w:szCs w:val="28"/>
        </w:rPr>
      </w:pPr>
      <w:r w:rsidRPr="001D242C">
        <w:rPr>
          <w:rFonts w:ascii="Times New Roman" w:hAnsi="Times New Roman"/>
          <w:color w:val="000000" w:themeColor="text1"/>
          <w:sz w:val="28"/>
          <w:szCs w:val="28"/>
        </w:rPr>
        <w:t xml:space="preserve">Кроме этого предпринимателям задавался вопрос: «Какие препятствия из перечисленных ниже являются наиболее существенными </w:t>
      </w:r>
      <w:proofErr w:type="gramStart"/>
      <w:r w:rsidRPr="001D242C">
        <w:rPr>
          <w:rFonts w:ascii="Times New Roman" w:hAnsi="Times New Roman"/>
          <w:color w:val="000000" w:themeColor="text1"/>
          <w:sz w:val="28"/>
          <w:szCs w:val="28"/>
        </w:rPr>
        <w:t>при</w:t>
      </w:r>
      <w:proofErr w:type="gramEnd"/>
      <w:r w:rsidRPr="001D242C">
        <w:rPr>
          <w:rFonts w:ascii="Times New Roman" w:hAnsi="Times New Roman"/>
          <w:color w:val="000000" w:themeColor="text1"/>
          <w:sz w:val="28"/>
          <w:szCs w:val="28"/>
        </w:rPr>
        <w:t xml:space="preserve"> </w:t>
      </w:r>
      <w:proofErr w:type="gramStart"/>
      <w:r w:rsidRPr="001D242C">
        <w:rPr>
          <w:rFonts w:ascii="Times New Roman" w:hAnsi="Times New Roman"/>
          <w:color w:val="000000" w:themeColor="text1"/>
          <w:sz w:val="28"/>
          <w:szCs w:val="28"/>
        </w:rPr>
        <w:t>разработке</w:t>
      </w:r>
      <w:proofErr w:type="gramEnd"/>
      <w:r w:rsidRPr="001D242C">
        <w:rPr>
          <w:rFonts w:ascii="Times New Roman" w:hAnsi="Times New Roman"/>
          <w:color w:val="000000" w:themeColor="text1"/>
          <w:sz w:val="28"/>
          <w:szCs w:val="28"/>
        </w:rPr>
        <w:t xml:space="preserve"> передовых производственных технологий на территории Краснодарского края». Ответы респондентов представлены в следующей таблице.</w:t>
      </w:r>
    </w:p>
    <w:p w:rsidR="004D5932" w:rsidRPr="001D242C" w:rsidRDefault="004D5932" w:rsidP="004D5932">
      <w:pPr>
        <w:pStyle w:val="ab"/>
        <w:ind w:firstLine="708"/>
        <w:jc w:val="both"/>
        <w:rPr>
          <w:rFonts w:ascii="Times New Roman" w:hAnsi="Times New Roman"/>
          <w:color w:val="000000" w:themeColor="text1"/>
          <w:sz w:val="28"/>
          <w:szCs w:val="28"/>
        </w:rPr>
      </w:pPr>
    </w:p>
    <w:tbl>
      <w:tblPr>
        <w:tblW w:w="9497" w:type="dxa"/>
        <w:jc w:val="center"/>
        <w:tblInd w:w="-1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8"/>
        <w:gridCol w:w="1276"/>
        <w:gridCol w:w="1133"/>
      </w:tblGrid>
      <w:tr w:rsidR="000B2FA4" w:rsidRPr="001D242C" w:rsidTr="004D5932">
        <w:trPr>
          <w:jc w:val="center"/>
        </w:trPr>
        <w:tc>
          <w:tcPr>
            <w:tcW w:w="7088" w:type="dxa"/>
          </w:tcPr>
          <w:p w:rsidR="000B2FA4" w:rsidRPr="001D242C" w:rsidRDefault="000B2FA4" w:rsidP="000545CC">
            <w:pPr>
              <w:tabs>
                <w:tab w:val="left" w:pos="49"/>
              </w:tabs>
              <w:spacing w:after="0"/>
              <w:ind w:left="49"/>
              <w:jc w:val="center"/>
              <w:rPr>
                <w:rFonts w:ascii="Times New Roman" w:hAnsi="Times New Roman" w:cs="Times New Roman"/>
                <w:b/>
                <w:color w:val="000000" w:themeColor="text1"/>
                <w:sz w:val="24"/>
                <w:szCs w:val="24"/>
              </w:rPr>
            </w:pPr>
            <w:r w:rsidRPr="001D242C">
              <w:rPr>
                <w:rFonts w:ascii="Times New Roman" w:hAnsi="Times New Roman" w:cs="Times New Roman"/>
                <w:b/>
                <w:color w:val="000000" w:themeColor="text1"/>
                <w:sz w:val="24"/>
                <w:szCs w:val="24"/>
              </w:rPr>
              <w:t>Варианты ответа</w:t>
            </w:r>
          </w:p>
        </w:tc>
        <w:tc>
          <w:tcPr>
            <w:tcW w:w="1276" w:type="dxa"/>
            <w:vAlign w:val="center"/>
          </w:tcPr>
          <w:p w:rsidR="000B2FA4" w:rsidRPr="001D242C" w:rsidRDefault="000B2FA4" w:rsidP="000545CC">
            <w:pPr>
              <w:tabs>
                <w:tab w:val="left" w:pos="49"/>
              </w:tabs>
              <w:spacing w:after="0"/>
              <w:ind w:left="49"/>
              <w:jc w:val="center"/>
              <w:rPr>
                <w:rFonts w:ascii="Times New Roman" w:hAnsi="Times New Roman" w:cs="Times New Roman"/>
                <w:b/>
                <w:color w:val="000000" w:themeColor="text1"/>
                <w:sz w:val="24"/>
                <w:szCs w:val="24"/>
              </w:rPr>
            </w:pPr>
            <w:r w:rsidRPr="001D242C">
              <w:rPr>
                <w:rFonts w:ascii="Times New Roman" w:hAnsi="Times New Roman" w:cs="Times New Roman"/>
                <w:b/>
                <w:color w:val="000000" w:themeColor="text1"/>
                <w:sz w:val="24"/>
                <w:szCs w:val="24"/>
              </w:rPr>
              <w:t>Количество, чел</w:t>
            </w:r>
          </w:p>
        </w:tc>
        <w:tc>
          <w:tcPr>
            <w:tcW w:w="1133" w:type="dxa"/>
          </w:tcPr>
          <w:p w:rsidR="000B2FA4" w:rsidRPr="001D242C" w:rsidRDefault="000B2FA4" w:rsidP="000545CC">
            <w:pPr>
              <w:tabs>
                <w:tab w:val="left" w:pos="49"/>
              </w:tabs>
              <w:spacing w:after="0"/>
              <w:ind w:left="49"/>
              <w:jc w:val="center"/>
              <w:rPr>
                <w:rFonts w:ascii="Times New Roman" w:hAnsi="Times New Roman" w:cs="Times New Roman"/>
                <w:b/>
                <w:color w:val="000000" w:themeColor="text1"/>
                <w:sz w:val="24"/>
                <w:szCs w:val="24"/>
              </w:rPr>
            </w:pPr>
            <w:r w:rsidRPr="001D242C">
              <w:rPr>
                <w:rFonts w:ascii="Times New Roman" w:hAnsi="Times New Roman" w:cs="Times New Roman"/>
                <w:b/>
                <w:color w:val="000000" w:themeColor="text1"/>
                <w:sz w:val="24"/>
                <w:szCs w:val="24"/>
              </w:rPr>
              <w:t>%</w:t>
            </w:r>
          </w:p>
        </w:tc>
      </w:tr>
      <w:tr w:rsidR="000B2FA4" w:rsidRPr="001D242C" w:rsidTr="004D5932">
        <w:trPr>
          <w:jc w:val="center"/>
        </w:trPr>
        <w:tc>
          <w:tcPr>
            <w:tcW w:w="7088"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Барьеры отсутствуют</w:t>
            </w:r>
          </w:p>
        </w:tc>
        <w:tc>
          <w:tcPr>
            <w:tcW w:w="1276" w:type="dxa"/>
            <w:vAlign w:val="center"/>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496</w:t>
            </w:r>
          </w:p>
        </w:tc>
        <w:tc>
          <w:tcPr>
            <w:tcW w:w="1133" w:type="dxa"/>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78,0</w:t>
            </w:r>
          </w:p>
        </w:tc>
      </w:tr>
      <w:tr w:rsidR="000B2FA4" w:rsidRPr="001D242C" w:rsidTr="004D5932">
        <w:trPr>
          <w:trHeight w:val="299"/>
          <w:jc w:val="center"/>
        </w:trPr>
        <w:tc>
          <w:tcPr>
            <w:tcW w:w="7088"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Нехватка квалифицированных кадров</w:t>
            </w:r>
          </w:p>
        </w:tc>
        <w:tc>
          <w:tcPr>
            <w:tcW w:w="1276" w:type="dxa"/>
            <w:vAlign w:val="center"/>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1133" w:type="dxa"/>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r>
      <w:tr w:rsidR="000B2FA4" w:rsidRPr="001D242C" w:rsidTr="004D5932">
        <w:trPr>
          <w:trHeight w:val="299"/>
          <w:jc w:val="center"/>
        </w:trPr>
        <w:tc>
          <w:tcPr>
            <w:tcW w:w="7088"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Проблемы развития системы образования</w:t>
            </w:r>
          </w:p>
        </w:tc>
        <w:tc>
          <w:tcPr>
            <w:tcW w:w="1276" w:type="dxa"/>
            <w:vAlign w:val="center"/>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1133" w:type="dxa"/>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r>
      <w:tr w:rsidR="000B2FA4" w:rsidRPr="001D242C" w:rsidTr="004D5932">
        <w:trPr>
          <w:trHeight w:val="299"/>
          <w:jc w:val="center"/>
        </w:trPr>
        <w:tc>
          <w:tcPr>
            <w:tcW w:w="7088"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Неэффективная система управления</w:t>
            </w:r>
          </w:p>
        </w:tc>
        <w:tc>
          <w:tcPr>
            <w:tcW w:w="1276" w:type="dxa"/>
            <w:vAlign w:val="center"/>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1133" w:type="dxa"/>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r>
      <w:tr w:rsidR="000B2FA4" w:rsidRPr="001D242C" w:rsidTr="004D5932">
        <w:trPr>
          <w:jc w:val="center"/>
        </w:trPr>
        <w:tc>
          <w:tcPr>
            <w:tcW w:w="7088"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Устаревшие бизнес-модели</w:t>
            </w:r>
          </w:p>
        </w:tc>
        <w:tc>
          <w:tcPr>
            <w:tcW w:w="1276" w:type="dxa"/>
            <w:vAlign w:val="center"/>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1133" w:type="dxa"/>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r w:rsidR="000B2FA4" w:rsidRPr="001D242C" w:rsidTr="004D5932">
        <w:trPr>
          <w:jc w:val="center"/>
        </w:trPr>
        <w:tc>
          <w:tcPr>
            <w:tcW w:w="7088"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Устаревшие стандарты и нормативное правовое обеспечение</w:t>
            </w:r>
          </w:p>
        </w:tc>
        <w:tc>
          <w:tcPr>
            <w:tcW w:w="1276" w:type="dxa"/>
            <w:vAlign w:val="center"/>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1133" w:type="dxa"/>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r>
      <w:tr w:rsidR="000B2FA4" w:rsidRPr="001D242C" w:rsidTr="004D5932">
        <w:trPr>
          <w:jc w:val="center"/>
        </w:trPr>
        <w:tc>
          <w:tcPr>
            <w:tcW w:w="7088"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Нехватка финансов</w:t>
            </w:r>
          </w:p>
        </w:tc>
        <w:tc>
          <w:tcPr>
            <w:tcW w:w="1276" w:type="dxa"/>
            <w:vAlign w:val="center"/>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c>
          <w:tcPr>
            <w:tcW w:w="1133" w:type="dxa"/>
          </w:tcPr>
          <w:p w:rsidR="000B2FA4" w:rsidRPr="001D242C" w:rsidRDefault="008A7B7B" w:rsidP="00B97BC8">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w:t>
            </w:r>
          </w:p>
        </w:tc>
      </w:tr>
      <w:tr w:rsidR="000B2FA4" w:rsidRPr="001D242C" w:rsidTr="00B97BC8">
        <w:trPr>
          <w:jc w:val="center"/>
        </w:trPr>
        <w:tc>
          <w:tcPr>
            <w:tcW w:w="7088"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Специфика культуры деятельности, отсутствие личной мотивации</w:t>
            </w:r>
          </w:p>
        </w:tc>
        <w:tc>
          <w:tcPr>
            <w:tcW w:w="1276" w:type="dxa"/>
            <w:vAlign w:val="center"/>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1133" w:type="dxa"/>
            <w:vAlign w:val="center"/>
          </w:tcPr>
          <w:p w:rsidR="000B2FA4" w:rsidRPr="001D242C" w:rsidRDefault="008A7B7B" w:rsidP="00B97BC8">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r w:rsidR="000B2FA4" w:rsidRPr="001D242C" w:rsidTr="002C4869">
        <w:trPr>
          <w:jc w:val="center"/>
        </w:trPr>
        <w:tc>
          <w:tcPr>
            <w:tcW w:w="7088"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Иное или нехватка производственных ресурсов, в том числе инфраструктуры</w:t>
            </w:r>
          </w:p>
        </w:tc>
        <w:tc>
          <w:tcPr>
            <w:tcW w:w="1276" w:type="dxa"/>
            <w:vAlign w:val="center"/>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1133" w:type="dxa"/>
            <w:vAlign w:val="center"/>
          </w:tcPr>
          <w:p w:rsidR="000B2FA4" w:rsidRPr="001D242C" w:rsidRDefault="008A7B7B" w:rsidP="002C4869">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r w:rsidR="000B2FA4" w:rsidRPr="001D242C" w:rsidTr="002C4869">
        <w:trPr>
          <w:jc w:val="center"/>
        </w:trPr>
        <w:tc>
          <w:tcPr>
            <w:tcW w:w="7088"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Отсутствие стимулов к конкурентному развитию</w:t>
            </w:r>
          </w:p>
        </w:tc>
        <w:tc>
          <w:tcPr>
            <w:tcW w:w="1276" w:type="dxa"/>
            <w:vAlign w:val="center"/>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133" w:type="dxa"/>
            <w:vAlign w:val="center"/>
          </w:tcPr>
          <w:p w:rsidR="000B2FA4" w:rsidRPr="001D242C" w:rsidRDefault="008A7B7B" w:rsidP="002C4869">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w:t>
            </w:r>
          </w:p>
        </w:tc>
      </w:tr>
      <w:tr w:rsidR="000B2FA4" w:rsidRPr="001D242C" w:rsidTr="002C4869">
        <w:trPr>
          <w:jc w:val="center"/>
        </w:trPr>
        <w:tc>
          <w:tcPr>
            <w:tcW w:w="7088"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Социально-политические факторы</w:t>
            </w:r>
          </w:p>
        </w:tc>
        <w:tc>
          <w:tcPr>
            <w:tcW w:w="1276" w:type="dxa"/>
            <w:vAlign w:val="center"/>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1133" w:type="dxa"/>
            <w:vAlign w:val="center"/>
          </w:tcPr>
          <w:p w:rsidR="000B2FA4" w:rsidRPr="001D242C" w:rsidRDefault="008A7B7B" w:rsidP="002C4869">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r>
      <w:tr w:rsidR="000B2FA4" w:rsidRPr="00C82D55" w:rsidTr="002C4869">
        <w:trPr>
          <w:jc w:val="center"/>
        </w:trPr>
        <w:tc>
          <w:tcPr>
            <w:tcW w:w="7088" w:type="dxa"/>
          </w:tcPr>
          <w:p w:rsidR="000B2FA4" w:rsidRPr="001D242C" w:rsidRDefault="000B2FA4" w:rsidP="000545CC">
            <w:pPr>
              <w:tabs>
                <w:tab w:val="left" w:pos="49"/>
              </w:tabs>
              <w:spacing w:after="0"/>
              <w:ind w:left="49"/>
              <w:rPr>
                <w:rFonts w:ascii="Times New Roman" w:hAnsi="Times New Roman" w:cs="Times New Roman"/>
                <w:color w:val="000000" w:themeColor="text1"/>
                <w:sz w:val="24"/>
                <w:szCs w:val="24"/>
              </w:rPr>
            </w:pPr>
            <w:r w:rsidRPr="001D242C">
              <w:rPr>
                <w:rFonts w:ascii="Times New Roman" w:hAnsi="Times New Roman" w:cs="Times New Roman"/>
                <w:color w:val="000000" w:themeColor="text1"/>
                <w:sz w:val="24"/>
                <w:szCs w:val="24"/>
              </w:rPr>
              <w:t>Высокие затраты на внедрение новых производственных технологий</w:t>
            </w:r>
          </w:p>
        </w:tc>
        <w:tc>
          <w:tcPr>
            <w:tcW w:w="1276" w:type="dxa"/>
            <w:vAlign w:val="center"/>
          </w:tcPr>
          <w:p w:rsidR="000B2FA4" w:rsidRPr="001D242C" w:rsidRDefault="008A7B7B" w:rsidP="000545C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1133" w:type="dxa"/>
            <w:vAlign w:val="center"/>
          </w:tcPr>
          <w:p w:rsidR="000B2FA4" w:rsidRPr="001D242C" w:rsidRDefault="008A7B7B" w:rsidP="002C4869">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bl>
    <w:p w:rsidR="002C4869" w:rsidRPr="00C82D55" w:rsidRDefault="002C4869" w:rsidP="000B2FA4">
      <w:pPr>
        <w:spacing w:after="0" w:line="240" w:lineRule="auto"/>
        <w:ind w:firstLine="709"/>
        <w:jc w:val="both"/>
        <w:rPr>
          <w:rFonts w:ascii="Times New Roman" w:hAnsi="Times New Roman"/>
          <w:color w:val="000000" w:themeColor="text1"/>
          <w:sz w:val="28"/>
          <w:szCs w:val="28"/>
          <w:highlight w:val="yellow"/>
        </w:rPr>
      </w:pPr>
    </w:p>
    <w:p w:rsidR="000B2FA4" w:rsidRPr="003B19E5" w:rsidRDefault="000B2FA4" w:rsidP="000B2FA4">
      <w:pPr>
        <w:spacing w:after="0" w:line="240" w:lineRule="auto"/>
        <w:ind w:firstLine="709"/>
        <w:jc w:val="both"/>
        <w:rPr>
          <w:rFonts w:ascii="Times New Roman" w:hAnsi="Times New Roman"/>
          <w:color w:val="000000" w:themeColor="text1"/>
          <w:sz w:val="28"/>
          <w:szCs w:val="28"/>
        </w:rPr>
      </w:pPr>
      <w:r w:rsidRPr="003B19E5">
        <w:rPr>
          <w:rFonts w:ascii="Times New Roman" w:hAnsi="Times New Roman"/>
          <w:color w:val="000000" w:themeColor="text1"/>
          <w:sz w:val="28"/>
          <w:szCs w:val="28"/>
        </w:rPr>
        <w:t>Проведенный опрос показал:</w:t>
      </w:r>
    </w:p>
    <w:p w:rsidR="002C4869" w:rsidRPr="003B19E5" w:rsidRDefault="008A7B7B" w:rsidP="002C4869">
      <w:pPr>
        <w:spacing w:after="0" w:line="240" w:lineRule="auto"/>
        <w:ind w:firstLine="709"/>
        <w:jc w:val="both"/>
        <w:rPr>
          <w:rFonts w:ascii="Times New Roman" w:hAnsi="Times New Roman"/>
          <w:color w:val="000000" w:themeColor="text1"/>
          <w:sz w:val="28"/>
          <w:szCs w:val="28"/>
        </w:rPr>
      </w:pPr>
      <w:r w:rsidRPr="003B19E5">
        <w:rPr>
          <w:rFonts w:ascii="Times New Roman" w:hAnsi="Times New Roman"/>
          <w:color w:val="000000" w:themeColor="text1"/>
          <w:sz w:val="28"/>
          <w:szCs w:val="28"/>
        </w:rPr>
        <w:t>78</w:t>
      </w:r>
      <w:r w:rsidR="002C4869" w:rsidRPr="003B19E5">
        <w:rPr>
          <w:rFonts w:ascii="Times New Roman" w:hAnsi="Times New Roman"/>
          <w:color w:val="000000" w:themeColor="text1"/>
          <w:sz w:val="28"/>
          <w:szCs w:val="28"/>
        </w:rPr>
        <w:t xml:space="preserve">,0% опрошенных предпринимателей считают, что </w:t>
      </w:r>
      <w:r w:rsidRPr="003B19E5">
        <w:rPr>
          <w:rFonts w:ascii="Times New Roman" w:hAnsi="Times New Roman"/>
          <w:color w:val="000000" w:themeColor="text1"/>
          <w:sz w:val="28"/>
          <w:szCs w:val="28"/>
        </w:rPr>
        <w:t>барьеры отсутствуют</w:t>
      </w:r>
      <w:r w:rsidR="002C4869" w:rsidRPr="003B19E5">
        <w:rPr>
          <w:rFonts w:ascii="Times New Roman" w:hAnsi="Times New Roman"/>
          <w:color w:val="000000" w:themeColor="text1"/>
          <w:sz w:val="28"/>
          <w:szCs w:val="28"/>
        </w:rPr>
        <w:t xml:space="preserve"> при разработке  передовых производственных технологий на территории Краснодарского края;</w:t>
      </w:r>
    </w:p>
    <w:p w:rsidR="000B2FA4" w:rsidRPr="003B19E5" w:rsidRDefault="008A7B7B" w:rsidP="000B2FA4">
      <w:pPr>
        <w:spacing w:after="0" w:line="240" w:lineRule="auto"/>
        <w:ind w:firstLine="709"/>
        <w:jc w:val="both"/>
        <w:rPr>
          <w:rFonts w:ascii="Times New Roman" w:hAnsi="Times New Roman"/>
          <w:color w:val="000000" w:themeColor="text1"/>
          <w:sz w:val="28"/>
          <w:szCs w:val="28"/>
        </w:rPr>
      </w:pPr>
      <w:r w:rsidRPr="003B19E5">
        <w:rPr>
          <w:rFonts w:ascii="Times New Roman" w:hAnsi="Times New Roman"/>
          <w:color w:val="000000" w:themeColor="text1"/>
          <w:sz w:val="28"/>
          <w:szCs w:val="28"/>
        </w:rPr>
        <w:t>3,8</w:t>
      </w:r>
      <w:r w:rsidR="000B2FA4" w:rsidRPr="003B19E5">
        <w:rPr>
          <w:rFonts w:ascii="Times New Roman" w:hAnsi="Times New Roman"/>
          <w:color w:val="000000" w:themeColor="text1"/>
          <w:sz w:val="28"/>
          <w:szCs w:val="28"/>
        </w:rPr>
        <w:t xml:space="preserve">% опрошенных предпринимателей считают нехватку </w:t>
      </w:r>
      <w:r w:rsidR="002C4869" w:rsidRPr="003B19E5">
        <w:rPr>
          <w:rFonts w:ascii="Times New Roman" w:hAnsi="Times New Roman"/>
          <w:color w:val="000000" w:themeColor="text1"/>
          <w:sz w:val="28"/>
          <w:szCs w:val="28"/>
        </w:rPr>
        <w:t xml:space="preserve">квалифицированных кадров </w:t>
      </w:r>
      <w:r w:rsidR="000B2FA4" w:rsidRPr="003B19E5">
        <w:rPr>
          <w:rFonts w:ascii="Times New Roman" w:hAnsi="Times New Roman"/>
          <w:color w:val="000000" w:themeColor="text1"/>
          <w:sz w:val="28"/>
          <w:szCs w:val="28"/>
        </w:rPr>
        <w:t>существенным препятствием при разработке передовых производственных технологий на территории Краснодарского края;</w:t>
      </w:r>
    </w:p>
    <w:p w:rsidR="000B2FA4" w:rsidRPr="003B19E5" w:rsidRDefault="003B19E5" w:rsidP="000B2FA4">
      <w:pPr>
        <w:spacing w:after="0" w:line="240" w:lineRule="auto"/>
        <w:ind w:firstLine="709"/>
        <w:jc w:val="both"/>
        <w:rPr>
          <w:rFonts w:ascii="Times New Roman" w:hAnsi="Times New Roman"/>
          <w:color w:val="000000" w:themeColor="text1"/>
          <w:sz w:val="28"/>
          <w:szCs w:val="28"/>
        </w:rPr>
      </w:pPr>
      <w:r w:rsidRPr="003B19E5">
        <w:rPr>
          <w:rFonts w:ascii="Times New Roman" w:hAnsi="Times New Roman"/>
          <w:color w:val="000000" w:themeColor="text1"/>
          <w:sz w:val="28"/>
          <w:szCs w:val="28"/>
        </w:rPr>
        <w:lastRenderedPageBreak/>
        <w:t>4,6</w:t>
      </w:r>
      <w:r w:rsidR="000B2FA4" w:rsidRPr="003B19E5">
        <w:rPr>
          <w:rFonts w:ascii="Times New Roman" w:hAnsi="Times New Roman"/>
          <w:color w:val="000000" w:themeColor="text1"/>
          <w:sz w:val="28"/>
          <w:szCs w:val="28"/>
        </w:rPr>
        <w:t xml:space="preserve">% опрошенных предпринимателей считают, что для разработки передовых производственных технологий </w:t>
      </w:r>
      <w:r w:rsidR="002C4869" w:rsidRPr="003B19E5">
        <w:rPr>
          <w:rFonts w:ascii="Times New Roman" w:hAnsi="Times New Roman"/>
          <w:color w:val="000000" w:themeColor="text1"/>
          <w:sz w:val="28"/>
          <w:szCs w:val="28"/>
        </w:rPr>
        <w:t>препятствием являются проблемы развития системы образования, неэффективную систему управления, устаревшие бизнес - модели н</w:t>
      </w:r>
      <w:r w:rsidR="000B2FA4" w:rsidRPr="003B19E5">
        <w:rPr>
          <w:rFonts w:ascii="Times New Roman" w:hAnsi="Times New Roman"/>
          <w:color w:val="000000" w:themeColor="text1"/>
          <w:sz w:val="28"/>
          <w:szCs w:val="28"/>
        </w:rPr>
        <w:t>а территории Краснодарского края</w:t>
      </w:r>
      <w:r w:rsidRPr="003B19E5">
        <w:rPr>
          <w:rFonts w:ascii="Times New Roman" w:hAnsi="Times New Roman"/>
          <w:color w:val="000000" w:themeColor="text1"/>
          <w:sz w:val="28"/>
          <w:szCs w:val="28"/>
        </w:rPr>
        <w:t>.</w:t>
      </w:r>
    </w:p>
    <w:p w:rsidR="003E38D5" w:rsidRPr="003B19E5" w:rsidRDefault="003E38D5" w:rsidP="003E38D5">
      <w:pPr>
        <w:spacing w:after="0" w:line="240" w:lineRule="auto"/>
        <w:jc w:val="center"/>
        <w:rPr>
          <w:rFonts w:ascii="Times New Roman" w:hAnsi="Times New Roman" w:cs="Times New Roman"/>
          <w:b/>
          <w:sz w:val="28"/>
          <w:szCs w:val="28"/>
        </w:rPr>
      </w:pPr>
    </w:p>
    <w:p w:rsidR="003E38D5" w:rsidRPr="003B19E5" w:rsidRDefault="003E38D5" w:rsidP="003E38D5">
      <w:pPr>
        <w:spacing w:after="0" w:line="240" w:lineRule="auto"/>
        <w:jc w:val="center"/>
        <w:rPr>
          <w:rFonts w:ascii="Times New Roman" w:hAnsi="Times New Roman" w:cs="Times New Roman"/>
          <w:b/>
          <w:sz w:val="28"/>
          <w:szCs w:val="28"/>
        </w:rPr>
      </w:pPr>
      <w:r w:rsidRPr="003B19E5">
        <w:rPr>
          <w:rFonts w:ascii="Times New Roman" w:hAnsi="Times New Roman" w:cs="Times New Roman"/>
          <w:b/>
          <w:sz w:val="28"/>
          <w:szCs w:val="28"/>
        </w:rPr>
        <w:t>Раздел 2. Результаты мониторинга деятельности хозяйствующих субъектов доля участия муниципального образования в которых составляет 50 и более процентов.</w:t>
      </w:r>
    </w:p>
    <w:p w:rsidR="003E38D5" w:rsidRPr="003B19E5" w:rsidRDefault="003E38D5" w:rsidP="003E38D5">
      <w:pPr>
        <w:spacing w:after="0" w:line="240" w:lineRule="auto"/>
        <w:jc w:val="center"/>
        <w:rPr>
          <w:rFonts w:ascii="Times New Roman" w:hAnsi="Times New Roman" w:cs="Times New Roman"/>
          <w:b/>
          <w:sz w:val="28"/>
          <w:szCs w:val="28"/>
        </w:rPr>
      </w:pPr>
    </w:p>
    <w:p w:rsidR="003E38D5" w:rsidRPr="003B19E5" w:rsidRDefault="003E38D5" w:rsidP="003E38D5">
      <w:pPr>
        <w:spacing w:after="0" w:line="240" w:lineRule="auto"/>
        <w:ind w:firstLine="708"/>
        <w:jc w:val="both"/>
        <w:rPr>
          <w:rFonts w:ascii="Times New Roman" w:hAnsi="Times New Roman" w:cs="Times New Roman"/>
          <w:sz w:val="28"/>
          <w:szCs w:val="28"/>
        </w:rPr>
      </w:pPr>
      <w:proofErr w:type="gramStart"/>
      <w:r w:rsidRPr="003B19E5">
        <w:rPr>
          <w:rFonts w:ascii="Times New Roman" w:hAnsi="Times New Roman" w:cs="Times New Roman"/>
          <w:sz w:val="28"/>
          <w:szCs w:val="28"/>
        </w:rPr>
        <w:t xml:space="preserve">Данные реестра хозяйствующих субъектов доля участия муниципального </w:t>
      </w:r>
      <w:r w:rsidR="00FC53E5" w:rsidRPr="003B19E5">
        <w:rPr>
          <w:rFonts w:ascii="Times New Roman" w:hAnsi="Times New Roman" w:cs="Times New Roman"/>
          <w:sz w:val="28"/>
          <w:szCs w:val="28"/>
        </w:rPr>
        <w:t>образования,</w:t>
      </w:r>
      <w:r w:rsidRPr="003B19E5">
        <w:rPr>
          <w:rFonts w:ascii="Times New Roman" w:hAnsi="Times New Roman" w:cs="Times New Roman"/>
          <w:sz w:val="28"/>
          <w:szCs w:val="28"/>
        </w:rPr>
        <w:t xml:space="preserve"> в которых составляет 50 и более процентов, включая муниципальные унитарные предприятия, подведомственные муниципальные учреждения муниципального образования и хозяйственные общества, акции (доли) которых принадлежат муниципальному образованию, с указанием товарного рынка  их присутствия, доли занимаемого товарного рынка, объема финансирования из бюджетов всех уровней за 202</w:t>
      </w:r>
      <w:r w:rsidR="00E60CB9" w:rsidRPr="003B19E5">
        <w:rPr>
          <w:rFonts w:ascii="Times New Roman" w:hAnsi="Times New Roman" w:cs="Times New Roman"/>
          <w:sz w:val="28"/>
          <w:szCs w:val="28"/>
        </w:rPr>
        <w:t>1</w:t>
      </w:r>
      <w:r w:rsidRPr="003B19E5">
        <w:rPr>
          <w:rFonts w:ascii="Times New Roman" w:hAnsi="Times New Roman" w:cs="Times New Roman"/>
          <w:sz w:val="28"/>
          <w:szCs w:val="28"/>
        </w:rPr>
        <w:t xml:space="preserve"> год</w:t>
      </w:r>
      <w:r w:rsidR="00FC53E5" w:rsidRPr="003B19E5">
        <w:rPr>
          <w:rFonts w:ascii="Times New Roman" w:hAnsi="Times New Roman" w:cs="Times New Roman"/>
          <w:sz w:val="28"/>
          <w:szCs w:val="28"/>
        </w:rPr>
        <w:t xml:space="preserve"> отражены в приложении 1 к отчету «Состояние и</w:t>
      </w:r>
      <w:proofErr w:type="gramEnd"/>
      <w:r w:rsidR="00FC53E5" w:rsidRPr="003B19E5">
        <w:rPr>
          <w:rFonts w:ascii="Times New Roman" w:hAnsi="Times New Roman" w:cs="Times New Roman"/>
          <w:sz w:val="28"/>
          <w:szCs w:val="28"/>
        </w:rPr>
        <w:t xml:space="preserve"> развитие конкуренции на товарных рынках в муниципальном образовании Усть-Лабинский район в 202</w:t>
      </w:r>
      <w:r w:rsidR="00E60CB9" w:rsidRPr="003B19E5">
        <w:rPr>
          <w:rFonts w:ascii="Times New Roman" w:hAnsi="Times New Roman" w:cs="Times New Roman"/>
          <w:sz w:val="28"/>
          <w:szCs w:val="28"/>
        </w:rPr>
        <w:t>1</w:t>
      </w:r>
      <w:r w:rsidR="00FC53E5" w:rsidRPr="003B19E5">
        <w:rPr>
          <w:rFonts w:ascii="Times New Roman" w:hAnsi="Times New Roman" w:cs="Times New Roman"/>
          <w:sz w:val="28"/>
          <w:szCs w:val="28"/>
        </w:rPr>
        <w:t xml:space="preserve"> году».</w:t>
      </w:r>
    </w:p>
    <w:p w:rsidR="00E05291" w:rsidRPr="003B19E5" w:rsidRDefault="00E05291" w:rsidP="003E38D5">
      <w:pPr>
        <w:spacing w:after="0" w:line="240" w:lineRule="auto"/>
        <w:jc w:val="both"/>
        <w:rPr>
          <w:rFonts w:ascii="Times New Roman" w:hAnsi="Times New Roman"/>
          <w:b/>
          <w:sz w:val="28"/>
          <w:szCs w:val="28"/>
        </w:rPr>
      </w:pPr>
    </w:p>
    <w:p w:rsidR="006B052A" w:rsidRPr="003B19E5" w:rsidRDefault="006B052A" w:rsidP="006B052A">
      <w:pPr>
        <w:spacing w:after="0" w:line="240" w:lineRule="auto"/>
        <w:jc w:val="center"/>
        <w:rPr>
          <w:rFonts w:ascii="Times New Roman" w:hAnsi="Times New Roman" w:cs="Times New Roman"/>
          <w:b/>
          <w:sz w:val="28"/>
          <w:szCs w:val="28"/>
        </w:rPr>
      </w:pPr>
      <w:r w:rsidRPr="003B19E5">
        <w:rPr>
          <w:rFonts w:ascii="Times New Roman" w:hAnsi="Times New Roman" w:cs="Times New Roman"/>
          <w:b/>
          <w:sz w:val="28"/>
          <w:szCs w:val="28"/>
        </w:rPr>
        <w:t xml:space="preserve">Раздел 3. Создание и реализация механизмов общественного </w:t>
      </w:r>
      <w:proofErr w:type="gramStart"/>
      <w:r w:rsidRPr="003B19E5">
        <w:rPr>
          <w:rFonts w:ascii="Times New Roman" w:hAnsi="Times New Roman" w:cs="Times New Roman"/>
          <w:b/>
          <w:sz w:val="28"/>
          <w:szCs w:val="28"/>
        </w:rPr>
        <w:t>контроля за</w:t>
      </w:r>
      <w:proofErr w:type="gramEnd"/>
      <w:r w:rsidRPr="003B19E5">
        <w:rPr>
          <w:rFonts w:ascii="Times New Roman" w:hAnsi="Times New Roman" w:cs="Times New Roman"/>
          <w:b/>
          <w:sz w:val="28"/>
          <w:szCs w:val="28"/>
        </w:rPr>
        <w:t xml:space="preserve"> деятельностью субъектов естественных монополий.</w:t>
      </w:r>
    </w:p>
    <w:p w:rsidR="006B052A" w:rsidRPr="003B19E5" w:rsidRDefault="006B052A" w:rsidP="006B052A">
      <w:pPr>
        <w:spacing w:after="0" w:line="240" w:lineRule="auto"/>
        <w:jc w:val="center"/>
        <w:rPr>
          <w:rFonts w:ascii="Times New Roman" w:hAnsi="Times New Roman" w:cs="Times New Roman"/>
          <w:b/>
          <w:sz w:val="28"/>
          <w:szCs w:val="28"/>
        </w:rPr>
      </w:pPr>
    </w:p>
    <w:p w:rsidR="006B052A" w:rsidRPr="003B19E5" w:rsidRDefault="006B052A" w:rsidP="006B052A">
      <w:pPr>
        <w:spacing w:after="0" w:line="240" w:lineRule="auto"/>
        <w:ind w:firstLine="708"/>
        <w:contextualSpacing/>
        <w:jc w:val="both"/>
        <w:rPr>
          <w:rFonts w:ascii="Times New Roman" w:eastAsia="Times New Roman" w:hAnsi="Times New Roman"/>
          <w:sz w:val="28"/>
          <w:szCs w:val="28"/>
        </w:rPr>
      </w:pPr>
      <w:r w:rsidRPr="003B19E5">
        <w:rPr>
          <w:rFonts w:ascii="Times New Roman" w:eastAsia="Times New Roman" w:hAnsi="Times New Roman"/>
          <w:sz w:val="28"/>
          <w:szCs w:val="28"/>
        </w:rPr>
        <w:t>В муниципальном образовании Усть-Лабинский район развиваются следующие рынки, на которых присутствуют субъекты естественных монополий:</w:t>
      </w:r>
    </w:p>
    <w:p w:rsidR="006B052A" w:rsidRPr="003B19E5" w:rsidRDefault="006B052A" w:rsidP="006B052A">
      <w:pPr>
        <w:pStyle w:val="a7"/>
        <w:numPr>
          <w:ilvl w:val="0"/>
          <w:numId w:val="31"/>
        </w:numPr>
        <w:spacing w:after="0" w:line="240" w:lineRule="auto"/>
        <w:jc w:val="both"/>
        <w:rPr>
          <w:rFonts w:ascii="Times New Roman" w:eastAsia="Times New Roman" w:hAnsi="Times New Roman"/>
          <w:sz w:val="28"/>
          <w:szCs w:val="28"/>
          <w:lang w:eastAsia="ru-RU"/>
        </w:rPr>
      </w:pPr>
      <w:r w:rsidRPr="003B19E5">
        <w:rPr>
          <w:rFonts w:ascii="Times New Roman" w:eastAsia="Times New Roman" w:hAnsi="Times New Roman"/>
          <w:sz w:val="28"/>
          <w:szCs w:val="28"/>
          <w:lang w:eastAsia="ru-RU"/>
        </w:rPr>
        <w:t>Рынок теплоснабжения.</w:t>
      </w:r>
    </w:p>
    <w:p w:rsidR="006B052A" w:rsidRPr="003B19E5" w:rsidRDefault="006B052A" w:rsidP="006B052A">
      <w:pPr>
        <w:pStyle w:val="a7"/>
        <w:numPr>
          <w:ilvl w:val="0"/>
          <w:numId w:val="31"/>
        </w:numPr>
        <w:spacing w:after="0" w:line="240" w:lineRule="auto"/>
        <w:jc w:val="both"/>
        <w:rPr>
          <w:rFonts w:ascii="Times New Roman" w:eastAsia="Times New Roman" w:hAnsi="Times New Roman"/>
          <w:sz w:val="28"/>
          <w:szCs w:val="28"/>
          <w:lang w:eastAsia="ru-RU"/>
        </w:rPr>
      </w:pPr>
      <w:r w:rsidRPr="003B19E5">
        <w:rPr>
          <w:rFonts w:ascii="Times New Roman" w:eastAsia="Times New Roman" w:hAnsi="Times New Roman"/>
          <w:sz w:val="28"/>
          <w:szCs w:val="28"/>
          <w:lang w:eastAsia="ru-RU"/>
        </w:rPr>
        <w:t>Рынок водоснабжения и водоотведения.</w:t>
      </w:r>
    </w:p>
    <w:p w:rsidR="006B052A" w:rsidRPr="003B19E5" w:rsidRDefault="006B052A" w:rsidP="006B052A">
      <w:pPr>
        <w:spacing w:after="0" w:line="240" w:lineRule="auto"/>
        <w:ind w:firstLine="708"/>
        <w:jc w:val="both"/>
        <w:rPr>
          <w:rFonts w:ascii="Times New Roman" w:eastAsia="Times New Roman" w:hAnsi="Times New Roman"/>
          <w:sz w:val="28"/>
          <w:szCs w:val="28"/>
        </w:rPr>
      </w:pPr>
      <w:r w:rsidRPr="003B19E5">
        <w:rPr>
          <w:rFonts w:ascii="Times New Roman" w:eastAsia="Times New Roman" w:hAnsi="Times New Roman"/>
          <w:sz w:val="28"/>
          <w:szCs w:val="28"/>
        </w:rPr>
        <w:t>В соответствии с Реестром субъектов естественных монополий, формируемым ФАС России, на территории муниципального образования Усть-Лабинский район деятельность субъектов естественных монополий осуществляется по предоставлению следующих услуг:</w:t>
      </w:r>
    </w:p>
    <w:p w:rsidR="006B052A" w:rsidRPr="00CF1D93" w:rsidRDefault="006B052A" w:rsidP="006B052A">
      <w:pPr>
        <w:spacing w:after="0" w:line="240" w:lineRule="auto"/>
        <w:ind w:firstLine="708"/>
        <w:jc w:val="both"/>
        <w:rPr>
          <w:rFonts w:ascii="Times New Roman" w:eastAsia="Times New Roman" w:hAnsi="Times New Roman"/>
          <w:sz w:val="28"/>
          <w:szCs w:val="28"/>
        </w:rPr>
      </w:pPr>
      <w:proofErr w:type="gramStart"/>
      <w:r w:rsidRPr="003B19E5">
        <w:rPr>
          <w:rFonts w:ascii="Times New Roman" w:eastAsia="Times New Roman" w:hAnsi="Times New Roman"/>
          <w:sz w:val="28"/>
          <w:szCs w:val="28"/>
        </w:rPr>
        <w:t>- по передаче электрической и (или) тепловой энергии (ЗАО «Усть-Лабинсктеплоэнерго», ООО «Усть-Лабинскгазстрой», АО «Предприятие «Усть-Лабинскрайгаз», ЗАО «Сахарный</w:t>
      </w:r>
      <w:r w:rsidRPr="00CF1D93">
        <w:rPr>
          <w:rFonts w:ascii="Times New Roman" w:eastAsia="Times New Roman" w:hAnsi="Times New Roman"/>
          <w:sz w:val="28"/>
          <w:szCs w:val="28"/>
        </w:rPr>
        <w:t xml:space="preserve"> завод «Свобода»);</w:t>
      </w:r>
      <w:proofErr w:type="gramEnd"/>
    </w:p>
    <w:p w:rsidR="006B052A" w:rsidRPr="00CF1D93" w:rsidRDefault="006B052A" w:rsidP="006B052A">
      <w:pPr>
        <w:spacing w:after="0" w:line="240" w:lineRule="auto"/>
        <w:ind w:firstLine="708"/>
        <w:jc w:val="both"/>
        <w:rPr>
          <w:rFonts w:ascii="Times New Roman" w:eastAsia="Times New Roman" w:hAnsi="Times New Roman"/>
          <w:color w:val="000000" w:themeColor="text1"/>
          <w:sz w:val="28"/>
          <w:szCs w:val="28"/>
        </w:rPr>
      </w:pPr>
      <w:r w:rsidRPr="00CF1D93">
        <w:rPr>
          <w:rFonts w:ascii="Times New Roman" w:eastAsia="Times New Roman" w:hAnsi="Times New Roman"/>
          <w:sz w:val="28"/>
          <w:szCs w:val="28"/>
        </w:rPr>
        <w:t xml:space="preserve">- водоснабжение и водоотведение с использованием централизованных </w:t>
      </w:r>
      <w:r w:rsidRPr="00CF1D93">
        <w:rPr>
          <w:rFonts w:ascii="Times New Roman" w:eastAsia="Times New Roman" w:hAnsi="Times New Roman"/>
          <w:color w:val="000000" w:themeColor="text1"/>
          <w:sz w:val="28"/>
          <w:szCs w:val="28"/>
        </w:rPr>
        <w:t>систем, систем коммунальной инфраструктуры (АО «Водопровод»).</w:t>
      </w:r>
    </w:p>
    <w:p w:rsidR="006B052A" w:rsidRPr="00C67015" w:rsidRDefault="006B052A" w:rsidP="006B052A">
      <w:pPr>
        <w:spacing w:after="0" w:line="240" w:lineRule="auto"/>
        <w:ind w:firstLine="708"/>
        <w:jc w:val="both"/>
        <w:rPr>
          <w:rFonts w:ascii="Times New Roman" w:hAnsi="Times New Roman"/>
          <w:color w:val="000000" w:themeColor="text1"/>
          <w:sz w:val="28"/>
          <w:szCs w:val="28"/>
        </w:rPr>
      </w:pPr>
      <w:r w:rsidRPr="00C67015">
        <w:rPr>
          <w:rFonts w:ascii="Times New Roman" w:hAnsi="Times New Roman"/>
          <w:color w:val="000000" w:themeColor="text1"/>
          <w:sz w:val="28"/>
          <w:szCs w:val="28"/>
        </w:rPr>
        <w:t>Услуги теплоснабжения на территории Усть-Лабинского района оказываются основными поставщиками ЗАО «Усть-Лабинсктеплоэнерго», ООО «Усть-Лабинскгазстрой», АО «Предприятие «Усть-Лабинскрайгаз». Всего в муниципальном образовании 67 котельных, обслуживающих объекты жилищно-коммунального комплекса и социальной сферы, в том числе 22 котельные – муниципальные (6 из них мазутные), и 45 котельных – ведомственные (2 из них мазутные).</w:t>
      </w:r>
    </w:p>
    <w:p w:rsidR="006B052A" w:rsidRPr="00C67015" w:rsidRDefault="006B052A" w:rsidP="006B052A">
      <w:pPr>
        <w:spacing w:after="0" w:line="240" w:lineRule="auto"/>
        <w:ind w:firstLine="708"/>
        <w:jc w:val="both"/>
        <w:rPr>
          <w:rFonts w:ascii="Times New Roman" w:hAnsi="Times New Roman"/>
          <w:color w:val="000000" w:themeColor="text1"/>
          <w:sz w:val="28"/>
          <w:szCs w:val="28"/>
        </w:rPr>
      </w:pPr>
      <w:r w:rsidRPr="00C67015">
        <w:rPr>
          <w:rFonts w:ascii="Times New Roman" w:hAnsi="Times New Roman"/>
          <w:color w:val="000000" w:themeColor="text1"/>
          <w:sz w:val="28"/>
          <w:szCs w:val="28"/>
        </w:rPr>
        <w:lastRenderedPageBreak/>
        <w:t>Протяженность сетей водоснабжения составляет 698,3 км. Источниками водоснабжения Усть-Лабинского района являются водозаборные сооружения с артезианскими скважинами в количестве 107 единиц.</w:t>
      </w:r>
    </w:p>
    <w:p w:rsidR="006B052A" w:rsidRPr="00CF1D93" w:rsidRDefault="006B052A" w:rsidP="006B052A">
      <w:pPr>
        <w:spacing w:before="100" w:beforeAutospacing="1" w:after="0" w:line="240" w:lineRule="auto"/>
        <w:ind w:firstLine="709"/>
        <w:contextualSpacing/>
        <w:jc w:val="both"/>
        <w:rPr>
          <w:rFonts w:ascii="Times New Roman" w:eastAsia="Times New Roman" w:hAnsi="Times New Roman" w:cs="Times New Roman"/>
          <w:color w:val="000000" w:themeColor="text1"/>
          <w:sz w:val="28"/>
          <w:szCs w:val="28"/>
        </w:rPr>
      </w:pPr>
      <w:proofErr w:type="gramStart"/>
      <w:r w:rsidRPr="00CF1D93">
        <w:rPr>
          <w:rFonts w:ascii="Times New Roman" w:eastAsia="Times New Roman" w:hAnsi="Times New Roman" w:cs="Times New Roman"/>
          <w:color w:val="000000" w:themeColor="text1"/>
          <w:sz w:val="28"/>
          <w:szCs w:val="28"/>
        </w:rPr>
        <w:t>В рамках передачи полномочий по решению вопросов местного значения по организации в границах поселений водоснабжения для населения</w:t>
      </w:r>
      <w:proofErr w:type="gramEnd"/>
      <w:r w:rsidRPr="00CF1D93">
        <w:rPr>
          <w:rFonts w:ascii="Times New Roman" w:eastAsia="Times New Roman" w:hAnsi="Times New Roman" w:cs="Times New Roman"/>
          <w:color w:val="000000" w:themeColor="text1"/>
          <w:sz w:val="28"/>
          <w:szCs w:val="28"/>
        </w:rPr>
        <w:t xml:space="preserve"> в муниципальном образовании Усть-Лабинский район, в целях обеспечения эффективного функционирования и развития централизованных систем холодного водоснабжения, с декабря 2019 года работает муниципальное унитарное предприятие (МУП) муниципального образования Усть-Лабинский район «Водоканал».</w:t>
      </w:r>
    </w:p>
    <w:p w:rsidR="006B052A" w:rsidRPr="00CF1D93" w:rsidRDefault="006B052A" w:rsidP="006B052A">
      <w:pPr>
        <w:spacing w:before="100" w:beforeAutospacing="1" w:after="0" w:line="240" w:lineRule="auto"/>
        <w:ind w:firstLine="709"/>
        <w:contextualSpacing/>
        <w:jc w:val="both"/>
        <w:rPr>
          <w:rFonts w:ascii="Times New Roman" w:eastAsia="Times New Roman" w:hAnsi="Times New Roman" w:cs="Times New Roman"/>
          <w:color w:val="000000" w:themeColor="text1"/>
          <w:sz w:val="28"/>
          <w:szCs w:val="28"/>
        </w:rPr>
      </w:pPr>
      <w:r w:rsidRPr="003579D7">
        <w:rPr>
          <w:rFonts w:ascii="Times New Roman" w:eastAsia="Times New Roman" w:hAnsi="Times New Roman" w:cs="Times New Roman"/>
          <w:color w:val="000000" w:themeColor="text1"/>
          <w:sz w:val="28"/>
          <w:szCs w:val="28"/>
        </w:rPr>
        <w:t>Основной функцией данного предприятия является обеспечение населения питьевой водой, в качестве гарантирующего поставщика, а также эксплуатация водопроводных сетей и сооружений в 11 поселениях Усть-Лабинского района.</w:t>
      </w:r>
    </w:p>
    <w:p w:rsidR="006B052A" w:rsidRPr="00A81695" w:rsidRDefault="006B052A" w:rsidP="006B052A">
      <w:pPr>
        <w:spacing w:before="100" w:beforeAutospacing="1" w:after="0" w:line="240" w:lineRule="auto"/>
        <w:ind w:firstLine="709"/>
        <w:contextualSpacing/>
        <w:jc w:val="both"/>
        <w:rPr>
          <w:rFonts w:ascii="Times New Roman" w:eastAsia="Times New Roman" w:hAnsi="Times New Roman" w:cs="Times New Roman"/>
          <w:color w:val="000000" w:themeColor="text1"/>
          <w:sz w:val="28"/>
          <w:szCs w:val="28"/>
        </w:rPr>
      </w:pPr>
      <w:r w:rsidRPr="00A81695">
        <w:rPr>
          <w:rFonts w:ascii="Times New Roman" w:eastAsia="Times New Roman" w:hAnsi="Times New Roman" w:cs="Times New Roman"/>
          <w:color w:val="000000" w:themeColor="text1"/>
          <w:sz w:val="28"/>
          <w:szCs w:val="28"/>
        </w:rPr>
        <w:t>Услуги по водоотведению для населения предоставляются предприятием АО «Очистные сооружения». Сооружение включает в себя коллекторы бассейнов канализации общей протяженностью 32 км, канализационные насосные станции 4, очистные сооружения канализации. Проектная мощность ОСК 6,8 тыс. м/куб./сутки, фактическая нагрузка 2,5 тыс. м куб/сутки. Сброс очищенных сточных вод производится в реку Кубань на 308 км от устья.</w:t>
      </w:r>
      <w:r w:rsidRPr="00A81695">
        <w:rPr>
          <w:rFonts w:ascii="Times New Roman" w:eastAsia="Times New Roman" w:hAnsi="Times New Roman" w:cs="Times New Roman"/>
          <w:color w:val="729FCF"/>
          <w:sz w:val="28"/>
          <w:szCs w:val="28"/>
        </w:rPr>
        <w:t xml:space="preserve"> </w:t>
      </w:r>
      <w:r w:rsidRPr="00A81695">
        <w:rPr>
          <w:rFonts w:ascii="Times New Roman" w:eastAsia="Times New Roman" w:hAnsi="Times New Roman" w:cs="Times New Roman"/>
          <w:color w:val="000000" w:themeColor="text1"/>
          <w:sz w:val="28"/>
          <w:szCs w:val="28"/>
        </w:rPr>
        <w:t xml:space="preserve">Эффективность биологической очистки сточных вод на ОС - до 90%. Для исключения сброса неочищенных стоков и снижения концентрации остаточного хлора после обеззараживания, осуществляется доочистка воды в биопрудах. </w:t>
      </w:r>
    </w:p>
    <w:p w:rsidR="006B052A" w:rsidRPr="00BF6DB5" w:rsidRDefault="006B052A" w:rsidP="006B052A">
      <w:pPr>
        <w:spacing w:before="100" w:beforeAutospacing="1" w:after="0" w:line="240" w:lineRule="auto"/>
        <w:ind w:firstLine="709"/>
        <w:contextualSpacing/>
        <w:jc w:val="both"/>
        <w:rPr>
          <w:rFonts w:ascii="Times New Roman" w:hAnsi="Times New Roman"/>
          <w:color w:val="000000" w:themeColor="text1"/>
          <w:sz w:val="28"/>
          <w:szCs w:val="28"/>
        </w:rPr>
      </w:pPr>
      <w:proofErr w:type="gramStart"/>
      <w:r w:rsidRPr="00BF6DB5">
        <w:rPr>
          <w:rFonts w:ascii="Times New Roman" w:hAnsi="Times New Roman"/>
          <w:color w:val="000000" w:themeColor="text1"/>
          <w:sz w:val="28"/>
          <w:szCs w:val="28"/>
        </w:rPr>
        <w:t>Согласно постановлению главы администрации (губернатора) Краснодарского края от 14.07.2002 №652 «О региональной энергетической комиссии – департамент цен и тарифов Краснодарского края» (в редакции от 21.09.2021г. № 620 «О внесении изменений в постановление главы администрации Краснодарского края от 14 июня 2002 года № 652») цены (тарифы) в организациях коммунального комплекса на территории Усть-Лабинского района регулирует и контролирует региональная энергетическая комиссия – департамент цен и</w:t>
      </w:r>
      <w:proofErr w:type="gramEnd"/>
      <w:r w:rsidRPr="00BF6DB5">
        <w:rPr>
          <w:rFonts w:ascii="Times New Roman" w:hAnsi="Times New Roman"/>
          <w:color w:val="000000" w:themeColor="text1"/>
          <w:sz w:val="28"/>
          <w:szCs w:val="28"/>
        </w:rPr>
        <w:t xml:space="preserve"> тарифов Краснодарского края. </w:t>
      </w:r>
    </w:p>
    <w:p w:rsidR="006B052A" w:rsidRPr="00045186" w:rsidRDefault="006B052A" w:rsidP="006B052A">
      <w:pPr>
        <w:spacing w:after="0" w:line="240" w:lineRule="auto"/>
        <w:ind w:firstLine="709"/>
        <w:jc w:val="both"/>
        <w:rPr>
          <w:rFonts w:ascii="Times New Roman" w:hAnsi="Times New Roman"/>
          <w:color w:val="000000" w:themeColor="text1"/>
          <w:sz w:val="28"/>
          <w:szCs w:val="28"/>
        </w:rPr>
      </w:pPr>
      <w:r w:rsidRPr="00045186">
        <w:rPr>
          <w:rFonts w:ascii="Times New Roman" w:hAnsi="Times New Roman"/>
          <w:color w:val="000000" w:themeColor="text1"/>
          <w:sz w:val="28"/>
          <w:szCs w:val="28"/>
        </w:rPr>
        <w:t>Установление тарифов на регулируемые виды деятельности определение состава расходов и оценка их экономической обоснованности осуществляются в соответствии с законодательством Российской Федерации, региональной энергетической комиссией – департаментов цен и тарифов Краснодарского края.</w:t>
      </w:r>
    </w:p>
    <w:p w:rsidR="006B052A" w:rsidRPr="00045186" w:rsidRDefault="006B052A" w:rsidP="006B052A">
      <w:pPr>
        <w:spacing w:after="0" w:line="240" w:lineRule="auto"/>
        <w:ind w:firstLine="709"/>
        <w:jc w:val="both"/>
        <w:rPr>
          <w:rFonts w:ascii="Times New Roman" w:hAnsi="Times New Roman"/>
          <w:color w:val="000000" w:themeColor="text1"/>
          <w:sz w:val="28"/>
          <w:szCs w:val="28"/>
        </w:rPr>
      </w:pPr>
      <w:r w:rsidRPr="00045186">
        <w:rPr>
          <w:rFonts w:ascii="Times New Roman" w:hAnsi="Times New Roman"/>
          <w:color w:val="000000" w:themeColor="text1"/>
          <w:sz w:val="28"/>
          <w:szCs w:val="28"/>
        </w:rPr>
        <w:t xml:space="preserve"> Утверждение тарифов (цен) проводятся на заседаниях правления региональной энергетической комиссии – департамента цен и тарифов Краснодарского края, в которых принимают участие депутаты Законодательного собрания Краснодарского края, представители исполнительной власти и общественных организаций.</w:t>
      </w:r>
    </w:p>
    <w:p w:rsidR="006B052A" w:rsidRPr="00045186" w:rsidRDefault="006B052A" w:rsidP="006B052A">
      <w:pPr>
        <w:spacing w:after="0" w:line="240" w:lineRule="auto"/>
        <w:ind w:firstLine="709"/>
        <w:jc w:val="both"/>
        <w:rPr>
          <w:rFonts w:ascii="Times New Roman" w:hAnsi="Times New Roman"/>
          <w:color w:val="000000" w:themeColor="text1"/>
          <w:sz w:val="28"/>
          <w:szCs w:val="28"/>
        </w:rPr>
      </w:pPr>
      <w:r w:rsidRPr="00045186">
        <w:rPr>
          <w:rFonts w:ascii="Times New Roman" w:hAnsi="Times New Roman"/>
          <w:color w:val="000000" w:themeColor="text1"/>
          <w:sz w:val="28"/>
          <w:szCs w:val="28"/>
        </w:rPr>
        <w:t xml:space="preserve">Тарифы в сфере ЖКХ могут устанавливаться с календарной разбивкой в соответствии с предельными индексами, установленными Федеральной службой по тарифам. Реестры субъектов естественных монополий, </w:t>
      </w:r>
      <w:r w:rsidRPr="00045186">
        <w:rPr>
          <w:rFonts w:ascii="Times New Roman" w:hAnsi="Times New Roman"/>
          <w:color w:val="000000" w:themeColor="text1"/>
          <w:sz w:val="28"/>
          <w:szCs w:val="28"/>
        </w:rPr>
        <w:lastRenderedPageBreak/>
        <w:t xml:space="preserve">осуществляющих свою деятельность на территории Усть-Лабинского района, размещены на официальном сайте муниципального образования Усть-Лабинский район в разделе «Стандарт развития конкуренции» → «Реестр хозяйствующих субъектов» </w:t>
      </w:r>
      <w:hyperlink r:id="rId131" w:history="1">
        <w:r w:rsidRPr="00045186">
          <w:rPr>
            <w:rStyle w:val="a3"/>
            <w:rFonts w:ascii="Times New Roman" w:hAnsi="Times New Roman"/>
            <w:color w:val="000000" w:themeColor="text1"/>
            <w:sz w:val="28"/>
            <w:szCs w:val="28"/>
          </w:rPr>
          <w:t>http://www.adminustlabinsk.ru/information/standart-razvitiya-konkurentsii/reestry-khozyaystvuyushchikh-subektov/</w:t>
        </w:r>
      </w:hyperlink>
      <w:r w:rsidRPr="00045186">
        <w:rPr>
          <w:rFonts w:ascii="Times New Roman" w:hAnsi="Times New Roman"/>
          <w:color w:val="000000" w:themeColor="text1"/>
          <w:sz w:val="28"/>
          <w:szCs w:val="28"/>
        </w:rPr>
        <w:t>.</w:t>
      </w:r>
    </w:p>
    <w:p w:rsidR="006B052A" w:rsidRPr="00413589" w:rsidRDefault="006B052A" w:rsidP="006B052A">
      <w:pPr>
        <w:spacing w:after="0" w:line="240" w:lineRule="auto"/>
        <w:ind w:firstLine="708"/>
        <w:jc w:val="both"/>
        <w:rPr>
          <w:color w:val="000000" w:themeColor="text1"/>
        </w:rPr>
      </w:pPr>
      <w:r w:rsidRPr="0007481B">
        <w:rPr>
          <w:rFonts w:ascii="Times New Roman" w:hAnsi="Times New Roman"/>
          <w:color w:val="000000" w:themeColor="text1"/>
          <w:sz w:val="28"/>
          <w:szCs w:val="28"/>
        </w:rPr>
        <w:t xml:space="preserve">Информация об осуществляемой в муниципальном образовании деятельности,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официальных сайтах предприятий по электронному адресу: </w:t>
      </w:r>
      <w:hyperlink r:id="rId132" w:history="1">
        <w:r w:rsidRPr="0007481B">
          <w:rPr>
            <w:rStyle w:val="a3"/>
            <w:rFonts w:ascii="Times New Roman" w:hAnsi="Times New Roman"/>
            <w:color w:val="000000" w:themeColor="text1"/>
            <w:sz w:val="28"/>
            <w:szCs w:val="28"/>
          </w:rPr>
          <w:t>http://ust-labteplo.ru/</w:t>
        </w:r>
      </w:hyperlink>
      <w:r w:rsidRPr="0007481B">
        <w:rPr>
          <w:rFonts w:ascii="Times New Roman" w:hAnsi="Times New Roman"/>
          <w:color w:val="000000" w:themeColor="text1"/>
          <w:sz w:val="28"/>
          <w:szCs w:val="28"/>
        </w:rPr>
        <w:t xml:space="preserve">, </w:t>
      </w:r>
      <w:hyperlink r:id="rId133" w:history="1">
        <w:r w:rsidRPr="00413589">
          <w:rPr>
            <w:rStyle w:val="a3"/>
            <w:rFonts w:ascii="Times New Roman" w:hAnsi="Times New Roman"/>
            <w:color w:val="000000" w:themeColor="text1"/>
            <w:sz w:val="28"/>
            <w:szCs w:val="28"/>
          </w:rPr>
          <w:t>http://www.gazstroy.ru/</w:t>
        </w:r>
      </w:hyperlink>
      <w:r w:rsidRPr="00413589">
        <w:rPr>
          <w:rFonts w:ascii="Times New Roman" w:hAnsi="Times New Roman"/>
          <w:color w:val="000000" w:themeColor="text1"/>
          <w:sz w:val="28"/>
          <w:szCs w:val="28"/>
        </w:rPr>
        <w:t xml:space="preserve">, </w:t>
      </w:r>
      <w:hyperlink r:id="rId134" w:history="1">
        <w:r w:rsidRPr="00413589">
          <w:rPr>
            <w:rStyle w:val="a3"/>
            <w:rFonts w:ascii="Times New Roman" w:hAnsi="Times New Roman"/>
            <w:color w:val="000000" w:themeColor="text1"/>
            <w:sz w:val="28"/>
            <w:szCs w:val="28"/>
          </w:rPr>
          <w:t>http://raigas.ru/</w:t>
        </w:r>
      </w:hyperlink>
      <w:r w:rsidRPr="00413589">
        <w:rPr>
          <w:color w:val="000000" w:themeColor="text1"/>
        </w:rPr>
        <w:t>.</w:t>
      </w:r>
    </w:p>
    <w:p w:rsidR="006B052A" w:rsidRPr="00413589" w:rsidRDefault="006B052A" w:rsidP="006B052A">
      <w:pPr>
        <w:spacing w:after="0" w:line="240" w:lineRule="auto"/>
        <w:ind w:firstLine="708"/>
        <w:jc w:val="both"/>
        <w:rPr>
          <w:color w:val="000000" w:themeColor="text1"/>
        </w:rPr>
      </w:pPr>
    </w:p>
    <w:p w:rsidR="006B052A" w:rsidRPr="00413589" w:rsidRDefault="006B052A" w:rsidP="006B052A">
      <w:pPr>
        <w:spacing w:line="240" w:lineRule="auto"/>
        <w:ind w:firstLine="709"/>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Анализ данных</w:t>
      </w:r>
      <w:r w:rsidRPr="00413589">
        <w:rPr>
          <w:rFonts w:ascii="Times New Roman" w:hAnsi="Times New Roman" w:cs="Times New Roman"/>
          <w:color w:val="000000" w:themeColor="text1"/>
          <w:sz w:val="28"/>
          <w:szCs w:val="28"/>
        </w:rPr>
        <w:t xml:space="preserve"> об уровнях тарифов (цен) для субъектов естественных монополий, осуществляющих деятельность на территории Усть-Лабинского района</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1134"/>
        <w:gridCol w:w="1134"/>
        <w:gridCol w:w="1134"/>
        <w:gridCol w:w="1134"/>
        <w:gridCol w:w="992"/>
        <w:gridCol w:w="142"/>
        <w:gridCol w:w="2126"/>
      </w:tblGrid>
      <w:tr w:rsidR="006B052A" w:rsidRPr="00413589" w:rsidTr="00B60678">
        <w:trPr>
          <w:trHeight w:val="341"/>
        </w:trPr>
        <w:tc>
          <w:tcPr>
            <w:tcW w:w="534" w:type="dxa"/>
            <w:vMerge w:val="restart"/>
          </w:tcPr>
          <w:p w:rsidR="006B052A" w:rsidRPr="00413589" w:rsidRDefault="006B052A" w:rsidP="00B60678">
            <w:pPr>
              <w:jc w:val="cente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 xml:space="preserve">№ </w:t>
            </w:r>
            <w:proofErr w:type="gramStart"/>
            <w:r w:rsidRPr="00413589">
              <w:rPr>
                <w:rFonts w:ascii="Times New Roman" w:hAnsi="Times New Roman" w:cs="Times New Roman"/>
                <w:color w:val="000000" w:themeColor="text1"/>
                <w:sz w:val="24"/>
                <w:szCs w:val="24"/>
              </w:rPr>
              <w:t>п</w:t>
            </w:r>
            <w:proofErr w:type="gramEnd"/>
            <w:r w:rsidRPr="00413589">
              <w:rPr>
                <w:rFonts w:ascii="Times New Roman" w:hAnsi="Times New Roman" w:cs="Times New Roman"/>
                <w:color w:val="000000" w:themeColor="text1"/>
                <w:sz w:val="24"/>
                <w:szCs w:val="24"/>
              </w:rPr>
              <w:t>/п</w:t>
            </w:r>
          </w:p>
        </w:tc>
        <w:tc>
          <w:tcPr>
            <w:tcW w:w="1842" w:type="dxa"/>
            <w:vMerge w:val="restart"/>
          </w:tcPr>
          <w:p w:rsidR="006B052A" w:rsidRPr="00413589" w:rsidRDefault="006B052A" w:rsidP="00B60678">
            <w:pPr>
              <w:jc w:val="center"/>
              <w:rPr>
                <w:rFonts w:ascii="Times New Roman" w:hAnsi="Times New Roman" w:cs="Times New Roman"/>
                <w:color w:val="000000" w:themeColor="text1"/>
                <w:sz w:val="24"/>
                <w:szCs w:val="24"/>
              </w:rPr>
            </w:pPr>
          </w:p>
          <w:p w:rsidR="006B052A" w:rsidRPr="00413589" w:rsidRDefault="006B052A" w:rsidP="00B60678">
            <w:pP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Наименование рынка/ наименование организации</w:t>
            </w:r>
          </w:p>
        </w:tc>
        <w:tc>
          <w:tcPr>
            <w:tcW w:w="5528" w:type="dxa"/>
            <w:gridSpan w:val="5"/>
          </w:tcPr>
          <w:p w:rsidR="006B052A" w:rsidRPr="00413589" w:rsidRDefault="006B052A" w:rsidP="00B60678">
            <w:pPr>
              <w:jc w:val="cente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Анализ данных об уровнях тарифов (цен),  руб.</w:t>
            </w:r>
          </w:p>
        </w:tc>
        <w:tc>
          <w:tcPr>
            <w:tcW w:w="2268" w:type="dxa"/>
            <w:gridSpan w:val="2"/>
            <w:vMerge w:val="restart"/>
          </w:tcPr>
          <w:p w:rsidR="006B052A" w:rsidRPr="00413589" w:rsidRDefault="006B052A" w:rsidP="00B60678">
            <w:pPr>
              <w:jc w:val="center"/>
              <w:rPr>
                <w:rFonts w:ascii="Times New Roman" w:hAnsi="Times New Roman" w:cs="Times New Roman"/>
                <w:color w:val="000000" w:themeColor="text1"/>
                <w:sz w:val="24"/>
                <w:szCs w:val="24"/>
              </w:rPr>
            </w:pPr>
          </w:p>
          <w:p w:rsidR="006B052A" w:rsidRPr="00413589" w:rsidRDefault="006B052A" w:rsidP="00B60678">
            <w:pPr>
              <w:jc w:val="cente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Приказ РЭК</w:t>
            </w:r>
          </w:p>
        </w:tc>
      </w:tr>
      <w:tr w:rsidR="006B052A" w:rsidRPr="00413589" w:rsidTr="00B60678">
        <w:tc>
          <w:tcPr>
            <w:tcW w:w="534" w:type="dxa"/>
            <w:vMerge/>
          </w:tcPr>
          <w:p w:rsidR="006B052A" w:rsidRPr="00413589" w:rsidRDefault="006B052A" w:rsidP="00B60678">
            <w:pPr>
              <w:jc w:val="center"/>
              <w:rPr>
                <w:rFonts w:ascii="Times New Roman" w:hAnsi="Times New Roman" w:cs="Times New Roman"/>
                <w:color w:val="000000" w:themeColor="text1"/>
                <w:sz w:val="24"/>
                <w:szCs w:val="24"/>
              </w:rPr>
            </w:pPr>
          </w:p>
        </w:tc>
        <w:tc>
          <w:tcPr>
            <w:tcW w:w="1842" w:type="dxa"/>
            <w:vMerge/>
          </w:tcPr>
          <w:p w:rsidR="006B052A" w:rsidRPr="00413589" w:rsidRDefault="006B052A" w:rsidP="00B60678">
            <w:pPr>
              <w:jc w:val="center"/>
              <w:rPr>
                <w:rFonts w:ascii="Times New Roman" w:hAnsi="Times New Roman" w:cs="Times New Roman"/>
                <w:color w:val="000000" w:themeColor="text1"/>
                <w:sz w:val="24"/>
                <w:szCs w:val="24"/>
              </w:rPr>
            </w:pPr>
          </w:p>
        </w:tc>
        <w:tc>
          <w:tcPr>
            <w:tcW w:w="1134" w:type="dxa"/>
          </w:tcPr>
          <w:p w:rsidR="006B052A" w:rsidRPr="00413589" w:rsidRDefault="006B052A" w:rsidP="00B60678">
            <w:pPr>
              <w:jc w:val="center"/>
              <w:rPr>
                <w:rFonts w:ascii="Times New Roman" w:hAnsi="Times New Roman" w:cs="Times New Roman"/>
                <w:color w:val="000000" w:themeColor="text1"/>
                <w:sz w:val="20"/>
                <w:szCs w:val="20"/>
              </w:rPr>
            </w:pPr>
            <w:r w:rsidRPr="00413589">
              <w:rPr>
                <w:rFonts w:ascii="Times New Roman" w:hAnsi="Times New Roman" w:cs="Times New Roman"/>
                <w:color w:val="000000" w:themeColor="text1"/>
                <w:sz w:val="20"/>
                <w:szCs w:val="20"/>
              </w:rPr>
              <w:t>с 01.01.2020</w:t>
            </w:r>
          </w:p>
        </w:tc>
        <w:tc>
          <w:tcPr>
            <w:tcW w:w="1134" w:type="dxa"/>
          </w:tcPr>
          <w:p w:rsidR="006B052A" w:rsidRPr="00413589" w:rsidRDefault="006B052A" w:rsidP="00B60678">
            <w:pPr>
              <w:jc w:val="center"/>
              <w:rPr>
                <w:rFonts w:ascii="Times New Roman" w:hAnsi="Times New Roman" w:cs="Times New Roman"/>
                <w:color w:val="000000" w:themeColor="text1"/>
                <w:sz w:val="20"/>
                <w:szCs w:val="20"/>
              </w:rPr>
            </w:pPr>
            <w:r w:rsidRPr="00413589">
              <w:rPr>
                <w:rFonts w:ascii="Times New Roman" w:hAnsi="Times New Roman" w:cs="Times New Roman"/>
                <w:color w:val="000000" w:themeColor="text1"/>
                <w:sz w:val="20"/>
                <w:szCs w:val="20"/>
              </w:rPr>
              <w:t>с 01.07.2020</w:t>
            </w:r>
          </w:p>
          <w:p w:rsidR="006B052A" w:rsidRPr="00413589" w:rsidRDefault="006B052A" w:rsidP="00B60678">
            <w:pPr>
              <w:jc w:val="center"/>
              <w:rPr>
                <w:rFonts w:ascii="Times New Roman" w:hAnsi="Times New Roman" w:cs="Times New Roman"/>
                <w:color w:val="000000" w:themeColor="text1"/>
                <w:sz w:val="20"/>
                <w:szCs w:val="20"/>
              </w:rPr>
            </w:pPr>
          </w:p>
        </w:tc>
        <w:tc>
          <w:tcPr>
            <w:tcW w:w="1134" w:type="dxa"/>
          </w:tcPr>
          <w:p w:rsidR="006B052A" w:rsidRPr="00413589" w:rsidRDefault="006B052A" w:rsidP="00B60678">
            <w:pPr>
              <w:jc w:val="center"/>
              <w:rPr>
                <w:rFonts w:ascii="Times New Roman" w:hAnsi="Times New Roman" w:cs="Times New Roman"/>
                <w:color w:val="000000" w:themeColor="text1"/>
                <w:sz w:val="20"/>
                <w:szCs w:val="20"/>
              </w:rPr>
            </w:pPr>
            <w:r w:rsidRPr="00413589">
              <w:rPr>
                <w:rFonts w:ascii="Times New Roman" w:hAnsi="Times New Roman" w:cs="Times New Roman"/>
                <w:color w:val="000000" w:themeColor="text1"/>
                <w:sz w:val="20"/>
                <w:szCs w:val="20"/>
              </w:rPr>
              <w:t>с 01.01.2021</w:t>
            </w:r>
          </w:p>
        </w:tc>
        <w:tc>
          <w:tcPr>
            <w:tcW w:w="1134" w:type="dxa"/>
          </w:tcPr>
          <w:p w:rsidR="006B052A" w:rsidRPr="00413589" w:rsidRDefault="006B052A" w:rsidP="00B60678">
            <w:pPr>
              <w:jc w:val="center"/>
              <w:rPr>
                <w:rFonts w:ascii="Times New Roman" w:hAnsi="Times New Roman" w:cs="Times New Roman"/>
                <w:color w:val="000000" w:themeColor="text1"/>
                <w:sz w:val="20"/>
                <w:szCs w:val="20"/>
              </w:rPr>
            </w:pPr>
            <w:r w:rsidRPr="00413589">
              <w:rPr>
                <w:rFonts w:ascii="Times New Roman" w:hAnsi="Times New Roman" w:cs="Times New Roman"/>
                <w:color w:val="000000" w:themeColor="text1"/>
                <w:sz w:val="20"/>
                <w:szCs w:val="20"/>
              </w:rPr>
              <w:t>с 01.07.2021</w:t>
            </w:r>
          </w:p>
          <w:p w:rsidR="006B052A" w:rsidRPr="00413589" w:rsidRDefault="006B052A" w:rsidP="00B60678">
            <w:pPr>
              <w:jc w:val="center"/>
              <w:rPr>
                <w:rFonts w:ascii="Times New Roman" w:hAnsi="Times New Roman" w:cs="Times New Roman"/>
                <w:color w:val="000000" w:themeColor="text1"/>
                <w:sz w:val="20"/>
                <w:szCs w:val="20"/>
              </w:rPr>
            </w:pPr>
          </w:p>
          <w:p w:rsidR="006B052A" w:rsidRPr="00413589" w:rsidRDefault="006B052A" w:rsidP="00B60678">
            <w:pPr>
              <w:jc w:val="center"/>
              <w:rPr>
                <w:rFonts w:ascii="Times New Roman" w:hAnsi="Times New Roman" w:cs="Times New Roman"/>
                <w:color w:val="000000" w:themeColor="text1"/>
                <w:sz w:val="20"/>
                <w:szCs w:val="20"/>
              </w:rPr>
            </w:pPr>
          </w:p>
        </w:tc>
        <w:tc>
          <w:tcPr>
            <w:tcW w:w="992" w:type="dxa"/>
          </w:tcPr>
          <w:p w:rsidR="006B052A" w:rsidRPr="00413589" w:rsidRDefault="006B052A" w:rsidP="00B60678">
            <w:pPr>
              <w:jc w:val="cente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 роста тарифа</w:t>
            </w:r>
          </w:p>
        </w:tc>
        <w:tc>
          <w:tcPr>
            <w:tcW w:w="2268" w:type="dxa"/>
            <w:gridSpan w:val="2"/>
            <w:vMerge/>
          </w:tcPr>
          <w:p w:rsidR="006B052A" w:rsidRPr="00413589" w:rsidRDefault="006B052A" w:rsidP="00B60678">
            <w:pPr>
              <w:jc w:val="center"/>
              <w:rPr>
                <w:rFonts w:ascii="Times New Roman" w:hAnsi="Times New Roman" w:cs="Times New Roman"/>
                <w:color w:val="000000" w:themeColor="text1"/>
                <w:sz w:val="24"/>
                <w:szCs w:val="24"/>
              </w:rPr>
            </w:pPr>
          </w:p>
        </w:tc>
      </w:tr>
      <w:tr w:rsidR="006B052A" w:rsidRPr="00413589" w:rsidTr="00B60678">
        <w:tc>
          <w:tcPr>
            <w:tcW w:w="10172" w:type="dxa"/>
            <w:gridSpan w:val="9"/>
          </w:tcPr>
          <w:p w:rsidR="006B052A" w:rsidRPr="00413589" w:rsidRDefault="006B052A" w:rsidP="00B60678">
            <w:pPr>
              <w:jc w:val="cente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Рынок теплоснабжения</w:t>
            </w:r>
          </w:p>
        </w:tc>
      </w:tr>
      <w:tr w:rsidR="006B052A" w:rsidRPr="008055BA" w:rsidTr="00B60678">
        <w:tc>
          <w:tcPr>
            <w:tcW w:w="534" w:type="dxa"/>
          </w:tcPr>
          <w:p w:rsidR="006B052A" w:rsidRPr="00413589" w:rsidRDefault="006B052A" w:rsidP="00B60678">
            <w:pPr>
              <w:jc w:val="cente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1.</w:t>
            </w:r>
          </w:p>
        </w:tc>
        <w:tc>
          <w:tcPr>
            <w:tcW w:w="1842" w:type="dxa"/>
          </w:tcPr>
          <w:p w:rsidR="006B052A" w:rsidRPr="00413589" w:rsidRDefault="006B052A" w:rsidP="00B60678">
            <w:pP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ЗАО «Усть-Лабинсктеплоэнерго»</w:t>
            </w:r>
          </w:p>
        </w:tc>
        <w:tc>
          <w:tcPr>
            <w:tcW w:w="1134" w:type="dxa"/>
          </w:tcPr>
          <w:p w:rsidR="006B052A" w:rsidRPr="00413589" w:rsidRDefault="006B052A" w:rsidP="00B60678">
            <w:pPr>
              <w:jc w:val="cente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3347,56</w:t>
            </w:r>
          </w:p>
        </w:tc>
        <w:tc>
          <w:tcPr>
            <w:tcW w:w="1134" w:type="dxa"/>
          </w:tcPr>
          <w:p w:rsidR="006B052A" w:rsidRPr="00413589" w:rsidRDefault="006B052A" w:rsidP="00B60678">
            <w:pPr>
              <w:jc w:val="cente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3481,46</w:t>
            </w:r>
          </w:p>
        </w:tc>
        <w:tc>
          <w:tcPr>
            <w:tcW w:w="1134" w:type="dxa"/>
          </w:tcPr>
          <w:p w:rsidR="006B052A" w:rsidRPr="00413589" w:rsidRDefault="006B052A" w:rsidP="00B60678">
            <w:pPr>
              <w:jc w:val="cente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3481,46</w:t>
            </w:r>
          </w:p>
        </w:tc>
        <w:tc>
          <w:tcPr>
            <w:tcW w:w="1134" w:type="dxa"/>
          </w:tcPr>
          <w:p w:rsidR="006B052A" w:rsidRPr="00413589" w:rsidRDefault="006B052A" w:rsidP="00B60678">
            <w:pPr>
              <w:jc w:val="cente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3620,71</w:t>
            </w:r>
          </w:p>
        </w:tc>
        <w:tc>
          <w:tcPr>
            <w:tcW w:w="1134" w:type="dxa"/>
            <w:gridSpan w:val="2"/>
          </w:tcPr>
          <w:p w:rsidR="006B052A" w:rsidRPr="00413589" w:rsidRDefault="006B052A" w:rsidP="00B60678">
            <w:pPr>
              <w:jc w:val="cente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104%</w:t>
            </w:r>
          </w:p>
        </w:tc>
        <w:tc>
          <w:tcPr>
            <w:tcW w:w="2126" w:type="dxa"/>
          </w:tcPr>
          <w:p w:rsidR="006B052A" w:rsidRPr="008055BA" w:rsidRDefault="006B052A" w:rsidP="00B60678">
            <w:pPr>
              <w:jc w:val="center"/>
              <w:rPr>
                <w:rFonts w:ascii="Times New Roman" w:hAnsi="Times New Roman" w:cs="Times New Roman"/>
                <w:color w:val="000000" w:themeColor="text1"/>
                <w:sz w:val="24"/>
                <w:szCs w:val="24"/>
              </w:rPr>
            </w:pPr>
            <w:r w:rsidRPr="00413589">
              <w:rPr>
                <w:rFonts w:ascii="Times New Roman" w:hAnsi="Times New Roman" w:cs="Times New Roman"/>
                <w:color w:val="000000" w:themeColor="text1"/>
                <w:sz w:val="24"/>
                <w:szCs w:val="24"/>
              </w:rPr>
              <w:t>от 20.12.2018 № 251/2018-т (изменения от 13.05.2020г. № 41/2020-т, от 12.08.2020г. № 80/2020-т, от 11.12.2020г. № 310/2020-т)</w:t>
            </w:r>
          </w:p>
        </w:tc>
      </w:tr>
      <w:tr w:rsidR="006B052A" w:rsidRPr="008055BA" w:rsidTr="00B60678">
        <w:trPr>
          <w:trHeight w:val="1571"/>
        </w:trPr>
        <w:tc>
          <w:tcPr>
            <w:tcW w:w="534" w:type="dxa"/>
          </w:tcPr>
          <w:p w:rsidR="006B052A" w:rsidRPr="008055BA" w:rsidRDefault="006B052A" w:rsidP="00B60678">
            <w:pPr>
              <w:jc w:val="center"/>
              <w:rPr>
                <w:rFonts w:ascii="Times New Roman" w:hAnsi="Times New Roman" w:cs="Times New Roman"/>
                <w:color w:val="000000" w:themeColor="text1"/>
                <w:sz w:val="24"/>
                <w:szCs w:val="24"/>
              </w:rPr>
            </w:pPr>
            <w:r w:rsidRPr="008055BA">
              <w:rPr>
                <w:rFonts w:ascii="Times New Roman" w:hAnsi="Times New Roman" w:cs="Times New Roman"/>
                <w:color w:val="000000" w:themeColor="text1"/>
                <w:sz w:val="24"/>
                <w:szCs w:val="24"/>
              </w:rPr>
              <w:t>2.</w:t>
            </w:r>
          </w:p>
        </w:tc>
        <w:tc>
          <w:tcPr>
            <w:tcW w:w="1842" w:type="dxa"/>
          </w:tcPr>
          <w:p w:rsidR="006B052A" w:rsidRPr="008055BA" w:rsidRDefault="006B052A" w:rsidP="00B60678">
            <w:pPr>
              <w:rPr>
                <w:rFonts w:ascii="Times New Roman" w:hAnsi="Times New Roman" w:cs="Times New Roman"/>
                <w:color w:val="000000" w:themeColor="text1"/>
                <w:sz w:val="24"/>
                <w:szCs w:val="24"/>
              </w:rPr>
            </w:pPr>
            <w:r w:rsidRPr="008055BA">
              <w:rPr>
                <w:rFonts w:ascii="Times New Roman" w:hAnsi="Times New Roman" w:cs="Times New Roman"/>
                <w:color w:val="000000" w:themeColor="text1"/>
                <w:sz w:val="24"/>
                <w:szCs w:val="24"/>
              </w:rPr>
              <w:t>ООО «Усть-Лабинскгазстрой»</w:t>
            </w:r>
          </w:p>
        </w:tc>
        <w:tc>
          <w:tcPr>
            <w:tcW w:w="1134" w:type="dxa"/>
          </w:tcPr>
          <w:p w:rsidR="006B052A" w:rsidRPr="008055BA" w:rsidRDefault="006B052A" w:rsidP="00B60678">
            <w:pPr>
              <w:jc w:val="center"/>
              <w:rPr>
                <w:rFonts w:ascii="Times New Roman" w:hAnsi="Times New Roman" w:cs="Times New Roman"/>
                <w:color w:val="000000" w:themeColor="text1"/>
                <w:sz w:val="24"/>
                <w:szCs w:val="24"/>
              </w:rPr>
            </w:pPr>
            <w:r w:rsidRPr="008055BA">
              <w:rPr>
                <w:rFonts w:ascii="Times New Roman" w:hAnsi="Times New Roman" w:cs="Times New Roman"/>
                <w:color w:val="000000" w:themeColor="text1"/>
                <w:sz w:val="24"/>
                <w:szCs w:val="24"/>
              </w:rPr>
              <w:t>3347,14</w:t>
            </w:r>
          </w:p>
        </w:tc>
        <w:tc>
          <w:tcPr>
            <w:tcW w:w="1134" w:type="dxa"/>
          </w:tcPr>
          <w:p w:rsidR="006B052A" w:rsidRPr="008055BA" w:rsidRDefault="006B052A" w:rsidP="00B60678">
            <w:pPr>
              <w:jc w:val="center"/>
              <w:rPr>
                <w:rFonts w:ascii="Times New Roman" w:hAnsi="Times New Roman" w:cs="Times New Roman"/>
                <w:color w:val="000000" w:themeColor="text1"/>
                <w:sz w:val="24"/>
                <w:szCs w:val="24"/>
              </w:rPr>
            </w:pPr>
            <w:r w:rsidRPr="008055BA">
              <w:rPr>
                <w:rFonts w:ascii="Times New Roman" w:hAnsi="Times New Roman" w:cs="Times New Roman"/>
                <w:color w:val="000000" w:themeColor="text1"/>
                <w:sz w:val="24"/>
                <w:szCs w:val="24"/>
              </w:rPr>
              <w:t>3481,02</w:t>
            </w:r>
          </w:p>
        </w:tc>
        <w:tc>
          <w:tcPr>
            <w:tcW w:w="1134" w:type="dxa"/>
          </w:tcPr>
          <w:p w:rsidR="006B052A" w:rsidRPr="008055BA" w:rsidRDefault="006B052A" w:rsidP="00B60678">
            <w:pPr>
              <w:jc w:val="center"/>
              <w:rPr>
                <w:rFonts w:ascii="Times New Roman" w:hAnsi="Times New Roman" w:cs="Times New Roman"/>
                <w:color w:val="000000" w:themeColor="text1"/>
                <w:sz w:val="24"/>
                <w:szCs w:val="24"/>
              </w:rPr>
            </w:pPr>
            <w:r w:rsidRPr="008055BA">
              <w:rPr>
                <w:rFonts w:ascii="Times New Roman" w:hAnsi="Times New Roman" w:cs="Times New Roman"/>
                <w:color w:val="000000" w:themeColor="text1"/>
                <w:sz w:val="24"/>
                <w:szCs w:val="24"/>
              </w:rPr>
              <w:t>3481,02</w:t>
            </w:r>
          </w:p>
        </w:tc>
        <w:tc>
          <w:tcPr>
            <w:tcW w:w="1134" w:type="dxa"/>
          </w:tcPr>
          <w:p w:rsidR="006B052A" w:rsidRPr="008055BA" w:rsidRDefault="006B052A" w:rsidP="00B6067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3481,02</w:t>
            </w:r>
          </w:p>
        </w:tc>
        <w:tc>
          <w:tcPr>
            <w:tcW w:w="1134" w:type="dxa"/>
            <w:gridSpan w:val="2"/>
          </w:tcPr>
          <w:p w:rsidR="006B052A" w:rsidRPr="008055BA" w:rsidRDefault="006B052A" w:rsidP="00B6067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2126" w:type="dxa"/>
          </w:tcPr>
          <w:p w:rsidR="006B052A" w:rsidRPr="008055BA" w:rsidRDefault="006B052A" w:rsidP="00B60678">
            <w:pPr>
              <w:jc w:val="center"/>
              <w:rPr>
                <w:rFonts w:ascii="Times New Roman" w:hAnsi="Times New Roman" w:cs="Times New Roman"/>
                <w:color w:val="000000" w:themeColor="text1"/>
                <w:sz w:val="24"/>
                <w:szCs w:val="24"/>
              </w:rPr>
            </w:pPr>
            <w:r w:rsidRPr="008055BA">
              <w:rPr>
                <w:rFonts w:ascii="Times New Roman" w:hAnsi="Times New Roman" w:cs="Times New Roman"/>
                <w:color w:val="000000" w:themeColor="text1"/>
                <w:sz w:val="24"/>
                <w:szCs w:val="24"/>
              </w:rPr>
              <w:t>от 20.12.2018 № 257/2018-т (изменения от 13.05.2020</w:t>
            </w:r>
            <w:r>
              <w:rPr>
                <w:rFonts w:ascii="Times New Roman" w:hAnsi="Times New Roman" w:cs="Times New Roman"/>
                <w:color w:val="000000" w:themeColor="text1"/>
                <w:sz w:val="24"/>
                <w:szCs w:val="24"/>
              </w:rPr>
              <w:t>г. № 40</w:t>
            </w:r>
            <w:r w:rsidRPr="008055BA">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w:t>
            </w:r>
            <w:r w:rsidRPr="008055BA">
              <w:rPr>
                <w:rFonts w:ascii="Times New Roman" w:hAnsi="Times New Roman" w:cs="Times New Roman"/>
                <w:color w:val="000000" w:themeColor="text1"/>
                <w:sz w:val="24"/>
                <w:szCs w:val="24"/>
              </w:rPr>
              <w:t>0-т</w:t>
            </w:r>
            <w:r>
              <w:rPr>
                <w:rFonts w:ascii="Times New Roman" w:hAnsi="Times New Roman" w:cs="Times New Roman"/>
                <w:color w:val="000000" w:themeColor="text1"/>
                <w:sz w:val="24"/>
                <w:szCs w:val="24"/>
              </w:rPr>
              <w:t>, от 09.12.2020г. № 302/2020-т</w:t>
            </w:r>
            <w:r w:rsidRPr="008055BA">
              <w:rPr>
                <w:rFonts w:ascii="Times New Roman" w:hAnsi="Times New Roman" w:cs="Times New Roman"/>
                <w:color w:val="000000" w:themeColor="text1"/>
                <w:sz w:val="24"/>
                <w:szCs w:val="24"/>
              </w:rPr>
              <w:t>)</w:t>
            </w:r>
          </w:p>
        </w:tc>
      </w:tr>
      <w:tr w:rsidR="006B052A" w:rsidRPr="00C82D55" w:rsidTr="00B60678">
        <w:tc>
          <w:tcPr>
            <w:tcW w:w="534" w:type="dxa"/>
          </w:tcPr>
          <w:p w:rsidR="006B052A" w:rsidRPr="008055BA" w:rsidRDefault="006B052A" w:rsidP="00B60678">
            <w:pPr>
              <w:jc w:val="center"/>
              <w:rPr>
                <w:rFonts w:ascii="Times New Roman" w:hAnsi="Times New Roman" w:cs="Times New Roman"/>
                <w:color w:val="000000" w:themeColor="text1"/>
                <w:sz w:val="24"/>
                <w:szCs w:val="24"/>
              </w:rPr>
            </w:pPr>
            <w:r w:rsidRPr="008055BA">
              <w:rPr>
                <w:rFonts w:ascii="Times New Roman" w:hAnsi="Times New Roman" w:cs="Times New Roman"/>
                <w:color w:val="000000" w:themeColor="text1"/>
                <w:sz w:val="24"/>
                <w:szCs w:val="24"/>
              </w:rPr>
              <w:t>3.</w:t>
            </w:r>
          </w:p>
        </w:tc>
        <w:tc>
          <w:tcPr>
            <w:tcW w:w="1842" w:type="dxa"/>
          </w:tcPr>
          <w:p w:rsidR="006B052A" w:rsidRPr="008055BA" w:rsidRDefault="006B052A" w:rsidP="00B60678">
            <w:pPr>
              <w:rPr>
                <w:rFonts w:ascii="Times New Roman" w:hAnsi="Times New Roman" w:cs="Times New Roman"/>
                <w:color w:val="000000" w:themeColor="text1"/>
                <w:sz w:val="24"/>
                <w:szCs w:val="24"/>
              </w:rPr>
            </w:pPr>
            <w:r w:rsidRPr="008055BA">
              <w:rPr>
                <w:rFonts w:ascii="Times New Roman" w:hAnsi="Times New Roman" w:cs="Times New Roman"/>
                <w:color w:val="000000" w:themeColor="text1"/>
                <w:sz w:val="24"/>
                <w:szCs w:val="24"/>
              </w:rPr>
              <w:t>АО «Предприятие «Усть-Лабинскрайгаз</w:t>
            </w:r>
            <w:r w:rsidRPr="008055BA">
              <w:rPr>
                <w:rFonts w:ascii="Times New Roman" w:hAnsi="Times New Roman" w:cs="Times New Roman"/>
                <w:color w:val="000000" w:themeColor="text1"/>
                <w:sz w:val="24"/>
                <w:szCs w:val="24"/>
              </w:rPr>
              <w:lastRenderedPageBreak/>
              <w:t>»</w:t>
            </w:r>
          </w:p>
        </w:tc>
        <w:tc>
          <w:tcPr>
            <w:tcW w:w="1134" w:type="dxa"/>
          </w:tcPr>
          <w:p w:rsidR="006B052A" w:rsidRPr="008055BA" w:rsidRDefault="006B052A" w:rsidP="00B60678">
            <w:pPr>
              <w:jc w:val="center"/>
              <w:rPr>
                <w:rFonts w:ascii="Times New Roman" w:hAnsi="Times New Roman" w:cs="Times New Roman"/>
                <w:color w:val="000000" w:themeColor="text1"/>
                <w:sz w:val="24"/>
                <w:szCs w:val="24"/>
              </w:rPr>
            </w:pPr>
            <w:r w:rsidRPr="008055BA">
              <w:rPr>
                <w:rFonts w:ascii="Times New Roman" w:hAnsi="Times New Roman" w:cs="Times New Roman"/>
                <w:color w:val="000000" w:themeColor="text1"/>
                <w:sz w:val="24"/>
                <w:szCs w:val="24"/>
              </w:rPr>
              <w:lastRenderedPageBreak/>
              <w:t>2370,65</w:t>
            </w:r>
          </w:p>
        </w:tc>
        <w:tc>
          <w:tcPr>
            <w:tcW w:w="1134" w:type="dxa"/>
          </w:tcPr>
          <w:p w:rsidR="006B052A" w:rsidRPr="008055BA" w:rsidRDefault="006B052A" w:rsidP="00B60678">
            <w:pPr>
              <w:jc w:val="center"/>
              <w:rPr>
                <w:rFonts w:ascii="Times New Roman" w:hAnsi="Times New Roman" w:cs="Times New Roman"/>
                <w:color w:val="000000" w:themeColor="text1"/>
                <w:sz w:val="24"/>
                <w:szCs w:val="24"/>
              </w:rPr>
            </w:pPr>
            <w:r w:rsidRPr="008055BA">
              <w:rPr>
                <w:rFonts w:ascii="Times New Roman" w:hAnsi="Times New Roman" w:cs="Times New Roman"/>
                <w:color w:val="000000" w:themeColor="text1"/>
                <w:sz w:val="24"/>
                <w:szCs w:val="24"/>
              </w:rPr>
              <w:t>2529,48</w:t>
            </w:r>
          </w:p>
        </w:tc>
        <w:tc>
          <w:tcPr>
            <w:tcW w:w="1134" w:type="dxa"/>
          </w:tcPr>
          <w:p w:rsidR="006B052A" w:rsidRPr="008055BA" w:rsidRDefault="006B052A" w:rsidP="00B60678">
            <w:pPr>
              <w:jc w:val="center"/>
              <w:rPr>
                <w:rFonts w:ascii="Times New Roman" w:hAnsi="Times New Roman" w:cs="Times New Roman"/>
                <w:color w:val="000000" w:themeColor="text1"/>
                <w:sz w:val="24"/>
                <w:szCs w:val="24"/>
              </w:rPr>
            </w:pPr>
            <w:r w:rsidRPr="008055BA">
              <w:rPr>
                <w:rFonts w:ascii="Times New Roman" w:hAnsi="Times New Roman" w:cs="Times New Roman"/>
                <w:color w:val="000000" w:themeColor="text1"/>
                <w:sz w:val="24"/>
                <w:szCs w:val="24"/>
              </w:rPr>
              <w:t>2529,48</w:t>
            </w:r>
          </w:p>
        </w:tc>
        <w:tc>
          <w:tcPr>
            <w:tcW w:w="1134" w:type="dxa"/>
          </w:tcPr>
          <w:p w:rsidR="006B052A" w:rsidRPr="008055BA" w:rsidRDefault="006B052A" w:rsidP="00B6067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2754,94</w:t>
            </w:r>
          </w:p>
        </w:tc>
        <w:tc>
          <w:tcPr>
            <w:tcW w:w="1134" w:type="dxa"/>
            <w:gridSpan w:val="2"/>
          </w:tcPr>
          <w:p w:rsidR="006B052A" w:rsidRPr="008055BA" w:rsidRDefault="006B052A" w:rsidP="00B6067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108,9%</w:t>
            </w:r>
          </w:p>
        </w:tc>
        <w:tc>
          <w:tcPr>
            <w:tcW w:w="2126" w:type="dxa"/>
          </w:tcPr>
          <w:p w:rsidR="006B052A" w:rsidRPr="008055BA" w:rsidRDefault="006B052A" w:rsidP="00B60678">
            <w:pPr>
              <w:jc w:val="center"/>
              <w:rPr>
                <w:rFonts w:ascii="Times New Roman" w:hAnsi="Times New Roman" w:cs="Times New Roman"/>
                <w:color w:val="000000" w:themeColor="text1"/>
                <w:sz w:val="24"/>
                <w:szCs w:val="24"/>
              </w:rPr>
            </w:pPr>
            <w:r w:rsidRPr="008055BA">
              <w:rPr>
                <w:rFonts w:ascii="Times New Roman" w:hAnsi="Times New Roman" w:cs="Times New Roman"/>
                <w:color w:val="000000" w:themeColor="text1"/>
                <w:sz w:val="24"/>
                <w:szCs w:val="24"/>
              </w:rPr>
              <w:t>от 20.12.2018 № 256/2018-т (изменения от 13.05.2020</w:t>
            </w:r>
            <w:r>
              <w:rPr>
                <w:rFonts w:ascii="Times New Roman" w:hAnsi="Times New Roman" w:cs="Times New Roman"/>
                <w:color w:val="000000" w:themeColor="text1"/>
                <w:sz w:val="24"/>
                <w:szCs w:val="24"/>
              </w:rPr>
              <w:t xml:space="preserve">г. № </w:t>
            </w:r>
            <w:r>
              <w:rPr>
                <w:rFonts w:ascii="Times New Roman" w:hAnsi="Times New Roman" w:cs="Times New Roman"/>
                <w:color w:val="000000" w:themeColor="text1"/>
                <w:sz w:val="24"/>
                <w:szCs w:val="24"/>
              </w:rPr>
              <w:lastRenderedPageBreak/>
              <w:t xml:space="preserve">39/2020-т, от 09.12.2020г. № 303/2020-т) </w:t>
            </w:r>
          </w:p>
        </w:tc>
      </w:tr>
      <w:tr w:rsidR="006B052A" w:rsidRPr="00C82D55" w:rsidTr="00B60678">
        <w:trPr>
          <w:trHeight w:val="417"/>
        </w:trPr>
        <w:tc>
          <w:tcPr>
            <w:tcW w:w="10172" w:type="dxa"/>
            <w:gridSpan w:val="9"/>
          </w:tcPr>
          <w:p w:rsidR="006B052A" w:rsidRPr="00AB586E" w:rsidRDefault="006B052A" w:rsidP="00B60678">
            <w:pPr>
              <w:jc w:val="center"/>
              <w:rPr>
                <w:rFonts w:ascii="Times New Roman" w:hAnsi="Times New Roman" w:cs="Times New Roman"/>
                <w:color w:val="FF0000"/>
                <w:sz w:val="24"/>
                <w:szCs w:val="24"/>
              </w:rPr>
            </w:pPr>
            <w:r w:rsidRPr="00AB586E">
              <w:rPr>
                <w:rFonts w:ascii="Times New Roman" w:eastAsia="Times New Roman" w:hAnsi="Times New Roman"/>
                <w:sz w:val="24"/>
                <w:szCs w:val="24"/>
              </w:rPr>
              <w:lastRenderedPageBreak/>
              <w:t>Рынок водоснабжения и водоотведения</w:t>
            </w:r>
          </w:p>
        </w:tc>
      </w:tr>
      <w:tr w:rsidR="006B052A" w:rsidRPr="00C82D55" w:rsidTr="00B60678">
        <w:tc>
          <w:tcPr>
            <w:tcW w:w="534" w:type="dxa"/>
          </w:tcPr>
          <w:p w:rsidR="006B052A" w:rsidRPr="00AB586E" w:rsidRDefault="006B052A" w:rsidP="00B60678">
            <w:pPr>
              <w:jc w:val="center"/>
              <w:rPr>
                <w:rFonts w:ascii="Times New Roman" w:hAnsi="Times New Roman" w:cs="Times New Roman"/>
                <w:color w:val="000000" w:themeColor="text1"/>
                <w:sz w:val="24"/>
                <w:szCs w:val="24"/>
              </w:rPr>
            </w:pPr>
            <w:r w:rsidRPr="00AB586E">
              <w:rPr>
                <w:rFonts w:ascii="Times New Roman" w:hAnsi="Times New Roman" w:cs="Times New Roman"/>
                <w:color w:val="000000" w:themeColor="text1"/>
                <w:sz w:val="24"/>
                <w:szCs w:val="24"/>
              </w:rPr>
              <w:t>4.</w:t>
            </w:r>
          </w:p>
        </w:tc>
        <w:tc>
          <w:tcPr>
            <w:tcW w:w="1842" w:type="dxa"/>
          </w:tcPr>
          <w:p w:rsidR="006B052A" w:rsidRPr="00AB586E" w:rsidRDefault="006B052A" w:rsidP="00B60678">
            <w:pPr>
              <w:rPr>
                <w:rFonts w:ascii="Times New Roman" w:hAnsi="Times New Roman" w:cs="Times New Roman"/>
                <w:color w:val="000000" w:themeColor="text1"/>
                <w:sz w:val="24"/>
                <w:szCs w:val="24"/>
              </w:rPr>
            </w:pPr>
            <w:r w:rsidRPr="00AB586E">
              <w:rPr>
                <w:rFonts w:ascii="Times New Roman" w:hAnsi="Times New Roman" w:cs="Times New Roman"/>
                <w:color w:val="000000" w:themeColor="text1"/>
                <w:sz w:val="24"/>
                <w:szCs w:val="24"/>
              </w:rPr>
              <w:t>АО «Водопровод»</w:t>
            </w:r>
          </w:p>
        </w:tc>
        <w:tc>
          <w:tcPr>
            <w:tcW w:w="1134" w:type="dxa"/>
          </w:tcPr>
          <w:p w:rsidR="006B052A" w:rsidRPr="00AB586E" w:rsidRDefault="006B052A" w:rsidP="00B60678">
            <w:pPr>
              <w:jc w:val="center"/>
              <w:rPr>
                <w:rFonts w:ascii="Times New Roman" w:hAnsi="Times New Roman" w:cs="Times New Roman"/>
                <w:color w:val="000000" w:themeColor="text1"/>
                <w:sz w:val="24"/>
                <w:szCs w:val="24"/>
              </w:rPr>
            </w:pPr>
            <w:r w:rsidRPr="00AB586E">
              <w:rPr>
                <w:rFonts w:ascii="Times New Roman" w:hAnsi="Times New Roman" w:cs="Times New Roman"/>
                <w:color w:val="000000" w:themeColor="text1"/>
                <w:sz w:val="24"/>
                <w:szCs w:val="24"/>
              </w:rPr>
              <w:t>42,66</w:t>
            </w:r>
          </w:p>
        </w:tc>
        <w:tc>
          <w:tcPr>
            <w:tcW w:w="1134" w:type="dxa"/>
          </w:tcPr>
          <w:p w:rsidR="006B052A" w:rsidRPr="00AB586E" w:rsidRDefault="006B052A" w:rsidP="00B60678">
            <w:pPr>
              <w:jc w:val="center"/>
              <w:rPr>
                <w:rFonts w:ascii="Times New Roman" w:hAnsi="Times New Roman" w:cs="Times New Roman"/>
                <w:color w:val="000000" w:themeColor="text1"/>
                <w:sz w:val="24"/>
                <w:szCs w:val="24"/>
              </w:rPr>
            </w:pPr>
            <w:r w:rsidRPr="00AB586E">
              <w:rPr>
                <w:rFonts w:ascii="Times New Roman" w:hAnsi="Times New Roman" w:cs="Times New Roman"/>
                <w:color w:val="000000" w:themeColor="text1"/>
                <w:sz w:val="24"/>
                <w:szCs w:val="24"/>
              </w:rPr>
              <w:t>41,48</w:t>
            </w:r>
          </w:p>
        </w:tc>
        <w:tc>
          <w:tcPr>
            <w:tcW w:w="1134" w:type="dxa"/>
          </w:tcPr>
          <w:p w:rsidR="006B052A" w:rsidRPr="00AB586E" w:rsidRDefault="006B052A" w:rsidP="00B60678">
            <w:pPr>
              <w:jc w:val="center"/>
              <w:rPr>
                <w:rFonts w:ascii="Times New Roman" w:hAnsi="Times New Roman" w:cs="Times New Roman"/>
                <w:color w:val="000000" w:themeColor="text1"/>
                <w:sz w:val="24"/>
                <w:szCs w:val="24"/>
              </w:rPr>
            </w:pPr>
            <w:r w:rsidRPr="00AB586E">
              <w:rPr>
                <w:rFonts w:ascii="Times New Roman" w:hAnsi="Times New Roman" w:cs="Times New Roman"/>
                <w:color w:val="000000" w:themeColor="text1"/>
                <w:sz w:val="24"/>
                <w:szCs w:val="24"/>
              </w:rPr>
              <w:t>41,48</w:t>
            </w:r>
          </w:p>
        </w:tc>
        <w:tc>
          <w:tcPr>
            <w:tcW w:w="1134" w:type="dxa"/>
          </w:tcPr>
          <w:p w:rsidR="006B052A" w:rsidRPr="00AB586E" w:rsidRDefault="006B052A" w:rsidP="00B60678">
            <w:pPr>
              <w:jc w:val="center"/>
              <w:rPr>
                <w:rFonts w:ascii="Times New Roman" w:hAnsi="Times New Roman" w:cs="Times New Roman"/>
                <w:color w:val="000000" w:themeColor="text1"/>
                <w:sz w:val="24"/>
                <w:szCs w:val="24"/>
              </w:rPr>
            </w:pPr>
            <w:r w:rsidRPr="00AB586E">
              <w:rPr>
                <w:rFonts w:ascii="Times New Roman" w:hAnsi="Times New Roman" w:cs="Times New Roman"/>
                <w:color w:val="000000" w:themeColor="text1"/>
                <w:sz w:val="24"/>
                <w:szCs w:val="24"/>
              </w:rPr>
              <w:t>42,38</w:t>
            </w:r>
          </w:p>
        </w:tc>
        <w:tc>
          <w:tcPr>
            <w:tcW w:w="992" w:type="dxa"/>
          </w:tcPr>
          <w:p w:rsidR="006B052A" w:rsidRPr="00AB586E" w:rsidRDefault="006B052A" w:rsidP="00B60678">
            <w:pPr>
              <w:jc w:val="center"/>
              <w:rPr>
                <w:rFonts w:ascii="Times New Roman" w:hAnsi="Times New Roman" w:cs="Times New Roman"/>
                <w:color w:val="000000" w:themeColor="text1"/>
                <w:sz w:val="24"/>
                <w:szCs w:val="24"/>
              </w:rPr>
            </w:pPr>
            <w:r w:rsidRPr="00AB586E">
              <w:rPr>
                <w:rFonts w:ascii="Times New Roman" w:hAnsi="Times New Roman" w:cs="Times New Roman"/>
                <w:color w:val="000000" w:themeColor="text1"/>
                <w:sz w:val="24"/>
                <w:szCs w:val="24"/>
              </w:rPr>
              <w:t>102,2%</w:t>
            </w:r>
          </w:p>
        </w:tc>
        <w:tc>
          <w:tcPr>
            <w:tcW w:w="2268" w:type="dxa"/>
            <w:gridSpan w:val="2"/>
          </w:tcPr>
          <w:p w:rsidR="006B052A" w:rsidRPr="00AB586E" w:rsidRDefault="006B052A" w:rsidP="00B60678">
            <w:pPr>
              <w:jc w:val="center"/>
              <w:rPr>
                <w:rFonts w:ascii="Times New Roman" w:hAnsi="Times New Roman" w:cs="Times New Roman"/>
                <w:color w:val="000000" w:themeColor="text1"/>
                <w:sz w:val="24"/>
                <w:szCs w:val="24"/>
              </w:rPr>
            </w:pPr>
            <w:r w:rsidRPr="00AB586E">
              <w:rPr>
                <w:rFonts w:ascii="Times New Roman" w:hAnsi="Times New Roman" w:cs="Times New Roman"/>
                <w:color w:val="000000" w:themeColor="text1"/>
                <w:sz w:val="24"/>
                <w:szCs w:val="24"/>
              </w:rPr>
              <w:t>от 18.12.2018 № 286/2018-вк (изменения от 13.05.2020г. № 22/2020-вк, 23.11.2020г. № 126/2020-вк)</w:t>
            </w:r>
          </w:p>
        </w:tc>
      </w:tr>
    </w:tbl>
    <w:p w:rsidR="006B052A" w:rsidRPr="00C82D55" w:rsidRDefault="006B052A" w:rsidP="006B052A">
      <w:pPr>
        <w:spacing w:after="0" w:line="240" w:lineRule="auto"/>
        <w:ind w:firstLine="709"/>
        <w:jc w:val="both"/>
        <w:rPr>
          <w:rFonts w:ascii="Times New Roman" w:hAnsi="Times New Roman" w:cs="Times New Roman"/>
          <w:color w:val="000000" w:themeColor="text1"/>
          <w:sz w:val="28"/>
          <w:szCs w:val="28"/>
          <w:highlight w:val="yellow"/>
        </w:rPr>
      </w:pPr>
    </w:p>
    <w:p w:rsidR="006B052A" w:rsidRPr="00A85F73" w:rsidRDefault="006B052A" w:rsidP="006B052A">
      <w:pPr>
        <w:spacing w:after="0" w:line="240" w:lineRule="auto"/>
        <w:ind w:firstLine="709"/>
        <w:jc w:val="both"/>
        <w:rPr>
          <w:rFonts w:ascii="Times New Roman" w:hAnsi="Times New Roman" w:cs="Times New Roman"/>
          <w:color w:val="000000" w:themeColor="text1"/>
          <w:sz w:val="28"/>
          <w:szCs w:val="28"/>
        </w:rPr>
      </w:pPr>
      <w:r w:rsidRPr="00A85F73">
        <w:rPr>
          <w:rFonts w:ascii="Times New Roman" w:hAnsi="Times New Roman" w:cs="Times New Roman"/>
          <w:color w:val="000000" w:themeColor="text1"/>
          <w:sz w:val="28"/>
          <w:szCs w:val="28"/>
        </w:rPr>
        <w:t xml:space="preserve">В целях создания благоприятных условий ведения предпринимательства  </w:t>
      </w:r>
      <w:proofErr w:type="gramStart"/>
      <w:r w:rsidRPr="00A85F73">
        <w:rPr>
          <w:rFonts w:ascii="Times New Roman" w:hAnsi="Times New Roman" w:cs="Times New Roman"/>
          <w:color w:val="000000" w:themeColor="text1"/>
          <w:sz w:val="28"/>
          <w:szCs w:val="28"/>
        </w:rPr>
        <w:t>в</w:t>
      </w:r>
      <w:proofErr w:type="gramEnd"/>
      <w:r w:rsidRPr="00A85F73">
        <w:rPr>
          <w:rFonts w:ascii="Times New Roman" w:hAnsi="Times New Roman" w:cs="Times New Roman"/>
          <w:color w:val="000000" w:themeColor="text1"/>
          <w:sz w:val="28"/>
          <w:szCs w:val="28"/>
        </w:rPr>
        <w:t xml:space="preserve"> </w:t>
      </w:r>
      <w:proofErr w:type="gramStart"/>
      <w:r w:rsidRPr="00A85F73">
        <w:rPr>
          <w:rFonts w:ascii="Times New Roman" w:hAnsi="Times New Roman" w:cs="Times New Roman"/>
          <w:color w:val="000000" w:themeColor="text1"/>
          <w:sz w:val="28"/>
          <w:szCs w:val="28"/>
        </w:rPr>
        <w:t>Усть-Лабинском</w:t>
      </w:r>
      <w:proofErr w:type="gramEnd"/>
      <w:r w:rsidRPr="00A85F73">
        <w:rPr>
          <w:rFonts w:ascii="Times New Roman" w:hAnsi="Times New Roman" w:cs="Times New Roman"/>
          <w:color w:val="000000" w:themeColor="text1"/>
          <w:sz w:val="28"/>
          <w:szCs w:val="28"/>
        </w:rPr>
        <w:t xml:space="preserve"> районе ведется планомерное упрощение процедуры технологического подключения. </w:t>
      </w:r>
    </w:p>
    <w:p w:rsidR="006B052A" w:rsidRPr="00A85F73" w:rsidRDefault="006B052A" w:rsidP="006B052A">
      <w:pPr>
        <w:spacing w:after="0" w:line="240" w:lineRule="auto"/>
        <w:ind w:firstLine="709"/>
        <w:jc w:val="both"/>
        <w:rPr>
          <w:rFonts w:ascii="Times New Roman" w:hAnsi="Times New Roman" w:cs="Times New Roman"/>
          <w:b/>
          <w:color w:val="000000" w:themeColor="text1"/>
          <w:sz w:val="28"/>
          <w:szCs w:val="28"/>
        </w:rPr>
      </w:pPr>
      <w:r w:rsidRPr="00A85F73">
        <w:rPr>
          <w:rFonts w:ascii="Times New Roman" w:hAnsi="Times New Roman" w:cs="Times New Roman"/>
          <w:color w:val="000000" w:themeColor="text1"/>
          <w:sz w:val="28"/>
          <w:szCs w:val="28"/>
        </w:rPr>
        <w:t xml:space="preserve">Потребитель может подать заявку на техническое присоединение  к газораспределительным сетям в электронном виде на сайте АО «Предприятие «Усть-Лабинскрайгаз» </w:t>
      </w:r>
      <w:hyperlink r:id="rId135" w:history="1">
        <w:r w:rsidRPr="00A85F73">
          <w:rPr>
            <w:rStyle w:val="a3"/>
            <w:rFonts w:ascii="Times New Roman" w:hAnsi="Times New Roman"/>
            <w:color w:val="000000" w:themeColor="text1"/>
            <w:sz w:val="28"/>
            <w:szCs w:val="28"/>
          </w:rPr>
          <w:t>https://raigas.ru/</w:t>
        </w:r>
      </w:hyperlink>
      <w:r w:rsidRPr="00A85F73">
        <w:rPr>
          <w:rFonts w:ascii="Times New Roman" w:hAnsi="Times New Roman" w:cs="Times New Roman"/>
          <w:color w:val="000000" w:themeColor="text1"/>
          <w:sz w:val="28"/>
          <w:szCs w:val="28"/>
        </w:rPr>
        <w:t xml:space="preserve"> во вкладке «Подача заявки на техприсоединение».</w:t>
      </w:r>
    </w:p>
    <w:p w:rsidR="006B052A" w:rsidRPr="00063A17" w:rsidRDefault="006B052A" w:rsidP="006B052A">
      <w:pPr>
        <w:spacing w:after="0" w:line="240" w:lineRule="auto"/>
        <w:ind w:firstLine="709"/>
        <w:jc w:val="both"/>
        <w:rPr>
          <w:rFonts w:ascii="Times New Roman" w:hAnsi="Times New Roman" w:cs="Times New Roman"/>
          <w:color w:val="000000" w:themeColor="text1"/>
          <w:sz w:val="28"/>
          <w:szCs w:val="28"/>
        </w:rPr>
      </w:pPr>
      <w:proofErr w:type="gramStart"/>
      <w:r w:rsidRPr="00A85F73">
        <w:rPr>
          <w:rFonts w:ascii="Times New Roman" w:hAnsi="Times New Roman" w:cs="Times New Roman"/>
          <w:color w:val="000000" w:themeColor="text1"/>
          <w:sz w:val="28"/>
          <w:szCs w:val="28"/>
        </w:rPr>
        <w:t>Для расчета платы за технологическое присоединение газоиспользующего оборудования с максимальным расходом газа 15 куб. метров газа в час и проектным рабочим давлением в присоединяемом газопроводе не более 0,3 МПа установлены стандартизированные тарифные ставки, используемые для определения величины платы за технологическое присоединение газоиспользующего оборудова</w:t>
      </w:r>
      <w:r>
        <w:rPr>
          <w:rFonts w:ascii="Times New Roman" w:hAnsi="Times New Roman" w:cs="Times New Roman"/>
          <w:color w:val="000000" w:themeColor="text1"/>
          <w:sz w:val="28"/>
          <w:szCs w:val="28"/>
        </w:rPr>
        <w:t>ния к сетям газораспределения (п</w:t>
      </w:r>
      <w:r w:rsidRPr="00A85F73">
        <w:rPr>
          <w:rFonts w:ascii="Times New Roman" w:hAnsi="Times New Roman" w:cs="Times New Roman"/>
          <w:color w:val="000000" w:themeColor="text1"/>
          <w:sz w:val="28"/>
          <w:szCs w:val="28"/>
        </w:rPr>
        <w:t>риказ Региональной энергетической комиссии - департамент цен и тарифов Краснодарского края от 14.12.2020г. № 30</w:t>
      </w:r>
      <w:proofErr w:type="gramEnd"/>
      <w:r w:rsidRPr="00A85F73">
        <w:rPr>
          <w:rFonts w:ascii="Times New Roman" w:hAnsi="Times New Roman" w:cs="Times New Roman"/>
          <w:color w:val="000000" w:themeColor="text1"/>
          <w:sz w:val="28"/>
          <w:szCs w:val="28"/>
        </w:rPr>
        <w:t>/</w:t>
      </w:r>
      <w:proofErr w:type="gramStart"/>
      <w:r w:rsidRPr="00A85F73">
        <w:rPr>
          <w:rFonts w:ascii="Times New Roman" w:hAnsi="Times New Roman" w:cs="Times New Roman"/>
          <w:color w:val="000000" w:themeColor="text1"/>
          <w:sz w:val="28"/>
          <w:szCs w:val="28"/>
        </w:rPr>
        <w:t xml:space="preserve">2020-газ «Об установлении платы за технологическое присоединение газоиспользующего оборудования к  </w:t>
      </w:r>
      <w:r w:rsidRPr="00063A17">
        <w:rPr>
          <w:rFonts w:ascii="Times New Roman" w:hAnsi="Times New Roman" w:cs="Times New Roman"/>
          <w:color w:val="000000" w:themeColor="text1"/>
          <w:sz w:val="28"/>
          <w:szCs w:val="28"/>
        </w:rPr>
        <w:t>газораспределительным сетям»).</w:t>
      </w:r>
      <w:proofErr w:type="gramEnd"/>
    </w:p>
    <w:p w:rsidR="006B052A" w:rsidRPr="00063A17" w:rsidRDefault="006B052A" w:rsidP="006B052A">
      <w:pPr>
        <w:spacing w:after="0" w:line="240" w:lineRule="auto"/>
        <w:ind w:firstLine="709"/>
        <w:jc w:val="both"/>
        <w:rPr>
          <w:rFonts w:ascii="Times New Roman" w:hAnsi="Times New Roman" w:cs="Times New Roman"/>
          <w:color w:val="000000" w:themeColor="text1"/>
          <w:sz w:val="28"/>
          <w:szCs w:val="28"/>
        </w:rPr>
      </w:pPr>
      <w:r w:rsidRPr="00063A17">
        <w:rPr>
          <w:rFonts w:ascii="Times New Roman" w:hAnsi="Times New Roman" w:cs="Times New Roman"/>
          <w:color w:val="000000" w:themeColor="text1"/>
          <w:sz w:val="28"/>
          <w:szCs w:val="28"/>
        </w:rPr>
        <w:t xml:space="preserve"> Для расчета платы за технологическое присоединение энергопринимающих устройств к электрическим сетям сетевых организаций на территории Краснодарского края и Республики Адыгеи утверждены:</w:t>
      </w:r>
    </w:p>
    <w:p w:rsidR="006B052A" w:rsidRPr="00063A17" w:rsidRDefault="006B052A" w:rsidP="006B052A">
      <w:pPr>
        <w:spacing w:after="0" w:line="240" w:lineRule="auto"/>
        <w:ind w:firstLine="709"/>
        <w:jc w:val="both"/>
        <w:rPr>
          <w:rFonts w:ascii="Times New Roman" w:hAnsi="Times New Roman" w:cs="Times New Roman"/>
          <w:color w:val="000000" w:themeColor="text1"/>
          <w:sz w:val="28"/>
          <w:szCs w:val="28"/>
        </w:rPr>
      </w:pPr>
      <w:r w:rsidRPr="00063A17">
        <w:rPr>
          <w:rFonts w:ascii="Times New Roman" w:hAnsi="Times New Roman" w:cs="Times New Roman"/>
          <w:color w:val="000000" w:themeColor="text1"/>
          <w:sz w:val="28"/>
          <w:szCs w:val="28"/>
        </w:rPr>
        <w:t xml:space="preserve"> </w:t>
      </w:r>
      <w:proofErr w:type="gramStart"/>
      <w:r w:rsidRPr="00063A17">
        <w:rPr>
          <w:rFonts w:ascii="Times New Roman" w:hAnsi="Times New Roman" w:cs="Times New Roman"/>
          <w:color w:val="000000" w:themeColor="text1"/>
          <w:sz w:val="28"/>
          <w:szCs w:val="28"/>
        </w:rPr>
        <w:t xml:space="preserve">- стандартизированные тарифные ставки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принадлежащим сетевым организациям и иным лицам, по  мероприятиям, указанным в пункте 16 Методических указаний по определению размера платы за технологическое присоединение к электрическим сетям (приказ Региональной энергетической комиссии-департамента цен и тарифов Краснодарского края от 28.12.2017 № 66/2017-э); </w:t>
      </w:r>
      <w:proofErr w:type="gramEnd"/>
    </w:p>
    <w:p w:rsidR="006B052A" w:rsidRPr="00951A88" w:rsidRDefault="006B052A" w:rsidP="006B052A">
      <w:pPr>
        <w:spacing w:after="0" w:line="240" w:lineRule="auto"/>
        <w:ind w:firstLine="709"/>
        <w:jc w:val="both"/>
        <w:rPr>
          <w:rFonts w:ascii="Times New Roman" w:hAnsi="Times New Roman" w:cs="Times New Roman"/>
          <w:color w:val="000000" w:themeColor="text1"/>
          <w:sz w:val="28"/>
          <w:szCs w:val="28"/>
        </w:rPr>
      </w:pPr>
      <w:r w:rsidRPr="00063A17">
        <w:rPr>
          <w:rFonts w:ascii="Times New Roman" w:hAnsi="Times New Roman" w:cs="Times New Roman"/>
          <w:color w:val="000000" w:themeColor="text1"/>
          <w:sz w:val="28"/>
          <w:szCs w:val="28"/>
        </w:rPr>
        <w:t>- ставки на покрытие расходов сетевой организации на строительство воздушных линий электропередачи (С</w:t>
      </w:r>
      <w:proofErr w:type="gramStart"/>
      <w:r w:rsidRPr="00063A17">
        <w:rPr>
          <w:rFonts w:ascii="Times New Roman" w:hAnsi="Times New Roman" w:cs="Times New Roman"/>
          <w:color w:val="000000" w:themeColor="text1"/>
          <w:sz w:val="28"/>
          <w:szCs w:val="28"/>
          <w:vertAlign w:val="subscript"/>
        </w:rPr>
        <w:t>2</w:t>
      </w:r>
      <w:proofErr w:type="gramEnd"/>
      <w:r w:rsidRPr="00063A17">
        <w:rPr>
          <w:rFonts w:ascii="Times New Roman" w:hAnsi="Times New Roman" w:cs="Times New Roman"/>
          <w:color w:val="000000" w:themeColor="text1"/>
          <w:sz w:val="28"/>
          <w:szCs w:val="28"/>
        </w:rPr>
        <w:t xml:space="preserve"> в расчете на 1км линий (руб./км)), а также кабельных линий электропередачи (С</w:t>
      </w:r>
      <w:r w:rsidRPr="00063A17">
        <w:rPr>
          <w:rFonts w:ascii="Times New Roman" w:hAnsi="Times New Roman" w:cs="Times New Roman"/>
          <w:color w:val="000000" w:themeColor="text1"/>
          <w:sz w:val="28"/>
          <w:szCs w:val="28"/>
          <w:vertAlign w:val="subscript"/>
        </w:rPr>
        <w:t>3</w:t>
      </w:r>
      <w:r w:rsidRPr="00063A17">
        <w:rPr>
          <w:rFonts w:ascii="Times New Roman" w:hAnsi="Times New Roman" w:cs="Times New Roman"/>
          <w:color w:val="000000" w:themeColor="text1"/>
          <w:sz w:val="28"/>
          <w:szCs w:val="28"/>
        </w:rPr>
        <w:t xml:space="preserve"> в расчете на 1 км линий (руб./км)) </w:t>
      </w:r>
      <w:r w:rsidRPr="00063A17">
        <w:rPr>
          <w:rFonts w:ascii="Times New Roman" w:hAnsi="Times New Roman" w:cs="Times New Roman"/>
          <w:color w:val="000000" w:themeColor="text1"/>
          <w:sz w:val="28"/>
          <w:szCs w:val="28"/>
        </w:rPr>
        <w:lastRenderedPageBreak/>
        <w:t xml:space="preserve">на соответствующем уровне напряжения (за исключением заявителей, указанных в пункте 1 настоящего приказа, а также заявителей при присоединении энергопринимающих устройств максимальной мощностью не более 150 кВт), к распределительным электрическим сетям территориальных сетевых организаций на 2018 год (без учета НДС)   (приказ Региональной энергетической комиссии-департамента цен и тарифов </w:t>
      </w:r>
      <w:r w:rsidRPr="00951A88">
        <w:rPr>
          <w:rFonts w:ascii="Times New Roman" w:hAnsi="Times New Roman" w:cs="Times New Roman"/>
          <w:color w:val="000000" w:themeColor="text1"/>
          <w:sz w:val="28"/>
          <w:szCs w:val="28"/>
        </w:rPr>
        <w:t>Краснодарского края от 28.12.2017 № 66/2017-э).</w:t>
      </w:r>
    </w:p>
    <w:p w:rsidR="006B052A" w:rsidRPr="00951A88" w:rsidRDefault="006B052A" w:rsidP="006B052A">
      <w:pPr>
        <w:spacing w:after="0" w:line="240" w:lineRule="auto"/>
        <w:ind w:firstLine="709"/>
        <w:jc w:val="both"/>
        <w:rPr>
          <w:rFonts w:ascii="Times New Roman" w:hAnsi="Times New Roman" w:cs="Times New Roman"/>
          <w:color w:val="000000" w:themeColor="text1"/>
          <w:sz w:val="28"/>
          <w:szCs w:val="28"/>
        </w:rPr>
      </w:pPr>
      <w:r w:rsidRPr="00951A88">
        <w:rPr>
          <w:rFonts w:ascii="Times New Roman" w:hAnsi="Times New Roman" w:cs="Times New Roman"/>
          <w:color w:val="000000" w:themeColor="text1"/>
          <w:sz w:val="28"/>
          <w:szCs w:val="28"/>
        </w:rPr>
        <w:t xml:space="preserve">Потребитель может подать заявку на техприсоединение  к энергопринимающим устройствам электрических сетей в электронном виде на сайте ПАО «Россети Кубань» Усть-Лабинские электрические сети </w:t>
      </w:r>
      <w:hyperlink r:id="rId136" w:history="1">
        <w:r w:rsidRPr="00951A88">
          <w:rPr>
            <w:rStyle w:val="a3"/>
            <w:rFonts w:ascii="Times New Roman" w:hAnsi="Times New Roman"/>
            <w:color w:val="000000" w:themeColor="text1"/>
            <w:sz w:val="28"/>
            <w:szCs w:val="28"/>
            <w:lang w:val="en-US"/>
          </w:rPr>
          <w:t>www</w:t>
        </w:r>
        <w:r w:rsidRPr="00951A88">
          <w:rPr>
            <w:rStyle w:val="a3"/>
            <w:rFonts w:ascii="Times New Roman" w:hAnsi="Times New Roman"/>
            <w:color w:val="000000" w:themeColor="text1"/>
            <w:sz w:val="28"/>
            <w:szCs w:val="28"/>
          </w:rPr>
          <w:t>.</w:t>
        </w:r>
        <w:r w:rsidRPr="00951A88">
          <w:rPr>
            <w:rStyle w:val="a3"/>
            <w:rFonts w:ascii="Times New Roman" w:hAnsi="Times New Roman"/>
            <w:color w:val="000000" w:themeColor="text1"/>
            <w:sz w:val="28"/>
            <w:szCs w:val="28"/>
            <w:lang w:val="en-US"/>
          </w:rPr>
          <w:t>rosseti</w:t>
        </w:r>
        <w:r w:rsidRPr="00951A88">
          <w:rPr>
            <w:rStyle w:val="a3"/>
            <w:rFonts w:ascii="Times New Roman" w:hAnsi="Times New Roman"/>
            <w:color w:val="000000" w:themeColor="text1"/>
            <w:sz w:val="28"/>
            <w:szCs w:val="28"/>
          </w:rPr>
          <w:t>-</w:t>
        </w:r>
        <w:r w:rsidRPr="00951A88">
          <w:rPr>
            <w:rStyle w:val="a3"/>
            <w:rFonts w:ascii="Times New Roman" w:hAnsi="Times New Roman"/>
            <w:color w:val="000000" w:themeColor="text1"/>
            <w:sz w:val="28"/>
            <w:szCs w:val="28"/>
            <w:lang w:val="en-US"/>
          </w:rPr>
          <w:t>kuban</w:t>
        </w:r>
        <w:r w:rsidRPr="00951A88">
          <w:rPr>
            <w:rStyle w:val="a3"/>
            <w:rFonts w:ascii="Times New Roman" w:hAnsi="Times New Roman"/>
            <w:color w:val="000000" w:themeColor="text1"/>
            <w:sz w:val="28"/>
            <w:szCs w:val="28"/>
          </w:rPr>
          <w:t>.</w:t>
        </w:r>
        <w:r w:rsidRPr="00951A88">
          <w:rPr>
            <w:rStyle w:val="a3"/>
            <w:rFonts w:ascii="Times New Roman" w:hAnsi="Times New Roman"/>
            <w:color w:val="000000" w:themeColor="text1"/>
            <w:sz w:val="28"/>
            <w:szCs w:val="28"/>
            <w:lang w:val="en-US"/>
          </w:rPr>
          <w:t>ru</w:t>
        </w:r>
      </w:hyperlink>
      <w:r>
        <w:rPr>
          <w:rFonts w:ascii="Times New Roman" w:hAnsi="Times New Roman" w:cs="Times New Roman"/>
          <w:color w:val="000000" w:themeColor="text1"/>
          <w:sz w:val="28"/>
          <w:szCs w:val="28"/>
        </w:rPr>
        <w:t xml:space="preserve"> - Единый</w:t>
      </w:r>
      <w:r w:rsidRPr="00951A88">
        <w:rPr>
          <w:rFonts w:ascii="Times New Roman" w:hAnsi="Times New Roman" w:cs="Times New Roman"/>
          <w:color w:val="000000" w:themeColor="text1"/>
          <w:sz w:val="28"/>
          <w:szCs w:val="28"/>
        </w:rPr>
        <w:t xml:space="preserve"> портал технологического присоединения.</w:t>
      </w:r>
    </w:p>
    <w:p w:rsidR="006B052A" w:rsidRPr="004C0CF7" w:rsidRDefault="006B052A" w:rsidP="006B052A">
      <w:pPr>
        <w:spacing w:after="0" w:line="240" w:lineRule="auto"/>
        <w:ind w:firstLine="709"/>
        <w:jc w:val="both"/>
        <w:rPr>
          <w:rFonts w:ascii="Times New Roman" w:hAnsi="Times New Roman" w:cs="Times New Roman"/>
          <w:color w:val="000000" w:themeColor="text1"/>
          <w:sz w:val="28"/>
          <w:szCs w:val="28"/>
        </w:rPr>
      </w:pPr>
      <w:r w:rsidRPr="004C0CF7">
        <w:rPr>
          <w:rFonts w:ascii="Times New Roman" w:hAnsi="Times New Roman" w:cs="Times New Roman"/>
          <w:color w:val="000000" w:themeColor="text1"/>
          <w:sz w:val="28"/>
          <w:szCs w:val="28"/>
        </w:rPr>
        <w:t xml:space="preserve">В 2021 году на технологическое присоединение  к электрическим сетям подано 1502 онлайн-заявок, используя информационную платформу ПАО «Россети Кубань». </w:t>
      </w:r>
    </w:p>
    <w:p w:rsidR="006B052A" w:rsidRPr="00876F67" w:rsidRDefault="006B052A" w:rsidP="006B052A">
      <w:pPr>
        <w:spacing w:after="0" w:line="240" w:lineRule="auto"/>
        <w:ind w:firstLine="709"/>
        <w:jc w:val="both"/>
        <w:rPr>
          <w:rFonts w:ascii="Times New Roman" w:hAnsi="Times New Roman" w:cs="Times New Roman"/>
          <w:color w:val="000000" w:themeColor="text1"/>
          <w:sz w:val="28"/>
          <w:szCs w:val="28"/>
        </w:rPr>
      </w:pPr>
      <w:r w:rsidRPr="00876F67">
        <w:rPr>
          <w:rFonts w:ascii="Times New Roman" w:hAnsi="Times New Roman" w:cs="Times New Roman"/>
          <w:color w:val="000000" w:themeColor="text1"/>
          <w:sz w:val="28"/>
          <w:szCs w:val="28"/>
        </w:rPr>
        <w:t>Удовлетворенность субъектов предпринимательской деятельности услугами естественных монополий оценивалась по стоимости подключения к услугам, а также по сложности подключения. В целом, по мнению представителей бизнеса о стоимости подключения услуг естественных монополий наибольшим количеством респондентов оценивается как удовлетворительно и скорее удовлетворительно – 94,7%</w:t>
      </w:r>
      <w:proofErr w:type="gramStart"/>
      <w:r w:rsidRPr="00876F67">
        <w:rPr>
          <w:rFonts w:ascii="Times New Roman" w:hAnsi="Times New Roman" w:cs="Times New Roman"/>
          <w:color w:val="000000" w:themeColor="text1"/>
          <w:sz w:val="28"/>
          <w:szCs w:val="28"/>
        </w:rPr>
        <w:t xml:space="preserve"> :</w:t>
      </w:r>
      <w:proofErr w:type="gramEnd"/>
    </w:p>
    <w:p w:rsidR="006B052A" w:rsidRPr="00876F67" w:rsidRDefault="006B052A" w:rsidP="006B052A">
      <w:pPr>
        <w:spacing w:after="0" w:line="240" w:lineRule="auto"/>
        <w:ind w:firstLine="709"/>
        <w:jc w:val="both"/>
        <w:rPr>
          <w:rFonts w:ascii="Times New Roman" w:hAnsi="Times New Roman" w:cs="Times New Roman"/>
          <w:color w:val="000000" w:themeColor="text1"/>
          <w:sz w:val="28"/>
          <w:szCs w:val="28"/>
        </w:rPr>
      </w:pPr>
      <w:r w:rsidRPr="00876F67">
        <w:rPr>
          <w:rFonts w:ascii="Times New Roman" w:hAnsi="Times New Roman" w:cs="Times New Roman"/>
          <w:color w:val="000000" w:themeColor="text1"/>
          <w:sz w:val="28"/>
          <w:szCs w:val="28"/>
        </w:rPr>
        <w:t>- по услугам водоснабжения, водоотведения – 93,9% (597 респо</w:t>
      </w:r>
      <w:r>
        <w:rPr>
          <w:rFonts w:ascii="Times New Roman" w:hAnsi="Times New Roman" w:cs="Times New Roman"/>
          <w:color w:val="000000" w:themeColor="text1"/>
          <w:sz w:val="28"/>
          <w:szCs w:val="28"/>
        </w:rPr>
        <w:t>н</w:t>
      </w:r>
      <w:r w:rsidRPr="00876F67">
        <w:rPr>
          <w:rFonts w:ascii="Times New Roman" w:hAnsi="Times New Roman" w:cs="Times New Roman"/>
          <w:color w:val="000000" w:themeColor="text1"/>
          <w:sz w:val="28"/>
          <w:szCs w:val="28"/>
        </w:rPr>
        <w:t>дентов);</w:t>
      </w:r>
    </w:p>
    <w:p w:rsidR="006B052A" w:rsidRPr="00876F67" w:rsidRDefault="006B052A" w:rsidP="006B052A">
      <w:pPr>
        <w:spacing w:after="0" w:line="240" w:lineRule="auto"/>
        <w:ind w:firstLine="709"/>
        <w:jc w:val="both"/>
        <w:rPr>
          <w:rFonts w:ascii="Times New Roman" w:hAnsi="Times New Roman" w:cs="Times New Roman"/>
          <w:color w:val="000000" w:themeColor="text1"/>
          <w:sz w:val="28"/>
          <w:szCs w:val="28"/>
        </w:rPr>
      </w:pPr>
      <w:r w:rsidRPr="00876F67">
        <w:rPr>
          <w:rFonts w:ascii="Times New Roman" w:hAnsi="Times New Roman" w:cs="Times New Roman"/>
          <w:color w:val="000000" w:themeColor="text1"/>
          <w:sz w:val="28"/>
          <w:szCs w:val="28"/>
        </w:rPr>
        <w:t>- по услугам водоочистка – 93,1% (592 респондентов);</w:t>
      </w:r>
    </w:p>
    <w:p w:rsidR="006B052A" w:rsidRDefault="006B052A" w:rsidP="006B052A">
      <w:pPr>
        <w:spacing w:after="0" w:line="240" w:lineRule="auto"/>
        <w:ind w:firstLine="709"/>
        <w:jc w:val="both"/>
        <w:rPr>
          <w:rFonts w:ascii="Times New Roman" w:hAnsi="Times New Roman" w:cs="Times New Roman"/>
          <w:color w:val="000000" w:themeColor="text1"/>
          <w:sz w:val="28"/>
          <w:szCs w:val="28"/>
        </w:rPr>
      </w:pPr>
      <w:r w:rsidRPr="00876F67">
        <w:rPr>
          <w:rFonts w:ascii="Times New Roman" w:hAnsi="Times New Roman" w:cs="Times New Roman"/>
          <w:color w:val="000000" w:themeColor="text1"/>
          <w:sz w:val="28"/>
          <w:szCs w:val="28"/>
        </w:rPr>
        <w:t xml:space="preserve">- по услугам газоснабжения </w:t>
      </w:r>
      <w:r>
        <w:rPr>
          <w:rFonts w:ascii="Times New Roman" w:hAnsi="Times New Roman" w:cs="Times New Roman"/>
          <w:color w:val="000000" w:themeColor="text1"/>
          <w:sz w:val="28"/>
          <w:szCs w:val="28"/>
        </w:rPr>
        <w:t>–</w:t>
      </w:r>
      <w:r w:rsidRPr="00876F6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92,3% (587 респондентов);</w:t>
      </w:r>
    </w:p>
    <w:p w:rsidR="006B052A" w:rsidRDefault="006B052A" w:rsidP="006B052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 услугам электроснабжения – 94% (598 респондентов);</w:t>
      </w:r>
    </w:p>
    <w:p w:rsidR="006B052A" w:rsidRDefault="006B052A" w:rsidP="006B052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 услугам теплоснабжения – 92,9% (591 респондентов);</w:t>
      </w:r>
    </w:p>
    <w:p w:rsidR="006B052A" w:rsidRDefault="006B052A" w:rsidP="006B052A">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 услугам телефонной связи – 93,6% (595 респондентов).</w:t>
      </w:r>
    </w:p>
    <w:p w:rsidR="006B052A" w:rsidRDefault="006B052A" w:rsidP="006B052A">
      <w:pPr>
        <w:spacing w:after="0" w:line="240" w:lineRule="auto"/>
        <w:jc w:val="both"/>
        <w:rPr>
          <w:rFonts w:ascii="Times New Roman" w:hAnsi="Times New Roman" w:cs="Times New Roman"/>
          <w:color w:val="000000" w:themeColor="text1"/>
          <w:sz w:val="28"/>
          <w:szCs w:val="28"/>
        </w:rPr>
      </w:pPr>
      <w:r w:rsidRPr="00E05C87">
        <w:rPr>
          <w:rFonts w:ascii="Times New Roman" w:hAnsi="Times New Roman" w:cs="Times New Roman"/>
          <w:color w:val="000000" w:themeColor="text1"/>
          <w:sz w:val="28"/>
          <w:szCs w:val="28"/>
        </w:rPr>
        <w:t>О том, что стоимость подключения для респондентов «не удовлетворительно, скорее не удовлетворительно» выбрано</w:t>
      </w:r>
      <w:r>
        <w:rPr>
          <w:rFonts w:ascii="Times New Roman" w:hAnsi="Times New Roman" w:cs="Times New Roman"/>
          <w:color w:val="000000" w:themeColor="text1"/>
          <w:sz w:val="28"/>
          <w:szCs w:val="28"/>
        </w:rPr>
        <w:t xml:space="preserve"> малым количеством респондентов</w:t>
      </w:r>
      <w:r w:rsidRPr="00E05C87">
        <w:rPr>
          <w:rFonts w:ascii="Times New Roman" w:hAnsi="Times New Roman" w:cs="Times New Roman"/>
          <w:color w:val="000000" w:themeColor="text1"/>
          <w:sz w:val="28"/>
          <w:szCs w:val="28"/>
        </w:rPr>
        <w:t>, в среднем 5,2% по различным видам услуг.</w:t>
      </w:r>
    </w:p>
    <w:p w:rsidR="006B052A" w:rsidRDefault="006B052A" w:rsidP="006B052A">
      <w:pPr>
        <w:spacing w:after="0" w:line="240" w:lineRule="auto"/>
        <w:jc w:val="both"/>
        <w:rPr>
          <w:rFonts w:ascii="Times New Roman" w:hAnsi="Times New Roman" w:cs="Times New Roman"/>
          <w:color w:val="000000" w:themeColor="text1"/>
          <w:sz w:val="28"/>
          <w:szCs w:val="28"/>
        </w:rPr>
      </w:pPr>
    </w:p>
    <w:p w:rsidR="006B052A" w:rsidRPr="00856E74" w:rsidRDefault="006B052A" w:rsidP="006B052A">
      <w:pPr>
        <w:spacing w:after="0" w:line="240" w:lineRule="auto"/>
        <w:ind w:firstLine="709"/>
        <w:jc w:val="center"/>
        <w:rPr>
          <w:rFonts w:ascii="Times New Roman" w:hAnsi="Times New Roman" w:cs="Times New Roman"/>
          <w:b/>
          <w:color w:val="000000" w:themeColor="text1"/>
          <w:sz w:val="28"/>
          <w:szCs w:val="28"/>
        </w:rPr>
      </w:pPr>
      <w:r w:rsidRPr="00856E74">
        <w:rPr>
          <w:rFonts w:ascii="Times New Roman" w:hAnsi="Times New Roman" w:cs="Times New Roman"/>
          <w:b/>
          <w:color w:val="000000" w:themeColor="text1"/>
          <w:sz w:val="28"/>
          <w:szCs w:val="28"/>
        </w:rPr>
        <w:t xml:space="preserve">Степень удовлетворенности стоимости подключения к услугам субъектов естественных монополий </w:t>
      </w:r>
      <w:proofErr w:type="gramStart"/>
      <w:r w:rsidRPr="00856E74">
        <w:rPr>
          <w:rFonts w:ascii="Times New Roman" w:hAnsi="Times New Roman" w:cs="Times New Roman"/>
          <w:b/>
          <w:color w:val="000000" w:themeColor="text1"/>
          <w:sz w:val="28"/>
          <w:szCs w:val="28"/>
        </w:rPr>
        <w:t>в</w:t>
      </w:r>
      <w:proofErr w:type="gramEnd"/>
      <w:r w:rsidRPr="00856E74">
        <w:rPr>
          <w:rFonts w:ascii="Times New Roman" w:hAnsi="Times New Roman" w:cs="Times New Roman"/>
          <w:b/>
          <w:color w:val="000000" w:themeColor="text1"/>
          <w:sz w:val="28"/>
          <w:szCs w:val="28"/>
        </w:rPr>
        <w:t xml:space="preserve"> </w:t>
      </w:r>
      <w:proofErr w:type="gramStart"/>
      <w:r w:rsidRPr="00856E74">
        <w:rPr>
          <w:rFonts w:ascii="Times New Roman" w:hAnsi="Times New Roman" w:cs="Times New Roman"/>
          <w:b/>
          <w:color w:val="000000" w:themeColor="text1"/>
          <w:sz w:val="28"/>
          <w:szCs w:val="28"/>
        </w:rPr>
        <w:t>Усть-Лабинском</w:t>
      </w:r>
      <w:proofErr w:type="gramEnd"/>
      <w:r w:rsidRPr="00856E74">
        <w:rPr>
          <w:rFonts w:ascii="Times New Roman" w:hAnsi="Times New Roman" w:cs="Times New Roman"/>
          <w:b/>
          <w:color w:val="000000" w:themeColor="text1"/>
          <w:sz w:val="28"/>
          <w:szCs w:val="28"/>
        </w:rPr>
        <w:t xml:space="preserve"> районе</w:t>
      </w:r>
    </w:p>
    <w:p w:rsidR="006B052A" w:rsidRDefault="006B052A" w:rsidP="006B052A">
      <w:pPr>
        <w:spacing w:after="0" w:line="240" w:lineRule="auto"/>
        <w:jc w:val="both"/>
        <w:rPr>
          <w:rFonts w:ascii="Times New Roman" w:hAnsi="Times New Roman" w:cs="Times New Roman"/>
          <w:color w:val="000000" w:themeColor="text1"/>
          <w:sz w:val="28"/>
          <w:szCs w:val="28"/>
        </w:rPr>
      </w:pPr>
    </w:p>
    <w:p w:rsidR="006B052A" w:rsidRDefault="006B052A" w:rsidP="006B052A">
      <w:pPr>
        <w:spacing w:after="0" w:line="240" w:lineRule="auto"/>
        <w:jc w:val="both"/>
        <w:rPr>
          <w:rFonts w:ascii="Times New Roman" w:hAnsi="Times New Roman" w:cs="Times New Roman"/>
          <w:color w:val="000000" w:themeColor="text1"/>
          <w:sz w:val="28"/>
          <w:szCs w:val="28"/>
        </w:rPr>
      </w:pPr>
    </w:p>
    <w:p w:rsidR="006B052A" w:rsidRDefault="006B052A" w:rsidP="006B052A">
      <w:pPr>
        <w:spacing w:after="0" w:line="240" w:lineRule="auto"/>
        <w:jc w:val="both"/>
        <w:rPr>
          <w:rFonts w:ascii="Times New Roman" w:hAnsi="Times New Roman" w:cs="Times New Roman"/>
          <w:color w:val="000000" w:themeColor="text1"/>
          <w:sz w:val="28"/>
          <w:szCs w:val="28"/>
        </w:rPr>
      </w:pPr>
      <w:r w:rsidRPr="00337270">
        <w:rPr>
          <w:rFonts w:ascii="Times New Roman" w:hAnsi="Times New Roman" w:cs="Times New Roman"/>
          <w:noProof/>
          <w:color w:val="000000" w:themeColor="text1"/>
          <w:sz w:val="28"/>
          <w:szCs w:val="28"/>
          <w:highlight w:val="yellow"/>
          <w:lang w:eastAsia="ru-RU"/>
        </w:rPr>
        <w:lastRenderedPageBreak/>
        <w:drawing>
          <wp:inline distT="0" distB="0" distL="0" distR="0">
            <wp:extent cx="5940425" cy="3160869"/>
            <wp:effectExtent l="0" t="0" r="0" b="0"/>
            <wp:docPr id="220"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6B052A" w:rsidRPr="00C82D55" w:rsidRDefault="006B052A" w:rsidP="006B052A">
      <w:pPr>
        <w:spacing w:after="0" w:line="240" w:lineRule="auto"/>
        <w:ind w:firstLine="709"/>
        <w:jc w:val="both"/>
        <w:rPr>
          <w:rFonts w:ascii="Times New Roman" w:hAnsi="Times New Roman" w:cs="Times New Roman"/>
          <w:color w:val="000000" w:themeColor="text1"/>
          <w:sz w:val="28"/>
          <w:szCs w:val="28"/>
          <w:highlight w:val="yellow"/>
        </w:rPr>
      </w:pPr>
      <w:r w:rsidRPr="006E5DB3">
        <w:rPr>
          <w:rFonts w:ascii="Times New Roman" w:hAnsi="Times New Roman" w:cs="Times New Roman"/>
          <w:color w:val="000000" w:themeColor="text1"/>
          <w:sz w:val="28"/>
          <w:szCs w:val="28"/>
        </w:rPr>
        <w:t>Среди рынков естественных монополий наиболее высокая стоимость подключения к услугам, по мнению субъектов предпринимательской деятельности в сфере газоснабжения  – 6,3% (40 предпринимателей) считают стоимость услуги «не удовлетворительно, скорее не удовлетворительно». Остальные 92,3 (587) сходятся во мнении об удовлетворительной или скорее удовлетворительной  стоимости услуг.</w:t>
      </w:r>
    </w:p>
    <w:p w:rsidR="006B052A" w:rsidRPr="00405622" w:rsidRDefault="006B052A" w:rsidP="006B052A">
      <w:pPr>
        <w:spacing w:after="0" w:line="240" w:lineRule="auto"/>
        <w:ind w:firstLine="709"/>
        <w:jc w:val="both"/>
        <w:rPr>
          <w:rFonts w:ascii="Times New Roman" w:hAnsi="Times New Roman" w:cs="Times New Roman"/>
          <w:color w:val="000000" w:themeColor="text1"/>
          <w:sz w:val="28"/>
          <w:szCs w:val="28"/>
        </w:rPr>
      </w:pPr>
      <w:r w:rsidRPr="00405622">
        <w:rPr>
          <w:rFonts w:ascii="Times New Roman" w:hAnsi="Times New Roman" w:cs="Times New Roman"/>
          <w:color w:val="000000" w:themeColor="text1"/>
          <w:sz w:val="28"/>
          <w:szCs w:val="28"/>
        </w:rPr>
        <w:t>Стоимостью подключения услуг водоснабжения и водоотведения не довольны, оказались 4,9% (31) предпринимателей, отметив неудовлетворенность или скорее неудовлетворенность стоимостью подключения. Удовлетворительную оценку дали 5,7% (36 респондентов), скорее удовлетворительную оценку – 88,2% (561), итого – 93,9% (597).</w:t>
      </w:r>
    </w:p>
    <w:p w:rsidR="006B052A" w:rsidRDefault="006B052A" w:rsidP="006B052A">
      <w:pPr>
        <w:spacing w:after="0" w:line="240" w:lineRule="auto"/>
        <w:ind w:firstLine="709"/>
        <w:jc w:val="both"/>
        <w:rPr>
          <w:rFonts w:ascii="Times New Roman" w:hAnsi="Times New Roman" w:cs="Times New Roman"/>
          <w:color w:val="000000" w:themeColor="text1"/>
          <w:sz w:val="28"/>
          <w:szCs w:val="28"/>
        </w:rPr>
      </w:pPr>
      <w:r w:rsidRPr="00C026E1">
        <w:rPr>
          <w:rFonts w:ascii="Times New Roman" w:hAnsi="Times New Roman" w:cs="Times New Roman"/>
          <w:color w:val="000000" w:themeColor="text1"/>
          <w:sz w:val="28"/>
          <w:szCs w:val="28"/>
        </w:rPr>
        <w:t xml:space="preserve">Такая же ситуация и при оценке услуг подключения к телефонной связи и, соответственно, 4,9% (31) предпринимателей оценивают стоимость как неудовлетворительную или скорее неудовлетворительную. Удовлетворительную или скорее удовлетворительную стоимость услуги отметили </w:t>
      </w:r>
      <w:r>
        <w:rPr>
          <w:rFonts w:ascii="Times New Roman" w:hAnsi="Times New Roman" w:cs="Times New Roman"/>
          <w:color w:val="000000" w:themeColor="text1"/>
          <w:sz w:val="28"/>
          <w:szCs w:val="28"/>
        </w:rPr>
        <w:t>93,6</w:t>
      </w:r>
      <w:r w:rsidRPr="00C026E1">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595</w:t>
      </w:r>
      <w:r w:rsidRPr="00C026E1">
        <w:rPr>
          <w:rFonts w:ascii="Times New Roman" w:hAnsi="Times New Roman" w:cs="Times New Roman"/>
          <w:color w:val="000000" w:themeColor="text1"/>
          <w:sz w:val="28"/>
          <w:szCs w:val="28"/>
        </w:rPr>
        <w:t>) респондентов.</w:t>
      </w:r>
    </w:p>
    <w:p w:rsidR="006B052A" w:rsidRPr="00506FF7" w:rsidRDefault="006B052A" w:rsidP="006B052A">
      <w:pPr>
        <w:spacing w:after="0" w:line="240" w:lineRule="auto"/>
        <w:ind w:firstLine="709"/>
        <w:jc w:val="both"/>
        <w:rPr>
          <w:rFonts w:ascii="Times New Roman" w:hAnsi="Times New Roman" w:cs="Times New Roman"/>
          <w:sz w:val="28"/>
          <w:szCs w:val="28"/>
        </w:rPr>
      </w:pPr>
      <w:r w:rsidRPr="00506FF7">
        <w:rPr>
          <w:rFonts w:ascii="Times New Roman" w:hAnsi="Times New Roman" w:cs="Times New Roman"/>
          <w:sz w:val="28"/>
          <w:szCs w:val="28"/>
        </w:rPr>
        <w:t>По мнению предпринимателей:</w:t>
      </w:r>
    </w:p>
    <w:p w:rsidR="006B052A" w:rsidRPr="00506FF7" w:rsidRDefault="006B052A" w:rsidP="006B052A">
      <w:pPr>
        <w:spacing w:after="0" w:line="240" w:lineRule="auto"/>
        <w:jc w:val="center"/>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114550" cy="1362525"/>
            <wp:effectExtent l="19050" t="0" r="0" b="0"/>
            <wp:docPr id="2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srcRect/>
                    <a:stretch>
                      <a:fillRect/>
                    </a:stretch>
                  </pic:blipFill>
                  <pic:spPr bwMode="auto">
                    <a:xfrm>
                      <a:off x="0" y="0"/>
                      <a:ext cx="2117733" cy="1364576"/>
                    </a:xfrm>
                    <a:prstGeom prst="rect">
                      <a:avLst/>
                    </a:prstGeom>
                    <a:noFill/>
                    <a:ln w="9525">
                      <a:noFill/>
                      <a:miter lim="800000"/>
                      <a:headEnd/>
                      <a:tailEnd/>
                    </a:ln>
                  </pic:spPr>
                </pic:pic>
              </a:graphicData>
            </a:graphic>
          </wp:inline>
        </w:drawing>
      </w:r>
    </w:p>
    <w:tbl>
      <w:tblPr>
        <w:tblStyle w:val="a4"/>
        <w:tblW w:w="0" w:type="auto"/>
        <w:tblLayout w:type="fixed"/>
        <w:tblLook w:val="04A0"/>
      </w:tblPr>
      <w:tblGrid>
        <w:gridCol w:w="4928"/>
        <w:gridCol w:w="4926"/>
      </w:tblGrid>
      <w:tr w:rsidR="006B052A" w:rsidRPr="00506FF7" w:rsidTr="00B60678">
        <w:tc>
          <w:tcPr>
            <w:tcW w:w="4928" w:type="dxa"/>
          </w:tcPr>
          <w:p w:rsidR="006B052A" w:rsidRPr="00506FF7" w:rsidRDefault="006B052A" w:rsidP="00B60678">
            <w:pPr>
              <w:jc w:val="center"/>
              <w:rPr>
                <w:rFonts w:ascii="Times New Roman" w:hAnsi="Times New Roman" w:cs="Times New Roman"/>
                <w:b/>
                <w:sz w:val="24"/>
                <w:szCs w:val="24"/>
              </w:rPr>
            </w:pPr>
            <w:r w:rsidRPr="00506FF7">
              <w:rPr>
                <w:rFonts w:ascii="Times New Roman" w:hAnsi="Times New Roman" w:cs="Times New Roman"/>
                <w:b/>
                <w:sz w:val="24"/>
                <w:szCs w:val="24"/>
              </w:rPr>
              <w:t>Сложность подключения</w:t>
            </w:r>
          </w:p>
        </w:tc>
        <w:tc>
          <w:tcPr>
            <w:tcW w:w="4926" w:type="dxa"/>
          </w:tcPr>
          <w:p w:rsidR="006B052A" w:rsidRPr="00506FF7" w:rsidRDefault="006B052A" w:rsidP="00B60678">
            <w:pPr>
              <w:jc w:val="center"/>
              <w:rPr>
                <w:rFonts w:ascii="Times New Roman" w:hAnsi="Times New Roman" w:cs="Times New Roman"/>
                <w:b/>
                <w:sz w:val="24"/>
                <w:szCs w:val="24"/>
              </w:rPr>
            </w:pPr>
            <w:r w:rsidRPr="00506FF7">
              <w:rPr>
                <w:rFonts w:ascii="Times New Roman" w:hAnsi="Times New Roman" w:cs="Times New Roman"/>
                <w:b/>
                <w:sz w:val="24"/>
                <w:szCs w:val="24"/>
              </w:rPr>
              <w:t>Стоимость процедур</w:t>
            </w:r>
          </w:p>
        </w:tc>
      </w:tr>
      <w:tr w:rsidR="006B052A" w:rsidRPr="00C82D55" w:rsidTr="00B60678">
        <w:tc>
          <w:tcPr>
            <w:tcW w:w="9854" w:type="dxa"/>
            <w:gridSpan w:val="2"/>
          </w:tcPr>
          <w:p w:rsidR="006B052A" w:rsidRPr="00506FF7" w:rsidRDefault="006B052A" w:rsidP="00B60678">
            <w:pPr>
              <w:tabs>
                <w:tab w:val="left" w:pos="785"/>
              </w:tabs>
              <w:jc w:val="center"/>
              <w:rPr>
                <w:rFonts w:ascii="Times New Roman" w:hAnsi="Times New Roman" w:cs="Times New Roman"/>
                <w:sz w:val="24"/>
                <w:szCs w:val="24"/>
              </w:rPr>
            </w:pPr>
            <w:r w:rsidRPr="00506FF7">
              <w:rPr>
                <w:rFonts w:ascii="Times New Roman" w:hAnsi="Times New Roman" w:cs="Times New Roman"/>
                <w:sz w:val="24"/>
                <w:szCs w:val="24"/>
              </w:rPr>
              <w:t>Водоснабжение, водоотведение</w:t>
            </w:r>
          </w:p>
        </w:tc>
      </w:tr>
      <w:tr w:rsidR="006B052A" w:rsidRPr="00506FF7" w:rsidTr="00B60678">
        <w:tc>
          <w:tcPr>
            <w:tcW w:w="4928"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lastRenderedPageBreak/>
              <w:drawing>
                <wp:inline distT="0" distB="0" distL="0" distR="0">
                  <wp:extent cx="2909743" cy="2143298"/>
                  <wp:effectExtent l="19050" t="0" r="23957" b="9352"/>
                  <wp:docPr id="2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c>
          <w:tcPr>
            <w:tcW w:w="4926"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r>
      <w:tr w:rsidR="006B052A" w:rsidRPr="00506FF7" w:rsidTr="00B60678">
        <w:trPr>
          <w:trHeight w:val="380"/>
        </w:trPr>
        <w:tc>
          <w:tcPr>
            <w:tcW w:w="9854" w:type="dxa"/>
            <w:gridSpan w:val="2"/>
          </w:tcPr>
          <w:p w:rsidR="006B052A" w:rsidRPr="00506FF7" w:rsidRDefault="006B052A" w:rsidP="00B60678">
            <w:pPr>
              <w:jc w:val="center"/>
              <w:rPr>
                <w:rFonts w:ascii="Times New Roman" w:hAnsi="Times New Roman" w:cs="Times New Roman"/>
                <w:sz w:val="24"/>
                <w:szCs w:val="24"/>
              </w:rPr>
            </w:pPr>
            <w:r w:rsidRPr="00506FF7">
              <w:rPr>
                <w:rFonts w:ascii="Times New Roman" w:hAnsi="Times New Roman" w:cs="Times New Roman"/>
                <w:sz w:val="24"/>
                <w:szCs w:val="24"/>
              </w:rPr>
              <w:t>Водоочистка</w:t>
            </w:r>
          </w:p>
        </w:tc>
      </w:tr>
      <w:tr w:rsidR="006B052A" w:rsidRPr="00506FF7" w:rsidTr="00B60678">
        <w:tc>
          <w:tcPr>
            <w:tcW w:w="4928"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c>
          <w:tcPr>
            <w:tcW w:w="4926"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r>
      <w:tr w:rsidR="006B052A" w:rsidRPr="00506FF7" w:rsidTr="00B60678">
        <w:tc>
          <w:tcPr>
            <w:tcW w:w="9854" w:type="dxa"/>
            <w:gridSpan w:val="2"/>
          </w:tcPr>
          <w:p w:rsidR="006B052A" w:rsidRPr="00506FF7" w:rsidRDefault="006B052A" w:rsidP="00B60678">
            <w:pPr>
              <w:jc w:val="center"/>
              <w:rPr>
                <w:rFonts w:ascii="Times New Roman" w:hAnsi="Times New Roman" w:cs="Times New Roman"/>
                <w:sz w:val="28"/>
                <w:szCs w:val="28"/>
              </w:rPr>
            </w:pPr>
            <w:r w:rsidRPr="00506FF7">
              <w:rPr>
                <w:rFonts w:ascii="Times New Roman" w:hAnsi="Times New Roman" w:cs="Times New Roman"/>
                <w:sz w:val="24"/>
                <w:szCs w:val="24"/>
              </w:rPr>
              <w:t>Газоснабжение</w:t>
            </w:r>
          </w:p>
        </w:tc>
      </w:tr>
      <w:tr w:rsidR="006B052A" w:rsidRPr="00506FF7" w:rsidTr="00B60678">
        <w:tc>
          <w:tcPr>
            <w:tcW w:w="4928"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32568" cy="2100469"/>
                  <wp:effectExtent l="19050" t="0" r="20182" b="0"/>
                  <wp:docPr id="2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c>
          <w:tcPr>
            <w:tcW w:w="4926"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r>
      <w:tr w:rsidR="006B052A" w:rsidRPr="00506FF7" w:rsidTr="00B60678">
        <w:trPr>
          <w:trHeight w:val="333"/>
        </w:trPr>
        <w:tc>
          <w:tcPr>
            <w:tcW w:w="9854" w:type="dxa"/>
            <w:gridSpan w:val="2"/>
          </w:tcPr>
          <w:p w:rsidR="006B052A" w:rsidRPr="00506FF7" w:rsidRDefault="006B052A" w:rsidP="00B60678">
            <w:pPr>
              <w:jc w:val="center"/>
              <w:rPr>
                <w:rFonts w:ascii="Times New Roman" w:hAnsi="Times New Roman" w:cs="Times New Roman"/>
                <w:sz w:val="24"/>
                <w:szCs w:val="24"/>
              </w:rPr>
            </w:pPr>
            <w:r w:rsidRPr="00506FF7">
              <w:rPr>
                <w:rFonts w:ascii="Times New Roman" w:hAnsi="Times New Roman" w:cs="Times New Roman"/>
                <w:sz w:val="24"/>
                <w:szCs w:val="24"/>
              </w:rPr>
              <w:t>Электроснабжение</w:t>
            </w:r>
          </w:p>
        </w:tc>
      </w:tr>
      <w:tr w:rsidR="006B052A" w:rsidRPr="00506FF7" w:rsidTr="00B60678">
        <w:trPr>
          <w:trHeight w:val="433"/>
        </w:trPr>
        <w:tc>
          <w:tcPr>
            <w:tcW w:w="4928"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lastRenderedPageBreak/>
              <w:drawing>
                <wp:inline distT="0" distB="0" distL="0" distR="0">
                  <wp:extent cx="2909743" cy="2143298"/>
                  <wp:effectExtent l="19050" t="0" r="23957" b="9352"/>
                  <wp:docPr id="2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c>
          <w:tcPr>
            <w:tcW w:w="4926"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r>
      <w:tr w:rsidR="006B052A" w:rsidRPr="00506FF7" w:rsidTr="00B60678">
        <w:trPr>
          <w:trHeight w:val="292"/>
        </w:trPr>
        <w:tc>
          <w:tcPr>
            <w:tcW w:w="9854" w:type="dxa"/>
            <w:gridSpan w:val="2"/>
          </w:tcPr>
          <w:p w:rsidR="006B052A" w:rsidRPr="00506FF7" w:rsidRDefault="006B052A" w:rsidP="00B60678">
            <w:pPr>
              <w:jc w:val="center"/>
              <w:rPr>
                <w:rFonts w:ascii="Times New Roman" w:hAnsi="Times New Roman" w:cs="Times New Roman"/>
                <w:sz w:val="24"/>
                <w:szCs w:val="24"/>
              </w:rPr>
            </w:pPr>
            <w:r w:rsidRPr="00506FF7">
              <w:rPr>
                <w:rFonts w:ascii="Times New Roman" w:hAnsi="Times New Roman" w:cs="Times New Roman"/>
                <w:sz w:val="24"/>
                <w:szCs w:val="24"/>
              </w:rPr>
              <w:t>Теплоснабжение</w:t>
            </w:r>
          </w:p>
        </w:tc>
      </w:tr>
      <w:tr w:rsidR="006B052A" w:rsidRPr="00506FF7" w:rsidTr="00B60678">
        <w:trPr>
          <w:trHeight w:val="433"/>
        </w:trPr>
        <w:tc>
          <w:tcPr>
            <w:tcW w:w="4928"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c>
          <w:tcPr>
            <w:tcW w:w="4926"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r>
      <w:tr w:rsidR="006B052A" w:rsidRPr="00506FF7" w:rsidTr="00B60678">
        <w:trPr>
          <w:trHeight w:val="271"/>
        </w:trPr>
        <w:tc>
          <w:tcPr>
            <w:tcW w:w="9854" w:type="dxa"/>
            <w:gridSpan w:val="2"/>
          </w:tcPr>
          <w:p w:rsidR="006B052A" w:rsidRPr="00506FF7" w:rsidRDefault="006B052A" w:rsidP="00B60678">
            <w:pPr>
              <w:jc w:val="center"/>
              <w:rPr>
                <w:rFonts w:ascii="Times New Roman" w:hAnsi="Times New Roman" w:cs="Times New Roman"/>
                <w:sz w:val="24"/>
                <w:szCs w:val="24"/>
              </w:rPr>
            </w:pPr>
            <w:r w:rsidRPr="00506FF7">
              <w:rPr>
                <w:rFonts w:ascii="Times New Roman" w:hAnsi="Times New Roman" w:cs="Times New Roman"/>
                <w:sz w:val="24"/>
                <w:szCs w:val="24"/>
              </w:rPr>
              <w:t>Телефонная связь</w:t>
            </w:r>
          </w:p>
        </w:tc>
      </w:tr>
      <w:tr w:rsidR="006B052A" w:rsidRPr="00C82D55" w:rsidTr="00B60678">
        <w:trPr>
          <w:trHeight w:val="433"/>
        </w:trPr>
        <w:tc>
          <w:tcPr>
            <w:tcW w:w="4928"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c>
          <w:tcPr>
            <w:tcW w:w="4926"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3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r>
    </w:tbl>
    <w:p w:rsidR="006B052A" w:rsidRDefault="006B052A" w:rsidP="006B052A">
      <w:pPr>
        <w:spacing w:after="0" w:line="240" w:lineRule="auto"/>
        <w:ind w:firstLine="709"/>
        <w:jc w:val="both"/>
        <w:rPr>
          <w:rFonts w:ascii="Times New Roman" w:hAnsi="Times New Roman" w:cs="Times New Roman"/>
          <w:sz w:val="28"/>
          <w:szCs w:val="28"/>
        </w:rPr>
      </w:pPr>
    </w:p>
    <w:p w:rsidR="006B052A" w:rsidRPr="00A0000E" w:rsidRDefault="006B052A" w:rsidP="006B052A">
      <w:pPr>
        <w:spacing w:after="0" w:line="240" w:lineRule="auto"/>
        <w:ind w:firstLine="709"/>
        <w:jc w:val="both"/>
        <w:rPr>
          <w:rFonts w:ascii="Times New Roman" w:hAnsi="Times New Roman" w:cs="Times New Roman"/>
          <w:color w:val="000000" w:themeColor="text1"/>
          <w:sz w:val="28"/>
          <w:szCs w:val="28"/>
        </w:rPr>
      </w:pPr>
      <w:r w:rsidRPr="00A0000E">
        <w:rPr>
          <w:rFonts w:ascii="Times New Roman" w:hAnsi="Times New Roman" w:cs="Times New Roman"/>
          <w:color w:val="000000" w:themeColor="text1"/>
          <w:sz w:val="28"/>
          <w:szCs w:val="28"/>
        </w:rPr>
        <w:t xml:space="preserve">В рамках мониторинга удовлетворенности потребителей качеством товаров, работ и услуг, а также состоянием ценовой конкуренции была проведена оценка удовлетворенности потребителей (физических лиц) качеством услуг субъектов естественных монополий на указанных рынках (2782 респондента).  </w:t>
      </w:r>
    </w:p>
    <w:p w:rsidR="006B052A" w:rsidRPr="00A0000E" w:rsidRDefault="006B052A" w:rsidP="006B052A">
      <w:pPr>
        <w:spacing w:after="0" w:line="240" w:lineRule="auto"/>
        <w:ind w:firstLine="709"/>
        <w:jc w:val="both"/>
        <w:rPr>
          <w:rFonts w:ascii="Times New Roman" w:hAnsi="Times New Roman" w:cs="Times New Roman"/>
          <w:color w:val="000000" w:themeColor="text1"/>
          <w:sz w:val="28"/>
          <w:szCs w:val="28"/>
        </w:rPr>
      </w:pPr>
      <w:r w:rsidRPr="00A0000E">
        <w:rPr>
          <w:rFonts w:ascii="Times New Roman" w:hAnsi="Times New Roman" w:cs="Times New Roman"/>
          <w:color w:val="000000" w:themeColor="text1"/>
          <w:sz w:val="28"/>
          <w:szCs w:val="28"/>
        </w:rPr>
        <w:t xml:space="preserve">Потребителями при оценке качества услуг субъектов естественных монополий наиболее высокие баллы были выставлены в сфере услуг связи, в том числе по предоставлению широкополосного доступа  к информационно-телекоммуникационной сети «Интернет» – 80,6% (2241) респондентов удовлетворены и скорее удовлетворены качеством услуг, 15% (418) скорее не </w:t>
      </w:r>
      <w:r w:rsidRPr="00A0000E">
        <w:rPr>
          <w:rFonts w:ascii="Times New Roman" w:hAnsi="Times New Roman" w:cs="Times New Roman"/>
          <w:color w:val="000000" w:themeColor="text1"/>
          <w:sz w:val="28"/>
          <w:szCs w:val="28"/>
        </w:rPr>
        <w:lastRenderedPageBreak/>
        <w:t>удовлетворены или не удовлетворены вовсе. По</w:t>
      </w:r>
      <w:r w:rsidRPr="00A0000E">
        <w:rPr>
          <w:rFonts w:ascii="Times New Roman" w:hAnsi="Times New Roman" w:cs="Times New Roman"/>
          <w:color w:val="FF0000"/>
          <w:sz w:val="28"/>
          <w:szCs w:val="28"/>
        </w:rPr>
        <w:t xml:space="preserve"> </w:t>
      </w:r>
      <w:r w:rsidRPr="00A0000E">
        <w:rPr>
          <w:rFonts w:ascii="Times New Roman" w:hAnsi="Times New Roman" w:cs="Times New Roman"/>
          <w:color w:val="000000" w:themeColor="text1"/>
          <w:sz w:val="28"/>
          <w:szCs w:val="28"/>
        </w:rPr>
        <w:t>положительным оценкам также стоит отметить услуги теплоснабжения (производство тепловой энергии). Удовлетворенными данными услугами являются 80,5% (2239) опрошенных потребителей. Немного меньше удовлетворены потребители услуг водоснабжения и водоотведения. Так удовлетворенными</w:t>
      </w:r>
      <w:r w:rsidRPr="00A0000E">
        <w:rPr>
          <w:rFonts w:ascii="Times New Roman" w:hAnsi="Times New Roman" w:cs="Times New Roman"/>
          <w:color w:val="FF0000"/>
          <w:sz w:val="28"/>
          <w:szCs w:val="28"/>
        </w:rPr>
        <w:t xml:space="preserve"> </w:t>
      </w:r>
      <w:r w:rsidRPr="00A0000E">
        <w:rPr>
          <w:rFonts w:ascii="Times New Roman" w:hAnsi="Times New Roman" w:cs="Times New Roman"/>
          <w:color w:val="000000" w:themeColor="text1"/>
          <w:sz w:val="28"/>
          <w:szCs w:val="28"/>
        </w:rPr>
        <w:t xml:space="preserve">услугами водоснабжения и водоотведения являются 8,9% (248), скорее удовлетворены 70,8% (1970) респондентов. Потребителей, которых не устраивают услуги водоснабжения и водоотведения оказалось около 15,7%, из них не удовлетворены 5,9% (164) и скорее не удовлетворены 9,8% (273). </w:t>
      </w:r>
    </w:p>
    <w:p w:rsidR="006B052A" w:rsidRPr="00A0000E" w:rsidRDefault="006B052A" w:rsidP="006B052A">
      <w:pPr>
        <w:spacing w:after="0" w:line="240" w:lineRule="auto"/>
        <w:ind w:firstLine="709"/>
        <w:jc w:val="both"/>
        <w:rPr>
          <w:rFonts w:ascii="Times New Roman" w:hAnsi="Times New Roman" w:cs="Times New Roman"/>
          <w:sz w:val="28"/>
          <w:szCs w:val="28"/>
        </w:rPr>
      </w:pPr>
      <w:r w:rsidRPr="00A0000E">
        <w:rPr>
          <w:rFonts w:ascii="Times New Roman" w:hAnsi="Times New Roman" w:cs="Times New Roman"/>
          <w:sz w:val="28"/>
          <w:szCs w:val="28"/>
        </w:rPr>
        <w:t xml:space="preserve">Больше всего потребители оценили качество услуг по сбору и транспортированию твердых коммунальных отходов. Так, качеством этих услуг </w:t>
      </w:r>
      <w:proofErr w:type="gramStart"/>
      <w:r w:rsidRPr="00A0000E">
        <w:rPr>
          <w:rFonts w:ascii="Times New Roman" w:hAnsi="Times New Roman" w:cs="Times New Roman"/>
          <w:sz w:val="28"/>
          <w:szCs w:val="28"/>
        </w:rPr>
        <w:t>удовлетворены</w:t>
      </w:r>
      <w:proofErr w:type="gramEnd"/>
      <w:r w:rsidRPr="00A0000E">
        <w:rPr>
          <w:rFonts w:ascii="Times New Roman" w:hAnsi="Times New Roman" w:cs="Times New Roman"/>
          <w:sz w:val="28"/>
          <w:szCs w:val="28"/>
        </w:rPr>
        <w:t xml:space="preserve"> 8,9% (248), скорее удовлетворены 72% (2003 респондентов). В результате чего </w:t>
      </w:r>
      <w:proofErr w:type="gramStart"/>
      <w:r w:rsidRPr="00A0000E">
        <w:rPr>
          <w:rFonts w:ascii="Times New Roman" w:hAnsi="Times New Roman" w:cs="Times New Roman"/>
          <w:sz w:val="28"/>
          <w:szCs w:val="28"/>
        </w:rPr>
        <w:t>неудовлетворенных</w:t>
      </w:r>
      <w:proofErr w:type="gramEnd"/>
      <w:r w:rsidRPr="00A0000E">
        <w:rPr>
          <w:rFonts w:ascii="Times New Roman" w:hAnsi="Times New Roman" w:cs="Times New Roman"/>
          <w:sz w:val="28"/>
          <w:szCs w:val="28"/>
        </w:rPr>
        <w:t xml:space="preserve"> около 15,1% (421). </w:t>
      </w:r>
    </w:p>
    <w:p w:rsidR="006B052A" w:rsidRPr="00C007CD" w:rsidRDefault="006B052A" w:rsidP="006B052A">
      <w:pPr>
        <w:spacing w:after="0" w:line="240" w:lineRule="auto"/>
        <w:ind w:firstLine="709"/>
        <w:jc w:val="both"/>
        <w:rPr>
          <w:rFonts w:ascii="Times New Roman" w:hAnsi="Times New Roman" w:cs="Times New Roman"/>
          <w:sz w:val="28"/>
          <w:szCs w:val="28"/>
        </w:rPr>
      </w:pPr>
      <w:r w:rsidRPr="00A0000E">
        <w:rPr>
          <w:rFonts w:ascii="Times New Roman" w:hAnsi="Times New Roman" w:cs="Times New Roman"/>
          <w:sz w:val="28"/>
          <w:szCs w:val="28"/>
        </w:rPr>
        <w:t xml:space="preserve">Наибольшее количество потребителей ответили, что удовлетворены уровнем цен на услуги по сбору и транспортированию твердых коммунальных отходов (2200 человек или 79%) и на услуги связи (2198 человек или 79%). Наибольшее количество недовольных уровнем цен потребителей </w:t>
      </w:r>
      <w:proofErr w:type="gramStart"/>
      <w:r w:rsidRPr="00A0000E">
        <w:rPr>
          <w:rFonts w:ascii="Times New Roman" w:hAnsi="Times New Roman" w:cs="Times New Roman"/>
          <w:sz w:val="28"/>
          <w:szCs w:val="28"/>
        </w:rPr>
        <w:t>выявлены</w:t>
      </w:r>
      <w:proofErr w:type="gramEnd"/>
      <w:r w:rsidRPr="00A0000E">
        <w:rPr>
          <w:rFonts w:ascii="Times New Roman" w:hAnsi="Times New Roman" w:cs="Times New Roman"/>
          <w:sz w:val="28"/>
          <w:szCs w:val="28"/>
        </w:rPr>
        <w:t xml:space="preserve"> по услугам на водоснабжение и водоотведение – 17,7% опрошенных (492 человек), хотя удовлетворенных потребителей тоже большое количество 78,4%  (2180 человек).</w:t>
      </w:r>
    </w:p>
    <w:p w:rsidR="006B052A" w:rsidRPr="005170E5" w:rsidRDefault="006B052A" w:rsidP="006B052A">
      <w:pPr>
        <w:spacing w:after="0" w:line="240" w:lineRule="auto"/>
        <w:ind w:firstLine="709"/>
        <w:jc w:val="both"/>
        <w:rPr>
          <w:rFonts w:ascii="Times New Roman" w:hAnsi="Times New Roman" w:cs="Times New Roman"/>
          <w:sz w:val="28"/>
          <w:szCs w:val="28"/>
        </w:rPr>
      </w:pPr>
      <w:r w:rsidRPr="005170E5">
        <w:rPr>
          <w:rFonts w:ascii="Times New Roman" w:hAnsi="Times New Roman" w:cs="Times New Roman"/>
          <w:sz w:val="28"/>
          <w:szCs w:val="28"/>
        </w:rPr>
        <w:t>По мнению потребителей:</w:t>
      </w:r>
    </w:p>
    <w:p w:rsidR="006B052A" w:rsidRPr="005170E5" w:rsidRDefault="006B052A" w:rsidP="006B052A">
      <w:pPr>
        <w:spacing w:after="0" w:line="240" w:lineRule="auto"/>
        <w:jc w:val="center"/>
        <w:rPr>
          <w:rFonts w:ascii="Times New Roman" w:hAnsi="Times New Roman" w:cs="Times New Roman"/>
          <w:sz w:val="28"/>
          <w:szCs w:val="28"/>
        </w:rPr>
      </w:pPr>
      <w:r w:rsidRPr="005170E5">
        <w:rPr>
          <w:rFonts w:ascii="Times New Roman" w:hAnsi="Times New Roman" w:cs="Times New Roman"/>
          <w:noProof/>
          <w:sz w:val="28"/>
          <w:szCs w:val="28"/>
          <w:lang w:eastAsia="ru-RU"/>
        </w:rPr>
        <w:drawing>
          <wp:inline distT="0" distB="0" distL="0" distR="0">
            <wp:extent cx="2114550" cy="1362525"/>
            <wp:effectExtent l="19050" t="0" r="0" b="0"/>
            <wp:docPr id="2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srcRect/>
                    <a:stretch>
                      <a:fillRect/>
                    </a:stretch>
                  </pic:blipFill>
                  <pic:spPr bwMode="auto">
                    <a:xfrm>
                      <a:off x="0" y="0"/>
                      <a:ext cx="2117733" cy="1364576"/>
                    </a:xfrm>
                    <a:prstGeom prst="rect">
                      <a:avLst/>
                    </a:prstGeom>
                    <a:noFill/>
                    <a:ln w="9525">
                      <a:noFill/>
                      <a:miter lim="800000"/>
                      <a:headEnd/>
                      <a:tailEnd/>
                    </a:ln>
                  </pic:spPr>
                </pic:pic>
              </a:graphicData>
            </a:graphic>
          </wp:inline>
        </w:drawing>
      </w:r>
    </w:p>
    <w:tbl>
      <w:tblPr>
        <w:tblStyle w:val="a4"/>
        <w:tblW w:w="9854" w:type="dxa"/>
        <w:tblLayout w:type="fixed"/>
        <w:tblLook w:val="04A0"/>
      </w:tblPr>
      <w:tblGrid>
        <w:gridCol w:w="4928"/>
        <w:gridCol w:w="4926"/>
      </w:tblGrid>
      <w:tr w:rsidR="006B052A" w:rsidRPr="005170E5" w:rsidTr="00B60678">
        <w:tc>
          <w:tcPr>
            <w:tcW w:w="4928" w:type="dxa"/>
          </w:tcPr>
          <w:p w:rsidR="006B052A" w:rsidRPr="005170E5" w:rsidRDefault="006B052A" w:rsidP="00B60678">
            <w:pPr>
              <w:jc w:val="center"/>
              <w:rPr>
                <w:rFonts w:ascii="Times New Roman" w:hAnsi="Times New Roman" w:cs="Times New Roman"/>
                <w:b/>
                <w:sz w:val="24"/>
                <w:szCs w:val="24"/>
              </w:rPr>
            </w:pPr>
            <w:r w:rsidRPr="005170E5">
              <w:rPr>
                <w:rFonts w:ascii="Times New Roman" w:hAnsi="Times New Roman" w:cs="Times New Roman"/>
                <w:b/>
                <w:sz w:val="24"/>
                <w:szCs w:val="24"/>
              </w:rPr>
              <w:t>Качество</w:t>
            </w:r>
          </w:p>
        </w:tc>
        <w:tc>
          <w:tcPr>
            <w:tcW w:w="4926" w:type="dxa"/>
          </w:tcPr>
          <w:p w:rsidR="006B052A" w:rsidRPr="005170E5" w:rsidRDefault="006B052A" w:rsidP="00B60678">
            <w:pPr>
              <w:jc w:val="center"/>
              <w:rPr>
                <w:rFonts w:ascii="Times New Roman" w:hAnsi="Times New Roman" w:cs="Times New Roman"/>
                <w:b/>
                <w:sz w:val="24"/>
                <w:szCs w:val="24"/>
              </w:rPr>
            </w:pPr>
            <w:r w:rsidRPr="005170E5">
              <w:rPr>
                <w:rFonts w:ascii="Times New Roman" w:hAnsi="Times New Roman" w:cs="Times New Roman"/>
                <w:b/>
                <w:sz w:val="24"/>
                <w:szCs w:val="24"/>
              </w:rPr>
              <w:t>Уровень цен</w:t>
            </w:r>
          </w:p>
        </w:tc>
      </w:tr>
      <w:tr w:rsidR="006B052A" w:rsidRPr="00C82D55" w:rsidTr="00B60678">
        <w:tc>
          <w:tcPr>
            <w:tcW w:w="9854" w:type="dxa"/>
            <w:gridSpan w:val="2"/>
          </w:tcPr>
          <w:p w:rsidR="006B052A" w:rsidRPr="005170E5" w:rsidRDefault="006B052A" w:rsidP="00B60678">
            <w:pPr>
              <w:tabs>
                <w:tab w:val="left" w:pos="785"/>
              </w:tabs>
              <w:jc w:val="center"/>
              <w:rPr>
                <w:rFonts w:ascii="Times New Roman" w:hAnsi="Times New Roman" w:cs="Times New Roman"/>
                <w:sz w:val="24"/>
                <w:szCs w:val="24"/>
              </w:rPr>
            </w:pPr>
            <w:r>
              <w:rPr>
                <w:rFonts w:ascii="Times New Roman" w:hAnsi="Times New Roman" w:cs="Times New Roman"/>
                <w:sz w:val="24"/>
                <w:szCs w:val="24"/>
              </w:rPr>
              <w:t>Теплоснабжение (производство тепловой энергии)</w:t>
            </w:r>
          </w:p>
        </w:tc>
      </w:tr>
      <w:tr w:rsidR="006B052A" w:rsidRPr="005170E5" w:rsidTr="00B60678">
        <w:tc>
          <w:tcPr>
            <w:tcW w:w="4928" w:type="dxa"/>
          </w:tcPr>
          <w:p w:rsidR="006B052A" w:rsidRPr="005170E5" w:rsidRDefault="006B052A" w:rsidP="00B60678">
            <w:pPr>
              <w:jc w:val="both"/>
              <w:rPr>
                <w:rFonts w:ascii="Times New Roman" w:hAnsi="Times New Roman" w:cs="Times New Roman"/>
                <w:sz w:val="28"/>
                <w:szCs w:val="28"/>
              </w:rPr>
            </w:pPr>
            <w:r w:rsidRPr="005170E5">
              <w:rPr>
                <w:rFonts w:ascii="Times New Roman" w:hAnsi="Times New Roman" w:cs="Times New Roman"/>
                <w:noProof/>
                <w:sz w:val="28"/>
                <w:szCs w:val="28"/>
                <w:lang w:eastAsia="ru-RU"/>
              </w:rPr>
              <w:drawing>
                <wp:inline distT="0" distB="0" distL="0" distR="0">
                  <wp:extent cx="2909743" cy="2143298"/>
                  <wp:effectExtent l="19050" t="0" r="23957" b="9352"/>
                  <wp:docPr id="23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c>
          <w:tcPr>
            <w:tcW w:w="4926" w:type="dxa"/>
          </w:tcPr>
          <w:p w:rsidR="006B052A" w:rsidRPr="005170E5" w:rsidRDefault="006B052A" w:rsidP="00B60678">
            <w:pPr>
              <w:jc w:val="both"/>
              <w:rPr>
                <w:rFonts w:ascii="Times New Roman" w:hAnsi="Times New Roman" w:cs="Times New Roman"/>
                <w:sz w:val="28"/>
                <w:szCs w:val="28"/>
              </w:rPr>
            </w:pPr>
            <w:r w:rsidRPr="005170E5">
              <w:rPr>
                <w:rFonts w:ascii="Times New Roman" w:hAnsi="Times New Roman" w:cs="Times New Roman"/>
                <w:noProof/>
                <w:sz w:val="28"/>
                <w:szCs w:val="28"/>
                <w:lang w:eastAsia="ru-RU"/>
              </w:rPr>
              <w:drawing>
                <wp:inline distT="0" distB="0" distL="0" distR="0">
                  <wp:extent cx="2909743" cy="2143298"/>
                  <wp:effectExtent l="19050" t="0" r="23957" b="9352"/>
                  <wp:docPr id="2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r>
      <w:tr w:rsidR="006B052A" w:rsidRPr="005170E5" w:rsidTr="00B60678">
        <w:trPr>
          <w:trHeight w:val="380"/>
        </w:trPr>
        <w:tc>
          <w:tcPr>
            <w:tcW w:w="9854" w:type="dxa"/>
            <w:gridSpan w:val="2"/>
          </w:tcPr>
          <w:p w:rsidR="006B052A" w:rsidRPr="005170E5" w:rsidRDefault="006B052A" w:rsidP="00B60678">
            <w:pPr>
              <w:jc w:val="center"/>
              <w:rPr>
                <w:rFonts w:ascii="Times New Roman" w:hAnsi="Times New Roman" w:cs="Times New Roman"/>
                <w:sz w:val="24"/>
                <w:szCs w:val="24"/>
              </w:rPr>
            </w:pPr>
            <w:r w:rsidRPr="005170E5">
              <w:rPr>
                <w:rFonts w:ascii="Times New Roman" w:hAnsi="Times New Roman" w:cs="Times New Roman"/>
                <w:sz w:val="24"/>
                <w:szCs w:val="24"/>
              </w:rPr>
              <w:t>Сбор и тра</w:t>
            </w:r>
            <w:r>
              <w:rPr>
                <w:rFonts w:ascii="Times New Roman" w:hAnsi="Times New Roman" w:cs="Times New Roman"/>
                <w:sz w:val="24"/>
                <w:szCs w:val="24"/>
              </w:rPr>
              <w:t>н</w:t>
            </w:r>
            <w:r w:rsidRPr="005170E5">
              <w:rPr>
                <w:rFonts w:ascii="Times New Roman" w:hAnsi="Times New Roman" w:cs="Times New Roman"/>
                <w:sz w:val="24"/>
                <w:szCs w:val="24"/>
              </w:rPr>
              <w:t>спортирование твердых коммунальных отходов</w:t>
            </w:r>
          </w:p>
        </w:tc>
      </w:tr>
      <w:tr w:rsidR="006B052A" w:rsidRPr="005170E5" w:rsidTr="00B60678">
        <w:tc>
          <w:tcPr>
            <w:tcW w:w="4928" w:type="dxa"/>
          </w:tcPr>
          <w:p w:rsidR="006B052A" w:rsidRPr="005170E5" w:rsidRDefault="006B052A" w:rsidP="00B60678">
            <w:pPr>
              <w:jc w:val="both"/>
              <w:rPr>
                <w:rFonts w:ascii="Times New Roman" w:hAnsi="Times New Roman" w:cs="Times New Roman"/>
                <w:sz w:val="28"/>
                <w:szCs w:val="28"/>
              </w:rPr>
            </w:pPr>
            <w:r w:rsidRPr="005170E5">
              <w:rPr>
                <w:rFonts w:ascii="Times New Roman" w:hAnsi="Times New Roman" w:cs="Times New Roman"/>
                <w:noProof/>
                <w:sz w:val="28"/>
                <w:szCs w:val="28"/>
                <w:lang w:eastAsia="ru-RU"/>
              </w:rPr>
              <w:lastRenderedPageBreak/>
              <w:drawing>
                <wp:inline distT="0" distB="0" distL="0" distR="0">
                  <wp:extent cx="2909743" cy="2143298"/>
                  <wp:effectExtent l="19050" t="0" r="23957" b="9352"/>
                  <wp:docPr id="23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c>
          <w:tcPr>
            <w:tcW w:w="4926" w:type="dxa"/>
          </w:tcPr>
          <w:p w:rsidR="006B052A" w:rsidRPr="005170E5" w:rsidRDefault="006B052A" w:rsidP="00B60678">
            <w:pPr>
              <w:jc w:val="both"/>
              <w:rPr>
                <w:rFonts w:ascii="Times New Roman" w:hAnsi="Times New Roman" w:cs="Times New Roman"/>
                <w:sz w:val="28"/>
                <w:szCs w:val="28"/>
              </w:rPr>
            </w:pPr>
            <w:r w:rsidRPr="005170E5">
              <w:rPr>
                <w:rFonts w:ascii="Times New Roman" w:hAnsi="Times New Roman" w:cs="Times New Roman"/>
                <w:noProof/>
                <w:sz w:val="28"/>
                <w:szCs w:val="28"/>
                <w:lang w:eastAsia="ru-RU"/>
              </w:rPr>
              <w:drawing>
                <wp:inline distT="0" distB="0" distL="0" distR="0">
                  <wp:extent cx="2909743" cy="2143298"/>
                  <wp:effectExtent l="19050" t="0" r="23957" b="9352"/>
                  <wp:docPr id="23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r>
      <w:tr w:rsidR="006B052A" w:rsidRPr="005170E5" w:rsidTr="00B60678">
        <w:tc>
          <w:tcPr>
            <w:tcW w:w="9854" w:type="dxa"/>
            <w:gridSpan w:val="2"/>
          </w:tcPr>
          <w:p w:rsidR="006B052A" w:rsidRDefault="006B052A" w:rsidP="00B60678">
            <w:pPr>
              <w:jc w:val="center"/>
              <w:rPr>
                <w:rFonts w:ascii="Times New Roman" w:hAnsi="Times New Roman" w:cs="Times New Roman"/>
                <w:sz w:val="24"/>
                <w:szCs w:val="24"/>
              </w:rPr>
            </w:pPr>
            <w:r>
              <w:rPr>
                <w:rFonts w:ascii="Times New Roman" w:hAnsi="Times New Roman" w:cs="Times New Roman"/>
                <w:sz w:val="24"/>
                <w:szCs w:val="24"/>
              </w:rPr>
              <w:t xml:space="preserve">Связь, в том числе широкополосный доступ </w:t>
            </w:r>
          </w:p>
          <w:p w:rsidR="006B052A" w:rsidRPr="005170E5" w:rsidRDefault="006B052A" w:rsidP="00B60678">
            <w:pPr>
              <w:jc w:val="center"/>
              <w:rPr>
                <w:rFonts w:ascii="Times New Roman" w:hAnsi="Times New Roman" w:cs="Times New Roman"/>
                <w:sz w:val="28"/>
                <w:szCs w:val="28"/>
              </w:rPr>
            </w:pPr>
            <w:r>
              <w:rPr>
                <w:rFonts w:ascii="Times New Roman" w:hAnsi="Times New Roman" w:cs="Times New Roman"/>
                <w:sz w:val="24"/>
                <w:szCs w:val="24"/>
              </w:rPr>
              <w:t>к информационно-телекоммуникационной сети «Интернет»</w:t>
            </w:r>
          </w:p>
        </w:tc>
      </w:tr>
      <w:tr w:rsidR="006B052A" w:rsidRPr="005170E5" w:rsidTr="00B60678">
        <w:tc>
          <w:tcPr>
            <w:tcW w:w="4928" w:type="dxa"/>
          </w:tcPr>
          <w:p w:rsidR="006B052A" w:rsidRPr="005170E5" w:rsidRDefault="006B052A" w:rsidP="00B60678">
            <w:pPr>
              <w:jc w:val="both"/>
              <w:rPr>
                <w:rFonts w:ascii="Times New Roman" w:hAnsi="Times New Roman" w:cs="Times New Roman"/>
                <w:sz w:val="28"/>
                <w:szCs w:val="28"/>
              </w:rPr>
            </w:pPr>
            <w:r w:rsidRPr="005170E5">
              <w:rPr>
                <w:rFonts w:ascii="Times New Roman" w:hAnsi="Times New Roman" w:cs="Times New Roman"/>
                <w:noProof/>
                <w:sz w:val="28"/>
                <w:szCs w:val="28"/>
                <w:lang w:eastAsia="ru-RU"/>
              </w:rPr>
              <w:drawing>
                <wp:inline distT="0" distB="0" distL="0" distR="0">
                  <wp:extent cx="2932568" cy="2100469"/>
                  <wp:effectExtent l="19050" t="0" r="20182" b="0"/>
                  <wp:docPr id="23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c>
        <w:tc>
          <w:tcPr>
            <w:tcW w:w="4926" w:type="dxa"/>
          </w:tcPr>
          <w:p w:rsidR="006B052A" w:rsidRPr="005170E5" w:rsidRDefault="006B052A" w:rsidP="00B60678">
            <w:pPr>
              <w:jc w:val="both"/>
              <w:rPr>
                <w:rFonts w:ascii="Times New Roman" w:hAnsi="Times New Roman" w:cs="Times New Roman"/>
                <w:sz w:val="28"/>
                <w:szCs w:val="28"/>
              </w:rPr>
            </w:pPr>
            <w:r w:rsidRPr="005170E5">
              <w:rPr>
                <w:rFonts w:ascii="Times New Roman" w:hAnsi="Times New Roman" w:cs="Times New Roman"/>
                <w:noProof/>
                <w:sz w:val="28"/>
                <w:szCs w:val="28"/>
                <w:lang w:eastAsia="ru-RU"/>
              </w:rPr>
              <w:drawing>
                <wp:inline distT="0" distB="0" distL="0" distR="0">
                  <wp:extent cx="2909743" cy="2143298"/>
                  <wp:effectExtent l="19050" t="0" r="23957" b="9352"/>
                  <wp:docPr id="24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c>
      </w:tr>
      <w:tr w:rsidR="006B052A" w:rsidRPr="005170E5" w:rsidTr="00B60678">
        <w:trPr>
          <w:trHeight w:val="333"/>
        </w:trPr>
        <w:tc>
          <w:tcPr>
            <w:tcW w:w="9854" w:type="dxa"/>
            <w:gridSpan w:val="2"/>
          </w:tcPr>
          <w:p w:rsidR="006B052A" w:rsidRPr="005170E5" w:rsidRDefault="006B052A" w:rsidP="00B60678">
            <w:pPr>
              <w:jc w:val="center"/>
              <w:rPr>
                <w:rFonts w:ascii="Times New Roman" w:hAnsi="Times New Roman" w:cs="Times New Roman"/>
                <w:sz w:val="24"/>
                <w:szCs w:val="24"/>
              </w:rPr>
            </w:pPr>
            <w:r>
              <w:rPr>
                <w:rFonts w:ascii="Times New Roman" w:hAnsi="Times New Roman" w:cs="Times New Roman"/>
                <w:sz w:val="24"/>
                <w:szCs w:val="24"/>
              </w:rPr>
              <w:t>Водоснабжение и водоотведение</w:t>
            </w:r>
          </w:p>
        </w:tc>
      </w:tr>
      <w:tr w:rsidR="006B052A" w:rsidRPr="005170E5" w:rsidTr="00B60678">
        <w:trPr>
          <w:trHeight w:val="433"/>
        </w:trPr>
        <w:tc>
          <w:tcPr>
            <w:tcW w:w="4928" w:type="dxa"/>
          </w:tcPr>
          <w:p w:rsidR="006B052A" w:rsidRPr="005170E5" w:rsidRDefault="006B052A" w:rsidP="00B60678">
            <w:pPr>
              <w:jc w:val="both"/>
              <w:rPr>
                <w:rFonts w:ascii="Times New Roman" w:hAnsi="Times New Roman" w:cs="Times New Roman"/>
                <w:sz w:val="28"/>
                <w:szCs w:val="28"/>
              </w:rPr>
            </w:pPr>
            <w:r w:rsidRPr="005170E5">
              <w:rPr>
                <w:rFonts w:ascii="Times New Roman" w:hAnsi="Times New Roman" w:cs="Times New Roman"/>
                <w:noProof/>
                <w:sz w:val="28"/>
                <w:szCs w:val="28"/>
                <w:lang w:eastAsia="ru-RU"/>
              </w:rPr>
              <w:drawing>
                <wp:inline distT="0" distB="0" distL="0" distR="0">
                  <wp:extent cx="2909743" cy="2143298"/>
                  <wp:effectExtent l="19050" t="0" r="23957" b="9352"/>
                  <wp:docPr id="24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c>
          <w:tcPr>
            <w:tcW w:w="4926" w:type="dxa"/>
          </w:tcPr>
          <w:p w:rsidR="006B052A" w:rsidRPr="005170E5" w:rsidRDefault="006B052A" w:rsidP="00B60678">
            <w:pPr>
              <w:jc w:val="both"/>
              <w:rPr>
                <w:rFonts w:ascii="Times New Roman" w:hAnsi="Times New Roman" w:cs="Times New Roman"/>
                <w:sz w:val="28"/>
                <w:szCs w:val="28"/>
              </w:rPr>
            </w:pPr>
            <w:r w:rsidRPr="005170E5">
              <w:rPr>
                <w:rFonts w:ascii="Times New Roman" w:hAnsi="Times New Roman" w:cs="Times New Roman"/>
                <w:noProof/>
                <w:sz w:val="28"/>
                <w:szCs w:val="28"/>
                <w:lang w:eastAsia="ru-RU"/>
              </w:rPr>
              <w:drawing>
                <wp:inline distT="0" distB="0" distL="0" distR="0">
                  <wp:extent cx="2909743" cy="2143298"/>
                  <wp:effectExtent l="19050" t="0" r="23957" b="9352"/>
                  <wp:docPr id="2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c>
      </w:tr>
    </w:tbl>
    <w:p w:rsidR="006B052A" w:rsidRDefault="006B052A" w:rsidP="006B052A">
      <w:pPr>
        <w:spacing w:after="0" w:line="240" w:lineRule="auto"/>
        <w:jc w:val="both"/>
        <w:rPr>
          <w:rFonts w:ascii="Times New Roman" w:hAnsi="Times New Roman" w:cs="Times New Roman"/>
          <w:color w:val="000000" w:themeColor="text1"/>
          <w:sz w:val="28"/>
          <w:szCs w:val="28"/>
          <w:highlight w:val="yellow"/>
        </w:rPr>
      </w:pPr>
    </w:p>
    <w:p w:rsidR="006B052A" w:rsidRDefault="006B052A" w:rsidP="006B052A">
      <w:pPr>
        <w:spacing w:after="0" w:line="240" w:lineRule="auto"/>
        <w:ind w:firstLine="709"/>
        <w:jc w:val="both"/>
        <w:rPr>
          <w:rFonts w:ascii="Times New Roman" w:hAnsi="Times New Roman"/>
          <w:sz w:val="28"/>
          <w:szCs w:val="28"/>
        </w:rPr>
      </w:pPr>
      <w:r w:rsidRPr="002966C2">
        <w:rPr>
          <w:rFonts w:ascii="Times New Roman" w:hAnsi="Times New Roman"/>
          <w:sz w:val="28"/>
          <w:szCs w:val="28"/>
        </w:rPr>
        <w:t xml:space="preserve">Наибольшее количество </w:t>
      </w:r>
      <w:r>
        <w:rPr>
          <w:rFonts w:ascii="Times New Roman" w:hAnsi="Times New Roman"/>
          <w:sz w:val="28"/>
          <w:szCs w:val="28"/>
        </w:rPr>
        <w:t>предпринимателей</w:t>
      </w:r>
      <w:r w:rsidRPr="002966C2">
        <w:rPr>
          <w:rFonts w:ascii="Times New Roman" w:hAnsi="Times New Roman"/>
          <w:sz w:val="28"/>
          <w:szCs w:val="28"/>
        </w:rPr>
        <w:t xml:space="preserve"> удовлетворены </w:t>
      </w:r>
      <w:r>
        <w:rPr>
          <w:rFonts w:ascii="Times New Roman" w:hAnsi="Times New Roman"/>
          <w:sz w:val="28"/>
          <w:szCs w:val="28"/>
        </w:rPr>
        <w:t>сроками получения доступа к услугам электроснабжения</w:t>
      </w:r>
      <w:r w:rsidRPr="00FD510E">
        <w:rPr>
          <w:rFonts w:ascii="Times New Roman" w:hAnsi="Times New Roman"/>
          <w:sz w:val="28"/>
          <w:szCs w:val="28"/>
        </w:rPr>
        <w:t xml:space="preserve"> </w:t>
      </w:r>
      <w:r w:rsidRPr="002966C2">
        <w:rPr>
          <w:rFonts w:ascii="Times New Roman" w:hAnsi="Times New Roman"/>
          <w:sz w:val="28"/>
          <w:szCs w:val="28"/>
        </w:rPr>
        <w:t>(</w:t>
      </w:r>
      <w:r>
        <w:rPr>
          <w:rFonts w:ascii="Times New Roman" w:hAnsi="Times New Roman"/>
          <w:sz w:val="28"/>
          <w:szCs w:val="28"/>
        </w:rPr>
        <w:t>608 предпринимателей</w:t>
      </w:r>
      <w:r w:rsidRPr="002966C2">
        <w:rPr>
          <w:rFonts w:ascii="Times New Roman" w:hAnsi="Times New Roman"/>
          <w:sz w:val="28"/>
          <w:szCs w:val="28"/>
        </w:rPr>
        <w:t xml:space="preserve"> или </w:t>
      </w:r>
      <w:r>
        <w:rPr>
          <w:rFonts w:ascii="Times New Roman" w:hAnsi="Times New Roman"/>
          <w:sz w:val="28"/>
          <w:szCs w:val="28"/>
        </w:rPr>
        <w:t>95,6</w:t>
      </w:r>
      <w:r w:rsidRPr="002966C2">
        <w:rPr>
          <w:rFonts w:ascii="Times New Roman" w:hAnsi="Times New Roman"/>
          <w:sz w:val="28"/>
          <w:szCs w:val="28"/>
        </w:rPr>
        <w:t xml:space="preserve">%), </w:t>
      </w:r>
      <w:r>
        <w:rPr>
          <w:rFonts w:ascii="Times New Roman" w:hAnsi="Times New Roman"/>
          <w:sz w:val="28"/>
          <w:szCs w:val="28"/>
        </w:rPr>
        <w:t>наи</w:t>
      </w:r>
      <w:r w:rsidRPr="002966C2">
        <w:rPr>
          <w:rFonts w:ascii="Times New Roman" w:hAnsi="Times New Roman"/>
          <w:sz w:val="28"/>
          <w:szCs w:val="28"/>
        </w:rPr>
        <w:t xml:space="preserve">большая часть не удовлетворены </w:t>
      </w:r>
      <w:r>
        <w:rPr>
          <w:rFonts w:ascii="Times New Roman" w:hAnsi="Times New Roman"/>
          <w:sz w:val="28"/>
          <w:szCs w:val="28"/>
        </w:rPr>
        <w:t>сроками получения доступа к теплоснабжению</w:t>
      </w:r>
      <w:r w:rsidRPr="002966C2">
        <w:rPr>
          <w:rFonts w:ascii="Times New Roman" w:hAnsi="Times New Roman"/>
          <w:sz w:val="28"/>
          <w:szCs w:val="28"/>
        </w:rPr>
        <w:t xml:space="preserve"> (</w:t>
      </w:r>
      <w:r>
        <w:rPr>
          <w:rFonts w:ascii="Times New Roman" w:hAnsi="Times New Roman"/>
          <w:sz w:val="28"/>
          <w:szCs w:val="28"/>
        </w:rPr>
        <w:t>38 предпринимателей</w:t>
      </w:r>
      <w:r w:rsidRPr="002966C2">
        <w:rPr>
          <w:rFonts w:ascii="Times New Roman" w:hAnsi="Times New Roman"/>
          <w:sz w:val="28"/>
          <w:szCs w:val="28"/>
        </w:rPr>
        <w:t xml:space="preserve"> или </w:t>
      </w:r>
      <w:r>
        <w:rPr>
          <w:rFonts w:ascii="Times New Roman" w:hAnsi="Times New Roman"/>
          <w:sz w:val="28"/>
          <w:szCs w:val="28"/>
        </w:rPr>
        <w:t>6</w:t>
      </w:r>
      <w:r w:rsidRPr="002966C2">
        <w:rPr>
          <w:rFonts w:ascii="Times New Roman" w:hAnsi="Times New Roman"/>
          <w:sz w:val="28"/>
          <w:szCs w:val="28"/>
        </w:rPr>
        <w:t>%).</w:t>
      </w:r>
      <w:r w:rsidRPr="00B743A2">
        <w:rPr>
          <w:rFonts w:ascii="Times New Roman" w:hAnsi="Times New Roman"/>
          <w:sz w:val="28"/>
          <w:szCs w:val="28"/>
        </w:rPr>
        <w:t xml:space="preserve"> </w:t>
      </w:r>
    </w:p>
    <w:p w:rsidR="006B052A" w:rsidRDefault="006B052A" w:rsidP="006B052A">
      <w:pPr>
        <w:spacing w:after="0" w:line="240" w:lineRule="auto"/>
        <w:ind w:firstLine="567"/>
        <w:jc w:val="both"/>
        <w:rPr>
          <w:rFonts w:ascii="Times New Roman" w:hAnsi="Times New Roman"/>
          <w:sz w:val="28"/>
          <w:szCs w:val="28"/>
        </w:rPr>
      </w:pPr>
      <w:proofErr w:type="gramStart"/>
      <w:r w:rsidRPr="00064041">
        <w:rPr>
          <w:rFonts w:ascii="Times New Roman" w:hAnsi="Times New Roman"/>
          <w:sz w:val="28"/>
          <w:szCs w:val="28"/>
        </w:rPr>
        <w:t>Большая часть опрошенных предпринимателей удовлетворены сложностью (количеством) процедур подключения услуг субъектов естественных монополий за последние 5 лет, ответив, что количество процедур «не изменилось».</w:t>
      </w:r>
      <w:proofErr w:type="gramEnd"/>
      <w:r w:rsidRPr="00064041">
        <w:rPr>
          <w:rFonts w:ascii="Times New Roman" w:hAnsi="Times New Roman"/>
          <w:sz w:val="28"/>
          <w:szCs w:val="28"/>
        </w:rPr>
        <w:t xml:space="preserve"> </w:t>
      </w:r>
      <w:r>
        <w:rPr>
          <w:rFonts w:ascii="Times New Roman" w:hAnsi="Times New Roman"/>
          <w:sz w:val="28"/>
          <w:szCs w:val="28"/>
        </w:rPr>
        <w:t xml:space="preserve">По всем видам услуг (водоснабжение, водоотведение, водоочистка, газоснабжение, электроснабжение, теплоснабжение, телефонная </w:t>
      </w:r>
      <w:r>
        <w:rPr>
          <w:rFonts w:ascii="Times New Roman" w:hAnsi="Times New Roman"/>
          <w:sz w:val="28"/>
          <w:szCs w:val="28"/>
        </w:rPr>
        <w:lastRenderedPageBreak/>
        <w:t>связь) положительный ответ дали от 78,9% до 80,3%. «Увеличилась» сложность (количество) процедур подключения -  наибольшее число предпринимателей ответили по услугам водоочистки и телефонной связи (92 предпринимателей или 14,5%).</w:t>
      </w:r>
    </w:p>
    <w:p w:rsidR="006B052A" w:rsidRDefault="006B052A" w:rsidP="006B052A">
      <w:pPr>
        <w:spacing w:after="0" w:line="240" w:lineRule="auto"/>
        <w:ind w:firstLine="567"/>
        <w:jc w:val="both"/>
        <w:rPr>
          <w:rFonts w:ascii="Times New Roman" w:hAnsi="Times New Roman"/>
          <w:sz w:val="28"/>
          <w:szCs w:val="28"/>
        </w:rPr>
      </w:pPr>
    </w:p>
    <w:p w:rsidR="006B052A" w:rsidRDefault="006B052A" w:rsidP="006B052A">
      <w:pPr>
        <w:spacing w:after="0" w:line="240" w:lineRule="auto"/>
        <w:jc w:val="center"/>
        <w:rPr>
          <w:rFonts w:ascii="Times New Roman" w:hAnsi="Times New Roman"/>
          <w:b/>
          <w:sz w:val="28"/>
          <w:szCs w:val="28"/>
        </w:rPr>
      </w:pPr>
      <w:r>
        <w:rPr>
          <w:rFonts w:ascii="Times New Roman" w:hAnsi="Times New Roman"/>
          <w:b/>
          <w:sz w:val="28"/>
          <w:szCs w:val="28"/>
        </w:rPr>
        <w:t>Сложность (количество)</w:t>
      </w:r>
      <w:r w:rsidRPr="005E109E">
        <w:rPr>
          <w:rFonts w:ascii="Times New Roman" w:hAnsi="Times New Roman"/>
          <w:b/>
          <w:sz w:val="28"/>
          <w:szCs w:val="28"/>
        </w:rPr>
        <w:t xml:space="preserve"> </w:t>
      </w:r>
      <w:r>
        <w:rPr>
          <w:rFonts w:ascii="Times New Roman" w:hAnsi="Times New Roman"/>
          <w:b/>
          <w:sz w:val="28"/>
          <w:szCs w:val="28"/>
        </w:rPr>
        <w:t>процедур подключения услуг</w:t>
      </w:r>
    </w:p>
    <w:p w:rsidR="006B052A" w:rsidRDefault="006B052A" w:rsidP="006B052A">
      <w:pPr>
        <w:spacing w:after="0" w:line="240" w:lineRule="auto"/>
        <w:jc w:val="center"/>
        <w:rPr>
          <w:rFonts w:ascii="Times New Roman" w:hAnsi="Times New Roman"/>
          <w:b/>
          <w:sz w:val="28"/>
          <w:szCs w:val="28"/>
        </w:rPr>
      </w:pPr>
      <w:r w:rsidRPr="005E109E">
        <w:rPr>
          <w:rFonts w:ascii="Times New Roman" w:hAnsi="Times New Roman"/>
          <w:b/>
          <w:sz w:val="28"/>
          <w:szCs w:val="28"/>
        </w:rPr>
        <w:t xml:space="preserve">субъектов естественных </w:t>
      </w:r>
      <w:proofErr w:type="gramStart"/>
      <w:r w:rsidRPr="005E109E">
        <w:rPr>
          <w:rFonts w:ascii="Times New Roman" w:hAnsi="Times New Roman"/>
          <w:b/>
          <w:sz w:val="28"/>
          <w:szCs w:val="28"/>
        </w:rPr>
        <w:t>монополий</w:t>
      </w:r>
      <w:proofErr w:type="gramEnd"/>
      <w:r w:rsidRPr="005E109E">
        <w:rPr>
          <w:rFonts w:ascii="Times New Roman" w:hAnsi="Times New Roman"/>
          <w:b/>
          <w:sz w:val="28"/>
          <w:szCs w:val="28"/>
        </w:rPr>
        <w:t xml:space="preserve"> по мнению предпринимателей </w:t>
      </w:r>
    </w:p>
    <w:p w:rsidR="006B052A" w:rsidRPr="0064518D" w:rsidRDefault="006B052A" w:rsidP="006B052A">
      <w:pPr>
        <w:spacing w:after="0" w:line="240" w:lineRule="auto"/>
        <w:jc w:val="center"/>
        <w:rPr>
          <w:rFonts w:ascii="Times New Roman" w:hAnsi="Times New Roman"/>
          <w:b/>
          <w:sz w:val="28"/>
          <w:szCs w:val="28"/>
        </w:rPr>
      </w:pPr>
      <w:r>
        <w:rPr>
          <w:rFonts w:ascii="Times New Roman" w:hAnsi="Times New Roman"/>
          <w:b/>
          <w:sz w:val="28"/>
          <w:szCs w:val="28"/>
        </w:rPr>
        <w:t xml:space="preserve">за </w:t>
      </w:r>
      <w:proofErr w:type="gramStart"/>
      <w:r>
        <w:rPr>
          <w:rFonts w:ascii="Times New Roman" w:hAnsi="Times New Roman"/>
          <w:b/>
          <w:sz w:val="28"/>
          <w:szCs w:val="28"/>
        </w:rPr>
        <w:t>последние</w:t>
      </w:r>
      <w:proofErr w:type="gramEnd"/>
      <w:r>
        <w:rPr>
          <w:rFonts w:ascii="Times New Roman" w:hAnsi="Times New Roman"/>
          <w:b/>
          <w:sz w:val="28"/>
          <w:szCs w:val="28"/>
        </w:rPr>
        <w:t xml:space="preserve"> 5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3"/>
        <w:gridCol w:w="1661"/>
        <w:gridCol w:w="1560"/>
        <w:gridCol w:w="1701"/>
        <w:gridCol w:w="1666"/>
      </w:tblGrid>
      <w:tr w:rsidR="006B052A" w:rsidRPr="0064518D" w:rsidTr="00B60678">
        <w:tc>
          <w:tcPr>
            <w:tcW w:w="2983" w:type="dxa"/>
            <w:vAlign w:val="center"/>
          </w:tcPr>
          <w:p w:rsidR="006B052A" w:rsidRPr="0064518D" w:rsidRDefault="006B052A" w:rsidP="00B60678">
            <w:pPr>
              <w:tabs>
                <w:tab w:val="left" w:pos="284"/>
                <w:tab w:val="left" w:pos="426"/>
              </w:tabs>
              <w:spacing w:after="0"/>
              <w:jc w:val="center"/>
              <w:rPr>
                <w:rFonts w:ascii="Times New Roman" w:eastAsia="Times New Roman" w:hAnsi="Times New Roman"/>
                <w:b/>
              </w:rPr>
            </w:pPr>
            <w:r w:rsidRPr="0064518D">
              <w:rPr>
                <w:rFonts w:ascii="Times New Roman" w:eastAsia="Times New Roman" w:hAnsi="Times New Roman"/>
                <w:b/>
              </w:rPr>
              <w:t>Наименование процедуры</w:t>
            </w:r>
          </w:p>
        </w:tc>
        <w:tc>
          <w:tcPr>
            <w:tcW w:w="1661" w:type="dxa"/>
            <w:vAlign w:val="center"/>
          </w:tcPr>
          <w:p w:rsidR="006B052A" w:rsidRPr="0064518D" w:rsidRDefault="006B052A" w:rsidP="00B60678">
            <w:pPr>
              <w:jc w:val="center"/>
              <w:rPr>
                <w:rFonts w:ascii="Times New Roman" w:hAnsi="Times New Roman"/>
                <w:b/>
                <w:bCs/>
                <w:color w:val="000000"/>
              </w:rPr>
            </w:pPr>
            <w:r w:rsidRPr="0064518D">
              <w:rPr>
                <w:rFonts w:ascii="Times New Roman" w:hAnsi="Times New Roman"/>
                <w:b/>
                <w:bCs/>
                <w:color w:val="000000"/>
              </w:rPr>
              <w:t>Снизилось</w:t>
            </w:r>
          </w:p>
        </w:tc>
        <w:tc>
          <w:tcPr>
            <w:tcW w:w="1560" w:type="dxa"/>
            <w:vAlign w:val="center"/>
          </w:tcPr>
          <w:p w:rsidR="006B052A" w:rsidRPr="0064518D" w:rsidRDefault="006B052A" w:rsidP="00B60678">
            <w:pPr>
              <w:jc w:val="center"/>
              <w:rPr>
                <w:rFonts w:ascii="Times New Roman" w:hAnsi="Times New Roman"/>
                <w:b/>
                <w:bCs/>
                <w:color w:val="000000"/>
              </w:rPr>
            </w:pPr>
            <w:r w:rsidRPr="0064518D">
              <w:rPr>
                <w:rFonts w:ascii="Times New Roman" w:hAnsi="Times New Roman"/>
                <w:b/>
                <w:bCs/>
                <w:color w:val="000000"/>
              </w:rPr>
              <w:t>Увеличилось</w:t>
            </w:r>
          </w:p>
        </w:tc>
        <w:tc>
          <w:tcPr>
            <w:tcW w:w="1701" w:type="dxa"/>
            <w:vAlign w:val="center"/>
          </w:tcPr>
          <w:p w:rsidR="006B052A" w:rsidRPr="0064518D" w:rsidRDefault="006B052A" w:rsidP="00B60678">
            <w:pPr>
              <w:jc w:val="center"/>
              <w:rPr>
                <w:rFonts w:ascii="Times New Roman" w:hAnsi="Times New Roman"/>
                <w:b/>
                <w:bCs/>
                <w:color w:val="000000"/>
              </w:rPr>
            </w:pPr>
            <w:r w:rsidRPr="0064518D">
              <w:rPr>
                <w:rFonts w:ascii="Times New Roman" w:hAnsi="Times New Roman"/>
                <w:b/>
                <w:bCs/>
                <w:color w:val="000000"/>
              </w:rPr>
              <w:t>Не изменилось</w:t>
            </w:r>
          </w:p>
        </w:tc>
        <w:tc>
          <w:tcPr>
            <w:tcW w:w="1666" w:type="dxa"/>
            <w:vAlign w:val="center"/>
          </w:tcPr>
          <w:p w:rsidR="006B052A" w:rsidRPr="0064518D" w:rsidRDefault="006B052A" w:rsidP="00B60678">
            <w:pPr>
              <w:jc w:val="center"/>
              <w:rPr>
                <w:rFonts w:ascii="Times New Roman" w:hAnsi="Times New Roman"/>
                <w:b/>
                <w:bCs/>
                <w:color w:val="000000"/>
              </w:rPr>
            </w:pPr>
            <w:r w:rsidRPr="0064518D">
              <w:rPr>
                <w:rFonts w:ascii="Times New Roman" w:hAnsi="Times New Roman"/>
                <w:b/>
                <w:bCs/>
                <w:color w:val="000000"/>
              </w:rPr>
              <w:t>Затрудняюсь ответить</w:t>
            </w:r>
          </w:p>
        </w:tc>
      </w:tr>
      <w:tr w:rsidR="006B052A" w:rsidRPr="00937276" w:rsidTr="00B60678">
        <w:tc>
          <w:tcPr>
            <w:tcW w:w="2983" w:type="dxa"/>
          </w:tcPr>
          <w:p w:rsidR="006B052A" w:rsidRPr="00937276" w:rsidRDefault="006B052A" w:rsidP="00B60678">
            <w:pPr>
              <w:tabs>
                <w:tab w:val="left" w:pos="284"/>
                <w:tab w:val="left" w:pos="426"/>
              </w:tabs>
              <w:spacing w:after="0"/>
              <w:rPr>
                <w:rFonts w:ascii="Times New Roman" w:eastAsia="Times New Roman" w:hAnsi="Times New Roman"/>
                <w:b/>
              </w:rPr>
            </w:pPr>
            <w:r>
              <w:rPr>
                <w:rFonts w:ascii="Times New Roman" w:eastAsia="Times New Roman" w:hAnsi="Times New Roman"/>
              </w:rPr>
              <w:t>Водоснабжение, водоотведение</w:t>
            </w:r>
          </w:p>
        </w:tc>
        <w:tc>
          <w:tcPr>
            <w:tcW w:w="1661"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20</w:t>
            </w:r>
          </w:p>
        </w:tc>
        <w:tc>
          <w:tcPr>
            <w:tcW w:w="1560"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82</w:t>
            </w:r>
          </w:p>
        </w:tc>
        <w:tc>
          <w:tcPr>
            <w:tcW w:w="1701"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511</w:t>
            </w:r>
          </w:p>
        </w:tc>
        <w:tc>
          <w:tcPr>
            <w:tcW w:w="1666"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23</w:t>
            </w:r>
          </w:p>
        </w:tc>
      </w:tr>
      <w:tr w:rsidR="006B052A" w:rsidRPr="00937276" w:rsidTr="00B60678">
        <w:tc>
          <w:tcPr>
            <w:tcW w:w="2983" w:type="dxa"/>
          </w:tcPr>
          <w:p w:rsidR="006B052A" w:rsidRPr="00937276" w:rsidRDefault="006B052A" w:rsidP="00B60678">
            <w:pPr>
              <w:tabs>
                <w:tab w:val="left" w:pos="284"/>
                <w:tab w:val="left" w:pos="426"/>
              </w:tabs>
              <w:spacing w:after="0"/>
              <w:rPr>
                <w:rFonts w:ascii="Times New Roman" w:eastAsia="Times New Roman" w:hAnsi="Times New Roman"/>
                <w:b/>
              </w:rPr>
            </w:pPr>
            <w:r>
              <w:rPr>
                <w:rFonts w:ascii="Times New Roman" w:eastAsia="Times New Roman" w:hAnsi="Times New Roman"/>
              </w:rPr>
              <w:t>Водоочистка</w:t>
            </w:r>
          </w:p>
        </w:tc>
        <w:tc>
          <w:tcPr>
            <w:tcW w:w="1661"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18</w:t>
            </w:r>
          </w:p>
        </w:tc>
        <w:tc>
          <w:tcPr>
            <w:tcW w:w="1560"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92</w:t>
            </w:r>
          </w:p>
        </w:tc>
        <w:tc>
          <w:tcPr>
            <w:tcW w:w="1701"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502</w:t>
            </w:r>
          </w:p>
        </w:tc>
        <w:tc>
          <w:tcPr>
            <w:tcW w:w="1666"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24</w:t>
            </w:r>
          </w:p>
        </w:tc>
      </w:tr>
      <w:tr w:rsidR="006B052A" w:rsidRPr="00937276" w:rsidTr="00B60678">
        <w:tc>
          <w:tcPr>
            <w:tcW w:w="2983" w:type="dxa"/>
          </w:tcPr>
          <w:p w:rsidR="006B052A" w:rsidRPr="00937276" w:rsidRDefault="006B052A" w:rsidP="00B60678">
            <w:pPr>
              <w:tabs>
                <w:tab w:val="left" w:pos="284"/>
                <w:tab w:val="left" w:pos="426"/>
              </w:tabs>
              <w:spacing w:after="0"/>
              <w:rPr>
                <w:rFonts w:ascii="Times New Roman" w:eastAsia="Times New Roman" w:hAnsi="Times New Roman"/>
                <w:b/>
              </w:rPr>
            </w:pPr>
            <w:r>
              <w:rPr>
                <w:rFonts w:ascii="Times New Roman" w:eastAsia="Times New Roman" w:hAnsi="Times New Roman"/>
              </w:rPr>
              <w:t>Газоснабжение</w:t>
            </w:r>
          </w:p>
        </w:tc>
        <w:tc>
          <w:tcPr>
            <w:tcW w:w="1661"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19</w:t>
            </w:r>
          </w:p>
        </w:tc>
        <w:tc>
          <w:tcPr>
            <w:tcW w:w="1560"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85</w:t>
            </w:r>
          </w:p>
        </w:tc>
        <w:tc>
          <w:tcPr>
            <w:tcW w:w="1701"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510</w:t>
            </w:r>
          </w:p>
        </w:tc>
        <w:tc>
          <w:tcPr>
            <w:tcW w:w="1666"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22</w:t>
            </w:r>
          </w:p>
        </w:tc>
      </w:tr>
      <w:tr w:rsidR="006B052A" w:rsidRPr="00937276" w:rsidTr="00B60678">
        <w:tc>
          <w:tcPr>
            <w:tcW w:w="2983" w:type="dxa"/>
          </w:tcPr>
          <w:p w:rsidR="006B052A" w:rsidRPr="00937276" w:rsidRDefault="006B052A" w:rsidP="00B60678">
            <w:pPr>
              <w:tabs>
                <w:tab w:val="left" w:pos="284"/>
                <w:tab w:val="left" w:pos="426"/>
              </w:tabs>
              <w:spacing w:after="0"/>
              <w:rPr>
                <w:rFonts w:ascii="Times New Roman" w:eastAsia="Times New Roman" w:hAnsi="Times New Roman"/>
                <w:b/>
              </w:rPr>
            </w:pPr>
            <w:r>
              <w:rPr>
                <w:rFonts w:ascii="Times New Roman" w:eastAsia="Times New Roman" w:hAnsi="Times New Roman"/>
              </w:rPr>
              <w:t>Электроснабжение</w:t>
            </w:r>
          </w:p>
        </w:tc>
        <w:tc>
          <w:tcPr>
            <w:tcW w:w="1661"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20</w:t>
            </w:r>
          </w:p>
        </w:tc>
        <w:tc>
          <w:tcPr>
            <w:tcW w:w="1560"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90</w:t>
            </w:r>
          </w:p>
        </w:tc>
        <w:tc>
          <w:tcPr>
            <w:tcW w:w="1701"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504</w:t>
            </w:r>
          </w:p>
        </w:tc>
        <w:tc>
          <w:tcPr>
            <w:tcW w:w="1666"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22</w:t>
            </w:r>
          </w:p>
        </w:tc>
      </w:tr>
      <w:tr w:rsidR="006B052A" w:rsidRPr="00937276" w:rsidTr="00B60678">
        <w:tc>
          <w:tcPr>
            <w:tcW w:w="2983" w:type="dxa"/>
          </w:tcPr>
          <w:p w:rsidR="006B052A" w:rsidRPr="00937276" w:rsidRDefault="006B052A" w:rsidP="00B60678">
            <w:pPr>
              <w:tabs>
                <w:tab w:val="left" w:pos="284"/>
                <w:tab w:val="left" w:pos="426"/>
              </w:tabs>
              <w:spacing w:after="0"/>
              <w:rPr>
                <w:rFonts w:ascii="Times New Roman" w:eastAsia="Times New Roman" w:hAnsi="Times New Roman"/>
                <w:b/>
              </w:rPr>
            </w:pPr>
            <w:r>
              <w:rPr>
                <w:rFonts w:ascii="Times New Roman" w:eastAsia="Times New Roman" w:hAnsi="Times New Roman"/>
              </w:rPr>
              <w:t>Теплоснабжение</w:t>
            </w:r>
          </w:p>
        </w:tc>
        <w:tc>
          <w:tcPr>
            <w:tcW w:w="1661"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17</w:t>
            </w:r>
          </w:p>
        </w:tc>
        <w:tc>
          <w:tcPr>
            <w:tcW w:w="1560"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86</w:t>
            </w:r>
          </w:p>
        </w:tc>
        <w:tc>
          <w:tcPr>
            <w:tcW w:w="1701"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509</w:t>
            </w:r>
          </w:p>
        </w:tc>
        <w:tc>
          <w:tcPr>
            <w:tcW w:w="1666" w:type="dxa"/>
            <w:vAlign w:val="bottom"/>
          </w:tcPr>
          <w:p w:rsidR="006B052A" w:rsidRPr="00BD099A" w:rsidRDefault="006B052A" w:rsidP="00B60678">
            <w:pPr>
              <w:jc w:val="right"/>
              <w:rPr>
                <w:rFonts w:ascii="Times New Roman" w:hAnsi="Times New Roman"/>
                <w:color w:val="000000"/>
              </w:rPr>
            </w:pPr>
            <w:r>
              <w:rPr>
                <w:rFonts w:ascii="Times New Roman" w:hAnsi="Times New Roman"/>
                <w:color w:val="000000"/>
              </w:rPr>
              <w:t>24</w:t>
            </w:r>
          </w:p>
        </w:tc>
      </w:tr>
      <w:tr w:rsidR="006B052A" w:rsidRPr="00937276" w:rsidTr="00B60678">
        <w:tc>
          <w:tcPr>
            <w:tcW w:w="2983" w:type="dxa"/>
          </w:tcPr>
          <w:p w:rsidR="006B052A" w:rsidRDefault="006B052A" w:rsidP="00B60678">
            <w:pPr>
              <w:tabs>
                <w:tab w:val="left" w:pos="284"/>
                <w:tab w:val="left" w:pos="426"/>
              </w:tabs>
              <w:spacing w:after="0"/>
              <w:rPr>
                <w:rFonts w:ascii="Times New Roman" w:eastAsia="Times New Roman" w:hAnsi="Times New Roman"/>
              </w:rPr>
            </w:pPr>
            <w:r>
              <w:rPr>
                <w:rFonts w:ascii="Times New Roman" w:eastAsia="Times New Roman" w:hAnsi="Times New Roman"/>
              </w:rPr>
              <w:t>Телефонная связь</w:t>
            </w:r>
          </w:p>
        </w:tc>
        <w:tc>
          <w:tcPr>
            <w:tcW w:w="1661" w:type="dxa"/>
            <w:vAlign w:val="bottom"/>
          </w:tcPr>
          <w:p w:rsidR="006B052A" w:rsidRDefault="006B052A" w:rsidP="00B60678">
            <w:pPr>
              <w:jc w:val="right"/>
              <w:rPr>
                <w:rFonts w:ascii="Times New Roman" w:hAnsi="Times New Roman"/>
                <w:color w:val="000000"/>
              </w:rPr>
            </w:pPr>
            <w:r>
              <w:rPr>
                <w:rFonts w:ascii="Times New Roman" w:hAnsi="Times New Roman"/>
                <w:color w:val="000000"/>
              </w:rPr>
              <w:t>18</w:t>
            </w:r>
          </w:p>
        </w:tc>
        <w:tc>
          <w:tcPr>
            <w:tcW w:w="1560" w:type="dxa"/>
            <w:vAlign w:val="bottom"/>
          </w:tcPr>
          <w:p w:rsidR="006B052A" w:rsidRDefault="006B052A" w:rsidP="00B60678">
            <w:pPr>
              <w:jc w:val="right"/>
              <w:rPr>
                <w:rFonts w:ascii="Times New Roman" w:hAnsi="Times New Roman"/>
                <w:color w:val="000000"/>
              </w:rPr>
            </w:pPr>
            <w:r>
              <w:rPr>
                <w:rFonts w:ascii="Times New Roman" w:hAnsi="Times New Roman"/>
                <w:color w:val="000000"/>
              </w:rPr>
              <w:t>92</w:t>
            </w:r>
          </w:p>
        </w:tc>
        <w:tc>
          <w:tcPr>
            <w:tcW w:w="1701" w:type="dxa"/>
            <w:vAlign w:val="bottom"/>
          </w:tcPr>
          <w:p w:rsidR="006B052A" w:rsidRDefault="006B052A" w:rsidP="00B60678">
            <w:pPr>
              <w:jc w:val="right"/>
              <w:rPr>
                <w:rFonts w:ascii="Times New Roman" w:hAnsi="Times New Roman"/>
                <w:color w:val="000000"/>
              </w:rPr>
            </w:pPr>
            <w:r>
              <w:rPr>
                <w:rFonts w:ascii="Times New Roman" w:hAnsi="Times New Roman"/>
                <w:color w:val="000000"/>
              </w:rPr>
              <w:t>507</w:t>
            </w:r>
          </w:p>
        </w:tc>
        <w:tc>
          <w:tcPr>
            <w:tcW w:w="1666" w:type="dxa"/>
            <w:vAlign w:val="bottom"/>
          </w:tcPr>
          <w:p w:rsidR="006B052A" w:rsidRDefault="006B052A" w:rsidP="00B60678">
            <w:pPr>
              <w:jc w:val="right"/>
              <w:rPr>
                <w:rFonts w:ascii="Times New Roman" w:hAnsi="Times New Roman"/>
                <w:color w:val="000000"/>
              </w:rPr>
            </w:pPr>
            <w:r>
              <w:rPr>
                <w:rFonts w:ascii="Times New Roman" w:hAnsi="Times New Roman"/>
                <w:color w:val="000000"/>
              </w:rPr>
              <w:t>19</w:t>
            </w:r>
          </w:p>
        </w:tc>
      </w:tr>
    </w:tbl>
    <w:p w:rsidR="006B052A" w:rsidRDefault="006B052A" w:rsidP="006B052A">
      <w:pPr>
        <w:spacing w:after="0"/>
        <w:jc w:val="both"/>
        <w:rPr>
          <w:rFonts w:ascii="Times New Roman" w:hAnsi="Times New Roman" w:cs="Times New Roman"/>
          <w:color w:val="FF0000"/>
          <w:sz w:val="28"/>
          <w:szCs w:val="28"/>
          <w:highlight w:val="yellow"/>
        </w:rPr>
      </w:pPr>
    </w:p>
    <w:p w:rsidR="006B052A" w:rsidRPr="009C33AD" w:rsidRDefault="006B052A" w:rsidP="006B052A">
      <w:pPr>
        <w:spacing w:after="0" w:line="240" w:lineRule="auto"/>
        <w:jc w:val="center"/>
        <w:rPr>
          <w:rFonts w:ascii="Times New Roman" w:hAnsi="Times New Roman"/>
          <w:b/>
          <w:sz w:val="28"/>
          <w:szCs w:val="28"/>
        </w:rPr>
      </w:pPr>
      <w:r>
        <w:rPr>
          <w:rFonts w:ascii="Times New Roman" w:hAnsi="Times New Roman"/>
          <w:b/>
          <w:sz w:val="28"/>
          <w:szCs w:val="28"/>
        </w:rPr>
        <w:t>Проблемы при взаимодействии с субъектами естественных монополий</w:t>
      </w:r>
    </w:p>
    <w:p w:rsidR="006B052A" w:rsidRDefault="006B052A" w:rsidP="006B052A">
      <w:pPr>
        <w:spacing w:after="0" w:line="240" w:lineRule="auto"/>
        <w:jc w:val="center"/>
        <w:rPr>
          <w:color w:val="FF0000"/>
        </w:rPr>
      </w:pPr>
      <w:r>
        <w:rPr>
          <w:noProof/>
          <w:color w:val="FF0000"/>
          <w:lang w:eastAsia="ru-RU"/>
        </w:rPr>
        <w:drawing>
          <wp:inline distT="0" distB="0" distL="0" distR="0">
            <wp:extent cx="6067425" cy="2533650"/>
            <wp:effectExtent l="19050" t="0" r="9525" b="0"/>
            <wp:docPr id="24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6B052A" w:rsidRDefault="006B052A" w:rsidP="006B052A">
      <w:pPr>
        <w:spacing w:after="0" w:line="240" w:lineRule="auto"/>
        <w:ind w:firstLine="709"/>
        <w:jc w:val="both"/>
        <w:rPr>
          <w:rFonts w:ascii="Times New Roman" w:hAnsi="Times New Roman"/>
          <w:sz w:val="28"/>
          <w:szCs w:val="28"/>
        </w:rPr>
      </w:pPr>
    </w:p>
    <w:p w:rsidR="006B052A" w:rsidRDefault="006B052A" w:rsidP="006B052A">
      <w:pPr>
        <w:spacing w:after="0" w:line="240" w:lineRule="auto"/>
        <w:ind w:firstLine="709"/>
        <w:jc w:val="both"/>
        <w:rPr>
          <w:rFonts w:ascii="Times New Roman" w:hAnsi="Times New Roman"/>
          <w:sz w:val="28"/>
          <w:szCs w:val="28"/>
        </w:rPr>
      </w:pPr>
      <w:r w:rsidRPr="002966C2">
        <w:rPr>
          <w:rFonts w:ascii="Times New Roman" w:hAnsi="Times New Roman"/>
          <w:sz w:val="28"/>
          <w:szCs w:val="28"/>
        </w:rPr>
        <w:t xml:space="preserve">Наибольшее </w:t>
      </w:r>
      <w:r>
        <w:rPr>
          <w:rFonts w:ascii="Times New Roman" w:hAnsi="Times New Roman"/>
          <w:sz w:val="28"/>
          <w:szCs w:val="28"/>
        </w:rPr>
        <w:t>часть опрошенных</w:t>
      </w:r>
      <w:r w:rsidRPr="002966C2">
        <w:rPr>
          <w:rFonts w:ascii="Times New Roman" w:hAnsi="Times New Roman"/>
          <w:sz w:val="28"/>
          <w:szCs w:val="28"/>
        </w:rPr>
        <w:t xml:space="preserve"> </w:t>
      </w:r>
      <w:r>
        <w:rPr>
          <w:rFonts w:ascii="Times New Roman" w:hAnsi="Times New Roman"/>
          <w:sz w:val="28"/>
          <w:szCs w:val="28"/>
        </w:rPr>
        <w:t>предпринимателей</w:t>
      </w:r>
      <w:r w:rsidRPr="005619E8">
        <w:rPr>
          <w:rFonts w:ascii="Times New Roman" w:hAnsi="Times New Roman"/>
          <w:sz w:val="28"/>
          <w:szCs w:val="28"/>
        </w:rPr>
        <w:t xml:space="preserve"> </w:t>
      </w:r>
      <w:r>
        <w:rPr>
          <w:rFonts w:ascii="Times New Roman" w:hAnsi="Times New Roman"/>
          <w:sz w:val="28"/>
          <w:szCs w:val="28"/>
        </w:rPr>
        <w:t>не сталкивались с подобными проблемами</w:t>
      </w:r>
      <w:r w:rsidRPr="002966C2">
        <w:rPr>
          <w:rFonts w:ascii="Times New Roman" w:hAnsi="Times New Roman"/>
          <w:sz w:val="28"/>
          <w:szCs w:val="28"/>
        </w:rPr>
        <w:t xml:space="preserve"> </w:t>
      </w:r>
      <w:r>
        <w:rPr>
          <w:rFonts w:ascii="Times New Roman" w:hAnsi="Times New Roman"/>
          <w:sz w:val="28"/>
          <w:szCs w:val="28"/>
        </w:rPr>
        <w:t xml:space="preserve">(496 предпринимателей </w:t>
      </w:r>
      <w:r w:rsidRPr="002966C2">
        <w:rPr>
          <w:rFonts w:ascii="Times New Roman" w:hAnsi="Times New Roman"/>
          <w:sz w:val="28"/>
          <w:szCs w:val="28"/>
        </w:rPr>
        <w:t xml:space="preserve">или </w:t>
      </w:r>
      <w:r>
        <w:rPr>
          <w:rFonts w:ascii="Times New Roman" w:hAnsi="Times New Roman"/>
          <w:sz w:val="28"/>
          <w:szCs w:val="28"/>
        </w:rPr>
        <w:t>78</w:t>
      </w:r>
      <w:r w:rsidRPr="002966C2">
        <w:rPr>
          <w:rFonts w:ascii="Times New Roman" w:hAnsi="Times New Roman"/>
          <w:sz w:val="28"/>
          <w:szCs w:val="28"/>
        </w:rPr>
        <w:t>%)</w:t>
      </w:r>
      <w:r>
        <w:rPr>
          <w:rFonts w:ascii="Times New Roman" w:hAnsi="Times New Roman"/>
          <w:sz w:val="28"/>
          <w:szCs w:val="28"/>
        </w:rPr>
        <w:t>, 5,7% (36 предпринимателей) ответили «Навязывание дополнительных услуг», 4,4% (28 предпринимателей) -  «Взимание дополнительной платы».</w:t>
      </w:r>
    </w:p>
    <w:p w:rsidR="006B052A" w:rsidRDefault="006B052A" w:rsidP="006B052A">
      <w:pPr>
        <w:spacing w:after="0" w:line="240" w:lineRule="auto"/>
        <w:jc w:val="center"/>
        <w:rPr>
          <w:rFonts w:ascii="Times New Roman" w:hAnsi="Times New Roman"/>
          <w:b/>
          <w:sz w:val="28"/>
          <w:szCs w:val="28"/>
        </w:rPr>
      </w:pPr>
    </w:p>
    <w:p w:rsidR="006B052A" w:rsidRDefault="006B052A" w:rsidP="006B052A">
      <w:pPr>
        <w:spacing w:after="0" w:line="240" w:lineRule="auto"/>
        <w:jc w:val="center"/>
        <w:rPr>
          <w:rFonts w:ascii="Times New Roman" w:hAnsi="Times New Roman"/>
          <w:b/>
          <w:sz w:val="28"/>
          <w:szCs w:val="28"/>
        </w:rPr>
      </w:pPr>
      <w:r>
        <w:rPr>
          <w:rFonts w:ascii="Times New Roman" w:hAnsi="Times New Roman"/>
          <w:b/>
          <w:sz w:val="28"/>
          <w:szCs w:val="28"/>
        </w:rPr>
        <w:t xml:space="preserve">Характеристика услуг по техническому присоединению к сетям инженерно-технического обеспечения в электронном виде, </w:t>
      </w:r>
    </w:p>
    <w:p w:rsidR="006B052A" w:rsidRPr="00A97945" w:rsidRDefault="006B052A" w:rsidP="006B052A">
      <w:pPr>
        <w:spacing w:after="0" w:line="240" w:lineRule="auto"/>
        <w:jc w:val="center"/>
        <w:rPr>
          <w:rFonts w:ascii="Times New Roman" w:hAnsi="Times New Roman"/>
          <w:b/>
          <w:sz w:val="28"/>
          <w:szCs w:val="28"/>
        </w:rPr>
      </w:pPr>
      <w:r>
        <w:rPr>
          <w:rFonts w:ascii="Times New Roman" w:hAnsi="Times New Roman"/>
          <w:b/>
          <w:sz w:val="28"/>
          <w:szCs w:val="28"/>
        </w:rPr>
        <w:t>оказываемых ресурсоснабжающими организациями и субъектами естественных монополий:</w:t>
      </w:r>
    </w:p>
    <w:p w:rsidR="006B052A" w:rsidRPr="00506FF7" w:rsidRDefault="006B052A" w:rsidP="006B052A">
      <w:pPr>
        <w:spacing w:after="0" w:line="240" w:lineRule="auto"/>
        <w:ind w:firstLine="709"/>
        <w:jc w:val="both"/>
        <w:rPr>
          <w:rFonts w:ascii="Times New Roman" w:hAnsi="Times New Roman" w:cs="Times New Roman"/>
          <w:sz w:val="28"/>
          <w:szCs w:val="28"/>
        </w:rPr>
      </w:pPr>
      <w:r w:rsidRPr="00506FF7">
        <w:rPr>
          <w:rFonts w:ascii="Times New Roman" w:hAnsi="Times New Roman" w:cs="Times New Roman"/>
          <w:sz w:val="28"/>
          <w:szCs w:val="28"/>
        </w:rPr>
        <w:lastRenderedPageBreak/>
        <w:t>По мнению предпринимателей:</w:t>
      </w:r>
    </w:p>
    <w:p w:rsidR="006B052A" w:rsidRPr="00506FF7" w:rsidRDefault="006B052A" w:rsidP="006B052A">
      <w:pPr>
        <w:spacing w:after="0" w:line="240" w:lineRule="auto"/>
        <w:rPr>
          <w:rFonts w:ascii="Times New Roman" w:hAnsi="Times New Roman" w:cs="Times New Roman"/>
          <w:sz w:val="28"/>
          <w:szCs w:val="28"/>
        </w:rPr>
      </w:pPr>
      <w:r w:rsidRPr="00506FF7">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1531956</wp:posOffset>
            </wp:positionH>
            <wp:positionV relativeFrom="paragraph">
              <wp:align>top</wp:align>
            </wp:positionV>
            <wp:extent cx="2110964" cy="1366221"/>
            <wp:effectExtent l="19050" t="0" r="3586" b="0"/>
            <wp:wrapSquare wrapText="bothSides"/>
            <wp:docPr id="2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srcRect/>
                    <a:stretch>
                      <a:fillRect/>
                    </a:stretch>
                  </pic:blipFill>
                  <pic:spPr bwMode="auto">
                    <a:xfrm>
                      <a:off x="0" y="0"/>
                      <a:ext cx="2110964" cy="1366221"/>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textWrapping" w:clear="all"/>
      </w:r>
    </w:p>
    <w:tbl>
      <w:tblPr>
        <w:tblStyle w:val="a4"/>
        <w:tblW w:w="9854" w:type="dxa"/>
        <w:tblLayout w:type="fixed"/>
        <w:tblLook w:val="04A0"/>
      </w:tblPr>
      <w:tblGrid>
        <w:gridCol w:w="4928"/>
        <w:gridCol w:w="4926"/>
      </w:tblGrid>
      <w:tr w:rsidR="006B052A" w:rsidRPr="00506FF7" w:rsidTr="00B60678">
        <w:tc>
          <w:tcPr>
            <w:tcW w:w="4928" w:type="dxa"/>
          </w:tcPr>
          <w:p w:rsidR="006B052A" w:rsidRPr="00506FF7" w:rsidRDefault="006B052A" w:rsidP="00B60678">
            <w:pPr>
              <w:jc w:val="center"/>
              <w:rPr>
                <w:rFonts w:ascii="Times New Roman" w:hAnsi="Times New Roman" w:cs="Times New Roman"/>
                <w:b/>
                <w:sz w:val="24"/>
                <w:szCs w:val="24"/>
              </w:rPr>
            </w:pPr>
            <w:r>
              <w:rPr>
                <w:rFonts w:ascii="Times New Roman" w:hAnsi="Times New Roman" w:cs="Times New Roman"/>
                <w:b/>
                <w:sz w:val="24"/>
                <w:szCs w:val="24"/>
              </w:rPr>
              <w:t>Качество</w:t>
            </w:r>
          </w:p>
        </w:tc>
        <w:tc>
          <w:tcPr>
            <w:tcW w:w="4926" w:type="dxa"/>
          </w:tcPr>
          <w:p w:rsidR="006B052A" w:rsidRPr="00506FF7" w:rsidRDefault="006B052A" w:rsidP="00B60678">
            <w:pPr>
              <w:jc w:val="center"/>
              <w:rPr>
                <w:rFonts w:ascii="Times New Roman" w:hAnsi="Times New Roman" w:cs="Times New Roman"/>
                <w:b/>
                <w:sz w:val="24"/>
                <w:szCs w:val="24"/>
              </w:rPr>
            </w:pPr>
            <w:r>
              <w:rPr>
                <w:rFonts w:ascii="Times New Roman" w:hAnsi="Times New Roman" w:cs="Times New Roman"/>
                <w:b/>
                <w:sz w:val="24"/>
                <w:szCs w:val="24"/>
              </w:rPr>
              <w:t>Уровень цен</w:t>
            </w:r>
          </w:p>
        </w:tc>
      </w:tr>
      <w:tr w:rsidR="006B052A" w:rsidRPr="00C82D55" w:rsidTr="00B60678">
        <w:tc>
          <w:tcPr>
            <w:tcW w:w="9854" w:type="dxa"/>
            <w:gridSpan w:val="2"/>
          </w:tcPr>
          <w:p w:rsidR="006B052A" w:rsidRPr="00506FF7" w:rsidRDefault="006B052A" w:rsidP="00B60678">
            <w:pPr>
              <w:tabs>
                <w:tab w:val="left" w:pos="785"/>
              </w:tabs>
              <w:jc w:val="center"/>
              <w:rPr>
                <w:rFonts w:ascii="Times New Roman" w:hAnsi="Times New Roman" w:cs="Times New Roman"/>
                <w:sz w:val="24"/>
                <w:szCs w:val="24"/>
              </w:rPr>
            </w:pPr>
            <w:r w:rsidRPr="00506FF7">
              <w:rPr>
                <w:rFonts w:ascii="Times New Roman" w:hAnsi="Times New Roman" w:cs="Times New Roman"/>
                <w:sz w:val="24"/>
                <w:szCs w:val="24"/>
              </w:rPr>
              <w:t>Водоснабжение, водоотведение</w:t>
            </w:r>
          </w:p>
        </w:tc>
      </w:tr>
      <w:tr w:rsidR="006B052A" w:rsidRPr="00506FF7" w:rsidTr="00B60678">
        <w:tc>
          <w:tcPr>
            <w:tcW w:w="4928"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4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c>
        <w:tc>
          <w:tcPr>
            <w:tcW w:w="4926"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4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c>
      </w:tr>
      <w:tr w:rsidR="006B052A" w:rsidRPr="00506FF7" w:rsidTr="00B60678">
        <w:trPr>
          <w:trHeight w:val="380"/>
        </w:trPr>
        <w:tc>
          <w:tcPr>
            <w:tcW w:w="9854" w:type="dxa"/>
            <w:gridSpan w:val="2"/>
          </w:tcPr>
          <w:p w:rsidR="006B052A" w:rsidRPr="00506FF7" w:rsidRDefault="006B052A" w:rsidP="00B60678">
            <w:pPr>
              <w:jc w:val="center"/>
              <w:rPr>
                <w:rFonts w:ascii="Times New Roman" w:hAnsi="Times New Roman" w:cs="Times New Roman"/>
                <w:sz w:val="24"/>
                <w:szCs w:val="24"/>
              </w:rPr>
            </w:pPr>
            <w:r w:rsidRPr="00506FF7">
              <w:rPr>
                <w:rFonts w:ascii="Times New Roman" w:hAnsi="Times New Roman" w:cs="Times New Roman"/>
                <w:sz w:val="24"/>
                <w:szCs w:val="24"/>
              </w:rPr>
              <w:t>Водоочистка</w:t>
            </w:r>
          </w:p>
        </w:tc>
      </w:tr>
      <w:tr w:rsidR="006B052A" w:rsidRPr="00506FF7" w:rsidTr="00B60678">
        <w:tc>
          <w:tcPr>
            <w:tcW w:w="4928"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c>
        <w:tc>
          <w:tcPr>
            <w:tcW w:w="4926"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4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r>
      <w:tr w:rsidR="006B052A" w:rsidRPr="00506FF7" w:rsidTr="00B60678">
        <w:tc>
          <w:tcPr>
            <w:tcW w:w="9854" w:type="dxa"/>
            <w:gridSpan w:val="2"/>
          </w:tcPr>
          <w:p w:rsidR="006B052A" w:rsidRPr="00506FF7" w:rsidRDefault="006B052A" w:rsidP="00B60678">
            <w:pPr>
              <w:jc w:val="center"/>
              <w:rPr>
                <w:rFonts w:ascii="Times New Roman" w:hAnsi="Times New Roman" w:cs="Times New Roman"/>
                <w:sz w:val="28"/>
                <w:szCs w:val="28"/>
              </w:rPr>
            </w:pPr>
            <w:r w:rsidRPr="00506FF7">
              <w:rPr>
                <w:rFonts w:ascii="Times New Roman" w:hAnsi="Times New Roman" w:cs="Times New Roman"/>
                <w:sz w:val="24"/>
                <w:szCs w:val="24"/>
              </w:rPr>
              <w:t>Газоснабжение</w:t>
            </w:r>
          </w:p>
        </w:tc>
      </w:tr>
      <w:tr w:rsidR="006B052A" w:rsidRPr="00506FF7" w:rsidTr="00B60678">
        <w:tc>
          <w:tcPr>
            <w:tcW w:w="4928"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32568" cy="2100469"/>
                  <wp:effectExtent l="19050" t="0" r="20182" b="0"/>
                  <wp:docPr id="24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c>
          <w:tcPr>
            <w:tcW w:w="4926"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5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r>
      <w:tr w:rsidR="006B052A" w:rsidRPr="00506FF7" w:rsidTr="00B60678">
        <w:trPr>
          <w:trHeight w:val="333"/>
        </w:trPr>
        <w:tc>
          <w:tcPr>
            <w:tcW w:w="9854" w:type="dxa"/>
            <w:gridSpan w:val="2"/>
          </w:tcPr>
          <w:p w:rsidR="006B052A" w:rsidRPr="00506FF7" w:rsidRDefault="006B052A" w:rsidP="00B60678">
            <w:pPr>
              <w:jc w:val="center"/>
              <w:rPr>
                <w:rFonts w:ascii="Times New Roman" w:hAnsi="Times New Roman" w:cs="Times New Roman"/>
                <w:sz w:val="24"/>
                <w:szCs w:val="24"/>
              </w:rPr>
            </w:pPr>
            <w:r w:rsidRPr="00506FF7">
              <w:rPr>
                <w:rFonts w:ascii="Times New Roman" w:hAnsi="Times New Roman" w:cs="Times New Roman"/>
                <w:sz w:val="24"/>
                <w:szCs w:val="24"/>
              </w:rPr>
              <w:t>Электроснабжение</w:t>
            </w:r>
          </w:p>
        </w:tc>
      </w:tr>
      <w:tr w:rsidR="006B052A" w:rsidRPr="00506FF7" w:rsidTr="00B60678">
        <w:trPr>
          <w:trHeight w:val="433"/>
        </w:trPr>
        <w:tc>
          <w:tcPr>
            <w:tcW w:w="4928"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lastRenderedPageBreak/>
              <w:drawing>
                <wp:inline distT="0" distB="0" distL="0" distR="0">
                  <wp:extent cx="2909743" cy="2143298"/>
                  <wp:effectExtent l="19050" t="0" r="23957" b="9352"/>
                  <wp:docPr id="2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c>
        <w:tc>
          <w:tcPr>
            <w:tcW w:w="4926"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5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r>
      <w:tr w:rsidR="006B052A" w:rsidRPr="00506FF7" w:rsidTr="00B60678">
        <w:trPr>
          <w:trHeight w:val="292"/>
        </w:trPr>
        <w:tc>
          <w:tcPr>
            <w:tcW w:w="9854" w:type="dxa"/>
            <w:gridSpan w:val="2"/>
          </w:tcPr>
          <w:p w:rsidR="006B052A" w:rsidRPr="00506FF7" w:rsidRDefault="006B052A" w:rsidP="00B60678">
            <w:pPr>
              <w:jc w:val="center"/>
              <w:rPr>
                <w:rFonts w:ascii="Times New Roman" w:hAnsi="Times New Roman" w:cs="Times New Roman"/>
                <w:sz w:val="24"/>
                <w:szCs w:val="24"/>
              </w:rPr>
            </w:pPr>
            <w:r w:rsidRPr="00506FF7">
              <w:rPr>
                <w:rFonts w:ascii="Times New Roman" w:hAnsi="Times New Roman" w:cs="Times New Roman"/>
                <w:sz w:val="24"/>
                <w:szCs w:val="24"/>
              </w:rPr>
              <w:t>Теплоснабжение</w:t>
            </w:r>
          </w:p>
        </w:tc>
      </w:tr>
      <w:tr w:rsidR="006B052A" w:rsidRPr="00506FF7" w:rsidTr="00B60678">
        <w:trPr>
          <w:trHeight w:val="433"/>
        </w:trPr>
        <w:tc>
          <w:tcPr>
            <w:tcW w:w="4928"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5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c>
          <w:tcPr>
            <w:tcW w:w="4926" w:type="dxa"/>
          </w:tcPr>
          <w:p w:rsidR="006B052A" w:rsidRPr="00506FF7" w:rsidRDefault="006B052A" w:rsidP="00B60678">
            <w:pPr>
              <w:jc w:val="both"/>
              <w:rPr>
                <w:rFonts w:ascii="Times New Roman" w:hAnsi="Times New Roman" w:cs="Times New Roman"/>
                <w:sz w:val="28"/>
                <w:szCs w:val="28"/>
              </w:rPr>
            </w:pPr>
            <w:r w:rsidRPr="00506FF7">
              <w:rPr>
                <w:rFonts w:ascii="Times New Roman" w:hAnsi="Times New Roman" w:cs="Times New Roman"/>
                <w:noProof/>
                <w:sz w:val="28"/>
                <w:szCs w:val="28"/>
                <w:lang w:eastAsia="ru-RU"/>
              </w:rPr>
              <w:drawing>
                <wp:inline distT="0" distB="0" distL="0" distR="0">
                  <wp:extent cx="2909743" cy="2143298"/>
                  <wp:effectExtent l="19050" t="0" r="23957" b="9352"/>
                  <wp:docPr id="25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r>
    </w:tbl>
    <w:p w:rsidR="006B052A" w:rsidRDefault="006B052A" w:rsidP="006B052A">
      <w:pPr>
        <w:spacing w:after="0" w:line="240" w:lineRule="auto"/>
        <w:jc w:val="both"/>
        <w:rPr>
          <w:rFonts w:ascii="Times New Roman" w:hAnsi="Times New Roman" w:cs="Times New Roman"/>
          <w:color w:val="000000" w:themeColor="text1"/>
          <w:sz w:val="28"/>
          <w:szCs w:val="28"/>
        </w:rPr>
      </w:pPr>
    </w:p>
    <w:p w:rsidR="006B052A" w:rsidRPr="002966C2" w:rsidRDefault="006B052A" w:rsidP="006B052A">
      <w:pPr>
        <w:spacing w:after="0" w:line="240" w:lineRule="auto"/>
        <w:ind w:firstLine="567"/>
        <w:jc w:val="both"/>
        <w:rPr>
          <w:rFonts w:ascii="Times New Roman" w:hAnsi="Times New Roman"/>
          <w:sz w:val="28"/>
          <w:szCs w:val="28"/>
        </w:rPr>
      </w:pPr>
      <w:r>
        <w:rPr>
          <w:rFonts w:ascii="Times New Roman" w:hAnsi="Times New Roman"/>
          <w:sz w:val="28"/>
          <w:szCs w:val="28"/>
        </w:rPr>
        <w:t>Наибольшее число</w:t>
      </w:r>
      <w:r w:rsidRPr="002966C2">
        <w:rPr>
          <w:rFonts w:ascii="Times New Roman" w:hAnsi="Times New Roman"/>
          <w:sz w:val="28"/>
          <w:szCs w:val="28"/>
        </w:rPr>
        <w:t xml:space="preserve"> опрошенных </w:t>
      </w:r>
      <w:r>
        <w:rPr>
          <w:rFonts w:ascii="Times New Roman" w:hAnsi="Times New Roman"/>
          <w:sz w:val="28"/>
          <w:szCs w:val="28"/>
        </w:rPr>
        <w:t>предпринимателей</w:t>
      </w:r>
      <w:r w:rsidRPr="002966C2">
        <w:rPr>
          <w:rFonts w:ascii="Times New Roman" w:hAnsi="Times New Roman"/>
          <w:sz w:val="28"/>
          <w:szCs w:val="28"/>
        </w:rPr>
        <w:t xml:space="preserve"> удовлетворены качеством услуг </w:t>
      </w:r>
      <w:r>
        <w:rPr>
          <w:rFonts w:ascii="Times New Roman" w:hAnsi="Times New Roman"/>
          <w:sz w:val="28"/>
          <w:szCs w:val="28"/>
        </w:rPr>
        <w:t>по технологическому присоединению в электронном виде услуг по электроснабжению</w:t>
      </w:r>
      <w:r w:rsidRPr="002966C2">
        <w:rPr>
          <w:rFonts w:ascii="Times New Roman" w:hAnsi="Times New Roman"/>
          <w:sz w:val="28"/>
          <w:szCs w:val="28"/>
        </w:rPr>
        <w:t xml:space="preserve"> (</w:t>
      </w:r>
      <w:r>
        <w:rPr>
          <w:rFonts w:ascii="Times New Roman" w:hAnsi="Times New Roman"/>
          <w:sz w:val="28"/>
          <w:szCs w:val="28"/>
        </w:rPr>
        <w:t>567</w:t>
      </w:r>
      <w:r w:rsidRPr="002966C2">
        <w:rPr>
          <w:rFonts w:ascii="Times New Roman" w:hAnsi="Times New Roman"/>
          <w:sz w:val="28"/>
          <w:szCs w:val="28"/>
        </w:rPr>
        <w:t xml:space="preserve"> или </w:t>
      </w:r>
      <w:r>
        <w:rPr>
          <w:rFonts w:ascii="Times New Roman" w:hAnsi="Times New Roman"/>
          <w:sz w:val="28"/>
          <w:szCs w:val="28"/>
        </w:rPr>
        <w:t>89,2</w:t>
      </w:r>
      <w:r w:rsidRPr="002966C2">
        <w:rPr>
          <w:rFonts w:ascii="Times New Roman" w:hAnsi="Times New Roman"/>
          <w:sz w:val="28"/>
          <w:szCs w:val="28"/>
        </w:rPr>
        <w:t xml:space="preserve">%), </w:t>
      </w:r>
      <w:r>
        <w:rPr>
          <w:rFonts w:ascii="Times New Roman" w:hAnsi="Times New Roman"/>
          <w:sz w:val="28"/>
          <w:szCs w:val="28"/>
        </w:rPr>
        <w:t>набольшее</w:t>
      </w:r>
      <w:r w:rsidRPr="002966C2">
        <w:rPr>
          <w:rFonts w:ascii="Times New Roman" w:hAnsi="Times New Roman"/>
          <w:sz w:val="28"/>
          <w:szCs w:val="28"/>
        </w:rPr>
        <w:t xml:space="preserve"> </w:t>
      </w:r>
      <w:r>
        <w:rPr>
          <w:rFonts w:ascii="Times New Roman" w:hAnsi="Times New Roman"/>
          <w:sz w:val="28"/>
          <w:szCs w:val="28"/>
        </w:rPr>
        <w:t>число</w:t>
      </w:r>
      <w:r w:rsidRPr="002966C2">
        <w:rPr>
          <w:rFonts w:ascii="Times New Roman" w:hAnsi="Times New Roman"/>
          <w:sz w:val="28"/>
          <w:szCs w:val="28"/>
        </w:rPr>
        <w:t xml:space="preserve"> не удовлетворены </w:t>
      </w:r>
      <w:r>
        <w:rPr>
          <w:rFonts w:ascii="Times New Roman" w:hAnsi="Times New Roman"/>
          <w:sz w:val="28"/>
          <w:szCs w:val="28"/>
        </w:rPr>
        <w:t xml:space="preserve">услугами по подключению </w:t>
      </w:r>
      <w:r w:rsidRPr="002966C2">
        <w:rPr>
          <w:rFonts w:ascii="Times New Roman" w:hAnsi="Times New Roman"/>
          <w:sz w:val="28"/>
          <w:szCs w:val="28"/>
        </w:rPr>
        <w:t>газоснабжени</w:t>
      </w:r>
      <w:r>
        <w:rPr>
          <w:rFonts w:ascii="Times New Roman" w:hAnsi="Times New Roman"/>
          <w:sz w:val="28"/>
          <w:szCs w:val="28"/>
        </w:rPr>
        <w:t>я и теплоснабжения</w:t>
      </w:r>
      <w:r w:rsidRPr="002966C2">
        <w:rPr>
          <w:rFonts w:ascii="Times New Roman" w:hAnsi="Times New Roman"/>
          <w:sz w:val="28"/>
          <w:szCs w:val="28"/>
        </w:rPr>
        <w:t xml:space="preserve"> (</w:t>
      </w:r>
      <w:r>
        <w:rPr>
          <w:rFonts w:ascii="Times New Roman" w:hAnsi="Times New Roman"/>
          <w:sz w:val="28"/>
          <w:szCs w:val="28"/>
        </w:rPr>
        <w:t>37</w:t>
      </w:r>
      <w:r w:rsidRPr="002966C2">
        <w:rPr>
          <w:rFonts w:ascii="Times New Roman" w:hAnsi="Times New Roman"/>
          <w:sz w:val="28"/>
          <w:szCs w:val="28"/>
        </w:rPr>
        <w:t xml:space="preserve"> или </w:t>
      </w:r>
      <w:r>
        <w:rPr>
          <w:rFonts w:ascii="Times New Roman" w:hAnsi="Times New Roman"/>
          <w:sz w:val="28"/>
          <w:szCs w:val="28"/>
        </w:rPr>
        <w:t>5,8</w:t>
      </w:r>
      <w:r w:rsidRPr="002966C2">
        <w:rPr>
          <w:rFonts w:ascii="Times New Roman" w:hAnsi="Times New Roman"/>
          <w:sz w:val="28"/>
          <w:szCs w:val="28"/>
        </w:rPr>
        <w:t>%).</w:t>
      </w:r>
    </w:p>
    <w:p w:rsidR="006B052A" w:rsidRDefault="006B052A" w:rsidP="006B052A">
      <w:pPr>
        <w:spacing w:after="0" w:line="240" w:lineRule="auto"/>
        <w:ind w:firstLine="567"/>
        <w:jc w:val="both"/>
        <w:rPr>
          <w:rFonts w:ascii="Times New Roman" w:hAnsi="Times New Roman"/>
          <w:sz w:val="28"/>
          <w:szCs w:val="28"/>
        </w:rPr>
      </w:pPr>
      <w:r w:rsidRPr="002966C2">
        <w:rPr>
          <w:rFonts w:ascii="Times New Roman" w:hAnsi="Times New Roman"/>
          <w:sz w:val="28"/>
          <w:szCs w:val="28"/>
        </w:rPr>
        <w:t xml:space="preserve">Наибольшее количество </w:t>
      </w:r>
      <w:r>
        <w:rPr>
          <w:rFonts w:ascii="Times New Roman" w:hAnsi="Times New Roman"/>
          <w:sz w:val="28"/>
          <w:szCs w:val="28"/>
        </w:rPr>
        <w:t>предпринимателей</w:t>
      </w:r>
      <w:r w:rsidRPr="002966C2">
        <w:rPr>
          <w:rFonts w:ascii="Times New Roman" w:hAnsi="Times New Roman"/>
          <w:sz w:val="28"/>
          <w:szCs w:val="28"/>
        </w:rPr>
        <w:t xml:space="preserve"> ответили, что удовлетворены уровнем цен </w:t>
      </w:r>
      <w:r w:rsidRPr="004E1F6E">
        <w:rPr>
          <w:rFonts w:ascii="Times New Roman" w:hAnsi="Times New Roman"/>
          <w:sz w:val="28"/>
          <w:szCs w:val="28"/>
        </w:rPr>
        <w:t xml:space="preserve">по технологическому присоединению в электронном виде </w:t>
      </w:r>
      <w:r w:rsidRPr="002966C2">
        <w:rPr>
          <w:rFonts w:ascii="Times New Roman" w:hAnsi="Times New Roman"/>
          <w:sz w:val="28"/>
          <w:szCs w:val="28"/>
        </w:rPr>
        <w:t xml:space="preserve">на </w:t>
      </w:r>
      <w:r>
        <w:rPr>
          <w:rFonts w:ascii="Times New Roman" w:hAnsi="Times New Roman"/>
          <w:sz w:val="28"/>
          <w:szCs w:val="28"/>
        </w:rPr>
        <w:t>электроснабжение</w:t>
      </w:r>
      <w:r w:rsidRPr="00B743A2">
        <w:rPr>
          <w:rFonts w:ascii="Times New Roman" w:hAnsi="Times New Roman"/>
          <w:sz w:val="28"/>
          <w:szCs w:val="28"/>
        </w:rPr>
        <w:t xml:space="preserve"> </w:t>
      </w:r>
      <w:r w:rsidRPr="002966C2">
        <w:rPr>
          <w:rFonts w:ascii="Times New Roman" w:hAnsi="Times New Roman"/>
          <w:sz w:val="28"/>
          <w:szCs w:val="28"/>
        </w:rPr>
        <w:t>(</w:t>
      </w:r>
      <w:r>
        <w:rPr>
          <w:rFonts w:ascii="Times New Roman" w:hAnsi="Times New Roman"/>
          <w:sz w:val="28"/>
          <w:szCs w:val="28"/>
        </w:rPr>
        <w:t>560</w:t>
      </w:r>
      <w:r w:rsidRPr="002966C2">
        <w:rPr>
          <w:rFonts w:ascii="Times New Roman" w:hAnsi="Times New Roman"/>
          <w:sz w:val="28"/>
          <w:szCs w:val="28"/>
        </w:rPr>
        <w:t xml:space="preserve"> или </w:t>
      </w:r>
      <w:r>
        <w:rPr>
          <w:rFonts w:ascii="Times New Roman" w:hAnsi="Times New Roman"/>
          <w:sz w:val="28"/>
          <w:szCs w:val="28"/>
        </w:rPr>
        <w:t>88,1</w:t>
      </w:r>
      <w:r w:rsidRPr="002966C2">
        <w:rPr>
          <w:rFonts w:ascii="Times New Roman" w:hAnsi="Times New Roman"/>
          <w:sz w:val="28"/>
          <w:szCs w:val="28"/>
        </w:rPr>
        <w:t>%), большая часть не удовлетворены уровнем цен на</w:t>
      </w:r>
      <w:r>
        <w:rPr>
          <w:rFonts w:ascii="Times New Roman" w:hAnsi="Times New Roman"/>
          <w:sz w:val="28"/>
          <w:szCs w:val="28"/>
        </w:rPr>
        <w:t xml:space="preserve"> подключение электроснабжения</w:t>
      </w:r>
      <w:r w:rsidRPr="002966C2">
        <w:rPr>
          <w:rFonts w:ascii="Times New Roman" w:hAnsi="Times New Roman"/>
          <w:sz w:val="28"/>
          <w:szCs w:val="28"/>
        </w:rPr>
        <w:t xml:space="preserve"> (</w:t>
      </w:r>
      <w:r>
        <w:rPr>
          <w:rFonts w:ascii="Times New Roman" w:hAnsi="Times New Roman"/>
          <w:sz w:val="28"/>
          <w:szCs w:val="28"/>
        </w:rPr>
        <w:t>39</w:t>
      </w:r>
      <w:r w:rsidRPr="002966C2">
        <w:rPr>
          <w:rFonts w:ascii="Times New Roman" w:hAnsi="Times New Roman"/>
          <w:sz w:val="28"/>
          <w:szCs w:val="28"/>
        </w:rPr>
        <w:t xml:space="preserve"> или </w:t>
      </w:r>
      <w:r>
        <w:rPr>
          <w:rFonts w:ascii="Times New Roman" w:hAnsi="Times New Roman"/>
          <w:sz w:val="28"/>
          <w:szCs w:val="28"/>
        </w:rPr>
        <w:t>6,1</w:t>
      </w:r>
      <w:r w:rsidRPr="002966C2">
        <w:rPr>
          <w:rFonts w:ascii="Times New Roman" w:hAnsi="Times New Roman"/>
          <w:sz w:val="28"/>
          <w:szCs w:val="28"/>
        </w:rPr>
        <w:t>%).</w:t>
      </w:r>
      <w:r w:rsidRPr="00B743A2">
        <w:rPr>
          <w:rFonts w:ascii="Times New Roman" w:hAnsi="Times New Roman"/>
          <w:sz w:val="28"/>
          <w:szCs w:val="28"/>
        </w:rPr>
        <w:t xml:space="preserve"> </w:t>
      </w:r>
    </w:p>
    <w:p w:rsidR="006B052A" w:rsidRDefault="006B052A" w:rsidP="006B052A">
      <w:pPr>
        <w:spacing w:after="0" w:line="240" w:lineRule="auto"/>
        <w:ind w:firstLine="567"/>
        <w:jc w:val="both"/>
        <w:rPr>
          <w:rFonts w:ascii="Times New Roman" w:hAnsi="Times New Roman"/>
          <w:sz w:val="28"/>
          <w:szCs w:val="28"/>
        </w:rPr>
      </w:pPr>
    </w:p>
    <w:p w:rsidR="006B052A" w:rsidRDefault="006B052A" w:rsidP="006B052A">
      <w:pPr>
        <w:spacing w:after="0"/>
        <w:ind w:firstLine="851"/>
        <w:jc w:val="center"/>
        <w:rPr>
          <w:rFonts w:ascii="Times New Roman" w:eastAsia="Times New Roman" w:hAnsi="Times New Roman"/>
          <w:b/>
          <w:sz w:val="28"/>
          <w:szCs w:val="28"/>
        </w:rPr>
      </w:pPr>
      <w:r>
        <w:rPr>
          <w:rFonts w:ascii="Times New Roman" w:eastAsia="Times New Roman" w:hAnsi="Times New Roman"/>
          <w:b/>
          <w:sz w:val="28"/>
          <w:szCs w:val="28"/>
        </w:rPr>
        <w:t xml:space="preserve">Оценка характеристик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w:t>
      </w:r>
      <w:proofErr w:type="gramStart"/>
      <w:r>
        <w:rPr>
          <w:rFonts w:ascii="Times New Roman" w:eastAsia="Times New Roman" w:hAnsi="Times New Roman"/>
          <w:b/>
          <w:sz w:val="28"/>
          <w:szCs w:val="28"/>
        </w:rPr>
        <w:t>за</w:t>
      </w:r>
      <w:proofErr w:type="gramEnd"/>
      <w:r>
        <w:rPr>
          <w:rFonts w:ascii="Times New Roman" w:eastAsia="Times New Roman" w:hAnsi="Times New Roman"/>
          <w:b/>
          <w:sz w:val="28"/>
          <w:szCs w:val="28"/>
        </w:rPr>
        <w:t xml:space="preserve"> последние 3 года</w:t>
      </w:r>
    </w:p>
    <w:p w:rsidR="006B052A" w:rsidRDefault="006B052A" w:rsidP="006B052A">
      <w:pPr>
        <w:spacing w:after="0"/>
        <w:ind w:firstLine="851"/>
        <w:jc w:val="center"/>
        <w:rPr>
          <w:rFonts w:ascii="Times New Roman" w:eastAsia="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32"/>
        <w:gridCol w:w="1337"/>
        <w:gridCol w:w="1275"/>
        <w:gridCol w:w="1276"/>
        <w:gridCol w:w="1134"/>
        <w:gridCol w:w="1276"/>
        <w:gridCol w:w="1134"/>
      </w:tblGrid>
      <w:tr w:rsidR="006B052A" w:rsidRPr="00AF3211" w:rsidTr="00B60678">
        <w:tc>
          <w:tcPr>
            <w:tcW w:w="2032" w:type="dxa"/>
            <w:vMerge w:val="restart"/>
            <w:shd w:val="clear" w:color="auto" w:fill="auto"/>
          </w:tcPr>
          <w:p w:rsidR="006B052A" w:rsidRPr="00AF3211" w:rsidRDefault="006B052A" w:rsidP="00B60678">
            <w:pPr>
              <w:tabs>
                <w:tab w:val="left" w:pos="284"/>
                <w:tab w:val="left" w:pos="426"/>
              </w:tabs>
              <w:rPr>
                <w:rFonts w:ascii="Times New Roman" w:eastAsia="Times New Roman" w:hAnsi="Times New Roman"/>
                <w:b/>
              </w:rPr>
            </w:pPr>
            <w:r w:rsidRPr="00AF3211">
              <w:rPr>
                <w:rFonts w:ascii="Times New Roman" w:eastAsia="Times New Roman" w:hAnsi="Times New Roman"/>
                <w:b/>
              </w:rPr>
              <w:t xml:space="preserve">Наименование </w:t>
            </w:r>
            <w:r w:rsidRPr="00AF3211">
              <w:rPr>
                <w:rFonts w:ascii="Times New Roman" w:eastAsia="Times New Roman" w:hAnsi="Times New Roman"/>
                <w:b/>
              </w:rPr>
              <w:lastRenderedPageBreak/>
              <w:t>услуги</w:t>
            </w:r>
          </w:p>
        </w:tc>
        <w:tc>
          <w:tcPr>
            <w:tcW w:w="3888" w:type="dxa"/>
            <w:gridSpan w:val="3"/>
            <w:tcBorders>
              <w:right w:val="single" w:sz="12" w:space="0" w:color="000000"/>
            </w:tcBorders>
            <w:shd w:val="clear" w:color="auto" w:fill="auto"/>
          </w:tcPr>
          <w:p w:rsidR="006B052A" w:rsidRPr="00AF3211" w:rsidRDefault="006B052A" w:rsidP="00B60678">
            <w:pPr>
              <w:tabs>
                <w:tab w:val="left" w:pos="284"/>
                <w:tab w:val="left" w:pos="426"/>
              </w:tabs>
              <w:jc w:val="center"/>
              <w:rPr>
                <w:rFonts w:ascii="Times New Roman" w:eastAsia="Times New Roman" w:hAnsi="Times New Roman"/>
                <w:b/>
              </w:rPr>
            </w:pPr>
            <w:r w:rsidRPr="00AF3211">
              <w:rPr>
                <w:rFonts w:ascii="Times New Roman" w:eastAsia="Times New Roman" w:hAnsi="Times New Roman"/>
                <w:b/>
              </w:rPr>
              <w:lastRenderedPageBreak/>
              <w:t>Уровень качества</w:t>
            </w:r>
          </w:p>
        </w:tc>
        <w:tc>
          <w:tcPr>
            <w:tcW w:w="3544" w:type="dxa"/>
            <w:gridSpan w:val="3"/>
            <w:tcBorders>
              <w:left w:val="single" w:sz="12" w:space="0" w:color="000000"/>
            </w:tcBorders>
            <w:shd w:val="clear" w:color="auto" w:fill="auto"/>
          </w:tcPr>
          <w:p w:rsidR="006B052A" w:rsidRPr="00AF3211" w:rsidRDefault="006B052A" w:rsidP="00B60678">
            <w:pPr>
              <w:tabs>
                <w:tab w:val="left" w:pos="284"/>
                <w:tab w:val="left" w:pos="426"/>
              </w:tabs>
              <w:jc w:val="center"/>
              <w:rPr>
                <w:rFonts w:ascii="Times New Roman" w:eastAsia="Times New Roman" w:hAnsi="Times New Roman"/>
                <w:b/>
              </w:rPr>
            </w:pPr>
            <w:r w:rsidRPr="00AF3211">
              <w:rPr>
                <w:rFonts w:ascii="Times New Roman" w:eastAsia="Times New Roman" w:hAnsi="Times New Roman"/>
                <w:b/>
              </w:rPr>
              <w:t>Уровень цен</w:t>
            </w:r>
          </w:p>
        </w:tc>
      </w:tr>
      <w:tr w:rsidR="006B052A" w:rsidRPr="00AF3211" w:rsidTr="00B60678">
        <w:trPr>
          <w:cantSplit/>
          <w:trHeight w:val="1974"/>
        </w:trPr>
        <w:tc>
          <w:tcPr>
            <w:tcW w:w="2032" w:type="dxa"/>
            <w:vMerge/>
            <w:shd w:val="clear" w:color="auto" w:fill="auto"/>
          </w:tcPr>
          <w:p w:rsidR="006B052A" w:rsidRPr="00AF3211" w:rsidRDefault="006B052A" w:rsidP="00B60678">
            <w:pPr>
              <w:tabs>
                <w:tab w:val="left" w:pos="284"/>
                <w:tab w:val="left" w:pos="426"/>
              </w:tabs>
              <w:rPr>
                <w:rFonts w:ascii="Times New Roman" w:eastAsia="Times New Roman" w:hAnsi="Times New Roman"/>
                <w:b/>
              </w:rPr>
            </w:pPr>
          </w:p>
        </w:tc>
        <w:tc>
          <w:tcPr>
            <w:tcW w:w="1337" w:type="dxa"/>
            <w:shd w:val="clear" w:color="auto" w:fill="auto"/>
            <w:textDirection w:val="btLr"/>
            <w:vAlign w:val="center"/>
          </w:tcPr>
          <w:p w:rsidR="006B052A" w:rsidRPr="00AF3211" w:rsidRDefault="006B052A" w:rsidP="00B60678">
            <w:pPr>
              <w:tabs>
                <w:tab w:val="left" w:pos="284"/>
                <w:tab w:val="left" w:pos="426"/>
              </w:tabs>
              <w:ind w:left="113" w:right="113"/>
              <w:jc w:val="center"/>
              <w:rPr>
                <w:rFonts w:ascii="Times New Roman" w:eastAsia="Times New Roman" w:hAnsi="Times New Roman"/>
                <w:b/>
              </w:rPr>
            </w:pPr>
            <w:r w:rsidRPr="00AF3211">
              <w:rPr>
                <w:rFonts w:ascii="Times New Roman" w:eastAsia="Times New Roman" w:hAnsi="Times New Roman"/>
                <w:b/>
              </w:rPr>
              <w:t>Ухудшилось</w:t>
            </w:r>
          </w:p>
        </w:tc>
        <w:tc>
          <w:tcPr>
            <w:tcW w:w="1275" w:type="dxa"/>
            <w:shd w:val="clear" w:color="auto" w:fill="auto"/>
            <w:textDirection w:val="btLr"/>
            <w:vAlign w:val="center"/>
          </w:tcPr>
          <w:p w:rsidR="006B052A" w:rsidRPr="00AF3211" w:rsidRDefault="006B052A" w:rsidP="00B60678">
            <w:pPr>
              <w:tabs>
                <w:tab w:val="left" w:pos="284"/>
                <w:tab w:val="left" w:pos="426"/>
              </w:tabs>
              <w:ind w:left="113" w:right="113"/>
              <w:jc w:val="center"/>
              <w:rPr>
                <w:rFonts w:ascii="Times New Roman" w:eastAsia="Times New Roman" w:hAnsi="Times New Roman"/>
                <w:b/>
              </w:rPr>
            </w:pPr>
            <w:r w:rsidRPr="00AF3211">
              <w:rPr>
                <w:rFonts w:ascii="Times New Roman" w:eastAsia="Times New Roman" w:hAnsi="Times New Roman"/>
                <w:b/>
              </w:rPr>
              <w:t>Улучшилось</w:t>
            </w:r>
          </w:p>
        </w:tc>
        <w:tc>
          <w:tcPr>
            <w:tcW w:w="1276" w:type="dxa"/>
            <w:tcBorders>
              <w:right w:val="single" w:sz="12" w:space="0" w:color="000000"/>
            </w:tcBorders>
            <w:shd w:val="clear" w:color="auto" w:fill="auto"/>
            <w:textDirection w:val="btLr"/>
            <w:vAlign w:val="center"/>
          </w:tcPr>
          <w:p w:rsidR="006B052A" w:rsidRPr="00AF3211" w:rsidRDefault="006B052A" w:rsidP="00B60678">
            <w:pPr>
              <w:tabs>
                <w:tab w:val="left" w:pos="284"/>
                <w:tab w:val="left" w:pos="426"/>
              </w:tabs>
              <w:ind w:left="113" w:right="113"/>
              <w:jc w:val="center"/>
              <w:rPr>
                <w:rFonts w:ascii="Times New Roman" w:eastAsia="Times New Roman" w:hAnsi="Times New Roman"/>
                <w:b/>
              </w:rPr>
            </w:pPr>
            <w:r w:rsidRPr="00AF3211">
              <w:rPr>
                <w:rFonts w:ascii="Times New Roman" w:eastAsia="Times New Roman" w:hAnsi="Times New Roman"/>
                <w:b/>
              </w:rPr>
              <w:t>Не изменилось</w:t>
            </w:r>
          </w:p>
        </w:tc>
        <w:tc>
          <w:tcPr>
            <w:tcW w:w="1134" w:type="dxa"/>
            <w:tcBorders>
              <w:left w:val="single" w:sz="12" w:space="0" w:color="000000"/>
            </w:tcBorders>
            <w:shd w:val="clear" w:color="auto" w:fill="auto"/>
            <w:textDirection w:val="btLr"/>
            <w:vAlign w:val="center"/>
          </w:tcPr>
          <w:p w:rsidR="006B052A" w:rsidRPr="00AF3211" w:rsidRDefault="006B052A" w:rsidP="00B60678">
            <w:pPr>
              <w:tabs>
                <w:tab w:val="left" w:pos="284"/>
                <w:tab w:val="left" w:pos="426"/>
              </w:tabs>
              <w:ind w:left="113" w:right="113"/>
              <w:jc w:val="center"/>
              <w:rPr>
                <w:rFonts w:ascii="Times New Roman" w:eastAsia="Times New Roman" w:hAnsi="Times New Roman"/>
                <w:b/>
              </w:rPr>
            </w:pPr>
            <w:r w:rsidRPr="00AF3211">
              <w:rPr>
                <w:rFonts w:ascii="Times New Roman" w:eastAsia="Times New Roman" w:hAnsi="Times New Roman"/>
                <w:b/>
              </w:rPr>
              <w:t>Ухудшилось</w:t>
            </w:r>
          </w:p>
        </w:tc>
        <w:tc>
          <w:tcPr>
            <w:tcW w:w="1276" w:type="dxa"/>
            <w:shd w:val="clear" w:color="auto" w:fill="auto"/>
            <w:textDirection w:val="btLr"/>
            <w:vAlign w:val="center"/>
          </w:tcPr>
          <w:p w:rsidR="006B052A" w:rsidRPr="00AF3211" w:rsidRDefault="006B052A" w:rsidP="00B60678">
            <w:pPr>
              <w:tabs>
                <w:tab w:val="left" w:pos="284"/>
                <w:tab w:val="left" w:pos="426"/>
              </w:tabs>
              <w:ind w:left="113" w:right="113"/>
              <w:jc w:val="center"/>
              <w:rPr>
                <w:rFonts w:ascii="Times New Roman" w:eastAsia="Times New Roman" w:hAnsi="Times New Roman"/>
                <w:b/>
              </w:rPr>
            </w:pPr>
            <w:r w:rsidRPr="00AF3211">
              <w:rPr>
                <w:rFonts w:ascii="Times New Roman" w:eastAsia="Times New Roman" w:hAnsi="Times New Roman"/>
                <w:b/>
              </w:rPr>
              <w:t>Улучшилось</w:t>
            </w:r>
          </w:p>
        </w:tc>
        <w:tc>
          <w:tcPr>
            <w:tcW w:w="1134" w:type="dxa"/>
            <w:shd w:val="clear" w:color="auto" w:fill="auto"/>
            <w:textDirection w:val="btLr"/>
            <w:vAlign w:val="center"/>
          </w:tcPr>
          <w:p w:rsidR="006B052A" w:rsidRPr="00AF3211" w:rsidRDefault="006B052A" w:rsidP="00B60678">
            <w:pPr>
              <w:tabs>
                <w:tab w:val="left" w:pos="284"/>
                <w:tab w:val="left" w:pos="426"/>
              </w:tabs>
              <w:ind w:left="113" w:right="113"/>
              <w:jc w:val="center"/>
              <w:rPr>
                <w:rFonts w:ascii="Times New Roman" w:eastAsia="Times New Roman" w:hAnsi="Times New Roman"/>
                <w:b/>
              </w:rPr>
            </w:pPr>
            <w:r w:rsidRPr="00AF3211">
              <w:rPr>
                <w:rFonts w:ascii="Times New Roman" w:eastAsia="Times New Roman" w:hAnsi="Times New Roman"/>
                <w:b/>
              </w:rPr>
              <w:t>Не изменилось</w:t>
            </w:r>
          </w:p>
        </w:tc>
      </w:tr>
      <w:tr w:rsidR="006B052A" w:rsidRPr="00AF3211" w:rsidTr="00B60678">
        <w:trPr>
          <w:cantSplit/>
          <w:trHeight w:val="685"/>
        </w:trPr>
        <w:tc>
          <w:tcPr>
            <w:tcW w:w="2032" w:type="dxa"/>
            <w:shd w:val="clear" w:color="auto" w:fill="auto"/>
          </w:tcPr>
          <w:p w:rsidR="006B052A" w:rsidRPr="00AF3211" w:rsidRDefault="006B052A" w:rsidP="00B60678">
            <w:pPr>
              <w:tabs>
                <w:tab w:val="left" w:pos="284"/>
                <w:tab w:val="left" w:pos="426"/>
              </w:tabs>
              <w:rPr>
                <w:rFonts w:ascii="Times New Roman" w:eastAsia="Times New Roman" w:hAnsi="Times New Roman"/>
              </w:rPr>
            </w:pPr>
            <w:r w:rsidRPr="00AF3211">
              <w:rPr>
                <w:rFonts w:ascii="Times New Roman" w:eastAsia="Times New Roman" w:hAnsi="Times New Roman"/>
              </w:rPr>
              <w:lastRenderedPageBreak/>
              <w:t>Водоснабжение, водоотведение</w:t>
            </w:r>
          </w:p>
        </w:tc>
        <w:tc>
          <w:tcPr>
            <w:tcW w:w="1337"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30</w:t>
            </w:r>
          </w:p>
        </w:tc>
        <w:tc>
          <w:tcPr>
            <w:tcW w:w="1275"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85</w:t>
            </w:r>
          </w:p>
        </w:tc>
        <w:tc>
          <w:tcPr>
            <w:tcW w:w="1276" w:type="dxa"/>
            <w:tcBorders>
              <w:right w:val="single" w:sz="12" w:space="0" w:color="000000"/>
            </w:tcBorders>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521</w:t>
            </w:r>
          </w:p>
        </w:tc>
        <w:tc>
          <w:tcPr>
            <w:tcW w:w="1134" w:type="dxa"/>
            <w:tcBorders>
              <w:left w:val="single" w:sz="12" w:space="0" w:color="000000"/>
            </w:tcBorders>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33</w:t>
            </w:r>
          </w:p>
        </w:tc>
        <w:tc>
          <w:tcPr>
            <w:tcW w:w="1276"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70</w:t>
            </w:r>
          </w:p>
        </w:tc>
        <w:tc>
          <w:tcPr>
            <w:tcW w:w="1134"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533</w:t>
            </w:r>
          </w:p>
        </w:tc>
      </w:tr>
      <w:tr w:rsidR="006B052A" w:rsidRPr="00AF3211" w:rsidTr="00B60678">
        <w:tc>
          <w:tcPr>
            <w:tcW w:w="2032" w:type="dxa"/>
            <w:shd w:val="clear" w:color="auto" w:fill="auto"/>
          </w:tcPr>
          <w:p w:rsidR="006B052A" w:rsidRPr="00AF3211" w:rsidRDefault="006B052A" w:rsidP="00B60678">
            <w:pPr>
              <w:tabs>
                <w:tab w:val="left" w:pos="284"/>
                <w:tab w:val="left" w:pos="426"/>
              </w:tabs>
              <w:rPr>
                <w:rFonts w:ascii="Times New Roman" w:eastAsia="Times New Roman" w:hAnsi="Times New Roman"/>
                <w:b/>
              </w:rPr>
            </w:pPr>
            <w:r w:rsidRPr="00AF3211">
              <w:rPr>
                <w:rFonts w:ascii="Times New Roman" w:eastAsia="Times New Roman" w:hAnsi="Times New Roman"/>
              </w:rPr>
              <w:t>Газоснабжение</w:t>
            </w:r>
          </w:p>
        </w:tc>
        <w:tc>
          <w:tcPr>
            <w:tcW w:w="1337"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29</w:t>
            </w:r>
          </w:p>
        </w:tc>
        <w:tc>
          <w:tcPr>
            <w:tcW w:w="1275"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83</w:t>
            </w:r>
          </w:p>
        </w:tc>
        <w:tc>
          <w:tcPr>
            <w:tcW w:w="1276" w:type="dxa"/>
            <w:tcBorders>
              <w:right w:val="single" w:sz="12" w:space="0" w:color="000000"/>
            </w:tcBorders>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524</w:t>
            </w:r>
          </w:p>
        </w:tc>
        <w:tc>
          <w:tcPr>
            <w:tcW w:w="1134" w:type="dxa"/>
            <w:tcBorders>
              <w:left w:val="single" w:sz="12" w:space="0" w:color="000000"/>
            </w:tcBorders>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29</w:t>
            </w:r>
          </w:p>
        </w:tc>
        <w:tc>
          <w:tcPr>
            <w:tcW w:w="1276"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84</w:t>
            </w:r>
          </w:p>
        </w:tc>
        <w:tc>
          <w:tcPr>
            <w:tcW w:w="1134"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523</w:t>
            </w:r>
          </w:p>
        </w:tc>
      </w:tr>
      <w:tr w:rsidR="006B052A" w:rsidRPr="00AF3211" w:rsidTr="00B60678">
        <w:tc>
          <w:tcPr>
            <w:tcW w:w="2032" w:type="dxa"/>
            <w:shd w:val="clear" w:color="auto" w:fill="auto"/>
          </w:tcPr>
          <w:p w:rsidR="006B052A" w:rsidRPr="00AF3211" w:rsidRDefault="006B052A" w:rsidP="00B60678">
            <w:pPr>
              <w:tabs>
                <w:tab w:val="left" w:pos="284"/>
                <w:tab w:val="left" w:pos="426"/>
              </w:tabs>
              <w:rPr>
                <w:rFonts w:ascii="Times New Roman" w:eastAsia="Times New Roman" w:hAnsi="Times New Roman"/>
                <w:b/>
              </w:rPr>
            </w:pPr>
            <w:r w:rsidRPr="00AF3211">
              <w:rPr>
                <w:rFonts w:ascii="Times New Roman" w:eastAsia="Times New Roman" w:hAnsi="Times New Roman"/>
              </w:rPr>
              <w:t>Электроснабжение</w:t>
            </w:r>
          </w:p>
        </w:tc>
        <w:tc>
          <w:tcPr>
            <w:tcW w:w="1337"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23</w:t>
            </w:r>
          </w:p>
        </w:tc>
        <w:tc>
          <w:tcPr>
            <w:tcW w:w="1275"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91</w:t>
            </w:r>
          </w:p>
        </w:tc>
        <w:tc>
          <w:tcPr>
            <w:tcW w:w="1276" w:type="dxa"/>
            <w:tcBorders>
              <w:right w:val="single" w:sz="12" w:space="0" w:color="000000"/>
            </w:tcBorders>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522</w:t>
            </w:r>
          </w:p>
        </w:tc>
        <w:tc>
          <w:tcPr>
            <w:tcW w:w="1134" w:type="dxa"/>
            <w:tcBorders>
              <w:left w:val="single" w:sz="12" w:space="0" w:color="000000"/>
            </w:tcBorders>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29</w:t>
            </w:r>
          </w:p>
        </w:tc>
        <w:tc>
          <w:tcPr>
            <w:tcW w:w="1276"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86</w:t>
            </w:r>
          </w:p>
        </w:tc>
        <w:tc>
          <w:tcPr>
            <w:tcW w:w="1134"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521</w:t>
            </w:r>
          </w:p>
        </w:tc>
      </w:tr>
      <w:tr w:rsidR="006B052A" w:rsidRPr="00ED4C65" w:rsidTr="00B60678">
        <w:tc>
          <w:tcPr>
            <w:tcW w:w="2032" w:type="dxa"/>
            <w:shd w:val="clear" w:color="auto" w:fill="auto"/>
          </w:tcPr>
          <w:p w:rsidR="006B052A" w:rsidRPr="00AF3211" w:rsidRDefault="006B052A" w:rsidP="00B60678">
            <w:pPr>
              <w:tabs>
                <w:tab w:val="left" w:pos="284"/>
                <w:tab w:val="left" w:pos="426"/>
              </w:tabs>
              <w:rPr>
                <w:rFonts w:ascii="Times New Roman" w:eastAsia="Times New Roman" w:hAnsi="Times New Roman"/>
                <w:b/>
              </w:rPr>
            </w:pPr>
            <w:r w:rsidRPr="00AF3211">
              <w:rPr>
                <w:rFonts w:ascii="Times New Roman" w:eastAsia="Times New Roman" w:hAnsi="Times New Roman"/>
              </w:rPr>
              <w:t>Теплоснабжение</w:t>
            </w:r>
          </w:p>
        </w:tc>
        <w:tc>
          <w:tcPr>
            <w:tcW w:w="1337"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23</w:t>
            </w:r>
          </w:p>
        </w:tc>
        <w:tc>
          <w:tcPr>
            <w:tcW w:w="1275"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86</w:t>
            </w:r>
          </w:p>
        </w:tc>
        <w:tc>
          <w:tcPr>
            <w:tcW w:w="1276" w:type="dxa"/>
            <w:tcBorders>
              <w:right w:val="single" w:sz="12" w:space="0" w:color="000000"/>
            </w:tcBorders>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527</w:t>
            </w:r>
          </w:p>
        </w:tc>
        <w:tc>
          <w:tcPr>
            <w:tcW w:w="1134" w:type="dxa"/>
            <w:tcBorders>
              <w:left w:val="single" w:sz="12" w:space="0" w:color="000000"/>
            </w:tcBorders>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26</w:t>
            </w:r>
          </w:p>
        </w:tc>
        <w:tc>
          <w:tcPr>
            <w:tcW w:w="1276"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89</w:t>
            </w:r>
          </w:p>
        </w:tc>
        <w:tc>
          <w:tcPr>
            <w:tcW w:w="1134" w:type="dxa"/>
            <w:shd w:val="clear" w:color="auto" w:fill="auto"/>
          </w:tcPr>
          <w:p w:rsidR="006B052A" w:rsidRPr="00AF3211" w:rsidRDefault="006B052A" w:rsidP="00B60678">
            <w:pPr>
              <w:jc w:val="center"/>
              <w:rPr>
                <w:rFonts w:ascii="Times New Roman" w:eastAsia="Times New Roman" w:hAnsi="Times New Roman"/>
              </w:rPr>
            </w:pPr>
            <w:r w:rsidRPr="00AF3211">
              <w:rPr>
                <w:rFonts w:ascii="Times New Roman" w:eastAsia="Times New Roman" w:hAnsi="Times New Roman"/>
              </w:rPr>
              <w:t>521</w:t>
            </w:r>
          </w:p>
        </w:tc>
      </w:tr>
    </w:tbl>
    <w:p w:rsidR="006B052A" w:rsidRPr="00ED4C65" w:rsidRDefault="006B052A" w:rsidP="006B052A">
      <w:pPr>
        <w:spacing w:after="0" w:line="240" w:lineRule="auto"/>
        <w:ind w:firstLine="567"/>
        <w:jc w:val="both"/>
        <w:rPr>
          <w:rFonts w:ascii="Times New Roman" w:hAnsi="Times New Roman"/>
          <w:sz w:val="28"/>
          <w:szCs w:val="28"/>
          <w:highlight w:val="yellow"/>
        </w:rPr>
      </w:pPr>
    </w:p>
    <w:p w:rsidR="006B052A" w:rsidRPr="00AF3211" w:rsidRDefault="006B052A" w:rsidP="006B052A">
      <w:pPr>
        <w:spacing w:after="0" w:line="240" w:lineRule="auto"/>
        <w:ind w:firstLine="567"/>
        <w:jc w:val="both"/>
        <w:rPr>
          <w:rFonts w:ascii="Times New Roman" w:hAnsi="Times New Roman"/>
          <w:sz w:val="28"/>
          <w:szCs w:val="28"/>
        </w:rPr>
      </w:pPr>
      <w:r w:rsidRPr="00AF3211">
        <w:rPr>
          <w:rFonts w:ascii="Times New Roman" w:hAnsi="Times New Roman"/>
          <w:sz w:val="28"/>
          <w:szCs w:val="28"/>
        </w:rPr>
        <w:t xml:space="preserve">Так, по мнению большинства опрошенных субъектов предпринимательской </w:t>
      </w:r>
      <w:r w:rsidR="00E310F7" w:rsidRPr="00AF3211">
        <w:rPr>
          <w:rFonts w:ascii="Times New Roman" w:hAnsi="Times New Roman"/>
          <w:sz w:val="28"/>
          <w:szCs w:val="28"/>
        </w:rPr>
        <w:t>деятельности,</w:t>
      </w:r>
      <w:r w:rsidRPr="00AF3211">
        <w:rPr>
          <w:rFonts w:ascii="Times New Roman" w:hAnsi="Times New Roman"/>
          <w:sz w:val="28"/>
          <w:szCs w:val="28"/>
        </w:rPr>
        <w:t xml:space="preserve"> качество услуг и уровень цен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w:t>
      </w:r>
      <w:proofErr w:type="gramStart"/>
      <w:r w:rsidRPr="00AF3211">
        <w:rPr>
          <w:rFonts w:ascii="Times New Roman" w:hAnsi="Times New Roman"/>
          <w:sz w:val="28"/>
          <w:szCs w:val="28"/>
        </w:rPr>
        <w:t>в</w:t>
      </w:r>
      <w:proofErr w:type="gramEnd"/>
      <w:r w:rsidRPr="00AF3211">
        <w:rPr>
          <w:rFonts w:ascii="Times New Roman" w:hAnsi="Times New Roman"/>
          <w:sz w:val="28"/>
          <w:szCs w:val="28"/>
        </w:rPr>
        <w:t xml:space="preserve"> </w:t>
      </w:r>
      <w:proofErr w:type="gramStart"/>
      <w:r w:rsidRPr="00AF3211">
        <w:rPr>
          <w:rFonts w:ascii="Times New Roman" w:hAnsi="Times New Roman"/>
          <w:sz w:val="28"/>
          <w:szCs w:val="28"/>
        </w:rPr>
        <w:t>Усть-Лабинском</w:t>
      </w:r>
      <w:proofErr w:type="gramEnd"/>
      <w:r w:rsidRPr="00AF3211">
        <w:rPr>
          <w:rFonts w:ascii="Times New Roman" w:hAnsi="Times New Roman"/>
          <w:sz w:val="28"/>
          <w:szCs w:val="28"/>
        </w:rPr>
        <w:t xml:space="preserve"> районе, не изменилось.</w:t>
      </w:r>
    </w:p>
    <w:p w:rsidR="006B052A" w:rsidRPr="00E74065" w:rsidRDefault="006B052A" w:rsidP="006B052A">
      <w:pPr>
        <w:spacing w:after="0" w:line="240" w:lineRule="auto"/>
        <w:ind w:firstLine="708"/>
        <w:jc w:val="both"/>
        <w:rPr>
          <w:rFonts w:ascii="Times New Roman" w:hAnsi="Times New Roman" w:cs="Times New Roman"/>
          <w:color w:val="000000" w:themeColor="text1"/>
          <w:sz w:val="28"/>
          <w:szCs w:val="28"/>
        </w:rPr>
      </w:pPr>
      <w:r w:rsidRPr="00AF3211">
        <w:rPr>
          <w:rFonts w:ascii="Times New Roman" w:hAnsi="Times New Roman" w:cs="Times New Roman"/>
          <w:color w:val="000000" w:themeColor="text1"/>
          <w:sz w:val="28"/>
          <w:szCs w:val="28"/>
        </w:rPr>
        <w:t>В 2020 году утверждена</w:t>
      </w:r>
      <w:r w:rsidRPr="00E74065">
        <w:rPr>
          <w:rFonts w:ascii="Times New Roman" w:hAnsi="Times New Roman" w:cs="Times New Roman"/>
          <w:color w:val="000000" w:themeColor="text1"/>
          <w:sz w:val="28"/>
          <w:szCs w:val="28"/>
        </w:rPr>
        <w:t xml:space="preserve"> инвестиционная программа ЗАО «Усть-Лабинсктеплоэнерго» по развитию систем теплоснабжения муниципального образования Усть-Лабинский район на период 2020-2023 годы. Мероприятия инвестиционной программы определены на основании:</w:t>
      </w:r>
    </w:p>
    <w:p w:rsidR="006B052A" w:rsidRPr="00E74065" w:rsidRDefault="006B052A" w:rsidP="006B052A">
      <w:pPr>
        <w:spacing w:after="0" w:line="240" w:lineRule="auto"/>
        <w:ind w:firstLine="708"/>
        <w:jc w:val="both"/>
        <w:rPr>
          <w:rFonts w:ascii="Times New Roman" w:hAnsi="Times New Roman" w:cs="Times New Roman"/>
          <w:color w:val="000000" w:themeColor="text1"/>
          <w:sz w:val="28"/>
          <w:szCs w:val="28"/>
        </w:rPr>
      </w:pPr>
      <w:r w:rsidRPr="00E74065">
        <w:rPr>
          <w:rFonts w:ascii="Times New Roman" w:hAnsi="Times New Roman" w:cs="Times New Roman"/>
          <w:color w:val="000000" w:themeColor="text1"/>
          <w:sz w:val="28"/>
          <w:szCs w:val="28"/>
        </w:rPr>
        <w:t>- схемы теплоснабжения Усть-Лабинского городского поселения, утвержденной постановлением администрации Усть-Лабинского городского поселения Усть-Лабинского района от 01.09.2016г. № 567,</w:t>
      </w:r>
    </w:p>
    <w:p w:rsidR="006B052A" w:rsidRPr="001B6CA7" w:rsidRDefault="006B052A" w:rsidP="006B052A">
      <w:pPr>
        <w:spacing w:after="0" w:line="240" w:lineRule="auto"/>
        <w:ind w:firstLine="708"/>
        <w:jc w:val="both"/>
        <w:rPr>
          <w:rFonts w:ascii="Times New Roman" w:hAnsi="Times New Roman" w:cs="Times New Roman"/>
          <w:color w:val="000000" w:themeColor="text1"/>
          <w:sz w:val="28"/>
          <w:szCs w:val="28"/>
        </w:rPr>
      </w:pPr>
      <w:r w:rsidRPr="001B6CA7">
        <w:rPr>
          <w:rFonts w:ascii="Times New Roman" w:hAnsi="Times New Roman" w:cs="Times New Roman"/>
          <w:color w:val="000000" w:themeColor="text1"/>
          <w:sz w:val="28"/>
          <w:szCs w:val="28"/>
        </w:rPr>
        <w:t>- схемы теплоснабжения Александровского сельского поселения, утвержденной постановлением администрации Александровского сельского поселения Усть-Лабинского района от 18.05.2021г. № 51,</w:t>
      </w:r>
    </w:p>
    <w:p w:rsidR="006B052A" w:rsidRPr="00E1580E" w:rsidRDefault="006B052A" w:rsidP="006B052A">
      <w:pPr>
        <w:spacing w:after="0" w:line="240" w:lineRule="auto"/>
        <w:ind w:firstLine="708"/>
        <w:jc w:val="both"/>
        <w:rPr>
          <w:rFonts w:ascii="Times New Roman" w:hAnsi="Times New Roman" w:cs="Times New Roman"/>
          <w:color w:val="000000" w:themeColor="text1"/>
          <w:sz w:val="28"/>
          <w:szCs w:val="28"/>
        </w:rPr>
      </w:pPr>
      <w:r w:rsidRPr="009D6BB7">
        <w:rPr>
          <w:rFonts w:ascii="Times New Roman" w:hAnsi="Times New Roman" w:cs="Times New Roman"/>
          <w:color w:val="000000" w:themeColor="text1"/>
          <w:sz w:val="28"/>
          <w:szCs w:val="28"/>
        </w:rPr>
        <w:t xml:space="preserve">- схемы теплоснабжения Ладожского сельского поселения, утвержденной постановлением администрации Ладожского сельского </w:t>
      </w:r>
      <w:r w:rsidRPr="00E1580E">
        <w:rPr>
          <w:rFonts w:ascii="Times New Roman" w:hAnsi="Times New Roman" w:cs="Times New Roman"/>
          <w:color w:val="000000" w:themeColor="text1"/>
          <w:sz w:val="28"/>
          <w:szCs w:val="28"/>
        </w:rPr>
        <w:t>поселения Усть-Лабинского района от 10.12.2021г. № 272.</w:t>
      </w:r>
    </w:p>
    <w:p w:rsidR="006B052A" w:rsidRPr="00E34D7E" w:rsidRDefault="006B052A" w:rsidP="006B052A">
      <w:pPr>
        <w:spacing w:after="0" w:line="240" w:lineRule="auto"/>
        <w:ind w:firstLine="708"/>
        <w:jc w:val="both"/>
        <w:rPr>
          <w:rFonts w:ascii="Times New Roman" w:hAnsi="Times New Roman" w:cs="Times New Roman"/>
          <w:sz w:val="28"/>
          <w:szCs w:val="28"/>
        </w:rPr>
      </w:pPr>
      <w:r w:rsidRPr="00E1580E">
        <w:rPr>
          <w:rFonts w:ascii="Times New Roman" w:hAnsi="Times New Roman" w:cs="Times New Roman"/>
          <w:sz w:val="28"/>
          <w:szCs w:val="28"/>
        </w:rPr>
        <w:t>В рамках рассмотрения Межотраслевым советом проект инвестиционных программы был утвержден приказом Региональной энергетической комиссией–департаментом цен и тарифов Краснодарского края от 24 июля 2019 года № 6/2019, внесены изменения от 19 августа 2020 года приказ РЭК – департамента цен и тарифов Краснодарского края № 3/2020-ИП.</w:t>
      </w:r>
    </w:p>
    <w:p w:rsidR="00796ABF" w:rsidRPr="00354C43" w:rsidRDefault="00354C43" w:rsidP="00354C43">
      <w:pPr>
        <w:spacing w:after="0" w:line="240" w:lineRule="auto"/>
        <w:ind w:firstLine="708"/>
        <w:jc w:val="both"/>
        <w:rPr>
          <w:rFonts w:ascii="Times New Roman" w:hAnsi="Times New Roman" w:cs="Times New Roman"/>
          <w:color w:val="000000" w:themeColor="text1"/>
          <w:sz w:val="28"/>
          <w:szCs w:val="28"/>
        </w:rPr>
      </w:pPr>
      <w:r w:rsidRPr="00354C43">
        <w:rPr>
          <w:rFonts w:ascii="Times New Roman" w:hAnsi="Times New Roman" w:cs="Times New Roman"/>
          <w:color w:val="000000" w:themeColor="text1"/>
          <w:sz w:val="28"/>
          <w:szCs w:val="28"/>
        </w:rPr>
        <w:t>Также в рамках проведения Совета по проектной деятельности в 2021 году рассмотрены:</w:t>
      </w:r>
    </w:p>
    <w:p w:rsidR="00354C43" w:rsidRDefault="00354C43" w:rsidP="00354C43">
      <w:pPr>
        <w:spacing w:after="0" w:line="240" w:lineRule="auto"/>
        <w:ind w:firstLine="708"/>
        <w:jc w:val="both"/>
        <w:rPr>
          <w:rFonts w:ascii="Times New Roman" w:hAnsi="Times New Roman" w:cs="Times New Roman"/>
          <w:color w:val="000000" w:themeColor="text1"/>
          <w:sz w:val="28"/>
          <w:szCs w:val="28"/>
        </w:rPr>
      </w:pPr>
      <w:r w:rsidRPr="00354C43">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proofErr w:type="gramStart"/>
      <w:r w:rsidRPr="00354C43">
        <w:rPr>
          <w:rFonts w:ascii="Times New Roman" w:hAnsi="Times New Roman" w:cs="Times New Roman"/>
          <w:color w:val="000000" w:themeColor="text1"/>
          <w:sz w:val="28"/>
          <w:szCs w:val="28"/>
        </w:rPr>
        <w:t>Проектирование и строительство подводящих газопроводов, распределительных газопроводов по объекту "Распределительные газопроводы высокого давления по ул. Красной, ул. Центральной, ул. Южной, ШРП №№1,2,3 распределительные газопроводы низкого давления от ШРП №№ 1,2,3 по ул. Центральной, ул. Южной, ул. Красной, ул. Степной, ул.</w:t>
      </w:r>
      <w:r>
        <w:rPr>
          <w:rFonts w:ascii="Times New Roman" w:hAnsi="Times New Roman" w:cs="Times New Roman"/>
          <w:color w:val="000000" w:themeColor="text1"/>
          <w:sz w:val="28"/>
          <w:szCs w:val="28"/>
        </w:rPr>
        <w:t xml:space="preserve"> </w:t>
      </w:r>
      <w:r w:rsidRPr="00354C43">
        <w:rPr>
          <w:rFonts w:ascii="Times New Roman" w:hAnsi="Times New Roman" w:cs="Times New Roman"/>
          <w:color w:val="000000" w:themeColor="text1"/>
          <w:sz w:val="28"/>
          <w:szCs w:val="28"/>
        </w:rPr>
        <w:t xml:space="preserve">Кольцевой в х. </w:t>
      </w:r>
      <w:r w:rsidRPr="00354C43">
        <w:rPr>
          <w:rFonts w:ascii="Times New Roman" w:hAnsi="Times New Roman" w:cs="Times New Roman"/>
          <w:color w:val="000000" w:themeColor="text1"/>
          <w:sz w:val="28"/>
          <w:szCs w:val="28"/>
        </w:rPr>
        <w:lastRenderedPageBreak/>
        <w:t>Свободном Железного сельского поселения Усть-Лабинского района Краснодарского края"</w:t>
      </w:r>
      <w:r>
        <w:rPr>
          <w:rFonts w:ascii="Times New Roman" w:hAnsi="Times New Roman" w:cs="Times New Roman"/>
          <w:color w:val="000000" w:themeColor="text1"/>
          <w:sz w:val="28"/>
          <w:szCs w:val="28"/>
        </w:rPr>
        <w:t>.</w:t>
      </w:r>
      <w:proofErr w:type="gramEnd"/>
    </w:p>
    <w:p w:rsidR="00354C43" w:rsidRDefault="00354C43" w:rsidP="00354C43">
      <w:pPr>
        <w:spacing w:after="0" w:line="240" w:lineRule="auto"/>
        <w:ind w:firstLine="708"/>
        <w:jc w:val="both"/>
        <w:rPr>
          <w:rFonts w:ascii="Times New Roman" w:hAnsi="Times New Roman" w:cs="Times New Roman"/>
          <w:color w:val="000000" w:themeColor="text1"/>
          <w:sz w:val="28"/>
          <w:szCs w:val="28"/>
        </w:rPr>
      </w:pPr>
      <w:r w:rsidRPr="00354C43">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Pr="00354C43">
        <w:rPr>
          <w:rFonts w:ascii="Times New Roman" w:hAnsi="Times New Roman" w:cs="Times New Roman"/>
          <w:color w:val="000000" w:themeColor="text1"/>
          <w:sz w:val="28"/>
          <w:szCs w:val="28"/>
        </w:rPr>
        <w:t>Проведение государственной экспертизы по объекту "Распределительный газопровод высокого давления от х. Саратовского до х. Калиниского Братского сельского поселения" Усть-Лабинского района Краснодарского края</w:t>
      </w:r>
      <w:r>
        <w:rPr>
          <w:rFonts w:ascii="Times New Roman" w:hAnsi="Times New Roman" w:cs="Times New Roman"/>
          <w:color w:val="000000" w:themeColor="text1"/>
          <w:sz w:val="28"/>
          <w:szCs w:val="28"/>
        </w:rPr>
        <w:t>.</w:t>
      </w:r>
    </w:p>
    <w:p w:rsidR="00354C43" w:rsidRPr="00354C43" w:rsidRDefault="00354C43" w:rsidP="00354C43">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Кроме того, постановлением администрации муниципального образования Усть-Лабинский район от 27.01.2022 года №54утвержден перечень объектов, находящихся в собственности муниципального образования Усть-Лабинский район, в отношении которых планируется заключение концессионных соглашений на 2022 год.</w:t>
      </w:r>
    </w:p>
    <w:p w:rsidR="00354C43" w:rsidRPr="00C82D55" w:rsidRDefault="00354C43" w:rsidP="00796ABF">
      <w:pPr>
        <w:pStyle w:val="a9"/>
        <w:tabs>
          <w:tab w:val="left" w:pos="0"/>
        </w:tabs>
        <w:spacing w:line="200" w:lineRule="atLeast"/>
        <w:jc w:val="center"/>
        <w:rPr>
          <w:b/>
          <w:bCs/>
          <w:color w:val="000000"/>
          <w:szCs w:val="28"/>
          <w:highlight w:val="yellow"/>
        </w:rPr>
      </w:pPr>
    </w:p>
    <w:p w:rsidR="00C824EE" w:rsidRPr="00FB6E36" w:rsidRDefault="00C824EE" w:rsidP="00C824EE">
      <w:pPr>
        <w:pStyle w:val="a9"/>
        <w:tabs>
          <w:tab w:val="left" w:pos="0"/>
        </w:tabs>
        <w:spacing w:line="200" w:lineRule="atLeast"/>
        <w:jc w:val="center"/>
        <w:rPr>
          <w:b/>
          <w:bCs/>
          <w:color w:val="000000"/>
          <w:szCs w:val="28"/>
        </w:rPr>
      </w:pPr>
      <w:r w:rsidRPr="00FB6E36">
        <w:rPr>
          <w:b/>
          <w:bCs/>
          <w:color w:val="000000"/>
          <w:szCs w:val="28"/>
        </w:rPr>
        <w:t>Раздел 4. Административные барьеры, препятствующие развитию малого и среднего предпринимательства.</w:t>
      </w:r>
    </w:p>
    <w:p w:rsidR="00C824EE" w:rsidRPr="00C82D55" w:rsidRDefault="00C824EE" w:rsidP="00C824EE">
      <w:pPr>
        <w:pStyle w:val="a9"/>
        <w:tabs>
          <w:tab w:val="left" w:pos="0"/>
        </w:tabs>
        <w:spacing w:line="200" w:lineRule="atLeast"/>
        <w:jc w:val="center"/>
        <w:rPr>
          <w:b/>
          <w:bCs/>
          <w:szCs w:val="28"/>
          <w:highlight w:val="yellow"/>
        </w:rPr>
      </w:pPr>
    </w:p>
    <w:p w:rsidR="00C824EE" w:rsidRPr="00FB6E36" w:rsidRDefault="00C824EE" w:rsidP="00C824EE">
      <w:pPr>
        <w:spacing w:after="0" w:line="240" w:lineRule="auto"/>
        <w:ind w:firstLine="708"/>
        <w:jc w:val="both"/>
        <w:rPr>
          <w:rFonts w:ascii="Times New Roman" w:hAnsi="Times New Roman"/>
          <w:color w:val="000000" w:themeColor="text1"/>
          <w:sz w:val="28"/>
          <w:szCs w:val="28"/>
        </w:rPr>
      </w:pPr>
      <w:r w:rsidRPr="00FB6E36">
        <w:rPr>
          <w:rFonts w:ascii="Times New Roman" w:hAnsi="Times New Roman"/>
          <w:color w:val="000000" w:themeColor="text1"/>
          <w:sz w:val="28"/>
          <w:szCs w:val="28"/>
        </w:rPr>
        <w:t>Снижение административных барьеров является одной из главных целей проводимой реформы по формированию единой системы качества и доступности государственных и муниципальных услуг.</w:t>
      </w:r>
    </w:p>
    <w:p w:rsidR="00C824EE" w:rsidRPr="00330EBB" w:rsidRDefault="00C824EE" w:rsidP="00C824EE">
      <w:pPr>
        <w:spacing w:after="0" w:line="240" w:lineRule="auto"/>
        <w:ind w:firstLine="708"/>
        <w:jc w:val="both"/>
        <w:rPr>
          <w:rFonts w:ascii="Times New Roman" w:hAnsi="Times New Roman"/>
          <w:color w:val="000000" w:themeColor="text1"/>
          <w:sz w:val="28"/>
          <w:szCs w:val="28"/>
        </w:rPr>
      </w:pPr>
      <w:r w:rsidRPr="00FB6E36">
        <w:rPr>
          <w:rFonts w:ascii="Times New Roman" w:hAnsi="Times New Roman"/>
          <w:color w:val="000000" w:themeColor="text1"/>
          <w:sz w:val="28"/>
          <w:szCs w:val="28"/>
        </w:rPr>
        <w:t xml:space="preserve">В рамках реализации полномочий по поддержке предпринимательства и устранению административных барьеров на пути его развития муниципалитетом обеспечивается проведение политики прозрачности, </w:t>
      </w:r>
      <w:r w:rsidRPr="00330EBB">
        <w:rPr>
          <w:rFonts w:ascii="Times New Roman" w:hAnsi="Times New Roman"/>
          <w:color w:val="000000" w:themeColor="text1"/>
          <w:sz w:val="28"/>
          <w:szCs w:val="28"/>
        </w:rPr>
        <w:t>открытости и доступности своей деятельности.</w:t>
      </w:r>
    </w:p>
    <w:p w:rsidR="00C824EE" w:rsidRPr="005D48DB" w:rsidRDefault="00C824EE" w:rsidP="00C824EE">
      <w:pPr>
        <w:spacing w:after="0" w:line="240" w:lineRule="auto"/>
        <w:ind w:firstLine="708"/>
        <w:jc w:val="both"/>
        <w:rPr>
          <w:rFonts w:ascii="Times New Roman" w:hAnsi="Times New Roman"/>
          <w:color w:val="000000" w:themeColor="text1"/>
          <w:sz w:val="28"/>
          <w:szCs w:val="28"/>
        </w:rPr>
      </w:pPr>
      <w:r w:rsidRPr="00330EBB">
        <w:rPr>
          <w:rFonts w:ascii="Times New Roman" w:hAnsi="Times New Roman"/>
          <w:color w:val="000000" w:themeColor="text1"/>
          <w:sz w:val="28"/>
          <w:szCs w:val="28"/>
        </w:rPr>
        <w:t xml:space="preserve">С целью выявления административных барьеров, препятствующих развитию малого и среднего предпринимательства, был проведен ежегодный мониторинг наличия (отсутствия) административных барьеров и оценки состояния конкурентной среды субъектами предпринимательской </w:t>
      </w:r>
      <w:r w:rsidRPr="005D48DB">
        <w:rPr>
          <w:rFonts w:ascii="Times New Roman" w:hAnsi="Times New Roman"/>
          <w:color w:val="000000" w:themeColor="text1"/>
          <w:sz w:val="28"/>
          <w:szCs w:val="28"/>
        </w:rPr>
        <w:t>деятельности.</w:t>
      </w:r>
    </w:p>
    <w:p w:rsidR="00C824EE" w:rsidRPr="005D48DB" w:rsidRDefault="00C824EE" w:rsidP="00C824EE">
      <w:pPr>
        <w:spacing w:after="0" w:line="240" w:lineRule="auto"/>
        <w:ind w:firstLine="708"/>
        <w:jc w:val="both"/>
        <w:rPr>
          <w:rFonts w:ascii="Times New Roman" w:hAnsi="Times New Roman"/>
          <w:sz w:val="28"/>
          <w:szCs w:val="28"/>
        </w:rPr>
      </w:pPr>
      <w:r w:rsidRPr="005D48DB">
        <w:rPr>
          <w:rFonts w:ascii="Times New Roman" w:hAnsi="Times New Roman"/>
          <w:sz w:val="28"/>
          <w:szCs w:val="28"/>
        </w:rPr>
        <w:t>В опросе приняли участие 636 хозяйствующих субъектов, занятых в 36 различных сферах экономической деятельности.</w:t>
      </w:r>
    </w:p>
    <w:p w:rsidR="00C824EE" w:rsidRPr="005D48DB" w:rsidRDefault="00C824EE" w:rsidP="00C824EE">
      <w:pPr>
        <w:spacing w:after="0" w:line="240" w:lineRule="auto"/>
        <w:ind w:firstLine="708"/>
        <w:jc w:val="both"/>
        <w:rPr>
          <w:rFonts w:ascii="Times New Roman" w:hAnsi="Times New Roman"/>
        </w:rPr>
      </w:pPr>
      <w:r w:rsidRPr="005D48DB">
        <w:rPr>
          <w:rFonts w:ascii="Times New Roman" w:hAnsi="Times New Roman"/>
          <w:sz w:val="28"/>
        </w:rPr>
        <w:t>На вопрос «</w:t>
      </w:r>
      <w:r w:rsidRPr="005D48DB">
        <w:rPr>
          <w:rFonts w:ascii="Times New Roman" w:hAnsi="Times New Roman"/>
          <w:b/>
          <w:i/>
          <w:sz w:val="28"/>
        </w:rPr>
        <w:t xml:space="preserve">Какую должность вы занимаете в организации, которую вы представляете?», </w:t>
      </w:r>
      <w:r w:rsidRPr="005D48DB">
        <w:rPr>
          <w:rFonts w:ascii="Times New Roman" w:hAnsi="Times New Roman"/>
          <w:sz w:val="28"/>
        </w:rPr>
        <w:t>большая часть респондентов ответила, что является «не руководящим сотрудником».</w:t>
      </w:r>
    </w:p>
    <w:p w:rsidR="00C824EE" w:rsidRPr="005D48DB" w:rsidRDefault="00C824EE" w:rsidP="00C824EE">
      <w:pPr>
        <w:jc w:val="center"/>
        <w:rPr>
          <w:rFonts w:ascii="Times New Roman" w:hAnsi="Times New Roman"/>
        </w:rPr>
      </w:pPr>
      <w:r w:rsidRPr="005D48DB">
        <w:rPr>
          <w:rFonts w:ascii="Times New Roman" w:hAnsi="Times New Roman"/>
          <w:noProof/>
          <w:lang w:eastAsia="ru-RU"/>
        </w:rPr>
        <w:drawing>
          <wp:inline distT="0" distB="0" distL="0" distR="0">
            <wp:extent cx="5112689" cy="2401294"/>
            <wp:effectExtent l="19050" t="0" r="0" b="0"/>
            <wp:docPr id="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C824EE" w:rsidRPr="000B79DB" w:rsidRDefault="00C824EE" w:rsidP="00C824EE">
      <w:pPr>
        <w:spacing w:after="0" w:line="240" w:lineRule="auto"/>
        <w:ind w:firstLine="708"/>
        <w:jc w:val="both"/>
        <w:rPr>
          <w:rFonts w:ascii="Times New Roman" w:hAnsi="Times New Roman"/>
          <w:sz w:val="28"/>
          <w:szCs w:val="28"/>
        </w:rPr>
      </w:pPr>
      <w:r w:rsidRPr="000B79DB">
        <w:rPr>
          <w:rFonts w:ascii="Times New Roman" w:hAnsi="Times New Roman"/>
          <w:sz w:val="28"/>
          <w:szCs w:val="28"/>
        </w:rPr>
        <w:lastRenderedPageBreak/>
        <w:t xml:space="preserve">Большая часть </w:t>
      </w:r>
      <w:proofErr w:type="gramStart"/>
      <w:r w:rsidRPr="000B79DB">
        <w:rPr>
          <w:rFonts w:ascii="Times New Roman" w:hAnsi="Times New Roman"/>
          <w:sz w:val="28"/>
          <w:szCs w:val="28"/>
        </w:rPr>
        <w:t>опрошенных</w:t>
      </w:r>
      <w:proofErr w:type="gramEnd"/>
      <w:r w:rsidRPr="000B79DB">
        <w:rPr>
          <w:rFonts w:ascii="Times New Roman" w:hAnsi="Times New Roman"/>
          <w:sz w:val="28"/>
          <w:szCs w:val="28"/>
        </w:rPr>
        <w:t xml:space="preserve"> – 78,1% (497) являются не руководящими сотрудниками, 10,5% (67) – собственниками бизнеса (совладельцами), 7,5% (48) - руководителями высшего звена (генеральный директор, заместитель генерального директора или иная аналогичная позиция) и 3,8% (24) – руководителями среднего звена (руководитель</w:t>
      </w:r>
      <w:r>
        <w:rPr>
          <w:rFonts w:ascii="Times New Roman" w:hAnsi="Times New Roman"/>
          <w:sz w:val="28"/>
          <w:szCs w:val="28"/>
        </w:rPr>
        <w:t xml:space="preserve"> управления/ подразделения/ отдела).</w:t>
      </w:r>
      <w:r w:rsidRPr="000B79DB">
        <w:rPr>
          <w:rFonts w:ascii="Times New Roman" w:hAnsi="Times New Roman"/>
          <w:sz w:val="28"/>
          <w:szCs w:val="28"/>
        </w:rPr>
        <w:t xml:space="preserve"> </w:t>
      </w:r>
    </w:p>
    <w:p w:rsidR="00C824EE" w:rsidRDefault="00C824EE" w:rsidP="00C824EE">
      <w:pPr>
        <w:spacing w:after="0" w:line="240" w:lineRule="auto"/>
        <w:ind w:firstLine="708"/>
        <w:jc w:val="both"/>
        <w:rPr>
          <w:rFonts w:ascii="Times New Roman" w:hAnsi="Times New Roman"/>
          <w:sz w:val="28"/>
        </w:rPr>
      </w:pPr>
      <w:r w:rsidRPr="001604CA">
        <w:rPr>
          <w:rFonts w:ascii="Times New Roman" w:hAnsi="Times New Roman"/>
          <w:sz w:val="28"/>
        </w:rPr>
        <w:t>Также,</w:t>
      </w:r>
      <w:r w:rsidRPr="001604CA">
        <w:rPr>
          <w:rFonts w:ascii="Times New Roman" w:hAnsi="Times New Roman"/>
          <w:b/>
          <w:i/>
          <w:sz w:val="28"/>
        </w:rPr>
        <w:t xml:space="preserve"> </w:t>
      </w:r>
      <w:r w:rsidRPr="001604CA">
        <w:rPr>
          <w:rFonts w:ascii="Times New Roman" w:hAnsi="Times New Roman"/>
          <w:sz w:val="28"/>
        </w:rPr>
        <w:t>респонденты указали, в течение какого</w:t>
      </w:r>
      <w:r w:rsidRPr="001604CA">
        <w:rPr>
          <w:rFonts w:ascii="Times New Roman" w:hAnsi="Times New Roman"/>
          <w:b/>
          <w:i/>
          <w:sz w:val="28"/>
        </w:rPr>
        <w:t xml:space="preserve"> </w:t>
      </w:r>
      <w:r w:rsidRPr="001604CA">
        <w:rPr>
          <w:rFonts w:ascii="Times New Roman" w:hAnsi="Times New Roman"/>
          <w:sz w:val="28"/>
        </w:rPr>
        <w:t>периода бизнес осуществляют свою деятельность.</w:t>
      </w:r>
    </w:p>
    <w:p w:rsidR="00C824EE" w:rsidRPr="00984FD3" w:rsidRDefault="00C824EE" w:rsidP="00C824EE">
      <w:pPr>
        <w:spacing w:after="0" w:line="240" w:lineRule="auto"/>
        <w:ind w:firstLine="708"/>
        <w:jc w:val="center"/>
      </w:pPr>
      <w:r w:rsidRPr="00984FD3">
        <w:rPr>
          <w:rFonts w:ascii="Times New Roman" w:hAnsi="Times New Roman"/>
          <w:sz w:val="28"/>
        </w:rPr>
        <w:t xml:space="preserve">Период </w:t>
      </w:r>
      <w:proofErr w:type="gramStart"/>
      <w:r w:rsidRPr="00984FD3">
        <w:rPr>
          <w:rFonts w:ascii="Times New Roman" w:hAnsi="Times New Roman"/>
          <w:sz w:val="28"/>
        </w:rPr>
        <w:t>времени осуществления деятельности бизнеса респондентов</w:t>
      </w:r>
      <w:proofErr w:type="gramEnd"/>
    </w:p>
    <w:p w:rsidR="00C824EE" w:rsidRPr="00C82D55" w:rsidRDefault="00C824EE" w:rsidP="00C824EE">
      <w:pPr>
        <w:jc w:val="both"/>
        <w:rPr>
          <w:rFonts w:ascii="Times New Roman" w:hAnsi="Times New Roman"/>
          <w:highlight w:val="yellow"/>
        </w:rPr>
      </w:pPr>
      <w:r w:rsidRPr="00C82D55">
        <w:rPr>
          <w:rFonts w:ascii="Times New Roman" w:hAnsi="Times New Roman"/>
          <w:noProof/>
          <w:highlight w:val="yellow"/>
          <w:lang w:eastAsia="ru-RU"/>
        </w:rPr>
        <w:drawing>
          <wp:inline distT="0" distB="0" distL="0" distR="0">
            <wp:extent cx="6029325" cy="2733675"/>
            <wp:effectExtent l="0" t="0" r="0" b="0"/>
            <wp:docPr id="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C824EE" w:rsidRPr="005E6A62" w:rsidRDefault="00C824EE" w:rsidP="00C824EE">
      <w:pPr>
        <w:spacing w:after="0" w:line="240" w:lineRule="auto"/>
        <w:ind w:firstLine="708"/>
        <w:jc w:val="both"/>
        <w:rPr>
          <w:rFonts w:ascii="Times New Roman" w:hAnsi="Times New Roman"/>
          <w:sz w:val="28"/>
          <w:szCs w:val="28"/>
        </w:rPr>
      </w:pPr>
      <w:r w:rsidRPr="005E6A62">
        <w:rPr>
          <w:rFonts w:ascii="Times New Roman" w:hAnsi="Times New Roman"/>
          <w:sz w:val="28"/>
          <w:szCs w:val="28"/>
        </w:rPr>
        <w:t>Большая часть опрошенных (86,6%) осуществляет свою деятельность от 1 года до 5 лет и 8,6% опрошенных СМП работают в бизнесе менее 1 года, 4,7% респондентов ведут свою деятельность более 5 лет.</w:t>
      </w:r>
    </w:p>
    <w:p w:rsidR="00C824EE" w:rsidRPr="007E0052" w:rsidRDefault="00C824EE" w:rsidP="00C824EE">
      <w:pPr>
        <w:spacing w:after="0" w:line="240" w:lineRule="auto"/>
        <w:ind w:firstLine="709"/>
        <w:jc w:val="both"/>
        <w:rPr>
          <w:rFonts w:ascii="Times New Roman" w:hAnsi="Times New Roman"/>
          <w:sz w:val="28"/>
        </w:rPr>
      </w:pPr>
      <w:r w:rsidRPr="007E0052">
        <w:rPr>
          <w:rFonts w:ascii="Times New Roman" w:hAnsi="Times New Roman"/>
          <w:sz w:val="28"/>
        </w:rPr>
        <w:t>На вопрос «О численности сотрудников организаций бизнеса, который Вы представляете, в настоящее время?» получены следующие результаты:</w:t>
      </w:r>
    </w:p>
    <w:p w:rsidR="00C824EE" w:rsidRPr="007E0052" w:rsidRDefault="00C824EE" w:rsidP="00C824EE">
      <w:pPr>
        <w:jc w:val="both"/>
        <w:rPr>
          <w:rFonts w:ascii="Times New Roman" w:hAnsi="Times New Roman"/>
        </w:rPr>
      </w:pPr>
      <w:r w:rsidRPr="007E0052">
        <w:rPr>
          <w:rFonts w:ascii="Times New Roman" w:hAnsi="Times New Roman"/>
          <w:noProof/>
          <w:lang w:eastAsia="ru-RU"/>
        </w:rPr>
        <w:drawing>
          <wp:inline distT="0" distB="0" distL="0" distR="0">
            <wp:extent cx="6054725" cy="2695575"/>
            <wp:effectExtent l="0" t="0" r="0" b="0"/>
            <wp:docPr id="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C824EE" w:rsidRPr="007E0052" w:rsidRDefault="00C824EE" w:rsidP="00C824EE">
      <w:pPr>
        <w:spacing w:after="0" w:line="240" w:lineRule="auto"/>
        <w:ind w:firstLine="708"/>
        <w:jc w:val="both"/>
        <w:rPr>
          <w:rFonts w:ascii="Times New Roman" w:hAnsi="Times New Roman"/>
          <w:sz w:val="28"/>
        </w:rPr>
      </w:pPr>
      <w:r w:rsidRPr="007E0052">
        <w:rPr>
          <w:rFonts w:ascii="Times New Roman" w:hAnsi="Times New Roman"/>
          <w:sz w:val="28"/>
        </w:rPr>
        <w:t>Анализ ответов на данный вопрос показывает, что 89,8% респондентов предст</w:t>
      </w:r>
      <w:r>
        <w:rPr>
          <w:rFonts w:ascii="Times New Roman" w:hAnsi="Times New Roman"/>
          <w:sz w:val="28"/>
        </w:rPr>
        <w:t>авляют микропредприятия с численностью</w:t>
      </w:r>
      <w:r w:rsidRPr="007E0052">
        <w:rPr>
          <w:rFonts w:ascii="Times New Roman" w:hAnsi="Times New Roman"/>
          <w:sz w:val="28"/>
        </w:rPr>
        <w:t xml:space="preserve"> работающих до 15 человек. Доля предприятий с числом работающих от 16 до 100 человек составило 7,4%. </w:t>
      </w:r>
      <w:r>
        <w:rPr>
          <w:rFonts w:ascii="Times New Roman" w:hAnsi="Times New Roman"/>
          <w:sz w:val="28"/>
        </w:rPr>
        <w:lastRenderedPageBreak/>
        <w:t>Предприятия</w:t>
      </w:r>
      <w:r w:rsidRPr="007E0052">
        <w:rPr>
          <w:rFonts w:ascii="Times New Roman" w:hAnsi="Times New Roman"/>
          <w:sz w:val="28"/>
        </w:rPr>
        <w:t xml:space="preserve"> с численностью сотрудников от 101 до 250 приняли участие в опросе -  2,5%, более 250 человек – 0,3%.</w:t>
      </w:r>
    </w:p>
    <w:p w:rsidR="00C824EE" w:rsidRPr="0053530D" w:rsidRDefault="00C824EE" w:rsidP="00C824EE">
      <w:pPr>
        <w:ind w:firstLine="708"/>
        <w:jc w:val="both"/>
        <w:rPr>
          <w:rFonts w:ascii="Times New Roman" w:hAnsi="Times New Roman"/>
          <w:sz w:val="28"/>
        </w:rPr>
      </w:pPr>
      <w:r w:rsidRPr="0053530D">
        <w:rPr>
          <w:rFonts w:ascii="Times New Roman" w:hAnsi="Times New Roman"/>
          <w:sz w:val="28"/>
        </w:rPr>
        <w:t>Также респонденты ответили на вопрос о примерной величине годового оборота бизнеса, который они представляют.</w:t>
      </w:r>
    </w:p>
    <w:p w:rsidR="00C824EE" w:rsidRPr="00C82D55" w:rsidRDefault="00C824EE" w:rsidP="00C824EE">
      <w:pPr>
        <w:jc w:val="both"/>
        <w:rPr>
          <w:highlight w:val="yellow"/>
        </w:rPr>
      </w:pPr>
      <w:r w:rsidRPr="00C82D55">
        <w:rPr>
          <w:noProof/>
          <w:highlight w:val="yellow"/>
          <w:lang w:eastAsia="ru-RU"/>
        </w:rPr>
        <w:drawing>
          <wp:inline distT="0" distB="0" distL="0" distR="0">
            <wp:extent cx="6038850" cy="3143250"/>
            <wp:effectExtent l="0" t="0" r="0" b="0"/>
            <wp:docPr id="1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C824EE" w:rsidRDefault="00C824EE" w:rsidP="00C824EE">
      <w:pPr>
        <w:spacing w:after="0" w:line="240" w:lineRule="auto"/>
        <w:ind w:firstLine="709"/>
        <w:jc w:val="both"/>
        <w:rPr>
          <w:rFonts w:ascii="Times New Roman" w:hAnsi="Times New Roman"/>
          <w:sz w:val="28"/>
        </w:rPr>
      </w:pPr>
      <w:r w:rsidRPr="00CA282A">
        <w:rPr>
          <w:rFonts w:ascii="Times New Roman" w:hAnsi="Times New Roman"/>
          <w:sz w:val="28"/>
        </w:rPr>
        <w:t>Распределение мнения относительно сферы деятельности, к которой относится бизнес</w:t>
      </w:r>
      <w:r>
        <w:rPr>
          <w:rFonts w:ascii="Times New Roman" w:hAnsi="Times New Roman"/>
          <w:sz w:val="28"/>
        </w:rPr>
        <w:t>,</w:t>
      </w:r>
      <w:r w:rsidRPr="00CA282A">
        <w:rPr>
          <w:rFonts w:ascii="Times New Roman" w:hAnsi="Times New Roman"/>
          <w:i/>
          <w:sz w:val="28"/>
        </w:rPr>
        <w:t xml:space="preserve"> </w:t>
      </w:r>
      <w:r w:rsidRPr="00CA282A">
        <w:rPr>
          <w:rFonts w:ascii="Times New Roman" w:hAnsi="Times New Roman"/>
          <w:sz w:val="28"/>
        </w:rPr>
        <w:t xml:space="preserve">представлено в </w:t>
      </w:r>
      <w:r>
        <w:rPr>
          <w:rFonts w:ascii="Times New Roman" w:hAnsi="Times New Roman"/>
          <w:sz w:val="28"/>
        </w:rPr>
        <w:t xml:space="preserve">следующей </w:t>
      </w:r>
      <w:r w:rsidRPr="00CA282A">
        <w:rPr>
          <w:rFonts w:ascii="Times New Roman" w:hAnsi="Times New Roman"/>
          <w:sz w:val="28"/>
        </w:rPr>
        <w:t>таблице.</w:t>
      </w:r>
    </w:p>
    <w:p w:rsidR="00C824EE" w:rsidRDefault="00C824EE" w:rsidP="00C824EE">
      <w:pPr>
        <w:spacing w:after="0" w:line="240" w:lineRule="auto"/>
        <w:ind w:firstLine="709"/>
        <w:jc w:val="both"/>
        <w:rPr>
          <w:rFonts w:ascii="Times New Roman" w:hAnsi="Times New Roman"/>
          <w:sz w:val="28"/>
        </w:rPr>
      </w:pPr>
    </w:p>
    <w:p w:rsidR="00C824EE" w:rsidRPr="00984FD3" w:rsidRDefault="00C824EE" w:rsidP="00C824EE">
      <w:pPr>
        <w:spacing w:after="0" w:line="240" w:lineRule="auto"/>
        <w:ind w:firstLine="709"/>
        <w:jc w:val="center"/>
        <w:rPr>
          <w:rFonts w:ascii="Times New Roman" w:hAnsi="Times New Roman"/>
          <w:sz w:val="28"/>
        </w:rPr>
      </w:pPr>
      <w:r w:rsidRPr="00984FD3">
        <w:rPr>
          <w:rFonts w:ascii="Times New Roman" w:hAnsi="Times New Roman"/>
          <w:sz w:val="28"/>
        </w:rPr>
        <w:t>Виды деятельности респондентов</w:t>
      </w:r>
    </w:p>
    <w:p w:rsidR="00C824EE" w:rsidRPr="00C82D55" w:rsidRDefault="00C824EE" w:rsidP="00C824EE">
      <w:pPr>
        <w:spacing w:after="0" w:line="240" w:lineRule="auto"/>
        <w:jc w:val="both"/>
        <w:rPr>
          <w:rFonts w:ascii="Times New Roman" w:hAnsi="Times New Roman"/>
          <w:b/>
          <w:highlight w:val="yellow"/>
        </w:rPr>
      </w:pPr>
    </w:p>
    <w:tbl>
      <w:tblPr>
        <w:tblW w:w="9702" w:type="dxa"/>
        <w:tblInd w:w="55" w:type="dxa"/>
        <w:tblLayout w:type="fixed"/>
        <w:tblCellMar>
          <w:top w:w="55" w:type="dxa"/>
          <w:left w:w="55" w:type="dxa"/>
          <w:bottom w:w="55" w:type="dxa"/>
          <w:right w:w="55" w:type="dxa"/>
        </w:tblCellMar>
        <w:tblLook w:val="0000"/>
      </w:tblPr>
      <w:tblGrid>
        <w:gridCol w:w="6946"/>
        <w:gridCol w:w="1559"/>
        <w:gridCol w:w="1197"/>
      </w:tblGrid>
      <w:tr w:rsidR="00C824EE" w:rsidRPr="00330A25" w:rsidTr="009E436C">
        <w:trPr>
          <w:cantSplit/>
          <w:trHeight w:val="267"/>
        </w:trPr>
        <w:tc>
          <w:tcPr>
            <w:tcW w:w="6946" w:type="dxa"/>
            <w:vMerge w:val="restart"/>
            <w:tcBorders>
              <w:top w:val="single" w:sz="1" w:space="0" w:color="000000"/>
              <w:left w:val="single" w:sz="1" w:space="0" w:color="000000"/>
              <w:bottom w:val="single" w:sz="1" w:space="0" w:color="000000"/>
            </w:tcBorders>
            <w:shd w:val="clear" w:color="auto" w:fill="auto"/>
            <w:vAlign w:val="center"/>
          </w:tcPr>
          <w:p w:rsidR="00C824EE" w:rsidRPr="00330A25" w:rsidRDefault="00C824EE" w:rsidP="009E436C">
            <w:pPr>
              <w:tabs>
                <w:tab w:val="left" w:pos="49"/>
              </w:tabs>
              <w:spacing w:after="0"/>
              <w:ind w:left="49"/>
              <w:rPr>
                <w:rFonts w:ascii="Times New Roman" w:hAnsi="Times New Roman" w:cs="Times New Roman"/>
                <w:b/>
                <w:color w:val="000000" w:themeColor="text1"/>
                <w:sz w:val="24"/>
                <w:szCs w:val="24"/>
              </w:rPr>
            </w:pPr>
            <w:r w:rsidRPr="00330A25">
              <w:rPr>
                <w:rFonts w:ascii="Times New Roman" w:hAnsi="Times New Roman" w:cs="Times New Roman"/>
                <w:b/>
                <w:color w:val="000000" w:themeColor="text1"/>
                <w:sz w:val="24"/>
                <w:szCs w:val="24"/>
              </w:rPr>
              <w:t>Товарные рынки</w:t>
            </w:r>
          </w:p>
        </w:tc>
        <w:tc>
          <w:tcPr>
            <w:tcW w:w="2756"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b/>
                <w:color w:val="000000" w:themeColor="text1"/>
                <w:sz w:val="24"/>
                <w:szCs w:val="24"/>
              </w:rPr>
            </w:pPr>
            <w:r w:rsidRPr="00330A25">
              <w:rPr>
                <w:rFonts w:ascii="Times New Roman" w:hAnsi="Times New Roman" w:cs="Times New Roman"/>
                <w:b/>
                <w:color w:val="000000" w:themeColor="text1"/>
                <w:sz w:val="24"/>
                <w:szCs w:val="24"/>
              </w:rPr>
              <w:t>Респонденты</w:t>
            </w:r>
          </w:p>
        </w:tc>
      </w:tr>
      <w:tr w:rsidR="00C824EE" w:rsidRPr="00330A25" w:rsidTr="009E436C">
        <w:trPr>
          <w:cantSplit/>
          <w:trHeight w:val="273"/>
        </w:trPr>
        <w:tc>
          <w:tcPr>
            <w:tcW w:w="6946" w:type="dxa"/>
            <w:vMerge/>
            <w:tcBorders>
              <w:top w:val="single" w:sz="1" w:space="0" w:color="000000"/>
              <w:left w:val="single" w:sz="1" w:space="0" w:color="000000"/>
              <w:bottom w:val="single" w:sz="1" w:space="0" w:color="000000"/>
            </w:tcBorders>
            <w:shd w:val="clear" w:color="auto" w:fill="auto"/>
            <w:vAlign w:val="center"/>
          </w:tcPr>
          <w:p w:rsidR="00C824EE" w:rsidRPr="00330A25" w:rsidRDefault="00C824EE" w:rsidP="009E436C">
            <w:pPr>
              <w:tabs>
                <w:tab w:val="left" w:pos="49"/>
              </w:tabs>
              <w:spacing w:after="0"/>
              <w:ind w:left="49"/>
              <w:rPr>
                <w:rFonts w:ascii="Times New Roman" w:hAnsi="Times New Roman" w:cs="Times New Roman"/>
                <w:color w:val="000000" w:themeColor="text1"/>
                <w:sz w:val="24"/>
                <w:szCs w:val="24"/>
              </w:rPr>
            </w:pPr>
          </w:p>
        </w:tc>
        <w:tc>
          <w:tcPr>
            <w:tcW w:w="1559" w:type="dxa"/>
            <w:tcBorders>
              <w:left w:val="single" w:sz="1" w:space="0" w:color="000000"/>
              <w:bottom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b/>
                <w:color w:val="000000" w:themeColor="text1"/>
                <w:sz w:val="24"/>
                <w:szCs w:val="24"/>
              </w:rPr>
            </w:pPr>
            <w:r w:rsidRPr="00330A25">
              <w:rPr>
                <w:rFonts w:ascii="Times New Roman" w:hAnsi="Times New Roman" w:cs="Times New Roman"/>
                <w:b/>
                <w:color w:val="000000" w:themeColor="text1"/>
                <w:sz w:val="24"/>
                <w:szCs w:val="24"/>
              </w:rPr>
              <w:t>Количество</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b/>
                <w:color w:val="000000" w:themeColor="text1"/>
                <w:sz w:val="24"/>
                <w:szCs w:val="24"/>
              </w:rPr>
            </w:pPr>
            <w:r w:rsidRPr="00330A25">
              <w:rPr>
                <w:rFonts w:ascii="Times New Roman" w:hAnsi="Times New Roman" w:cs="Times New Roman"/>
                <w:b/>
                <w:color w:val="000000" w:themeColor="text1"/>
                <w:sz w:val="24"/>
                <w:szCs w:val="24"/>
              </w:rPr>
              <w:t>Доля, %</w:t>
            </w:r>
          </w:p>
        </w:tc>
      </w:tr>
      <w:tr w:rsidR="00C824EE" w:rsidRPr="00330A25" w:rsidTr="009E436C">
        <w:trPr>
          <w:trHeight w:val="266"/>
        </w:trPr>
        <w:tc>
          <w:tcPr>
            <w:tcW w:w="6946" w:type="dxa"/>
            <w:tcBorders>
              <w:left w:val="single" w:sz="1" w:space="0" w:color="000000"/>
              <w:bottom w:val="single" w:sz="1" w:space="0" w:color="000000"/>
            </w:tcBorders>
            <w:shd w:val="clear" w:color="auto" w:fill="auto"/>
          </w:tcPr>
          <w:p w:rsidR="00C824EE" w:rsidRPr="00330A25" w:rsidRDefault="00C824EE" w:rsidP="009E436C">
            <w:pPr>
              <w:tabs>
                <w:tab w:val="left" w:pos="49"/>
              </w:tabs>
              <w:spacing w:after="0"/>
              <w:ind w:left="49"/>
              <w:rPr>
                <w:rFonts w:ascii="Times New Roman" w:hAnsi="Times New Roman" w:cs="Times New Roman"/>
                <w:color w:val="000000" w:themeColor="text1"/>
                <w:sz w:val="24"/>
                <w:szCs w:val="24"/>
              </w:rPr>
            </w:pPr>
            <w:r w:rsidRPr="00330A25">
              <w:rPr>
                <w:rFonts w:ascii="Times New Roman" w:hAnsi="Times New Roman" w:cs="Times New Roman"/>
                <w:color w:val="000000" w:themeColor="text1"/>
                <w:sz w:val="24"/>
                <w:szCs w:val="24"/>
              </w:rPr>
              <w:t>Рынок услуг дошкольного образования</w:t>
            </w:r>
          </w:p>
        </w:tc>
        <w:tc>
          <w:tcPr>
            <w:tcW w:w="1559" w:type="dxa"/>
            <w:tcBorders>
              <w:left w:val="single" w:sz="1" w:space="0" w:color="000000"/>
              <w:bottom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r>
      <w:tr w:rsidR="00C824EE" w:rsidRPr="00330A25" w:rsidTr="009E436C">
        <w:tc>
          <w:tcPr>
            <w:tcW w:w="6946" w:type="dxa"/>
            <w:tcBorders>
              <w:left w:val="single" w:sz="1" w:space="0" w:color="000000"/>
              <w:bottom w:val="single" w:sz="1" w:space="0" w:color="000000"/>
            </w:tcBorders>
            <w:shd w:val="clear" w:color="auto" w:fill="auto"/>
          </w:tcPr>
          <w:p w:rsidR="00C824EE" w:rsidRPr="00330A25" w:rsidRDefault="00C824EE" w:rsidP="009E436C">
            <w:pPr>
              <w:tabs>
                <w:tab w:val="left" w:pos="49"/>
              </w:tabs>
              <w:spacing w:after="0"/>
              <w:ind w:left="49"/>
              <w:rPr>
                <w:rFonts w:ascii="Times New Roman" w:hAnsi="Times New Roman" w:cs="Times New Roman"/>
                <w:color w:val="000000" w:themeColor="text1"/>
                <w:sz w:val="24"/>
                <w:szCs w:val="24"/>
              </w:rPr>
            </w:pPr>
            <w:r w:rsidRPr="00330A25">
              <w:rPr>
                <w:rFonts w:ascii="Times New Roman" w:hAnsi="Times New Roman" w:cs="Times New Roman"/>
                <w:color w:val="000000" w:themeColor="text1"/>
                <w:sz w:val="24"/>
                <w:szCs w:val="24"/>
              </w:rPr>
              <w:t>Рынок услуг общего образования</w:t>
            </w:r>
          </w:p>
        </w:tc>
        <w:tc>
          <w:tcPr>
            <w:tcW w:w="1559" w:type="dxa"/>
            <w:tcBorders>
              <w:left w:val="single" w:sz="1" w:space="0" w:color="000000"/>
              <w:bottom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r>
      <w:tr w:rsidR="00C824EE" w:rsidRPr="00330A25" w:rsidTr="009E436C">
        <w:tc>
          <w:tcPr>
            <w:tcW w:w="6946" w:type="dxa"/>
            <w:tcBorders>
              <w:left w:val="single" w:sz="1" w:space="0" w:color="000000"/>
              <w:bottom w:val="single" w:sz="1" w:space="0" w:color="000000"/>
            </w:tcBorders>
            <w:shd w:val="clear" w:color="auto" w:fill="auto"/>
          </w:tcPr>
          <w:p w:rsidR="00C824EE" w:rsidRPr="00330A25" w:rsidRDefault="00C824EE" w:rsidP="009E436C">
            <w:pPr>
              <w:tabs>
                <w:tab w:val="left" w:pos="49"/>
              </w:tabs>
              <w:spacing w:after="0"/>
              <w:ind w:left="4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Рынок услуг среднего профессионального образования</w:t>
            </w:r>
          </w:p>
        </w:tc>
        <w:tc>
          <w:tcPr>
            <w:tcW w:w="1559" w:type="dxa"/>
            <w:tcBorders>
              <w:left w:val="single" w:sz="1" w:space="0" w:color="000000"/>
              <w:bottom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w:t>
            </w:r>
          </w:p>
        </w:tc>
      </w:tr>
      <w:tr w:rsidR="00C824EE" w:rsidRPr="00330A25" w:rsidTr="009E436C">
        <w:tc>
          <w:tcPr>
            <w:tcW w:w="6946" w:type="dxa"/>
            <w:tcBorders>
              <w:left w:val="single" w:sz="1" w:space="0" w:color="000000"/>
              <w:bottom w:val="single" w:sz="1" w:space="0" w:color="000000"/>
            </w:tcBorders>
            <w:shd w:val="clear" w:color="auto" w:fill="auto"/>
          </w:tcPr>
          <w:p w:rsidR="00C824EE" w:rsidRPr="00330A25" w:rsidRDefault="00C824EE" w:rsidP="009E436C">
            <w:pPr>
              <w:tabs>
                <w:tab w:val="left" w:pos="49"/>
              </w:tabs>
              <w:spacing w:after="0"/>
              <w:ind w:left="49"/>
              <w:rPr>
                <w:rFonts w:ascii="Times New Roman" w:hAnsi="Times New Roman" w:cs="Times New Roman"/>
                <w:sz w:val="24"/>
                <w:szCs w:val="24"/>
              </w:rPr>
            </w:pPr>
            <w:r w:rsidRPr="00330A25">
              <w:rPr>
                <w:rFonts w:ascii="Times New Roman" w:hAnsi="Times New Roman" w:cs="Times New Roman"/>
                <w:sz w:val="24"/>
                <w:szCs w:val="24"/>
              </w:rPr>
              <w:t>Рынок услуг дополнительного образования детей</w:t>
            </w:r>
          </w:p>
        </w:tc>
        <w:tc>
          <w:tcPr>
            <w:tcW w:w="1559" w:type="dxa"/>
            <w:tcBorders>
              <w:left w:val="single" w:sz="1" w:space="0" w:color="000000"/>
              <w:bottom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sz w:val="24"/>
                <w:szCs w:val="24"/>
              </w:rPr>
            </w:pPr>
            <w:r w:rsidRPr="00330A25">
              <w:rPr>
                <w:rFonts w:ascii="Times New Roman" w:hAnsi="Times New Roman" w:cs="Times New Roman"/>
                <w:sz w:val="24"/>
                <w:szCs w:val="24"/>
              </w:rPr>
              <w:t>5</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sz w:val="24"/>
                <w:szCs w:val="24"/>
              </w:rPr>
            </w:pPr>
            <w:r w:rsidRPr="00330A25">
              <w:rPr>
                <w:rFonts w:ascii="Times New Roman" w:hAnsi="Times New Roman" w:cs="Times New Roman"/>
                <w:sz w:val="24"/>
                <w:szCs w:val="24"/>
              </w:rPr>
              <w:t>0,8</w:t>
            </w:r>
          </w:p>
        </w:tc>
      </w:tr>
      <w:tr w:rsidR="00C824EE" w:rsidRPr="005E5993" w:rsidTr="009E436C">
        <w:tc>
          <w:tcPr>
            <w:tcW w:w="6946" w:type="dxa"/>
            <w:tcBorders>
              <w:left w:val="single" w:sz="1" w:space="0" w:color="000000"/>
              <w:bottom w:val="single" w:sz="1" w:space="0" w:color="000000"/>
            </w:tcBorders>
            <w:shd w:val="clear" w:color="auto" w:fill="auto"/>
          </w:tcPr>
          <w:p w:rsidR="00C824EE" w:rsidRPr="005E5993" w:rsidRDefault="00C824EE" w:rsidP="009E436C">
            <w:pPr>
              <w:tabs>
                <w:tab w:val="left" w:pos="49"/>
              </w:tabs>
              <w:spacing w:after="0"/>
              <w:ind w:left="49"/>
              <w:rPr>
                <w:rFonts w:ascii="Times New Roman" w:hAnsi="Times New Roman" w:cs="Times New Roman"/>
                <w:sz w:val="24"/>
                <w:szCs w:val="24"/>
              </w:rPr>
            </w:pPr>
            <w:r w:rsidRPr="005E5993">
              <w:rPr>
                <w:rFonts w:ascii="Times New Roman" w:hAnsi="Times New Roman" w:cs="Times New Roman"/>
                <w:sz w:val="24"/>
                <w:szCs w:val="24"/>
              </w:rPr>
              <w:t>Рынок услуг детского отдыха и оздоровления</w:t>
            </w:r>
          </w:p>
        </w:tc>
        <w:tc>
          <w:tcPr>
            <w:tcW w:w="1559" w:type="dxa"/>
            <w:tcBorders>
              <w:left w:val="single" w:sz="1" w:space="0" w:color="000000"/>
              <w:bottom w:val="single" w:sz="1" w:space="0" w:color="000000"/>
            </w:tcBorders>
            <w:shd w:val="clear" w:color="auto" w:fill="auto"/>
            <w:vAlign w:val="center"/>
          </w:tcPr>
          <w:p w:rsidR="00C824EE" w:rsidRPr="005E5993" w:rsidRDefault="00C824EE" w:rsidP="009E436C">
            <w:pPr>
              <w:tabs>
                <w:tab w:val="left" w:pos="49"/>
              </w:tabs>
              <w:spacing w:after="0"/>
              <w:ind w:left="49"/>
              <w:jc w:val="center"/>
              <w:rPr>
                <w:rFonts w:ascii="Times New Roman" w:hAnsi="Times New Roman" w:cs="Times New Roman"/>
                <w:sz w:val="24"/>
                <w:szCs w:val="24"/>
              </w:rPr>
            </w:pPr>
            <w:r w:rsidRPr="005E5993">
              <w:rPr>
                <w:rFonts w:ascii="Times New Roman" w:hAnsi="Times New Roman" w:cs="Times New Roman"/>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5E5993" w:rsidRDefault="00C824EE" w:rsidP="009E436C">
            <w:pPr>
              <w:tabs>
                <w:tab w:val="left" w:pos="49"/>
              </w:tabs>
              <w:spacing w:after="0"/>
              <w:ind w:left="49"/>
              <w:jc w:val="center"/>
              <w:rPr>
                <w:rFonts w:ascii="Times New Roman" w:hAnsi="Times New Roman" w:cs="Times New Roman"/>
                <w:sz w:val="24"/>
                <w:szCs w:val="24"/>
              </w:rPr>
            </w:pPr>
            <w:r w:rsidRPr="005E5993">
              <w:rPr>
                <w:rFonts w:ascii="Times New Roman" w:hAnsi="Times New Roman" w:cs="Times New Roman"/>
                <w:sz w:val="24"/>
                <w:szCs w:val="24"/>
              </w:rPr>
              <w:t>0,2</w:t>
            </w:r>
          </w:p>
        </w:tc>
      </w:tr>
      <w:tr w:rsidR="00C824EE" w:rsidRPr="005E5993" w:rsidTr="009E436C">
        <w:tc>
          <w:tcPr>
            <w:tcW w:w="6946" w:type="dxa"/>
            <w:tcBorders>
              <w:left w:val="single" w:sz="1" w:space="0" w:color="000000"/>
              <w:bottom w:val="single" w:sz="1" w:space="0" w:color="000000"/>
            </w:tcBorders>
            <w:shd w:val="clear" w:color="auto" w:fill="auto"/>
          </w:tcPr>
          <w:p w:rsidR="00C824EE" w:rsidRPr="005E5993" w:rsidRDefault="00C824EE" w:rsidP="009E436C">
            <w:pPr>
              <w:tabs>
                <w:tab w:val="left" w:pos="49"/>
              </w:tabs>
              <w:spacing w:after="0"/>
              <w:ind w:left="49"/>
              <w:rPr>
                <w:rFonts w:ascii="Times New Roman" w:hAnsi="Times New Roman" w:cs="Times New Roman"/>
                <w:sz w:val="24"/>
                <w:szCs w:val="24"/>
              </w:rPr>
            </w:pPr>
            <w:r w:rsidRPr="005E5993">
              <w:rPr>
                <w:rFonts w:ascii="Times New Roman" w:hAnsi="Times New Roman" w:cs="Times New Roman"/>
                <w:sz w:val="24"/>
                <w:szCs w:val="24"/>
              </w:rPr>
              <w:t>Рынок медицинских услуг</w:t>
            </w:r>
          </w:p>
        </w:tc>
        <w:tc>
          <w:tcPr>
            <w:tcW w:w="1559" w:type="dxa"/>
            <w:tcBorders>
              <w:left w:val="single" w:sz="1" w:space="0" w:color="000000"/>
              <w:bottom w:val="single" w:sz="1" w:space="0" w:color="000000"/>
            </w:tcBorders>
            <w:shd w:val="clear" w:color="auto" w:fill="auto"/>
            <w:vAlign w:val="center"/>
          </w:tcPr>
          <w:p w:rsidR="00C824EE" w:rsidRPr="005E5993" w:rsidRDefault="00C824EE" w:rsidP="009E436C">
            <w:pPr>
              <w:tabs>
                <w:tab w:val="left" w:pos="49"/>
              </w:tabs>
              <w:spacing w:after="0"/>
              <w:ind w:left="49"/>
              <w:jc w:val="center"/>
              <w:rPr>
                <w:rFonts w:ascii="Times New Roman" w:hAnsi="Times New Roman" w:cs="Times New Roman"/>
                <w:sz w:val="24"/>
                <w:szCs w:val="24"/>
              </w:rPr>
            </w:pPr>
            <w:r w:rsidRPr="005E5993">
              <w:rPr>
                <w:rFonts w:ascii="Times New Roman" w:hAnsi="Times New Roman" w:cs="Times New Roman"/>
                <w:sz w:val="24"/>
                <w:szCs w:val="24"/>
              </w:rPr>
              <w:t>9</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5E5993" w:rsidRDefault="00C824EE" w:rsidP="009E436C">
            <w:pPr>
              <w:tabs>
                <w:tab w:val="left" w:pos="49"/>
              </w:tabs>
              <w:spacing w:after="0"/>
              <w:ind w:left="49"/>
              <w:jc w:val="center"/>
              <w:rPr>
                <w:rFonts w:ascii="Times New Roman" w:hAnsi="Times New Roman" w:cs="Times New Roman"/>
                <w:sz w:val="24"/>
                <w:szCs w:val="24"/>
              </w:rPr>
            </w:pPr>
            <w:r w:rsidRPr="005E5993">
              <w:rPr>
                <w:rFonts w:ascii="Times New Roman" w:hAnsi="Times New Roman" w:cs="Times New Roman"/>
                <w:sz w:val="24"/>
                <w:szCs w:val="24"/>
              </w:rPr>
              <w:t>1,4</w:t>
            </w:r>
          </w:p>
        </w:tc>
      </w:tr>
      <w:tr w:rsidR="00C824EE" w:rsidRPr="00517BCC" w:rsidTr="009E436C">
        <w:tc>
          <w:tcPr>
            <w:tcW w:w="6946" w:type="dxa"/>
            <w:tcBorders>
              <w:left w:val="single" w:sz="1" w:space="0" w:color="000000"/>
              <w:bottom w:val="single" w:sz="1" w:space="0" w:color="000000"/>
            </w:tcBorders>
            <w:shd w:val="clear" w:color="auto" w:fill="auto"/>
          </w:tcPr>
          <w:p w:rsidR="00C824EE" w:rsidRPr="00517BCC" w:rsidRDefault="00C824EE" w:rsidP="009E436C">
            <w:pPr>
              <w:tabs>
                <w:tab w:val="left" w:pos="49"/>
              </w:tabs>
              <w:spacing w:after="0"/>
              <w:ind w:left="49"/>
              <w:rPr>
                <w:rFonts w:ascii="Times New Roman" w:hAnsi="Times New Roman" w:cs="Times New Roman"/>
                <w:sz w:val="24"/>
                <w:szCs w:val="24"/>
              </w:rPr>
            </w:pPr>
            <w:r w:rsidRPr="00517BCC">
              <w:rPr>
                <w:rFonts w:ascii="Times New Roman" w:hAnsi="Times New Roman" w:cs="Times New Roman"/>
                <w:sz w:val="24"/>
                <w:szCs w:val="24"/>
              </w:rPr>
              <w:t>Рынок услуг розничной торговли лекарственными препаратами, медицинскими изделиями и сопутствующими товарами</w:t>
            </w:r>
          </w:p>
        </w:tc>
        <w:tc>
          <w:tcPr>
            <w:tcW w:w="1559" w:type="dxa"/>
            <w:tcBorders>
              <w:left w:val="single" w:sz="1" w:space="0" w:color="000000"/>
              <w:bottom w:val="single" w:sz="1" w:space="0" w:color="000000"/>
            </w:tcBorders>
            <w:shd w:val="clear" w:color="auto" w:fill="auto"/>
            <w:vAlign w:val="center"/>
          </w:tcPr>
          <w:p w:rsidR="00C824EE" w:rsidRPr="00517BCC" w:rsidRDefault="00C824EE" w:rsidP="009E436C">
            <w:pPr>
              <w:tabs>
                <w:tab w:val="left" w:pos="49"/>
              </w:tabs>
              <w:spacing w:after="0"/>
              <w:ind w:left="49"/>
              <w:jc w:val="center"/>
              <w:rPr>
                <w:rFonts w:ascii="Times New Roman" w:hAnsi="Times New Roman" w:cs="Times New Roman"/>
                <w:sz w:val="24"/>
                <w:szCs w:val="24"/>
              </w:rPr>
            </w:pPr>
            <w:r w:rsidRPr="00517BCC">
              <w:rPr>
                <w:rFonts w:ascii="Times New Roman" w:hAnsi="Times New Roman" w:cs="Times New Roman"/>
                <w:sz w:val="24"/>
                <w:szCs w:val="24"/>
              </w:rPr>
              <w:t>3</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517BCC" w:rsidRDefault="00C824EE" w:rsidP="009E436C">
            <w:pPr>
              <w:tabs>
                <w:tab w:val="left" w:pos="49"/>
              </w:tabs>
              <w:spacing w:after="0"/>
              <w:ind w:left="49"/>
              <w:jc w:val="center"/>
              <w:rPr>
                <w:rFonts w:ascii="Times New Roman" w:hAnsi="Times New Roman" w:cs="Times New Roman"/>
                <w:sz w:val="24"/>
                <w:szCs w:val="24"/>
              </w:rPr>
            </w:pPr>
            <w:r w:rsidRPr="00517BCC">
              <w:rPr>
                <w:rFonts w:ascii="Times New Roman" w:hAnsi="Times New Roman" w:cs="Times New Roman"/>
                <w:sz w:val="24"/>
                <w:szCs w:val="24"/>
              </w:rPr>
              <w:t>0,5</w:t>
            </w:r>
          </w:p>
        </w:tc>
      </w:tr>
      <w:tr w:rsidR="00C824EE" w:rsidRPr="00517BCC" w:rsidTr="009E436C">
        <w:tc>
          <w:tcPr>
            <w:tcW w:w="6946" w:type="dxa"/>
            <w:tcBorders>
              <w:left w:val="single" w:sz="1" w:space="0" w:color="000000"/>
              <w:bottom w:val="single" w:sz="1" w:space="0" w:color="000000"/>
            </w:tcBorders>
            <w:shd w:val="clear" w:color="auto" w:fill="auto"/>
          </w:tcPr>
          <w:p w:rsidR="00C824EE" w:rsidRPr="00517BCC" w:rsidRDefault="00C824EE" w:rsidP="009E436C">
            <w:pPr>
              <w:tabs>
                <w:tab w:val="left" w:pos="49"/>
              </w:tabs>
              <w:spacing w:after="0"/>
              <w:ind w:left="49"/>
              <w:rPr>
                <w:rFonts w:ascii="Times New Roman" w:hAnsi="Times New Roman" w:cs="Times New Roman"/>
                <w:sz w:val="24"/>
                <w:szCs w:val="24"/>
              </w:rPr>
            </w:pPr>
            <w:r w:rsidRPr="00517BCC">
              <w:rPr>
                <w:rFonts w:ascii="Times New Roman" w:hAnsi="Times New Roman" w:cs="Times New Roman"/>
                <w:sz w:val="24"/>
                <w:szCs w:val="24"/>
              </w:rPr>
              <w:t>Рынок психолого-педагогического сопровождения детей с ограниченными возможностями здоровья</w:t>
            </w:r>
          </w:p>
        </w:tc>
        <w:tc>
          <w:tcPr>
            <w:tcW w:w="1559" w:type="dxa"/>
            <w:tcBorders>
              <w:left w:val="single" w:sz="1" w:space="0" w:color="000000"/>
              <w:bottom w:val="single" w:sz="1" w:space="0" w:color="000000"/>
            </w:tcBorders>
            <w:shd w:val="clear" w:color="auto" w:fill="auto"/>
            <w:vAlign w:val="center"/>
          </w:tcPr>
          <w:p w:rsidR="00C824EE" w:rsidRPr="00517BCC" w:rsidRDefault="00C824EE" w:rsidP="009E436C">
            <w:pPr>
              <w:tabs>
                <w:tab w:val="left" w:pos="49"/>
              </w:tabs>
              <w:spacing w:after="0"/>
              <w:ind w:left="49"/>
              <w:jc w:val="center"/>
              <w:rPr>
                <w:rFonts w:ascii="Times New Roman" w:hAnsi="Times New Roman" w:cs="Times New Roman"/>
                <w:sz w:val="24"/>
                <w:szCs w:val="24"/>
              </w:rPr>
            </w:pPr>
            <w:r w:rsidRPr="00517BCC">
              <w:rPr>
                <w:rFonts w:ascii="Times New Roman" w:hAnsi="Times New Roman" w:cs="Times New Roman"/>
                <w:sz w:val="24"/>
                <w:szCs w:val="24"/>
              </w:rPr>
              <w:t>2</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517BCC" w:rsidRDefault="00C824EE" w:rsidP="009E436C">
            <w:pPr>
              <w:tabs>
                <w:tab w:val="left" w:pos="49"/>
              </w:tabs>
              <w:spacing w:after="0"/>
              <w:ind w:left="49"/>
              <w:jc w:val="center"/>
              <w:rPr>
                <w:rFonts w:ascii="Times New Roman" w:hAnsi="Times New Roman" w:cs="Times New Roman"/>
                <w:sz w:val="24"/>
                <w:szCs w:val="24"/>
              </w:rPr>
            </w:pPr>
            <w:r w:rsidRPr="00517BCC">
              <w:rPr>
                <w:rFonts w:ascii="Times New Roman" w:hAnsi="Times New Roman" w:cs="Times New Roman"/>
                <w:sz w:val="24"/>
                <w:szCs w:val="24"/>
              </w:rPr>
              <w:t>0,3</w:t>
            </w:r>
          </w:p>
        </w:tc>
      </w:tr>
      <w:tr w:rsidR="00C824EE" w:rsidRPr="00517BCC" w:rsidTr="009E436C">
        <w:tc>
          <w:tcPr>
            <w:tcW w:w="6946" w:type="dxa"/>
            <w:tcBorders>
              <w:left w:val="single" w:sz="1" w:space="0" w:color="000000"/>
              <w:bottom w:val="single" w:sz="1" w:space="0" w:color="000000"/>
            </w:tcBorders>
            <w:shd w:val="clear" w:color="auto" w:fill="auto"/>
          </w:tcPr>
          <w:p w:rsidR="00C824EE" w:rsidRPr="00517BCC" w:rsidRDefault="00C824EE" w:rsidP="009E436C">
            <w:pPr>
              <w:tabs>
                <w:tab w:val="left" w:pos="49"/>
              </w:tabs>
              <w:spacing w:after="0"/>
              <w:ind w:left="49"/>
              <w:rPr>
                <w:rFonts w:ascii="Times New Roman" w:hAnsi="Times New Roman" w:cs="Times New Roman"/>
                <w:sz w:val="24"/>
                <w:szCs w:val="24"/>
              </w:rPr>
            </w:pPr>
            <w:r w:rsidRPr="00517BCC">
              <w:rPr>
                <w:rFonts w:ascii="Times New Roman" w:hAnsi="Times New Roman" w:cs="Times New Roman"/>
                <w:sz w:val="24"/>
                <w:szCs w:val="24"/>
              </w:rPr>
              <w:t>Рынок социальных услуг</w:t>
            </w:r>
          </w:p>
        </w:tc>
        <w:tc>
          <w:tcPr>
            <w:tcW w:w="1559" w:type="dxa"/>
            <w:tcBorders>
              <w:left w:val="single" w:sz="1" w:space="0" w:color="000000"/>
              <w:bottom w:val="single" w:sz="1" w:space="0" w:color="000000"/>
            </w:tcBorders>
            <w:shd w:val="clear" w:color="auto" w:fill="auto"/>
            <w:vAlign w:val="center"/>
          </w:tcPr>
          <w:p w:rsidR="00C824EE" w:rsidRPr="00517BCC" w:rsidRDefault="00C824EE" w:rsidP="009E436C">
            <w:pPr>
              <w:tabs>
                <w:tab w:val="left" w:pos="49"/>
              </w:tabs>
              <w:spacing w:after="0"/>
              <w:ind w:left="49"/>
              <w:jc w:val="center"/>
              <w:rPr>
                <w:rFonts w:ascii="Times New Roman" w:hAnsi="Times New Roman" w:cs="Times New Roman"/>
                <w:sz w:val="24"/>
                <w:szCs w:val="24"/>
              </w:rPr>
            </w:pPr>
            <w:r w:rsidRPr="00517BCC">
              <w:rPr>
                <w:rFonts w:ascii="Times New Roman" w:hAnsi="Times New Roman" w:cs="Times New Roman"/>
                <w:sz w:val="24"/>
                <w:szCs w:val="24"/>
              </w:rPr>
              <w:t>3</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517BCC" w:rsidRDefault="00C824EE" w:rsidP="009E436C">
            <w:pPr>
              <w:tabs>
                <w:tab w:val="left" w:pos="49"/>
              </w:tabs>
              <w:spacing w:after="0"/>
              <w:ind w:left="49"/>
              <w:jc w:val="center"/>
              <w:rPr>
                <w:rFonts w:ascii="Times New Roman" w:hAnsi="Times New Roman" w:cs="Times New Roman"/>
                <w:sz w:val="24"/>
                <w:szCs w:val="24"/>
              </w:rPr>
            </w:pPr>
            <w:r w:rsidRPr="00517BCC">
              <w:rPr>
                <w:rFonts w:ascii="Times New Roman" w:hAnsi="Times New Roman" w:cs="Times New Roman"/>
                <w:sz w:val="24"/>
                <w:szCs w:val="24"/>
              </w:rPr>
              <w:t>0,5</w:t>
            </w:r>
          </w:p>
        </w:tc>
      </w:tr>
      <w:tr w:rsidR="00C824EE" w:rsidRPr="00517BCC" w:rsidTr="009E436C">
        <w:tc>
          <w:tcPr>
            <w:tcW w:w="6946" w:type="dxa"/>
            <w:tcBorders>
              <w:left w:val="single" w:sz="1" w:space="0" w:color="000000"/>
              <w:bottom w:val="single" w:sz="1" w:space="0" w:color="000000"/>
            </w:tcBorders>
            <w:shd w:val="clear" w:color="auto" w:fill="auto"/>
          </w:tcPr>
          <w:p w:rsidR="00C824EE" w:rsidRPr="00517BCC" w:rsidRDefault="00C824EE" w:rsidP="009E436C">
            <w:pPr>
              <w:tabs>
                <w:tab w:val="left" w:pos="49"/>
              </w:tabs>
              <w:spacing w:after="0"/>
              <w:ind w:left="49"/>
              <w:rPr>
                <w:rFonts w:ascii="Times New Roman" w:hAnsi="Times New Roman" w:cs="Times New Roman"/>
                <w:sz w:val="24"/>
                <w:szCs w:val="24"/>
              </w:rPr>
            </w:pPr>
            <w:r w:rsidRPr="00517BCC">
              <w:rPr>
                <w:rFonts w:ascii="Times New Roman" w:hAnsi="Times New Roman" w:cs="Times New Roman"/>
                <w:sz w:val="24"/>
                <w:szCs w:val="24"/>
              </w:rPr>
              <w:t>Рынок ритуальных услуг</w:t>
            </w:r>
          </w:p>
        </w:tc>
        <w:tc>
          <w:tcPr>
            <w:tcW w:w="1559" w:type="dxa"/>
            <w:tcBorders>
              <w:left w:val="single" w:sz="1" w:space="0" w:color="000000"/>
              <w:bottom w:val="single" w:sz="1" w:space="0" w:color="000000"/>
            </w:tcBorders>
            <w:shd w:val="clear" w:color="auto" w:fill="auto"/>
            <w:vAlign w:val="center"/>
          </w:tcPr>
          <w:p w:rsidR="00C824EE" w:rsidRPr="00517BCC" w:rsidRDefault="00C824EE" w:rsidP="009E436C">
            <w:pPr>
              <w:tabs>
                <w:tab w:val="left" w:pos="49"/>
              </w:tabs>
              <w:spacing w:after="0"/>
              <w:ind w:left="49"/>
              <w:jc w:val="center"/>
              <w:rPr>
                <w:rFonts w:ascii="Times New Roman" w:hAnsi="Times New Roman" w:cs="Times New Roman"/>
                <w:sz w:val="24"/>
                <w:szCs w:val="24"/>
              </w:rPr>
            </w:pPr>
            <w:r w:rsidRPr="00517BCC">
              <w:rPr>
                <w:rFonts w:ascii="Times New Roman" w:hAnsi="Times New Roman" w:cs="Times New Roman"/>
                <w:sz w:val="24"/>
                <w:szCs w:val="24"/>
              </w:rPr>
              <w:t>7</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517BCC" w:rsidRDefault="00C824EE" w:rsidP="009E436C">
            <w:pPr>
              <w:tabs>
                <w:tab w:val="left" w:pos="49"/>
              </w:tabs>
              <w:spacing w:after="0"/>
              <w:ind w:left="49"/>
              <w:jc w:val="center"/>
              <w:rPr>
                <w:rFonts w:ascii="Times New Roman" w:hAnsi="Times New Roman" w:cs="Times New Roman"/>
                <w:sz w:val="24"/>
                <w:szCs w:val="24"/>
              </w:rPr>
            </w:pPr>
            <w:r w:rsidRPr="00517BCC">
              <w:rPr>
                <w:rFonts w:ascii="Times New Roman" w:hAnsi="Times New Roman" w:cs="Times New Roman"/>
                <w:sz w:val="24"/>
                <w:szCs w:val="24"/>
              </w:rPr>
              <w:t>1,1</w:t>
            </w:r>
          </w:p>
        </w:tc>
      </w:tr>
      <w:tr w:rsidR="00C824EE" w:rsidRPr="00517BCC" w:rsidTr="009E436C">
        <w:tc>
          <w:tcPr>
            <w:tcW w:w="6946" w:type="dxa"/>
            <w:tcBorders>
              <w:left w:val="single" w:sz="1" w:space="0" w:color="000000"/>
              <w:bottom w:val="single" w:sz="1" w:space="0" w:color="000000"/>
            </w:tcBorders>
            <w:shd w:val="clear" w:color="auto" w:fill="auto"/>
          </w:tcPr>
          <w:p w:rsidR="00C824EE" w:rsidRPr="00517BCC" w:rsidRDefault="00C824EE" w:rsidP="009E436C">
            <w:pPr>
              <w:tabs>
                <w:tab w:val="left" w:pos="49"/>
              </w:tabs>
              <w:spacing w:after="0"/>
              <w:ind w:left="49"/>
              <w:rPr>
                <w:rFonts w:ascii="Times New Roman" w:hAnsi="Times New Roman" w:cs="Times New Roman"/>
                <w:sz w:val="24"/>
                <w:szCs w:val="24"/>
              </w:rPr>
            </w:pPr>
            <w:r w:rsidRPr="00517BCC">
              <w:rPr>
                <w:rFonts w:ascii="Times New Roman" w:hAnsi="Times New Roman" w:cs="Times New Roman"/>
                <w:sz w:val="24"/>
                <w:szCs w:val="24"/>
              </w:rPr>
              <w:t xml:space="preserve">Рынок услуг по сбору и транспортированию твердых </w:t>
            </w:r>
            <w:r w:rsidRPr="00517BCC">
              <w:rPr>
                <w:rFonts w:ascii="Times New Roman" w:hAnsi="Times New Roman" w:cs="Times New Roman"/>
                <w:sz w:val="24"/>
                <w:szCs w:val="24"/>
              </w:rPr>
              <w:lastRenderedPageBreak/>
              <w:t>коммунальных отходов</w:t>
            </w:r>
          </w:p>
        </w:tc>
        <w:tc>
          <w:tcPr>
            <w:tcW w:w="1559" w:type="dxa"/>
            <w:tcBorders>
              <w:left w:val="single" w:sz="1" w:space="0" w:color="000000"/>
              <w:bottom w:val="single" w:sz="1" w:space="0" w:color="000000"/>
            </w:tcBorders>
            <w:shd w:val="clear" w:color="auto" w:fill="auto"/>
            <w:vAlign w:val="center"/>
          </w:tcPr>
          <w:p w:rsidR="00C824EE" w:rsidRPr="00517BCC" w:rsidRDefault="00C824EE" w:rsidP="009E436C">
            <w:pPr>
              <w:tabs>
                <w:tab w:val="left" w:pos="49"/>
              </w:tabs>
              <w:spacing w:after="0"/>
              <w:ind w:left="49"/>
              <w:jc w:val="center"/>
              <w:rPr>
                <w:rFonts w:ascii="Times New Roman" w:hAnsi="Times New Roman" w:cs="Times New Roman"/>
                <w:sz w:val="24"/>
                <w:szCs w:val="24"/>
              </w:rPr>
            </w:pPr>
            <w:r w:rsidRPr="00517BCC">
              <w:rPr>
                <w:rFonts w:ascii="Times New Roman" w:hAnsi="Times New Roman" w:cs="Times New Roman"/>
                <w:sz w:val="24"/>
                <w:szCs w:val="24"/>
              </w:rPr>
              <w:lastRenderedPageBreak/>
              <w:t>1</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517BCC" w:rsidRDefault="00C824EE" w:rsidP="009E436C">
            <w:pPr>
              <w:tabs>
                <w:tab w:val="left" w:pos="49"/>
              </w:tabs>
              <w:spacing w:after="0"/>
              <w:ind w:left="49"/>
              <w:jc w:val="center"/>
              <w:rPr>
                <w:rFonts w:ascii="Times New Roman" w:hAnsi="Times New Roman" w:cs="Times New Roman"/>
                <w:sz w:val="24"/>
                <w:szCs w:val="24"/>
              </w:rPr>
            </w:pPr>
            <w:r w:rsidRPr="00517BCC">
              <w:rPr>
                <w:rFonts w:ascii="Times New Roman" w:hAnsi="Times New Roman" w:cs="Times New Roman"/>
                <w:sz w:val="24"/>
                <w:szCs w:val="24"/>
              </w:rPr>
              <w:t>0,2</w:t>
            </w:r>
          </w:p>
        </w:tc>
      </w:tr>
      <w:tr w:rsidR="00C824EE" w:rsidRPr="002B4BEF" w:rsidTr="009E436C">
        <w:tc>
          <w:tcPr>
            <w:tcW w:w="6946" w:type="dxa"/>
            <w:tcBorders>
              <w:left w:val="single" w:sz="1" w:space="0" w:color="000000"/>
              <w:bottom w:val="single" w:sz="1" w:space="0" w:color="000000"/>
            </w:tcBorders>
            <w:shd w:val="clear" w:color="auto" w:fill="auto"/>
          </w:tcPr>
          <w:p w:rsidR="00C824EE" w:rsidRPr="002B4BEF" w:rsidRDefault="00C824EE" w:rsidP="009E436C">
            <w:pPr>
              <w:tabs>
                <w:tab w:val="left" w:pos="49"/>
              </w:tabs>
              <w:spacing w:after="0"/>
              <w:ind w:left="49"/>
              <w:rPr>
                <w:rFonts w:ascii="Times New Roman" w:hAnsi="Times New Roman" w:cs="Times New Roman"/>
                <w:sz w:val="24"/>
                <w:szCs w:val="24"/>
              </w:rPr>
            </w:pPr>
            <w:r w:rsidRPr="002B4BEF">
              <w:rPr>
                <w:rFonts w:ascii="Times New Roman" w:hAnsi="Times New Roman" w:cs="Times New Roman"/>
                <w:sz w:val="24"/>
                <w:szCs w:val="24"/>
              </w:rPr>
              <w:lastRenderedPageBreak/>
              <w:t>Рынок выполнения работ по благоустройству городской среды</w:t>
            </w:r>
          </w:p>
        </w:tc>
        <w:tc>
          <w:tcPr>
            <w:tcW w:w="1559" w:type="dxa"/>
            <w:tcBorders>
              <w:left w:val="single" w:sz="1" w:space="0" w:color="000000"/>
              <w:bottom w:val="single" w:sz="1" w:space="0" w:color="000000"/>
            </w:tcBorders>
            <w:shd w:val="clear" w:color="auto" w:fill="auto"/>
            <w:vAlign w:val="center"/>
          </w:tcPr>
          <w:p w:rsidR="00C824EE" w:rsidRPr="002B4BEF" w:rsidRDefault="00C824EE" w:rsidP="009E436C">
            <w:pPr>
              <w:tabs>
                <w:tab w:val="left" w:pos="49"/>
              </w:tabs>
              <w:spacing w:after="0"/>
              <w:ind w:left="49"/>
              <w:jc w:val="center"/>
              <w:rPr>
                <w:rFonts w:ascii="Times New Roman" w:hAnsi="Times New Roman" w:cs="Times New Roman"/>
                <w:sz w:val="24"/>
                <w:szCs w:val="24"/>
              </w:rPr>
            </w:pPr>
            <w:r w:rsidRPr="002B4BEF">
              <w:rPr>
                <w:rFonts w:ascii="Times New Roman" w:hAnsi="Times New Roman" w:cs="Times New Roman"/>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2B4BEF" w:rsidRDefault="00C824EE" w:rsidP="009E436C">
            <w:pPr>
              <w:tabs>
                <w:tab w:val="left" w:pos="49"/>
              </w:tabs>
              <w:spacing w:after="0"/>
              <w:ind w:left="49"/>
              <w:jc w:val="center"/>
              <w:rPr>
                <w:rFonts w:ascii="Times New Roman" w:hAnsi="Times New Roman" w:cs="Times New Roman"/>
                <w:sz w:val="24"/>
                <w:szCs w:val="24"/>
              </w:rPr>
            </w:pPr>
            <w:r w:rsidRPr="002B4BEF">
              <w:rPr>
                <w:rFonts w:ascii="Times New Roman" w:hAnsi="Times New Roman" w:cs="Times New Roman"/>
                <w:sz w:val="24"/>
                <w:szCs w:val="24"/>
              </w:rPr>
              <w:t>0,2</w:t>
            </w:r>
          </w:p>
        </w:tc>
      </w:tr>
      <w:tr w:rsidR="00C824EE" w:rsidRPr="002B4BEF" w:rsidTr="009E436C">
        <w:tc>
          <w:tcPr>
            <w:tcW w:w="6946" w:type="dxa"/>
            <w:tcBorders>
              <w:left w:val="single" w:sz="1" w:space="0" w:color="000000"/>
              <w:bottom w:val="single" w:sz="1" w:space="0" w:color="000000"/>
            </w:tcBorders>
            <w:shd w:val="clear" w:color="auto" w:fill="auto"/>
          </w:tcPr>
          <w:p w:rsidR="00C824EE" w:rsidRPr="002B4BEF" w:rsidRDefault="00C824EE" w:rsidP="009E436C">
            <w:pPr>
              <w:tabs>
                <w:tab w:val="left" w:pos="49"/>
              </w:tabs>
              <w:spacing w:after="0"/>
              <w:ind w:left="49"/>
              <w:rPr>
                <w:rFonts w:ascii="Times New Roman" w:hAnsi="Times New Roman" w:cs="Times New Roman"/>
                <w:sz w:val="24"/>
                <w:szCs w:val="24"/>
              </w:rPr>
            </w:pPr>
            <w:r w:rsidRPr="002B4BEF">
              <w:rPr>
                <w:rFonts w:ascii="Times New Roman" w:hAnsi="Times New Roman" w:cs="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559" w:type="dxa"/>
            <w:tcBorders>
              <w:left w:val="single" w:sz="1" w:space="0" w:color="000000"/>
              <w:bottom w:val="single" w:sz="1" w:space="0" w:color="000000"/>
            </w:tcBorders>
            <w:shd w:val="clear" w:color="auto" w:fill="auto"/>
            <w:vAlign w:val="center"/>
          </w:tcPr>
          <w:p w:rsidR="00C824EE" w:rsidRPr="002B4BEF" w:rsidRDefault="00C824EE" w:rsidP="009E436C">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2B4BEF" w:rsidRDefault="00C824EE" w:rsidP="009E436C">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0,2</w:t>
            </w:r>
          </w:p>
        </w:tc>
      </w:tr>
      <w:tr w:rsidR="00C824EE" w:rsidRPr="002B4BEF" w:rsidTr="009E436C">
        <w:tc>
          <w:tcPr>
            <w:tcW w:w="6946" w:type="dxa"/>
            <w:tcBorders>
              <w:left w:val="single" w:sz="1" w:space="0" w:color="000000"/>
              <w:bottom w:val="single" w:sz="1" w:space="0" w:color="000000"/>
            </w:tcBorders>
            <w:shd w:val="clear" w:color="auto" w:fill="auto"/>
          </w:tcPr>
          <w:p w:rsidR="00C824EE" w:rsidRPr="002B4BEF" w:rsidRDefault="00C824EE" w:rsidP="009E436C">
            <w:pPr>
              <w:tabs>
                <w:tab w:val="left" w:pos="49"/>
              </w:tabs>
              <w:spacing w:after="0"/>
              <w:ind w:left="49"/>
              <w:rPr>
                <w:rFonts w:ascii="Times New Roman" w:hAnsi="Times New Roman" w:cs="Times New Roman"/>
                <w:sz w:val="24"/>
                <w:szCs w:val="24"/>
              </w:rPr>
            </w:pPr>
            <w:r w:rsidRPr="002B4BEF">
              <w:rPr>
                <w:rFonts w:ascii="Times New Roman" w:hAnsi="Times New Roman" w:cs="Times New Roman"/>
                <w:sz w:val="24"/>
                <w:szCs w:val="24"/>
              </w:rPr>
              <w:t>Рынок поставки сжиженного газа в баллонах</w:t>
            </w:r>
          </w:p>
        </w:tc>
        <w:tc>
          <w:tcPr>
            <w:tcW w:w="1559" w:type="dxa"/>
            <w:tcBorders>
              <w:left w:val="single" w:sz="1" w:space="0" w:color="000000"/>
              <w:bottom w:val="single" w:sz="1" w:space="0" w:color="000000"/>
            </w:tcBorders>
            <w:shd w:val="clear" w:color="auto" w:fill="auto"/>
            <w:vAlign w:val="center"/>
          </w:tcPr>
          <w:p w:rsidR="00C824EE" w:rsidRPr="002B4BEF" w:rsidRDefault="00C824EE" w:rsidP="009E436C">
            <w:pPr>
              <w:tabs>
                <w:tab w:val="left" w:pos="49"/>
              </w:tabs>
              <w:spacing w:after="0"/>
              <w:ind w:left="49"/>
              <w:jc w:val="center"/>
              <w:rPr>
                <w:rFonts w:ascii="Times New Roman" w:hAnsi="Times New Roman" w:cs="Times New Roman"/>
                <w:sz w:val="24"/>
                <w:szCs w:val="24"/>
              </w:rPr>
            </w:pPr>
            <w:r w:rsidRPr="002B4BEF">
              <w:rPr>
                <w:rFonts w:ascii="Times New Roman" w:hAnsi="Times New Roman" w:cs="Times New Roman"/>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2B4BEF" w:rsidRDefault="00C824EE" w:rsidP="009E436C">
            <w:pPr>
              <w:tabs>
                <w:tab w:val="left" w:pos="49"/>
              </w:tabs>
              <w:spacing w:after="0"/>
              <w:ind w:left="49"/>
              <w:jc w:val="center"/>
              <w:rPr>
                <w:rFonts w:ascii="Times New Roman" w:hAnsi="Times New Roman" w:cs="Times New Roman"/>
                <w:sz w:val="24"/>
                <w:szCs w:val="24"/>
              </w:rPr>
            </w:pPr>
            <w:r w:rsidRPr="002B4BEF">
              <w:rPr>
                <w:rFonts w:ascii="Times New Roman" w:hAnsi="Times New Roman" w:cs="Times New Roman"/>
                <w:sz w:val="24"/>
                <w:szCs w:val="24"/>
              </w:rPr>
              <w:t>0,2</w:t>
            </w:r>
          </w:p>
        </w:tc>
      </w:tr>
      <w:tr w:rsidR="00C824EE" w:rsidRPr="002B4BEF" w:rsidTr="009E436C">
        <w:tc>
          <w:tcPr>
            <w:tcW w:w="6946" w:type="dxa"/>
            <w:tcBorders>
              <w:left w:val="single" w:sz="1" w:space="0" w:color="000000"/>
              <w:bottom w:val="single" w:sz="1" w:space="0" w:color="000000"/>
            </w:tcBorders>
            <w:shd w:val="clear" w:color="auto" w:fill="auto"/>
          </w:tcPr>
          <w:p w:rsidR="00C824EE" w:rsidRPr="002B4BEF" w:rsidRDefault="00C824EE" w:rsidP="009E436C">
            <w:pPr>
              <w:tabs>
                <w:tab w:val="left" w:pos="49"/>
              </w:tabs>
              <w:spacing w:after="0"/>
              <w:ind w:left="49"/>
              <w:rPr>
                <w:rFonts w:ascii="Times New Roman" w:hAnsi="Times New Roman" w:cs="Times New Roman"/>
                <w:sz w:val="24"/>
                <w:szCs w:val="24"/>
              </w:rPr>
            </w:pPr>
            <w:r w:rsidRPr="002B4BEF">
              <w:rPr>
                <w:rFonts w:ascii="Times New Roman" w:hAnsi="Times New Roman" w:cs="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559" w:type="dxa"/>
            <w:tcBorders>
              <w:left w:val="single" w:sz="1" w:space="0" w:color="000000"/>
              <w:bottom w:val="single" w:sz="1" w:space="0" w:color="000000"/>
            </w:tcBorders>
            <w:shd w:val="clear" w:color="auto" w:fill="auto"/>
            <w:vAlign w:val="center"/>
          </w:tcPr>
          <w:p w:rsidR="00C824EE" w:rsidRPr="002B4BEF" w:rsidRDefault="00C824EE" w:rsidP="009E436C">
            <w:pPr>
              <w:tabs>
                <w:tab w:val="left" w:pos="49"/>
              </w:tabs>
              <w:spacing w:after="0"/>
              <w:ind w:left="49"/>
              <w:jc w:val="center"/>
              <w:rPr>
                <w:rFonts w:ascii="Times New Roman" w:hAnsi="Times New Roman" w:cs="Times New Roman"/>
                <w:sz w:val="24"/>
                <w:szCs w:val="24"/>
              </w:rPr>
            </w:pPr>
            <w:r w:rsidRPr="002B4BEF">
              <w:rPr>
                <w:rFonts w:ascii="Times New Roman" w:hAnsi="Times New Roman" w:cs="Times New Roman"/>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2B4BEF" w:rsidRDefault="00C824EE" w:rsidP="009E436C">
            <w:pPr>
              <w:tabs>
                <w:tab w:val="left" w:pos="49"/>
              </w:tabs>
              <w:spacing w:after="0"/>
              <w:ind w:left="49"/>
              <w:jc w:val="center"/>
              <w:rPr>
                <w:rFonts w:ascii="Times New Roman" w:hAnsi="Times New Roman" w:cs="Times New Roman"/>
                <w:sz w:val="24"/>
                <w:szCs w:val="24"/>
              </w:rPr>
            </w:pPr>
            <w:r w:rsidRPr="002B4BEF">
              <w:rPr>
                <w:rFonts w:ascii="Times New Roman" w:hAnsi="Times New Roman" w:cs="Times New Roman"/>
                <w:sz w:val="24"/>
                <w:szCs w:val="24"/>
              </w:rPr>
              <w:t>0,2</w:t>
            </w:r>
          </w:p>
        </w:tc>
      </w:tr>
      <w:tr w:rsidR="00C824EE" w:rsidRPr="00330A25" w:rsidTr="009E436C">
        <w:tc>
          <w:tcPr>
            <w:tcW w:w="6946" w:type="dxa"/>
            <w:tcBorders>
              <w:left w:val="single" w:sz="1" w:space="0" w:color="000000"/>
              <w:bottom w:val="single" w:sz="1" w:space="0" w:color="000000"/>
            </w:tcBorders>
            <w:shd w:val="clear" w:color="auto" w:fill="auto"/>
          </w:tcPr>
          <w:p w:rsidR="00C824EE" w:rsidRPr="00330A25" w:rsidRDefault="00C824EE" w:rsidP="009E436C">
            <w:pPr>
              <w:tabs>
                <w:tab w:val="left" w:pos="49"/>
              </w:tabs>
              <w:spacing w:after="0"/>
              <w:ind w:left="49"/>
              <w:rPr>
                <w:rFonts w:ascii="Times New Roman" w:hAnsi="Times New Roman" w:cs="Times New Roman"/>
                <w:color w:val="FF0000"/>
                <w:sz w:val="24"/>
                <w:szCs w:val="24"/>
              </w:rPr>
            </w:pPr>
            <w:r w:rsidRPr="002B4BEF">
              <w:rPr>
                <w:rFonts w:ascii="Times New Roman" w:hAnsi="Times New Roman" w:cs="Times New Roman"/>
                <w:sz w:val="24"/>
                <w:szCs w:val="24"/>
              </w:rPr>
              <w:t xml:space="preserve">Рынок оказания услуг по перевозке пассажиров автомобильным транспортом по </w:t>
            </w:r>
            <w:r>
              <w:rPr>
                <w:rFonts w:ascii="Times New Roman" w:hAnsi="Times New Roman" w:cs="Times New Roman"/>
                <w:sz w:val="24"/>
                <w:szCs w:val="24"/>
              </w:rPr>
              <w:t>меж</w:t>
            </w:r>
            <w:r w:rsidRPr="002B4BEF">
              <w:rPr>
                <w:rFonts w:ascii="Times New Roman" w:hAnsi="Times New Roman" w:cs="Times New Roman"/>
                <w:sz w:val="24"/>
                <w:szCs w:val="24"/>
              </w:rPr>
              <w:t>муниципальным маршрутам регулярных перевозок</w:t>
            </w:r>
          </w:p>
        </w:tc>
        <w:tc>
          <w:tcPr>
            <w:tcW w:w="1559" w:type="dxa"/>
            <w:tcBorders>
              <w:left w:val="single" w:sz="1" w:space="0" w:color="000000"/>
              <w:bottom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r>
      <w:tr w:rsidR="00C824EE" w:rsidRPr="00E04DC3" w:rsidTr="009E436C">
        <w:tc>
          <w:tcPr>
            <w:tcW w:w="6946" w:type="dxa"/>
            <w:tcBorders>
              <w:left w:val="single" w:sz="1" w:space="0" w:color="000000"/>
              <w:bottom w:val="single" w:sz="1" w:space="0" w:color="000000"/>
            </w:tcBorders>
            <w:shd w:val="clear" w:color="auto" w:fill="auto"/>
          </w:tcPr>
          <w:p w:rsidR="00C824EE" w:rsidRPr="00E04DC3" w:rsidRDefault="00C824EE" w:rsidP="009E436C">
            <w:pPr>
              <w:tabs>
                <w:tab w:val="left" w:pos="49"/>
              </w:tabs>
              <w:spacing w:after="0"/>
              <w:ind w:left="49"/>
              <w:rPr>
                <w:rFonts w:ascii="Times New Roman" w:hAnsi="Times New Roman" w:cs="Times New Roman"/>
                <w:sz w:val="24"/>
                <w:szCs w:val="24"/>
              </w:rPr>
            </w:pPr>
            <w:r w:rsidRPr="00E04DC3">
              <w:rPr>
                <w:rFonts w:ascii="Times New Roman" w:hAnsi="Times New Roman" w:cs="Times New Roman"/>
                <w:sz w:val="24"/>
                <w:szCs w:val="24"/>
              </w:rPr>
              <w:t>Рынок оказания услуг по перевозке пассажиров и багажа легковым такси</w:t>
            </w:r>
          </w:p>
        </w:tc>
        <w:tc>
          <w:tcPr>
            <w:tcW w:w="1559" w:type="dxa"/>
            <w:tcBorders>
              <w:left w:val="single" w:sz="1" w:space="0" w:color="000000"/>
              <w:bottom w:val="single" w:sz="1" w:space="0" w:color="000000"/>
            </w:tcBorders>
            <w:shd w:val="clear" w:color="auto" w:fill="auto"/>
            <w:vAlign w:val="center"/>
          </w:tcPr>
          <w:p w:rsidR="00C824EE" w:rsidRPr="00E04DC3" w:rsidRDefault="00C824EE" w:rsidP="009E436C">
            <w:pPr>
              <w:tabs>
                <w:tab w:val="left" w:pos="49"/>
              </w:tabs>
              <w:spacing w:after="0"/>
              <w:ind w:left="49"/>
              <w:jc w:val="center"/>
              <w:rPr>
                <w:rFonts w:ascii="Times New Roman" w:hAnsi="Times New Roman" w:cs="Times New Roman"/>
                <w:sz w:val="24"/>
                <w:szCs w:val="24"/>
              </w:rPr>
            </w:pPr>
            <w:r w:rsidRPr="00E04DC3">
              <w:rPr>
                <w:rFonts w:ascii="Times New Roman" w:hAnsi="Times New Roman" w:cs="Times New Roman"/>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E04DC3" w:rsidRDefault="00C824EE" w:rsidP="009E436C">
            <w:pPr>
              <w:tabs>
                <w:tab w:val="left" w:pos="49"/>
              </w:tabs>
              <w:spacing w:after="0"/>
              <w:ind w:left="49"/>
              <w:jc w:val="center"/>
              <w:rPr>
                <w:rFonts w:ascii="Times New Roman" w:hAnsi="Times New Roman" w:cs="Times New Roman"/>
                <w:sz w:val="24"/>
                <w:szCs w:val="24"/>
              </w:rPr>
            </w:pPr>
            <w:r w:rsidRPr="00E04DC3">
              <w:rPr>
                <w:rFonts w:ascii="Times New Roman" w:hAnsi="Times New Roman" w:cs="Times New Roman"/>
                <w:sz w:val="24"/>
                <w:szCs w:val="24"/>
              </w:rPr>
              <w:t>0,2</w:t>
            </w:r>
          </w:p>
        </w:tc>
      </w:tr>
      <w:tr w:rsidR="00C824EE" w:rsidRPr="00E04DC3" w:rsidTr="009E436C">
        <w:tc>
          <w:tcPr>
            <w:tcW w:w="6946" w:type="dxa"/>
            <w:tcBorders>
              <w:left w:val="single" w:sz="1" w:space="0" w:color="000000"/>
              <w:bottom w:val="single" w:sz="1" w:space="0" w:color="000000"/>
            </w:tcBorders>
            <w:shd w:val="clear" w:color="auto" w:fill="auto"/>
          </w:tcPr>
          <w:p w:rsidR="00C824EE" w:rsidRPr="00E04DC3" w:rsidRDefault="00C824EE" w:rsidP="009E436C">
            <w:pPr>
              <w:tabs>
                <w:tab w:val="left" w:pos="49"/>
              </w:tabs>
              <w:spacing w:after="0"/>
              <w:ind w:left="49"/>
              <w:rPr>
                <w:rFonts w:ascii="Times New Roman" w:hAnsi="Times New Roman" w:cs="Times New Roman"/>
                <w:sz w:val="24"/>
                <w:szCs w:val="24"/>
              </w:rPr>
            </w:pPr>
            <w:r w:rsidRPr="00E04DC3">
              <w:rPr>
                <w:rFonts w:ascii="Times New Roman" w:hAnsi="Times New Roman" w:cs="Times New Roman"/>
                <w:sz w:val="24"/>
                <w:szCs w:val="24"/>
              </w:rPr>
              <w:t>Рынок оказания услуг по ремонту автотранспортных средств</w:t>
            </w:r>
          </w:p>
        </w:tc>
        <w:tc>
          <w:tcPr>
            <w:tcW w:w="1559" w:type="dxa"/>
            <w:tcBorders>
              <w:left w:val="single" w:sz="1" w:space="0" w:color="000000"/>
              <w:bottom w:val="single" w:sz="1" w:space="0" w:color="000000"/>
            </w:tcBorders>
            <w:shd w:val="clear" w:color="auto" w:fill="auto"/>
            <w:vAlign w:val="center"/>
          </w:tcPr>
          <w:p w:rsidR="00C824EE" w:rsidRPr="00E04DC3" w:rsidRDefault="00C824EE" w:rsidP="009E436C">
            <w:pPr>
              <w:tabs>
                <w:tab w:val="left" w:pos="49"/>
              </w:tabs>
              <w:spacing w:after="0"/>
              <w:ind w:left="49"/>
              <w:jc w:val="center"/>
              <w:rPr>
                <w:rFonts w:ascii="Times New Roman" w:hAnsi="Times New Roman" w:cs="Times New Roman"/>
                <w:sz w:val="24"/>
                <w:szCs w:val="24"/>
              </w:rPr>
            </w:pPr>
            <w:r w:rsidRPr="00E04DC3">
              <w:rPr>
                <w:rFonts w:ascii="Times New Roman" w:hAnsi="Times New Roman" w:cs="Times New Roman"/>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E04DC3" w:rsidRDefault="00C824EE" w:rsidP="009E436C">
            <w:pPr>
              <w:tabs>
                <w:tab w:val="left" w:pos="49"/>
              </w:tabs>
              <w:spacing w:after="0"/>
              <w:ind w:left="49"/>
              <w:jc w:val="center"/>
              <w:rPr>
                <w:rFonts w:ascii="Times New Roman" w:hAnsi="Times New Roman" w:cs="Times New Roman"/>
                <w:sz w:val="24"/>
                <w:szCs w:val="24"/>
              </w:rPr>
            </w:pPr>
            <w:r w:rsidRPr="00E04DC3">
              <w:rPr>
                <w:rFonts w:ascii="Times New Roman" w:hAnsi="Times New Roman" w:cs="Times New Roman"/>
                <w:sz w:val="24"/>
                <w:szCs w:val="24"/>
              </w:rPr>
              <w:t>0,2</w:t>
            </w:r>
          </w:p>
        </w:tc>
      </w:tr>
      <w:tr w:rsidR="00C824EE" w:rsidRPr="00E04DC3" w:rsidTr="009E436C">
        <w:tc>
          <w:tcPr>
            <w:tcW w:w="6946" w:type="dxa"/>
            <w:tcBorders>
              <w:left w:val="single" w:sz="1" w:space="0" w:color="000000"/>
              <w:bottom w:val="single" w:sz="1" w:space="0" w:color="000000"/>
            </w:tcBorders>
            <w:shd w:val="clear" w:color="auto" w:fill="auto"/>
          </w:tcPr>
          <w:p w:rsidR="00C824EE" w:rsidRPr="00E04DC3" w:rsidRDefault="00C824EE" w:rsidP="009E436C">
            <w:pPr>
              <w:tabs>
                <w:tab w:val="left" w:pos="49"/>
              </w:tabs>
              <w:spacing w:after="0"/>
              <w:ind w:left="49"/>
              <w:rPr>
                <w:rFonts w:ascii="Times New Roman" w:hAnsi="Times New Roman" w:cs="Times New Roman"/>
                <w:sz w:val="24"/>
                <w:szCs w:val="24"/>
              </w:rPr>
            </w:pPr>
            <w:r w:rsidRPr="00E04DC3">
              <w:rPr>
                <w:rFonts w:ascii="Times New Roman" w:hAnsi="Times New Roman" w:cs="Times New Roman"/>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tc>
        <w:tc>
          <w:tcPr>
            <w:tcW w:w="1559" w:type="dxa"/>
            <w:tcBorders>
              <w:left w:val="single" w:sz="1" w:space="0" w:color="000000"/>
              <w:bottom w:val="single" w:sz="1" w:space="0" w:color="000000"/>
            </w:tcBorders>
            <w:shd w:val="clear" w:color="auto" w:fill="auto"/>
            <w:vAlign w:val="center"/>
          </w:tcPr>
          <w:p w:rsidR="00C824EE" w:rsidRPr="00E04DC3" w:rsidRDefault="00C824EE" w:rsidP="009E436C">
            <w:pPr>
              <w:tabs>
                <w:tab w:val="left" w:pos="49"/>
              </w:tabs>
              <w:spacing w:after="0"/>
              <w:ind w:left="49"/>
              <w:jc w:val="center"/>
              <w:rPr>
                <w:rFonts w:ascii="Times New Roman" w:hAnsi="Times New Roman" w:cs="Times New Roman"/>
                <w:sz w:val="24"/>
                <w:szCs w:val="24"/>
              </w:rPr>
            </w:pPr>
            <w:r w:rsidRPr="00E04DC3">
              <w:rPr>
                <w:rFonts w:ascii="Times New Roman" w:hAnsi="Times New Roman" w:cs="Times New Roman"/>
                <w:sz w:val="24"/>
                <w:szCs w:val="24"/>
              </w:rPr>
              <w:t>2</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E04DC3" w:rsidRDefault="00C824EE" w:rsidP="009E436C">
            <w:pPr>
              <w:tabs>
                <w:tab w:val="left" w:pos="49"/>
              </w:tabs>
              <w:spacing w:after="0"/>
              <w:ind w:left="49"/>
              <w:jc w:val="center"/>
              <w:rPr>
                <w:rFonts w:ascii="Times New Roman" w:hAnsi="Times New Roman" w:cs="Times New Roman"/>
                <w:sz w:val="24"/>
                <w:szCs w:val="24"/>
              </w:rPr>
            </w:pPr>
            <w:r w:rsidRPr="00E04DC3">
              <w:rPr>
                <w:rFonts w:ascii="Times New Roman" w:hAnsi="Times New Roman" w:cs="Times New Roman"/>
                <w:sz w:val="24"/>
                <w:szCs w:val="24"/>
              </w:rPr>
              <w:t>0,3</w:t>
            </w:r>
          </w:p>
        </w:tc>
      </w:tr>
      <w:tr w:rsidR="00C824EE" w:rsidRPr="008233C4" w:rsidTr="009E436C">
        <w:tc>
          <w:tcPr>
            <w:tcW w:w="6946" w:type="dxa"/>
            <w:tcBorders>
              <w:left w:val="single" w:sz="1" w:space="0" w:color="000000"/>
              <w:bottom w:val="single" w:sz="1" w:space="0" w:color="000000"/>
            </w:tcBorders>
            <w:shd w:val="clear" w:color="auto" w:fill="auto"/>
          </w:tcPr>
          <w:p w:rsidR="00C824EE" w:rsidRPr="008233C4" w:rsidRDefault="00C824EE" w:rsidP="009E436C">
            <w:pPr>
              <w:tabs>
                <w:tab w:val="left" w:pos="49"/>
              </w:tabs>
              <w:spacing w:after="0"/>
              <w:ind w:left="49"/>
              <w:rPr>
                <w:rFonts w:ascii="Times New Roman" w:hAnsi="Times New Roman" w:cs="Times New Roman"/>
                <w:sz w:val="24"/>
                <w:szCs w:val="24"/>
              </w:rPr>
            </w:pPr>
            <w:r w:rsidRPr="008233C4">
              <w:rPr>
                <w:rFonts w:ascii="Times New Roman" w:hAnsi="Times New Roman" w:cs="Times New Roman"/>
                <w:sz w:val="24"/>
                <w:szCs w:val="24"/>
              </w:rPr>
              <w:t>Рынок жилищного строительства</w:t>
            </w:r>
          </w:p>
        </w:tc>
        <w:tc>
          <w:tcPr>
            <w:tcW w:w="1559" w:type="dxa"/>
            <w:tcBorders>
              <w:left w:val="single" w:sz="1" w:space="0" w:color="000000"/>
              <w:bottom w:val="single" w:sz="1" w:space="0" w:color="000000"/>
            </w:tcBorders>
            <w:shd w:val="clear" w:color="auto" w:fill="auto"/>
            <w:vAlign w:val="center"/>
          </w:tcPr>
          <w:p w:rsidR="00C824EE" w:rsidRPr="008233C4" w:rsidRDefault="00C824EE" w:rsidP="009E436C">
            <w:pPr>
              <w:tabs>
                <w:tab w:val="left" w:pos="49"/>
              </w:tabs>
              <w:spacing w:after="0"/>
              <w:ind w:left="49"/>
              <w:jc w:val="center"/>
              <w:rPr>
                <w:rFonts w:ascii="Times New Roman" w:hAnsi="Times New Roman" w:cs="Times New Roman"/>
                <w:sz w:val="24"/>
                <w:szCs w:val="24"/>
              </w:rPr>
            </w:pPr>
            <w:r w:rsidRPr="008233C4">
              <w:rPr>
                <w:rFonts w:ascii="Times New Roman" w:hAnsi="Times New Roman" w:cs="Times New Roman"/>
                <w:sz w:val="24"/>
                <w:szCs w:val="24"/>
              </w:rPr>
              <w:t>5</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8233C4" w:rsidRDefault="00C824EE" w:rsidP="009E436C">
            <w:pPr>
              <w:tabs>
                <w:tab w:val="left" w:pos="49"/>
              </w:tabs>
              <w:spacing w:after="0"/>
              <w:ind w:left="49"/>
              <w:jc w:val="center"/>
              <w:rPr>
                <w:rFonts w:ascii="Times New Roman" w:hAnsi="Times New Roman" w:cs="Times New Roman"/>
                <w:sz w:val="24"/>
                <w:szCs w:val="24"/>
              </w:rPr>
            </w:pPr>
            <w:r w:rsidRPr="008233C4">
              <w:rPr>
                <w:rFonts w:ascii="Times New Roman" w:hAnsi="Times New Roman" w:cs="Times New Roman"/>
                <w:sz w:val="24"/>
                <w:szCs w:val="24"/>
              </w:rPr>
              <w:t>0,8</w:t>
            </w:r>
          </w:p>
        </w:tc>
      </w:tr>
      <w:tr w:rsidR="00C824EE" w:rsidRPr="008233C4" w:rsidTr="009E436C">
        <w:tc>
          <w:tcPr>
            <w:tcW w:w="6946" w:type="dxa"/>
            <w:tcBorders>
              <w:left w:val="single" w:sz="1" w:space="0" w:color="000000"/>
              <w:bottom w:val="single" w:sz="1" w:space="0" w:color="000000"/>
            </w:tcBorders>
            <w:shd w:val="clear" w:color="auto" w:fill="auto"/>
          </w:tcPr>
          <w:p w:rsidR="00C824EE" w:rsidRPr="008233C4" w:rsidRDefault="00C824EE" w:rsidP="009E436C">
            <w:pPr>
              <w:tabs>
                <w:tab w:val="left" w:pos="49"/>
              </w:tabs>
              <w:spacing w:after="0"/>
              <w:ind w:left="49"/>
              <w:rPr>
                <w:rFonts w:ascii="Times New Roman" w:hAnsi="Times New Roman" w:cs="Times New Roman"/>
                <w:sz w:val="24"/>
                <w:szCs w:val="24"/>
              </w:rPr>
            </w:pPr>
            <w:r w:rsidRPr="008233C4">
              <w:rPr>
                <w:rFonts w:ascii="Times New Roman" w:hAnsi="Times New Roman" w:cs="Times New Roman"/>
                <w:sz w:val="24"/>
                <w:szCs w:val="24"/>
              </w:rPr>
              <w:t>Рынок строительства объектов капитального строительства, за исключением жилищного и дорожного строительства</w:t>
            </w:r>
          </w:p>
        </w:tc>
        <w:tc>
          <w:tcPr>
            <w:tcW w:w="1559" w:type="dxa"/>
            <w:tcBorders>
              <w:left w:val="single" w:sz="1" w:space="0" w:color="000000"/>
              <w:bottom w:val="single" w:sz="1" w:space="0" w:color="000000"/>
            </w:tcBorders>
            <w:shd w:val="clear" w:color="auto" w:fill="auto"/>
            <w:vAlign w:val="center"/>
          </w:tcPr>
          <w:p w:rsidR="00C824EE" w:rsidRPr="008233C4" w:rsidRDefault="00C824EE" w:rsidP="009E436C">
            <w:pPr>
              <w:tabs>
                <w:tab w:val="left" w:pos="49"/>
              </w:tabs>
              <w:spacing w:after="0"/>
              <w:ind w:left="49"/>
              <w:jc w:val="center"/>
              <w:rPr>
                <w:rFonts w:ascii="Times New Roman" w:hAnsi="Times New Roman" w:cs="Times New Roman"/>
                <w:sz w:val="24"/>
                <w:szCs w:val="24"/>
              </w:rPr>
            </w:pPr>
            <w:r w:rsidRPr="008233C4">
              <w:rPr>
                <w:rFonts w:ascii="Times New Roman" w:hAnsi="Times New Roman" w:cs="Times New Roman"/>
                <w:sz w:val="24"/>
                <w:szCs w:val="24"/>
              </w:rPr>
              <w:t>3</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8233C4" w:rsidRDefault="00C824EE" w:rsidP="009E436C">
            <w:pPr>
              <w:tabs>
                <w:tab w:val="left" w:pos="49"/>
              </w:tabs>
              <w:spacing w:after="0"/>
              <w:ind w:left="49"/>
              <w:jc w:val="center"/>
              <w:rPr>
                <w:rFonts w:ascii="Times New Roman" w:hAnsi="Times New Roman" w:cs="Times New Roman"/>
                <w:sz w:val="24"/>
                <w:szCs w:val="24"/>
              </w:rPr>
            </w:pPr>
            <w:r w:rsidRPr="008233C4">
              <w:rPr>
                <w:rFonts w:ascii="Times New Roman" w:hAnsi="Times New Roman" w:cs="Times New Roman"/>
                <w:sz w:val="24"/>
                <w:szCs w:val="24"/>
              </w:rPr>
              <w:t>0,5</w:t>
            </w:r>
          </w:p>
        </w:tc>
      </w:tr>
      <w:tr w:rsidR="00C824EE" w:rsidRPr="008233C4" w:rsidTr="009E436C">
        <w:tc>
          <w:tcPr>
            <w:tcW w:w="6946" w:type="dxa"/>
            <w:tcBorders>
              <w:left w:val="single" w:sz="1" w:space="0" w:color="000000"/>
              <w:bottom w:val="single" w:sz="1" w:space="0" w:color="000000"/>
            </w:tcBorders>
            <w:shd w:val="clear" w:color="auto" w:fill="auto"/>
          </w:tcPr>
          <w:p w:rsidR="00C824EE" w:rsidRPr="008233C4" w:rsidRDefault="00C824EE" w:rsidP="009E436C">
            <w:pPr>
              <w:tabs>
                <w:tab w:val="left" w:pos="49"/>
              </w:tabs>
              <w:spacing w:after="0"/>
              <w:ind w:left="49"/>
              <w:rPr>
                <w:rFonts w:ascii="Times New Roman" w:hAnsi="Times New Roman" w:cs="Times New Roman"/>
                <w:sz w:val="24"/>
                <w:szCs w:val="24"/>
              </w:rPr>
            </w:pPr>
            <w:r w:rsidRPr="008233C4">
              <w:rPr>
                <w:rFonts w:ascii="Times New Roman" w:hAnsi="Times New Roman" w:cs="Times New Roman"/>
                <w:sz w:val="24"/>
                <w:szCs w:val="24"/>
              </w:rPr>
              <w:t>Рынок архитектурно-строительного проектирования</w:t>
            </w:r>
          </w:p>
        </w:tc>
        <w:tc>
          <w:tcPr>
            <w:tcW w:w="1559" w:type="dxa"/>
            <w:tcBorders>
              <w:left w:val="single" w:sz="1" w:space="0" w:color="000000"/>
              <w:bottom w:val="single" w:sz="1" w:space="0" w:color="000000"/>
            </w:tcBorders>
            <w:shd w:val="clear" w:color="auto" w:fill="auto"/>
            <w:vAlign w:val="center"/>
          </w:tcPr>
          <w:p w:rsidR="00C824EE" w:rsidRPr="008233C4" w:rsidRDefault="00C824EE" w:rsidP="009E436C">
            <w:pPr>
              <w:tabs>
                <w:tab w:val="left" w:pos="49"/>
              </w:tabs>
              <w:spacing w:after="0"/>
              <w:ind w:left="49"/>
              <w:jc w:val="center"/>
              <w:rPr>
                <w:rFonts w:ascii="Times New Roman" w:hAnsi="Times New Roman" w:cs="Times New Roman"/>
                <w:sz w:val="24"/>
                <w:szCs w:val="24"/>
              </w:rPr>
            </w:pPr>
            <w:r w:rsidRPr="008233C4">
              <w:rPr>
                <w:rFonts w:ascii="Times New Roman" w:hAnsi="Times New Roman" w:cs="Times New Roman"/>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8233C4" w:rsidRDefault="00C824EE" w:rsidP="009E436C">
            <w:pPr>
              <w:tabs>
                <w:tab w:val="left" w:pos="49"/>
              </w:tabs>
              <w:spacing w:after="0"/>
              <w:ind w:left="49"/>
              <w:jc w:val="center"/>
              <w:rPr>
                <w:rFonts w:ascii="Times New Roman" w:hAnsi="Times New Roman" w:cs="Times New Roman"/>
                <w:sz w:val="24"/>
                <w:szCs w:val="24"/>
              </w:rPr>
            </w:pPr>
            <w:r w:rsidRPr="008233C4">
              <w:rPr>
                <w:rFonts w:ascii="Times New Roman" w:hAnsi="Times New Roman" w:cs="Times New Roman"/>
                <w:sz w:val="24"/>
                <w:szCs w:val="24"/>
              </w:rPr>
              <w:t>0,2</w:t>
            </w:r>
          </w:p>
        </w:tc>
      </w:tr>
      <w:tr w:rsidR="00C824EE" w:rsidRPr="008233C4" w:rsidTr="009E436C">
        <w:tc>
          <w:tcPr>
            <w:tcW w:w="6946" w:type="dxa"/>
            <w:tcBorders>
              <w:left w:val="single" w:sz="1" w:space="0" w:color="000000"/>
              <w:bottom w:val="single" w:sz="1" w:space="0" w:color="000000"/>
            </w:tcBorders>
            <w:shd w:val="clear" w:color="auto" w:fill="auto"/>
          </w:tcPr>
          <w:p w:rsidR="00C824EE" w:rsidRPr="008233C4" w:rsidRDefault="00C824EE" w:rsidP="009E436C">
            <w:pPr>
              <w:tabs>
                <w:tab w:val="left" w:pos="49"/>
              </w:tabs>
              <w:spacing w:after="0"/>
              <w:ind w:left="49"/>
              <w:rPr>
                <w:rFonts w:ascii="Times New Roman" w:hAnsi="Times New Roman" w:cs="Times New Roman"/>
                <w:sz w:val="24"/>
                <w:szCs w:val="24"/>
              </w:rPr>
            </w:pPr>
            <w:r w:rsidRPr="008233C4">
              <w:rPr>
                <w:rFonts w:ascii="Times New Roman" w:hAnsi="Times New Roman" w:cs="Times New Roman"/>
                <w:sz w:val="24"/>
                <w:szCs w:val="24"/>
              </w:rPr>
              <w:t>Рынок кадастровых и землеустроительных работ</w:t>
            </w:r>
          </w:p>
        </w:tc>
        <w:tc>
          <w:tcPr>
            <w:tcW w:w="1559" w:type="dxa"/>
            <w:tcBorders>
              <w:left w:val="single" w:sz="1" w:space="0" w:color="000000"/>
              <w:bottom w:val="single" w:sz="1" w:space="0" w:color="000000"/>
            </w:tcBorders>
            <w:shd w:val="clear" w:color="auto" w:fill="auto"/>
            <w:vAlign w:val="center"/>
          </w:tcPr>
          <w:p w:rsidR="00C824EE" w:rsidRPr="008233C4" w:rsidRDefault="00C824EE" w:rsidP="009E436C">
            <w:pPr>
              <w:tabs>
                <w:tab w:val="left" w:pos="49"/>
              </w:tabs>
              <w:spacing w:after="0"/>
              <w:ind w:left="49"/>
              <w:jc w:val="center"/>
              <w:rPr>
                <w:rFonts w:ascii="Times New Roman" w:hAnsi="Times New Roman" w:cs="Times New Roman"/>
                <w:sz w:val="24"/>
                <w:szCs w:val="24"/>
              </w:rPr>
            </w:pPr>
            <w:r w:rsidRPr="008233C4">
              <w:rPr>
                <w:rFonts w:ascii="Times New Roman" w:hAnsi="Times New Roman" w:cs="Times New Roman"/>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8233C4" w:rsidRDefault="00C824EE" w:rsidP="009E436C">
            <w:pPr>
              <w:tabs>
                <w:tab w:val="left" w:pos="49"/>
              </w:tabs>
              <w:spacing w:after="0"/>
              <w:ind w:left="49"/>
              <w:jc w:val="center"/>
              <w:rPr>
                <w:rFonts w:ascii="Times New Roman" w:hAnsi="Times New Roman" w:cs="Times New Roman"/>
                <w:sz w:val="24"/>
                <w:szCs w:val="24"/>
              </w:rPr>
            </w:pPr>
            <w:r w:rsidRPr="008233C4">
              <w:rPr>
                <w:rFonts w:ascii="Times New Roman" w:hAnsi="Times New Roman" w:cs="Times New Roman"/>
                <w:sz w:val="24"/>
                <w:szCs w:val="24"/>
              </w:rPr>
              <w:t>0,2</w:t>
            </w:r>
          </w:p>
        </w:tc>
      </w:tr>
      <w:tr w:rsidR="00C824EE" w:rsidRPr="008233C4" w:rsidTr="009E436C">
        <w:tc>
          <w:tcPr>
            <w:tcW w:w="6946" w:type="dxa"/>
            <w:tcBorders>
              <w:left w:val="single" w:sz="1" w:space="0" w:color="000000"/>
              <w:bottom w:val="single" w:sz="1" w:space="0" w:color="000000"/>
            </w:tcBorders>
            <w:shd w:val="clear" w:color="auto" w:fill="auto"/>
          </w:tcPr>
          <w:p w:rsidR="00C824EE" w:rsidRPr="008233C4" w:rsidRDefault="00C824EE" w:rsidP="009E436C">
            <w:pPr>
              <w:tabs>
                <w:tab w:val="left" w:pos="49"/>
              </w:tabs>
              <w:spacing w:after="0"/>
              <w:ind w:left="49"/>
              <w:rPr>
                <w:rFonts w:ascii="Times New Roman" w:hAnsi="Times New Roman" w:cs="Times New Roman"/>
                <w:sz w:val="24"/>
                <w:szCs w:val="24"/>
              </w:rPr>
            </w:pPr>
            <w:r w:rsidRPr="008233C4">
              <w:rPr>
                <w:rFonts w:ascii="Times New Roman" w:hAnsi="Times New Roman" w:cs="Times New Roman"/>
                <w:sz w:val="24"/>
                <w:szCs w:val="24"/>
              </w:rPr>
              <w:t>Рынок семеноводства</w:t>
            </w:r>
          </w:p>
        </w:tc>
        <w:tc>
          <w:tcPr>
            <w:tcW w:w="1559" w:type="dxa"/>
            <w:tcBorders>
              <w:left w:val="single" w:sz="1" w:space="0" w:color="000000"/>
              <w:bottom w:val="single" w:sz="1" w:space="0" w:color="000000"/>
            </w:tcBorders>
            <w:shd w:val="clear" w:color="auto" w:fill="auto"/>
            <w:vAlign w:val="center"/>
          </w:tcPr>
          <w:p w:rsidR="00C824EE" w:rsidRPr="008233C4" w:rsidRDefault="00C824EE" w:rsidP="009E436C">
            <w:pPr>
              <w:tabs>
                <w:tab w:val="left" w:pos="49"/>
              </w:tabs>
              <w:spacing w:after="0"/>
              <w:ind w:left="49"/>
              <w:jc w:val="center"/>
              <w:rPr>
                <w:rFonts w:ascii="Times New Roman" w:hAnsi="Times New Roman" w:cs="Times New Roman"/>
                <w:sz w:val="24"/>
                <w:szCs w:val="24"/>
              </w:rPr>
            </w:pPr>
            <w:r w:rsidRPr="008233C4">
              <w:rPr>
                <w:rFonts w:ascii="Times New Roman" w:hAnsi="Times New Roman" w:cs="Times New Roman"/>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8233C4" w:rsidRDefault="00C824EE" w:rsidP="009E436C">
            <w:pPr>
              <w:tabs>
                <w:tab w:val="left" w:pos="49"/>
              </w:tabs>
              <w:spacing w:after="0"/>
              <w:ind w:left="49"/>
              <w:jc w:val="center"/>
              <w:rPr>
                <w:rFonts w:ascii="Times New Roman" w:hAnsi="Times New Roman" w:cs="Times New Roman"/>
                <w:sz w:val="24"/>
                <w:szCs w:val="24"/>
              </w:rPr>
            </w:pPr>
            <w:r w:rsidRPr="008233C4">
              <w:rPr>
                <w:rFonts w:ascii="Times New Roman" w:hAnsi="Times New Roman" w:cs="Times New Roman"/>
                <w:sz w:val="24"/>
                <w:szCs w:val="24"/>
              </w:rPr>
              <w:t>0,2</w:t>
            </w:r>
          </w:p>
        </w:tc>
      </w:tr>
      <w:tr w:rsidR="00C824EE" w:rsidRPr="008F3FA5" w:rsidTr="009E436C">
        <w:tc>
          <w:tcPr>
            <w:tcW w:w="6946" w:type="dxa"/>
            <w:tcBorders>
              <w:left w:val="single" w:sz="1" w:space="0" w:color="000000"/>
              <w:bottom w:val="single" w:sz="1" w:space="0" w:color="000000"/>
            </w:tcBorders>
            <w:shd w:val="clear" w:color="auto" w:fill="auto"/>
          </w:tcPr>
          <w:p w:rsidR="00C824EE" w:rsidRPr="008F3FA5" w:rsidRDefault="00C824EE" w:rsidP="009E436C">
            <w:pPr>
              <w:tabs>
                <w:tab w:val="left" w:pos="49"/>
              </w:tabs>
              <w:spacing w:after="0"/>
              <w:ind w:left="49"/>
              <w:rPr>
                <w:rFonts w:ascii="Times New Roman" w:hAnsi="Times New Roman" w:cs="Times New Roman"/>
                <w:sz w:val="24"/>
                <w:szCs w:val="24"/>
              </w:rPr>
            </w:pPr>
            <w:r w:rsidRPr="008F3FA5">
              <w:rPr>
                <w:rFonts w:ascii="Times New Roman" w:hAnsi="Times New Roman" w:cs="Times New Roman"/>
                <w:sz w:val="24"/>
                <w:szCs w:val="24"/>
              </w:rPr>
              <w:t>Рынок переработки водных биоресурсов</w:t>
            </w:r>
          </w:p>
        </w:tc>
        <w:tc>
          <w:tcPr>
            <w:tcW w:w="1559" w:type="dxa"/>
            <w:tcBorders>
              <w:left w:val="single" w:sz="1" w:space="0" w:color="000000"/>
              <w:bottom w:val="single" w:sz="1" w:space="0" w:color="000000"/>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0,2</w:t>
            </w:r>
          </w:p>
        </w:tc>
      </w:tr>
      <w:tr w:rsidR="00C824EE" w:rsidRPr="008F3FA5" w:rsidTr="009E436C">
        <w:tc>
          <w:tcPr>
            <w:tcW w:w="6946" w:type="dxa"/>
            <w:tcBorders>
              <w:left w:val="single" w:sz="1" w:space="0" w:color="000000"/>
              <w:bottom w:val="single" w:sz="1" w:space="0" w:color="000000"/>
            </w:tcBorders>
            <w:shd w:val="clear" w:color="auto" w:fill="auto"/>
          </w:tcPr>
          <w:p w:rsidR="00C824EE" w:rsidRPr="008F3FA5" w:rsidRDefault="00C824EE" w:rsidP="009E436C">
            <w:pPr>
              <w:tabs>
                <w:tab w:val="left" w:pos="49"/>
              </w:tabs>
              <w:spacing w:after="0"/>
              <w:ind w:left="49"/>
              <w:rPr>
                <w:rFonts w:ascii="Times New Roman" w:hAnsi="Times New Roman" w:cs="Times New Roman"/>
                <w:sz w:val="24"/>
                <w:szCs w:val="24"/>
              </w:rPr>
            </w:pPr>
            <w:r w:rsidRPr="008F3FA5">
              <w:rPr>
                <w:rFonts w:ascii="Times New Roman" w:hAnsi="Times New Roman" w:cs="Times New Roman"/>
                <w:sz w:val="24"/>
                <w:szCs w:val="24"/>
              </w:rPr>
              <w:t>Рынок нефтепродуктов</w:t>
            </w:r>
          </w:p>
        </w:tc>
        <w:tc>
          <w:tcPr>
            <w:tcW w:w="1559" w:type="dxa"/>
            <w:tcBorders>
              <w:left w:val="single" w:sz="1" w:space="0" w:color="000000"/>
              <w:bottom w:val="single" w:sz="1" w:space="0" w:color="000000"/>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4</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0,6</w:t>
            </w:r>
          </w:p>
        </w:tc>
      </w:tr>
      <w:tr w:rsidR="00C824EE" w:rsidRPr="00330A25" w:rsidTr="009E436C">
        <w:tc>
          <w:tcPr>
            <w:tcW w:w="6946" w:type="dxa"/>
            <w:tcBorders>
              <w:left w:val="single" w:sz="1" w:space="0" w:color="000000"/>
              <w:bottom w:val="single" w:sz="1" w:space="0" w:color="000000"/>
            </w:tcBorders>
            <w:shd w:val="clear" w:color="auto" w:fill="auto"/>
          </w:tcPr>
          <w:p w:rsidR="00C824EE" w:rsidRPr="008F3FA5" w:rsidRDefault="00C824EE" w:rsidP="009E436C">
            <w:pPr>
              <w:tabs>
                <w:tab w:val="left" w:pos="49"/>
              </w:tabs>
              <w:spacing w:after="0"/>
              <w:ind w:left="49"/>
              <w:rPr>
                <w:rFonts w:ascii="Times New Roman" w:hAnsi="Times New Roman" w:cs="Times New Roman"/>
                <w:sz w:val="24"/>
                <w:szCs w:val="24"/>
              </w:rPr>
            </w:pPr>
            <w:r w:rsidRPr="008F3FA5">
              <w:rPr>
                <w:rFonts w:ascii="Times New Roman" w:hAnsi="Times New Roman" w:cs="Times New Roman"/>
                <w:sz w:val="24"/>
                <w:szCs w:val="24"/>
              </w:rPr>
              <w:t>Рынок производства кирпича</w:t>
            </w:r>
          </w:p>
        </w:tc>
        <w:tc>
          <w:tcPr>
            <w:tcW w:w="1559" w:type="dxa"/>
            <w:tcBorders>
              <w:left w:val="single" w:sz="1" w:space="0" w:color="000000"/>
              <w:bottom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330A25" w:rsidRDefault="00C824EE" w:rsidP="009E436C">
            <w:pPr>
              <w:tabs>
                <w:tab w:val="left" w:pos="49"/>
              </w:tabs>
              <w:spacing w:after="0"/>
              <w:ind w:left="4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C824EE" w:rsidRPr="008F3FA5" w:rsidTr="009E436C">
        <w:tc>
          <w:tcPr>
            <w:tcW w:w="6946" w:type="dxa"/>
            <w:tcBorders>
              <w:left w:val="single" w:sz="1" w:space="0" w:color="000000"/>
              <w:bottom w:val="single" w:sz="1" w:space="0" w:color="000000"/>
            </w:tcBorders>
            <w:shd w:val="clear" w:color="auto" w:fill="auto"/>
          </w:tcPr>
          <w:p w:rsidR="00C824EE" w:rsidRPr="008F3FA5" w:rsidRDefault="00C824EE" w:rsidP="009E436C">
            <w:pPr>
              <w:tabs>
                <w:tab w:val="left" w:pos="49"/>
              </w:tabs>
              <w:spacing w:after="0"/>
              <w:ind w:left="49"/>
              <w:rPr>
                <w:rFonts w:ascii="Times New Roman" w:hAnsi="Times New Roman" w:cs="Times New Roman"/>
                <w:sz w:val="24"/>
                <w:szCs w:val="24"/>
              </w:rPr>
            </w:pPr>
            <w:r w:rsidRPr="008F3FA5">
              <w:rPr>
                <w:rFonts w:ascii="Times New Roman" w:hAnsi="Times New Roman" w:cs="Times New Roman"/>
                <w:sz w:val="24"/>
                <w:szCs w:val="24"/>
              </w:rPr>
              <w:t>Рынок реализации сельскохозяйственной продукции</w:t>
            </w:r>
          </w:p>
        </w:tc>
        <w:tc>
          <w:tcPr>
            <w:tcW w:w="1559" w:type="dxa"/>
            <w:tcBorders>
              <w:left w:val="single" w:sz="1" w:space="0" w:color="000000"/>
              <w:bottom w:val="single" w:sz="1" w:space="0" w:color="000000"/>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9</w:t>
            </w:r>
          </w:p>
        </w:tc>
        <w:tc>
          <w:tcPr>
            <w:tcW w:w="1197" w:type="dxa"/>
            <w:tcBorders>
              <w:left w:val="single" w:sz="1" w:space="0" w:color="000000"/>
              <w:bottom w:val="single" w:sz="1" w:space="0" w:color="000000"/>
              <w:right w:val="single" w:sz="1" w:space="0" w:color="000000"/>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1,4</w:t>
            </w:r>
          </w:p>
        </w:tc>
      </w:tr>
      <w:tr w:rsidR="00C824EE" w:rsidRPr="008F3FA5" w:rsidTr="009E436C">
        <w:tc>
          <w:tcPr>
            <w:tcW w:w="6946" w:type="dxa"/>
            <w:tcBorders>
              <w:left w:val="single" w:sz="1" w:space="0" w:color="000000"/>
              <w:bottom w:val="single" w:sz="4" w:space="0" w:color="auto"/>
            </w:tcBorders>
            <w:shd w:val="clear" w:color="auto" w:fill="auto"/>
          </w:tcPr>
          <w:p w:rsidR="00C824EE" w:rsidRPr="008F3FA5" w:rsidRDefault="00C824EE" w:rsidP="009E436C">
            <w:pPr>
              <w:tabs>
                <w:tab w:val="left" w:pos="49"/>
              </w:tabs>
              <w:spacing w:after="0"/>
              <w:ind w:left="49"/>
              <w:rPr>
                <w:rFonts w:ascii="Times New Roman" w:hAnsi="Times New Roman" w:cs="Times New Roman"/>
                <w:sz w:val="24"/>
                <w:szCs w:val="24"/>
              </w:rPr>
            </w:pPr>
            <w:r w:rsidRPr="008F3FA5">
              <w:rPr>
                <w:rFonts w:ascii="Times New Roman" w:hAnsi="Times New Roman" w:cs="Times New Roman"/>
                <w:sz w:val="24"/>
                <w:szCs w:val="24"/>
              </w:rPr>
              <w:t>Розничная торговля</w:t>
            </w:r>
          </w:p>
        </w:tc>
        <w:tc>
          <w:tcPr>
            <w:tcW w:w="1559" w:type="dxa"/>
            <w:tcBorders>
              <w:left w:val="single" w:sz="1" w:space="0" w:color="000000"/>
              <w:bottom w:val="single" w:sz="4" w:space="0" w:color="auto"/>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498</w:t>
            </w:r>
          </w:p>
        </w:tc>
        <w:tc>
          <w:tcPr>
            <w:tcW w:w="1197" w:type="dxa"/>
            <w:tcBorders>
              <w:left w:val="single" w:sz="1" w:space="0" w:color="000000"/>
              <w:bottom w:val="single" w:sz="4" w:space="0" w:color="auto"/>
              <w:right w:val="single" w:sz="1" w:space="0" w:color="000000"/>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78,3</w:t>
            </w:r>
          </w:p>
        </w:tc>
      </w:tr>
      <w:tr w:rsidR="00C824EE" w:rsidRPr="008F3FA5" w:rsidTr="009E436C">
        <w:tc>
          <w:tcPr>
            <w:tcW w:w="6946" w:type="dxa"/>
            <w:tcBorders>
              <w:top w:val="single" w:sz="4" w:space="0" w:color="auto"/>
              <w:left w:val="single" w:sz="4" w:space="0" w:color="auto"/>
              <w:bottom w:val="single" w:sz="4" w:space="0" w:color="auto"/>
              <w:right w:val="single" w:sz="4" w:space="0" w:color="auto"/>
            </w:tcBorders>
            <w:shd w:val="clear" w:color="auto" w:fill="auto"/>
          </w:tcPr>
          <w:p w:rsidR="00C824EE" w:rsidRPr="008F3FA5" w:rsidRDefault="00C824EE" w:rsidP="009E436C">
            <w:pPr>
              <w:tabs>
                <w:tab w:val="left" w:pos="49"/>
              </w:tabs>
              <w:spacing w:after="0"/>
              <w:ind w:left="49"/>
              <w:rPr>
                <w:rFonts w:ascii="Times New Roman" w:hAnsi="Times New Roman" w:cs="Times New Roman"/>
                <w:sz w:val="24"/>
                <w:szCs w:val="24"/>
              </w:rPr>
            </w:pPr>
            <w:r w:rsidRPr="008F3FA5">
              <w:rPr>
                <w:rFonts w:ascii="Times New Roman" w:hAnsi="Times New Roman" w:cs="Times New Roman"/>
                <w:sz w:val="24"/>
                <w:szCs w:val="24"/>
              </w:rPr>
              <w:t>Рынок бытовых услуг</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5</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0,8</w:t>
            </w:r>
          </w:p>
        </w:tc>
      </w:tr>
      <w:tr w:rsidR="00C824EE" w:rsidRPr="008F3FA5" w:rsidTr="009E436C">
        <w:tc>
          <w:tcPr>
            <w:tcW w:w="6946" w:type="dxa"/>
            <w:tcBorders>
              <w:top w:val="single" w:sz="4" w:space="0" w:color="auto"/>
              <w:left w:val="single" w:sz="4" w:space="0" w:color="auto"/>
              <w:bottom w:val="single" w:sz="4" w:space="0" w:color="auto"/>
              <w:right w:val="single" w:sz="4" w:space="0" w:color="auto"/>
            </w:tcBorders>
            <w:shd w:val="clear" w:color="auto" w:fill="auto"/>
          </w:tcPr>
          <w:p w:rsidR="00C824EE" w:rsidRPr="008F3FA5" w:rsidRDefault="00C824EE" w:rsidP="009E436C">
            <w:pPr>
              <w:tabs>
                <w:tab w:val="left" w:pos="49"/>
              </w:tabs>
              <w:spacing w:after="0"/>
              <w:ind w:left="49"/>
              <w:rPr>
                <w:rFonts w:ascii="Times New Roman" w:hAnsi="Times New Roman" w:cs="Times New Roman"/>
                <w:sz w:val="24"/>
                <w:szCs w:val="24"/>
              </w:rPr>
            </w:pPr>
            <w:r w:rsidRPr="008F3FA5">
              <w:rPr>
                <w:rFonts w:ascii="Times New Roman" w:hAnsi="Times New Roman" w:cs="Times New Roman"/>
                <w:sz w:val="24"/>
                <w:szCs w:val="24"/>
              </w:rPr>
              <w:t>Рынок санаторно-курортных и туристических услуг</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0,2</w:t>
            </w:r>
          </w:p>
        </w:tc>
      </w:tr>
      <w:tr w:rsidR="00C824EE" w:rsidRPr="008F3FA5" w:rsidTr="009E436C">
        <w:tc>
          <w:tcPr>
            <w:tcW w:w="6946" w:type="dxa"/>
            <w:tcBorders>
              <w:top w:val="single" w:sz="4" w:space="0" w:color="auto"/>
              <w:left w:val="single" w:sz="4" w:space="0" w:color="auto"/>
              <w:bottom w:val="single" w:sz="4" w:space="0" w:color="auto"/>
              <w:right w:val="single" w:sz="4" w:space="0" w:color="auto"/>
            </w:tcBorders>
            <w:shd w:val="clear" w:color="auto" w:fill="auto"/>
          </w:tcPr>
          <w:p w:rsidR="00C824EE" w:rsidRPr="008F3FA5" w:rsidRDefault="00C824EE" w:rsidP="009E436C">
            <w:pPr>
              <w:tabs>
                <w:tab w:val="left" w:pos="49"/>
              </w:tabs>
              <w:spacing w:after="0"/>
              <w:ind w:left="49"/>
              <w:rPr>
                <w:rFonts w:ascii="Times New Roman" w:hAnsi="Times New Roman" w:cs="Times New Roman"/>
                <w:sz w:val="24"/>
                <w:szCs w:val="24"/>
              </w:rPr>
            </w:pPr>
            <w:r w:rsidRPr="008F3FA5">
              <w:rPr>
                <w:rFonts w:ascii="Times New Roman" w:hAnsi="Times New Roman" w:cs="Times New Roman"/>
                <w:sz w:val="24"/>
                <w:szCs w:val="24"/>
              </w:rPr>
              <w:t>Рынок пищевой продукции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12</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1,9</w:t>
            </w:r>
          </w:p>
        </w:tc>
      </w:tr>
      <w:tr w:rsidR="00C824EE" w:rsidRPr="008F3FA5" w:rsidTr="009E436C">
        <w:tc>
          <w:tcPr>
            <w:tcW w:w="6946" w:type="dxa"/>
            <w:tcBorders>
              <w:top w:val="single" w:sz="4" w:space="0" w:color="auto"/>
              <w:left w:val="single" w:sz="4" w:space="0" w:color="auto"/>
              <w:bottom w:val="single" w:sz="4" w:space="0" w:color="auto"/>
              <w:right w:val="single" w:sz="4" w:space="0" w:color="auto"/>
            </w:tcBorders>
            <w:shd w:val="clear" w:color="auto" w:fill="auto"/>
          </w:tcPr>
          <w:p w:rsidR="00C824EE" w:rsidRPr="008F3FA5" w:rsidRDefault="00C824EE" w:rsidP="009E436C">
            <w:pPr>
              <w:tabs>
                <w:tab w:val="left" w:pos="49"/>
              </w:tabs>
              <w:spacing w:after="0"/>
              <w:ind w:left="49"/>
              <w:rPr>
                <w:rFonts w:ascii="Times New Roman" w:hAnsi="Times New Roman" w:cs="Times New Roman"/>
                <w:sz w:val="24"/>
                <w:szCs w:val="24"/>
              </w:rPr>
            </w:pPr>
            <w:r>
              <w:rPr>
                <w:rFonts w:ascii="Times New Roman" w:hAnsi="Times New Roman" w:cs="Times New Roman"/>
                <w:sz w:val="24"/>
                <w:szCs w:val="24"/>
              </w:rPr>
              <w:t>Рынок продукции машиностроения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Pr>
                <w:rFonts w:ascii="Times New Roman" w:hAnsi="Times New Roman" w:cs="Times New Roman"/>
                <w:sz w:val="24"/>
                <w:szCs w:val="24"/>
              </w:rPr>
              <w:t>0,2</w:t>
            </w:r>
          </w:p>
        </w:tc>
      </w:tr>
      <w:tr w:rsidR="00C824EE" w:rsidRPr="008F3FA5" w:rsidTr="009E436C">
        <w:tc>
          <w:tcPr>
            <w:tcW w:w="6946" w:type="dxa"/>
            <w:tcBorders>
              <w:top w:val="single" w:sz="4" w:space="0" w:color="auto"/>
              <w:left w:val="single" w:sz="4" w:space="0" w:color="auto"/>
              <w:bottom w:val="single" w:sz="4" w:space="0" w:color="auto"/>
              <w:right w:val="single" w:sz="4" w:space="0" w:color="auto"/>
            </w:tcBorders>
            <w:shd w:val="clear" w:color="auto" w:fill="auto"/>
          </w:tcPr>
          <w:p w:rsidR="00C824EE" w:rsidRPr="008F3FA5" w:rsidRDefault="00C824EE" w:rsidP="009E436C">
            <w:pPr>
              <w:tabs>
                <w:tab w:val="left" w:pos="49"/>
              </w:tabs>
              <w:spacing w:after="0"/>
              <w:ind w:left="49"/>
              <w:rPr>
                <w:rFonts w:ascii="Times New Roman" w:hAnsi="Times New Roman" w:cs="Times New Roman"/>
                <w:sz w:val="24"/>
                <w:szCs w:val="24"/>
              </w:rPr>
            </w:pPr>
            <w:r w:rsidRPr="008F3FA5">
              <w:rPr>
                <w:rFonts w:ascii="Times New Roman" w:hAnsi="Times New Roman" w:cs="Times New Roman"/>
                <w:sz w:val="24"/>
                <w:szCs w:val="24"/>
              </w:rPr>
              <w:t>Рынок финансовых услуг</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0,2</w:t>
            </w:r>
          </w:p>
        </w:tc>
      </w:tr>
      <w:tr w:rsidR="00C824EE" w:rsidRPr="008F3FA5" w:rsidTr="009E436C">
        <w:tc>
          <w:tcPr>
            <w:tcW w:w="6946" w:type="dxa"/>
            <w:tcBorders>
              <w:top w:val="single" w:sz="4" w:space="0" w:color="auto"/>
              <w:left w:val="single" w:sz="4" w:space="0" w:color="auto"/>
              <w:bottom w:val="single" w:sz="4" w:space="0" w:color="auto"/>
              <w:right w:val="single" w:sz="4" w:space="0" w:color="auto"/>
            </w:tcBorders>
            <w:shd w:val="clear" w:color="auto" w:fill="auto"/>
          </w:tcPr>
          <w:p w:rsidR="00C824EE" w:rsidRPr="008F3FA5" w:rsidRDefault="00C824EE" w:rsidP="009E436C">
            <w:pPr>
              <w:tabs>
                <w:tab w:val="left" w:pos="49"/>
              </w:tabs>
              <w:spacing w:after="0"/>
              <w:ind w:left="49"/>
              <w:rPr>
                <w:rFonts w:ascii="Times New Roman" w:hAnsi="Times New Roman" w:cs="Times New Roman"/>
                <w:sz w:val="24"/>
                <w:szCs w:val="24"/>
              </w:rPr>
            </w:pPr>
            <w:r w:rsidRPr="008F3FA5">
              <w:rPr>
                <w:rFonts w:ascii="Times New Roman" w:hAnsi="Times New Roman" w:cs="Times New Roman"/>
                <w:sz w:val="24"/>
                <w:szCs w:val="24"/>
              </w:rPr>
              <w:t>Рынок водоснабжения и водоотведения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rsidR="00C824EE" w:rsidRPr="008F3FA5" w:rsidRDefault="00C824EE" w:rsidP="009E436C">
            <w:pPr>
              <w:tabs>
                <w:tab w:val="left" w:pos="49"/>
              </w:tabs>
              <w:spacing w:after="0"/>
              <w:ind w:left="49"/>
              <w:jc w:val="center"/>
              <w:rPr>
                <w:rFonts w:ascii="Times New Roman" w:hAnsi="Times New Roman" w:cs="Times New Roman"/>
                <w:sz w:val="24"/>
                <w:szCs w:val="24"/>
              </w:rPr>
            </w:pPr>
            <w:r w:rsidRPr="008F3FA5">
              <w:rPr>
                <w:rFonts w:ascii="Times New Roman" w:hAnsi="Times New Roman" w:cs="Times New Roman"/>
                <w:sz w:val="24"/>
                <w:szCs w:val="24"/>
              </w:rPr>
              <w:t>0,2</w:t>
            </w:r>
          </w:p>
        </w:tc>
      </w:tr>
    </w:tbl>
    <w:p w:rsidR="00C824EE" w:rsidRPr="00984FD3" w:rsidRDefault="00C824EE" w:rsidP="00C824EE">
      <w:pPr>
        <w:spacing w:after="0" w:line="240" w:lineRule="auto"/>
        <w:ind w:firstLine="708"/>
        <w:jc w:val="both"/>
        <w:rPr>
          <w:rFonts w:ascii="Times New Roman" w:hAnsi="Times New Roman"/>
          <w:i/>
          <w:sz w:val="28"/>
        </w:rPr>
      </w:pPr>
    </w:p>
    <w:p w:rsidR="00C824EE" w:rsidRPr="00984FD3" w:rsidRDefault="00C824EE" w:rsidP="00C824EE">
      <w:pPr>
        <w:spacing w:after="0" w:line="240" w:lineRule="auto"/>
        <w:ind w:firstLine="708"/>
        <w:jc w:val="both"/>
        <w:rPr>
          <w:rFonts w:ascii="Times New Roman" w:hAnsi="Times New Roman"/>
          <w:sz w:val="28"/>
        </w:rPr>
      </w:pPr>
      <w:r w:rsidRPr="00984FD3">
        <w:rPr>
          <w:rFonts w:ascii="Times New Roman" w:hAnsi="Times New Roman"/>
          <w:sz w:val="28"/>
        </w:rPr>
        <w:lastRenderedPageBreak/>
        <w:t>Основной продукцией опрошенных представителей бизнеса является различная конечная продукция 80,3</w:t>
      </w:r>
      <w:r>
        <w:rPr>
          <w:rFonts w:ascii="Times New Roman" w:hAnsi="Times New Roman"/>
          <w:sz w:val="28"/>
        </w:rPr>
        <w:t>%;</w:t>
      </w:r>
      <w:r w:rsidRPr="00984FD3">
        <w:rPr>
          <w:rFonts w:ascii="Times New Roman" w:hAnsi="Times New Roman"/>
          <w:sz w:val="28"/>
        </w:rPr>
        <w:t xml:space="preserve"> </w:t>
      </w:r>
      <w:r>
        <w:rPr>
          <w:rFonts w:ascii="Times New Roman" w:hAnsi="Times New Roman"/>
          <w:sz w:val="28"/>
        </w:rPr>
        <w:t>6,8% - услуги;</w:t>
      </w:r>
      <w:r w:rsidRPr="00984FD3">
        <w:rPr>
          <w:rFonts w:ascii="Times New Roman" w:hAnsi="Times New Roman"/>
          <w:sz w:val="28"/>
        </w:rPr>
        <w:t xml:space="preserve"> сырье и материалы для дальнейшей переработки и компоненты для производства конечной продукции составило по 5,8%, и 3,3%</w:t>
      </w:r>
      <w:r>
        <w:rPr>
          <w:rFonts w:ascii="Times New Roman" w:hAnsi="Times New Roman"/>
          <w:sz w:val="28"/>
        </w:rPr>
        <w:t>;</w:t>
      </w:r>
      <w:r w:rsidRPr="00984FD3">
        <w:rPr>
          <w:rFonts w:ascii="Times New Roman" w:hAnsi="Times New Roman"/>
          <w:sz w:val="28"/>
        </w:rPr>
        <w:t xml:space="preserve"> </w:t>
      </w:r>
      <w:r>
        <w:rPr>
          <w:rFonts w:ascii="Times New Roman" w:hAnsi="Times New Roman"/>
          <w:sz w:val="28"/>
        </w:rPr>
        <w:t xml:space="preserve">торговля или дистрибуция товаров и </w:t>
      </w:r>
      <w:proofErr w:type="gramStart"/>
      <w:r>
        <w:rPr>
          <w:rFonts w:ascii="Times New Roman" w:hAnsi="Times New Roman"/>
          <w:sz w:val="28"/>
        </w:rPr>
        <w:t>услуг, произведенных другими компаниями составило</w:t>
      </w:r>
      <w:proofErr w:type="gramEnd"/>
      <w:r>
        <w:rPr>
          <w:rFonts w:ascii="Times New Roman" w:hAnsi="Times New Roman"/>
          <w:sz w:val="28"/>
        </w:rPr>
        <w:t xml:space="preserve"> 3,8%.</w:t>
      </w:r>
    </w:p>
    <w:p w:rsidR="00C824EE" w:rsidRPr="00583EA0" w:rsidRDefault="00C824EE" w:rsidP="00C824EE">
      <w:pPr>
        <w:jc w:val="both"/>
      </w:pPr>
      <w:r w:rsidRPr="00984FD3">
        <w:rPr>
          <w:noProof/>
          <w:lang w:eastAsia="ru-RU"/>
        </w:rPr>
        <w:drawing>
          <wp:inline distT="0" distB="0" distL="0" distR="0">
            <wp:extent cx="6190919" cy="3204376"/>
            <wp:effectExtent l="19050" t="0" r="331" b="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C824EE" w:rsidRPr="001C3AF2" w:rsidRDefault="00C824EE" w:rsidP="00C824EE">
      <w:pPr>
        <w:jc w:val="both"/>
        <w:rPr>
          <w:rFonts w:ascii="Times New Roman" w:hAnsi="Times New Roman"/>
          <w:sz w:val="28"/>
        </w:rPr>
      </w:pPr>
      <w:r w:rsidRPr="00583EA0">
        <w:rPr>
          <w:rFonts w:ascii="Times New Roman" w:hAnsi="Times New Roman"/>
          <w:sz w:val="28"/>
        </w:rPr>
        <w:tab/>
      </w:r>
      <w:r w:rsidRPr="001C3AF2">
        <w:rPr>
          <w:rFonts w:ascii="Times New Roman" w:hAnsi="Times New Roman"/>
          <w:sz w:val="28"/>
        </w:rPr>
        <w:t>Участники опроса указали географический рынок, являющийся основным для их бизнеса.</w:t>
      </w:r>
    </w:p>
    <w:p w:rsidR="00C824EE" w:rsidRPr="00583EA0" w:rsidRDefault="00C824EE" w:rsidP="00C824EE">
      <w:pPr>
        <w:jc w:val="both"/>
        <w:rPr>
          <w:rFonts w:ascii="Times New Roman" w:hAnsi="Times New Roman" w:cs="Times New Roman"/>
          <w:sz w:val="28"/>
          <w:szCs w:val="28"/>
        </w:rPr>
      </w:pPr>
      <w:r w:rsidRPr="00583EA0">
        <w:rPr>
          <w:rFonts w:ascii="Times New Roman" w:hAnsi="Times New Roman" w:cs="Times New Roman"/>
          <w:noProof/>
          <w:sz w:val="28"/>
          <w:szCs w:val="28"/>
          <w:lang w:eastAsia="ru-RU"/>
        </w:rPr>
        <w:drawing>
          <wp:inline distT="0" distB="0" distL="0" distR="0">
            <wp:extent cx="5934075" cy="3200400"/>
            <wp:effectExtent l="0" t="0" r="0" b="0"/>
            <wp:docPr id="1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C824EE" w:rsidRDefault="00C824EE" w:rsidP="00C824EE">
      <w:pPr>
        <w:spacing w:after="0" w:line="240" w:lineRule="auto"/>
        <w:ind w:firstLine="709"/>
        <w:jc w:val="both"/>
        <w:rPr>
          <w:rFonts w:ascii="Times New Roman" w:hAnsi="Times New Roman" w:cs="Times New Roman"/>
          <w:sz w:val="28"/>
          <w:szCs w:val="28"/>
        </w:rPr>
      </w:pPr>
      <w:r w:rsidRPr="00583EA0">
        <w:rPr>
          <w:rFonts w:ascii="Times New Roman" w:hAnsi="Times New Roman" w:cs="Times New Roman"/>
          <w:sz w:val="28"/>
          <w:szCs w:val="28"/>
        </w:rPr>
        <w:t xml:space="preserve">Основным географическим рынком для </w:t>
      </w:r>
      <w:proofErr w:type="gramStart"/>
      <w:r w:rsidRPr="00583EA0">
        <w:rPr>
          <w:rFonts w:ascii="Times New Roman" w:hAnsi="Times New Roman" w:cs="Times New Roman"/>
          <w:sz w:val="28"/>
          <w:szCs w:val="28"/>
        </w:rPr>
        <w:t>опрошенных</w:t>
      </w:r>
      <w:proofErr w:type="gramEnd"/>
      <w:r w:rsidRPr="00583EA0">
        <w:rPr>
          <w:rFonts w:ascii="Times New Roman" w:hAnsi="Times New Roman" w:cs="Times New Roman"/>
          <w:sz w:val="28"/>
          <w:szCs w:val="28"/>
        </w:rPr>
        <w:t xml:space="preserve"> является рынок Краснодарского края (</w:t>
      </w:r>
      <w:r>
        <w:rPr>
          <w:rFonts w:ascii="Times New Roman" w:hAnsi="Times New Roman" w:cs="Times New Roman"/>
          <w:sz w:val="28"/>
          <w:szCs w:val="28"/>
        </w:rPr>
        <w:t xml:space="preserve">85,1%), всего 6,9% реализуют свою продукцию на локальном рынке, на рынке муниципального образования Усть-Лабинский район. В малых объемах реализуется продукция на рынках Российской </w:t>
      </w:r>
      <w:r>
        <w:rPr>
          <w:rFonts w:ascii="Times New Roman" w:hAnsi="Times New Roman" w:cs="Times New Roman"/>
          <w:sz w:val="28"/>
          <w:szCs w:val="28"/>
        </w:rPr>
        <w:lastRenderedPageBreak/>
        <w:t>Федерации 3,1%, на рынках нескольких субъектов Российской Федерации 3,1%. Рынками стран СНГ пользуются 1,1%, рынками стран зарубежья 0,6%.</w:t>
      </w:r>
    </w:p>
    <w:p w:rsidR="00C824EE" w:rsidRDefault="00C824EE" w:rsidP="00C824EE">
      <w:pPr>
        <w:spacing w:after="0" w:line="240" w:lineRule="auto"/>
        <w:ind w:firstLine="709"/>
        <w:jc w:val="both"/>
        <w:rPr>
          <w:rFonts w:ascii="Times New Roman" w:hAnsi="Times New Roman" w:cs="Times New Roman"/>
          <w:sz w:val="28"/>
          <w:szCs w:val="28"/>
        </w:rPr>
      </w:pPr>
    </w:p>
    <w:p w:rsidR="00C824EE" w:rsidRPr="00296B81" w:rsidRDefault="00C824EE" w:rsidP="00C824EE">
      <w:pPr>
        <w:spacing w:after="0" w:line="240" w:lineRule="auto"/>
        <w:ind w:firstLine="709"/>
        <w:jc w:val="center"/>
        <w:rPr>
          <w:rFonts w:ascii="Times New Roman" w:hAnsi="Times New Roman" w:cs="Times New Roman"/>
          <w:b/>
          <w:sz w:val="28"/>
          <w:szCs w:val="28"/>
        </w:rPr>
      </w:pPr>
      <w:r w:rsidRPr="00296B81">
        <w:rPr>
          <w:rFonts w:ascii="Times New Roman" w:hAnsi="Times New Roman" w:cs="Times New Roman"/>
          <w:b/>
          <w:sz w:val="28"/>
          <w:szCs w:val="28"/>
        </w:rPr>
        <w:t>Результаты проведенного ежегодного мониторинга наличия административных барьеров и оценки состояния конкурентной среды субъектами предпринимательской деятельности:</w:t>
      </w:r>
    </w:p>
    <w:p w:rsidR="00C824EE" w:rsidRPr="00C82D55" w:rsidRDefault="00C824EE" w:rsidP="00C824EE">
      <w:pPr>
        <w:spacing w:after="0" w:line="240" w:lineRule="auto"/>
        <w:ind w:firstLine="709"/>
        <w:jc w:val="center"/>
        <w:rPr>
          <w:rFonts w:ascii="Times New Roman" w:hAnsi="Times New Roman" w:cs="Times New Roman"/>
          <w:b/>
          <w:sz w:val="28"/>
          <w:szCs w:val="28"/>
          <w:highlight w:val="yellow"/>
        </w:rPr>
      </w:pPr>
    </w:p>
    <w:p w:rsidR="00C824EE" w:rsidRPr="001C3AF2" w:rsidRDefault="00C824EE" w:rsidP="00C824EE">
      <w:pPr>
        <w:spacing w:after="0" w:line="240" w:lineRule="auto"/>
        <w:ind w:firstLine="709"/>
        <w:jc w:val="center"/>
        <w:rPr>
          <w:rFonts w:ascii="Times New Roman" w:hAnsi="Times New Roman" w:cs="Times New Roman"/>
          <w:sz w:val="28"/>
          <w:szCs w:val="28"/>
        </w:rPr>
      </w:pPr>
      <w:r w:rsidRPr="001C3AF2">
        <w:rPr>
          <w:rFonts w:ascii="Times New Roman" w:hAnsi="Times New Roman" w:cs="Times New Roman"/>
          <w:sz w:val="28"/>
          <w:szCs w:val="28"/>
        </w:rPr>
        <w:t>Наиболее важные факторы конкурентоспособности продукции/ работ/услуг для представителей бизнеса</w:t>
      </w:r>
    </w:p>
    <w:p w:rsidR="00C824EE" w:rsidRPr="001C3AF2" w:rsidRDefault="00C824EE" w:rsidP="00C824EE">
      <w:pPr>
        <w:spacing w:after="0" w:line="240" w:lineRule="auto"/>
        <w:ind w:firstLine="709"/>
        <w:jc w:val="center"/>
        <w:rPr>
          <w:rFonts w:ascii="Times New Roman" w:hAnsi="Times New Roman" w:cs="Times New Roman"/>
          <w:b/>
          <w:sz w:val="28"/>
          <w:szCs w:val="28"/>
        </w:rPr>
      </w:pPr>
    </w:p>
    <w:p w:rsidR="00C824EE" w:rsidRPr="001C3AF2" w:rsidRDefault="00C824EE" w:rsidP="00C824EE">
      <w:pPr>
        <w:spacing w:after="0" w:line="240" w:lineRule="auto"/>
        <w:jc w:val="center"/>
        <w:rPr>
          <w:rFonts w:ascii="Times New Roman" w:hAnsi="Times New Roman" w:cs="Times New Roman"/>
          <w:b/>
          <w:sz w:val="28"/>
          <w:szCs w:val="28"/>
        </w:rPr>
      </w:pPr>
      <w:r w:rsidRPr="001C3AF2">
        <w:rPr>
          <w:rFonts w:ascii="Times New Roman" w:hAnsi="Times New Roman" w:cs="Times New Roman"/>
          <w:b/>
          <w:noProof/>
          <w:sz w:val="28"/>
          <w:szCs w:val="28"/>
          <w:lang w:eastAsia="ru-RU"/>
        </w:rPr>
        <w:drawing>
          <wp:inline distT="0" distB="0" distL="0" distR="0">
            <wp:extent cx="5938222" cy="3453205"/>
            <wp:effectExtent l="0" t="0" r="0" b="0"/>
            <wp:docPr id="1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C824EE" w:rsidRPr="001C3AF2" w:rsidRDefault="00C824EE" w:rsidP="00C824EE">
      <w:pPr>
        <w:spacing w:after="0" w:line="240" w:lineRule="auto"/>
        <w:ind w:firstLine="708"/>
        <w:jc w:val="both"/>
        <w:rPr>
          <w:rFonts w:ascii="Times New Roman" w:hAnsi="Times New Roman"/>
          <w:sz w:val="28"/>
          <w:szCs w:val="28"/>
        </w:rPr>
      </w:pPr>
    </w:p>
    <w:p w:rsidR="00C824EE" w:rsidRPr="001C3AF2" w:rsidRDefault="00C824EE" w:rsidP="00C824EE">
      <w:pPr>
        <w:spacing w:after="0" w:line="240" w:lineRule="auto"/>
        <w:ind w:firstLine="708"/>
        <w:jc w:val="both"/>
        <w:rPr>
          <w:rFonts w:ascii="Times New Roman" w:hAnsi="Times New Roman"/>
          <w:sz w:val="28"/>
          <w:szCs w:val="28"/>
        </w:rPr>
      </w:pPr>
      <w:proofErr w:type="gramStart"/>
      <w:r w:rsidRPr="001C3AF2">
        <w:rPr>
          <w:rFonts w:ascii="Times New Roman" w:hAnsi="Times New Roman"/>
          <w:sz w:val="28"/>
          <w:szCs w:val="28"/>
        </w:rPr>
        <w:t>В результате проведенного опроса предпринимателей в 202</w:t>
      </w:r>
      <w:r>
        <w:rPr>
          <w:rFonts w:ascii="Times New Roman" w:hAnsi="Times New Roman"/>
          <w:sz w:val="28"/>
          <w:szCs w:val="28"/>
        </w:rPr>
        <w:t xml:space="preserve">1 году </w:t>
      </w:r>
      <w:r w:rsidRPr="001C3AF2">
        <w:rPr>
          <w:rFonts w:ascii="Times New Roman" w:hAnsi="Times New Roman"/>
          <w:sz w:val="28"/>
          <w:szCs w:val="28"/>
        </w:rPr>
        <w:t>установлено, что основным фактором конкурентоспособности продукции/</w:t>
      </w:r>
      <w:r>
        <w:rPr>
          <w:rFonts w:ascii="Times New Roman" w:hAnsi="Times New Roman"/>
          <w:sz w:val="28"/>
          <w:szCs w:val="28"/>
        </w:rPr>
        <w:t>работ/</w:t>
      </w:r>
      <w:r w:rsidRPr="001C3AF2">
        <w:rPr>
          <w:rFonts w:ascii="Times New Roman" w:hAnsi="Times New Roman"/>
          <w:sz w:val="28"/>
          <w:szCs w:val="28"/>
        </w:rPr>
        <w:t xml:space="preserve">услуг является высокое качество – </w:t>
      </w:r>
      <w:r>
        <w:rPr>
          <w:rFonts w:ascii="Times New Roman" w:hAnsi="Times New Roman"/>
          <w:sz w:val="28"/>
          <w:szCs w:val="28"/>
        </w:rPr>
        <w:t>11,9</w:t>
      </w:r>
      <w:r w:rsidRPr="001C3AF2">
        <w:rPr>
          <w:rFonts w:ascii="Times New Roman" w:hAnsi="Times New Roman"/>
          <w:sz w:val="28"/>
          <w:szCs w:val="28"/>
        </w:rPr>
        <w:t xml:space="preserve">%, </w:t>
      </w:r>
      <w:r>
        <w:rPr>
          <w:rFonts w:ascii="Times New Roman" w:hAnsi="Times New Roman"/>
          <w:sz w:val="28"/>
          <w:szCs w:val="28"/>
        </w:rPr>
        <w:t xml:space="preserve">уникальность продукции – 5,3%, низкая цена – 2,8%, </w:t>
      </w:r>
      <w:r w:rsidRPr="001C3AF2">
        <w:rPr>
          <w:rFonts w:ascii="Times New Roman" w:hAnsi="Times New Roman"/>
          <w:sz w:val="28"/>
          <w:szCs w:val="28"/>
        </w:rPr>
        <w:t xml:space="preserve">доверительные отношения с клиентами – </w:t>
      </w:r>
      <w:r>
        <w:rPr>
          <w:rFonts w:ascii="Times New Roman" w:hAnsi="Times New Roman"/>
          <w:sz w:val="28"/>
          <w:szCs w:val="28"/>
        </w:rPr>
        <w:t xml:space="preserve">2,0%, </w:t>
      </w:r>
      <w:r w:rsidRPr="001C3AF2">
        <w:rPr>
          <w:rFonts w:ascii="Times New Roman" w:hAnsi="Times New Roman"/>
          <w:sz w:val="28"/>
          <w:szCs w:val="28"/>
        </w:rPr>
        <w:t xml:space="preserve">предложение сопутствующих услуг, товаров, сервисов – </w:t>
      </w:r>
      <w:r>
        <w:rPr>
          <w:rFonts w:ascii="Times New Roman" w:hAnsi="Times New Roman"/>
          <w:sz w:val="28"/>
          <w:szCs w:val="28"/>
        </w:rPr>
        <w:t>1,4% , доверительные отношения с поставщиками – 1,1%. Основная часть предпринимателей затруднились с ответом о выборе факторов конкурентоспособности продукции/работ/услуг – 479 респондентов (75,3%).</w:t>
      </w:r>
      <w:proofErr w:type="gramEnd"/>
    </w:p>
    <w:p w:rsidR="00C824EE" w:rsidRPr="00C82D55" w:rsidRDefault="00C824EE" w:rsidP="00C824EE">
      <w:pPr>
        <w:spacing w:after="0" w:line="240" w:lineRule="auto"/>
        <w:ind w:firstLine="708"/>
        <w:jc w:val="both"/>
        <w:rPr>
          <w:rFonts w:ascii="Times New Roman" w:hAnsi="Times New Roman"/>
          <w:sz w:val="28"/>
          <w:szCs w:val="28"/>
          <w:highlight w:val="yellow"/>
        </w:rPr>
      </w:pPr>
    </w:p>
    <w:p w:rsidR="00C824EE" w:rsidRPr="00E321CA" w:rsidRDefault="00C824EE" w:rsidP="00C824EE">
      <w:pPr>
        <w:spacing w:after="0" w:line="240" w:lineRule="auto"/>
        <w:jc w:val="center"/>
        <w:rPr>
          <w:rFonts w:ascii="Times New Roman" w:hAnsi="Times New Roman"/>
          <w:sz w:val="28"/>
          <w:szCs w:val="28"/>
        </w:rPr>
      </w:pPr>
      <w:r w:rsidRPr="00E321CA">
        <w:rPr>
          <w:rFonts w:ascii="Times New Roman" w:hAnsi="Times New Roman"/>
          <w:sz w:val="28"/>
          <w:szCs w:val="28"/>
        </w:rPr>
        <w:t>Принимаемые меры по повышению конкурентоспособности</w:t>
      </w:r>
    </w:p>
    <w:p w:rsidR="00C824EE" w:rsidRPr="00C82D55" w:rsidRDefault="00C824EE" w:rsidP="00C824EE">
      <w:pPr>
        <w:spacing w:after="0" w:line="240" w:lineRule="auto"/>
        <w:jc w:val="center"/>
        <w:rPr>
          <w:rFonts w:ascii="Times New Roman" w:hAnsi="Times New Roman"/>
          <w:b/>
          <w:sz w:val="28"/>
          <w:szCs w:val="28"/>
          <w:highlight w:val="yellow"/>
        </w:rPr>
      </w:pPr>
    </w:p>
    <w:tbl>
      <w:tblPr>
        <w:tblStyle w:val="a4"/>
        <w:tblW w:w="0" w:type="auto"/>
        <w:tblInd w:w="108" w:type="dxa"/>
        <w:tblLook w:val="04A0"/>
      </w:tblPr>
      <w:tblGrid>
        <w:gridCol w:w="7719"/>
        <w:gridCol w:w="1744"/>
      </w:tblGrid>
      <w:tr w:rsidR="00C824EE" w:rsidRPr="00C82D55" w:rsidTr="009E436C">
        <w:trPr>
          <w:trHeight w:val="300"/>
        </w:trPr>
        <w:tc>
          <w:tcPr>
            <w:tcW w:w="7719" w:type="dxa"/>
            <w:noWrap/>
            <w:vAlign w:val="bottom"/>
            <w:hideMark/>
          </w:tcPr>
          <w:p w:rsidR="00C824EE" w:rsidRPr="00CA4FAE" w:rsidRDefault="00C824EE" w:rsidP="009E436C">
            <w:pPr>
              <w:rPr>
                <w:rFonts w:ascii="Times New Roman" w:hAnsi="Times New Roman" w:cs="Times New Roman"/>
                <w:color w:val="000000"/>
              </w:rPr>
            </w:pPr>
            <w:r w:rsidRPr="00CA4FAE">
              <w:rPr>
                <w:rFonts w:ascii="Times New Roman" w:hAnsi="Times New Roman" w:cs="Times New Roman"/>
                <w:color w:val="000000"/>
              </w:rPr>
              <w:t>Сокращение затрат на производство/ реализацию продукции (не снижая при этом объема производства/ реализации продукции)</w:t>
            </w:r>
          </w:p>
        </w:tc>
        <w:tc>
          <w:tcPr>
            <w:tcW w:w="1744" w:type="dxa"/>
            <w:noWrap/>
            <w:vAlign w:val="center"/>
            <w:hideMark/>
          </w:tcPr>
          <w:p w:rsidR="00C824EE" w:rsidRPr="00CA4FAE" w:rsidRDefault="00C824EE" w:rsidP="009E436C">
            <w:pPr>
              <w:jc w:val="center"/>
              <w:rPr>
                <w:rFonts w:ascii="Times New Roman" w:hAnsi="Times New Roman" w:cs="Times New Roman"/>
                <w:color w:val="000000"/>
              </w:rPr>
            </w:pPr>
            <w:r w:rsidRPr="00CA4FAE">
              <w:rPr>
                <w:rFonts w:ascii="Times New Roman" w:hAnsi="Times New Roman" w:cs="Times New Roman"/>
                <w:color w:val="000000"/>
              </w:rPr>
              <w:t>41</w:t>
            </w:r>
          </w:p>
        </w:tc>
      </w:tr>
      <w:tr w:rsidR="00C824EE" w:rsidRPr="00C82D55" w:rsidTr="009E436C">
        <w:trPr>
          <w:trHeight w:val="300"/>
        </w:trPr>
        <w:tc>
          <w:tcPr>
            <w:tcW w:w="7719" w:type="dxa"/>
            <w:noWrap/>
            <w:vAlign w:val="bottom"/>
            <w:hideMark/>
          </w:tcPr>
          <w:p w:rsidR="00C824EE" w:rsidRPr="00CA4FAE" w:rsidRDefault="00C824EE" w:rsidP="009E436C">
            <w:pPr>
              <w:rPr>
                <w:rFonts w:ascii="Times New Roman" w:hAnsi="Times New Roman" w:cs="Times New Roman"/>
                <w:color w:val="000000"/>
              </w:rPr>
            </w:pPr>
            <w:r w:rsidRPr="00CA4FAE">
              <w:rPr>
                <w:rFonts w:ascii="Times New Roman" w:hAnsi="Times New Roman" w:cs="Times New Roman"/>
                <w:color w:val="000000"/>
              </w:rPr>
              <w:t>Новые способы продвижения продукции (маркетинговые стратегии)</w:t>
            </w:r>
          </w:p>
        </w:tc>
        <w:tc>
          <w:tcPr>
            <w:tcW w:w="1744" w:type="dxa"/>
            <w:noWrap/>
            <w:vAlign w:val="center"/>
            <w:hideMark/>
          </w:tcPr>
          <w:p w:rsidR="00C824EE" w:rsidRPr="00CA4FAE" w:rsidRDefault="00C824EE" w:rsidP="009E436C">
            <w:pPr>
              <w:jc w:val="center"/>
              <w:rPr>
                <w:rFonts w:ascii="Times New Roman" w:hAnsi="Times New Roman" w:cs="Times New Roman"/>
                <w:color w:val="000000"/>
              </w:rPr>
            </w:pPr>
            <w:r w:rsidRPr="00CA4FAE">
              <w:rPr>
                <w:rFonts w:ascii="Times New Roman" w:hAnsi="Times New Roman" w:cs="Times New Roman"/>
                <w:color w:val="000000"/>
              </w:rPr>
              <w:t>41</w:t>
            </w:r>
          </w:p>
        </w:tc>
      </w:tr>
      <w:tr w:rsidR="00C824EE" w:rsidRPr="00C82D55" w:rsidTr="009E436C">
        <w:trPr>
          <w:trHeight w:val="300"/>
        </w:trPr>
        <w:tc>
          <w:tcPr>
            <w:tcW w:w="7719" w:type="dxa"/>
            <w:noWrap/>
            <w:vAlign w:val="bottom"/>
            <w:hideMark/>
          </w:tcPr>
          <w:p w:rsidR="00C824EE" w:rsidRPr="00E30077" w:rsidRDefault="00C824EE" w:rsidP="009E436C">
            <w:pPr>
              <w:rPr>
                <w:rFonts w:ascii="Times New Roman" w:hAnsi="Times New Roman" w:cs="Times New Roman"/>
                <w:color w:val="000000"/>
              </w:rPr>
            </w:pPr>
            <w:r w:rsidRPr="00E30077">
              <w:rPr>
                <w:rFonts w:ascii="Times New Roman" w:hAnsi="Times New Roman" w:cs="Times New Roman"/>
                <w:color w:val="000000"/>
              </w:rPr>
              <w:t>Приобретение технологий, патентов, лицензий, ноу-хау</w:t>
            </w:r>
          </w:p>
        </w:tc>
        <w:tc>
          <w:tcPr>
            <w:tcW w:w="1744" w:type="dxa"/>
            <w:noWrap/>
            <w:vAlign w:val="center"/>
            <w:hideMark/>
          </w:tcPr>
          <w:p w:rsidR="00C824EE" w:rsidRPr="00E30077" w:rsidRDefault="00C824EE" w:rsidP="009E436C">
            <w:pPr>
              <w:jc w:val="center"/>
              <w:rPr>
                <w:rFonts w:ascii="Times New Roman" w:hAnsi="Times New Roman" w:cs="Times New Roman"/>
                <w:color w:val="000000"/>
              </w:rPr>
            </w:pPr>
            <w:r w:rsidRPr="00E30077">
              <w:rPr>
                <w:rFonts w:ascii="Times New Roman" w:hAnsi="Times New Roman" w:cs="Times New Roman"/>
                <w:color w:val="000000"/>
              </w:rPr>
              <w:t>35</w:t>
            </w:r>
          </w:p>
        </w:tc>
      </w:tr>
      <w:tr w:rsidR="00C824EE" w:rsidRPr="00C82D55" w:rsidTr="009E436C">
        <w:trPr>
          <w:trHeight w:val="300"/>
        </w:trPr>
        <w:tc>
          <w:tcPr>
            <w:tcW w:w="7719" w:type="dxa"/>
            <w:noWrap/>
            <w:vAlign w:val="bottom"/>
            <w:hideMark/>
          </w:tcPr>
          <w:p w:rsidR="00C824EE" w:rsidRPr="00767BF1" w:rsidRDefault="00C824EE" w:rsidP="009E436C">
            <w:pPr>
              <w:rPr>
                <w:rFonts w:ascii="Times New Roman" w:hAnsi="Times New Roman" w:cs="Times New Roman"/>
                <w:color w:val="000000"/>
              </w:rPr>
            </w:pPr>
            <w:r w:rsidRPr="00767BF1">
              <w:rPr>
                <w:rFonts w:ascii="Times New Roman" w:hAnsi="Times New Roman" w:cs="Times New Roman"/>
                <w:color w:val="000000"/>
              </w:rPr>
              <w:t>Обучение и переподготовка персонала</w:t>
            </w:r>
          </w:p>
        </w:tc>
        <w:tc>
          <w:tcPr>
            <w:tcW w:w="1744" w:type="dxa"/>
            <w:noWrap/>
            <w:vAlign w:val="center"/>
            <w:hideMark/>
          </w:tcPr>
          <w:p w:rsidR="00C824EE" w:rsidRPr="00767BF1" w:rsidRDefault="00C824EE" w:rsidP="009E436C">
            <w:pPr>
              <w:jc w:val="center"/>
              <w:rPr>
                <w:rFonts w:ascii="Times New Roman" w:hAnsi="Times New Roman" w:cs="Times New Roman"/>
                <w:color w:val="000000"/>
              </w:rPr>
            </w:pPr>
            <w:r>
              <w:rPr>
                <w:rFonts w:ascii="Times New Roman" w:hAnsi="Times New Roman" w:cs="Times New Roman"/>
                <w:color w:val="000000"/>
              </w:rPr>
              <w:t>27</w:t>
            </w:r>
          </w:p>
        </w:tc>
      </w:tr>
      <w:tr w:rsidR="00C824EE" w:rsidRPr="00C82D55" w:rsidTr="009E436C">
        <w:trPr>
          <w:trHeight w:val="300"/>
        </w:trPr>
        <w:tc>
          <w:tcPr>
            <w:tcW w:w="7719" w:type="dxa"/>
            <w:noWrap/>
            <w:vAlign w:val="bottom"/>
            <w:hideMark/>
          </w:tcPr>
          <w:p w:rsidR="00C824EE" w:rsidRPr="00767BF1" w:rsidRDefault="00C824EE" w:rsidP="009E436C">
            <w:pPr>
              <w:rPr>
                <w:rFonts w:ascii="Times New Roman" w:hAnsi="Times New Roman" w:cs="Times New Roman"/>
                <w:color w:val="000000"/>
              </w:rPr>
            </w:pPr>
            <w:r w:rsidRPr="00767BF1">
              <w:rPr>
                <w:rFonts w:ascii="Times New Roman" w:hAnsi="Times New Roman" w:cs="Times New Roman"/>
                <w:color w:val="000000"/>
              </w:rPr>
              <w:t>Разработка новых модификаций и форм производимой продукции, расширение ассортимента</w:t>
            </w:r>
          </w:p>
        </w:tc>
        <w:tc>
          <w:tcPr>
            <w:tcW w:w="1744" w:type="dxa"/>
            <w:noWrap/>
            <w:vAlign w:val="center"/>
            <w:hideMark/>
          </w:tcPr>
          <w:p w:rsidR="00C824EE" w:rsidRPr="00767BF1" w:rsidRDefault="00C824EE" w:rsidP="009E436C">
            <w:pPr>
              <w:jc w:val="center"/>
              <w:rPr>
                <w:rFonts w:ascii="Times New Roman" w:hAnsi="Times New Roman" w:cs="Times New Roman"/>
                <w:color w:val="000000"/>
              </w:rPr>
            </w:pPr>
            <w:r w:rsidRPr="00767BF1">
              <w:rPr>
                <w:rFonts w:ascii="Times New Roman" w:hAnsi="Times New Roman" w:cs="Times New Roman"/>
                <w:color w:val="000000"/>
              </w:rPr>
              <w:t>21</w:t>
            </w:r>
          </w:p>
        </w:tc>
      </w:tr>
      <w:tr w:rsidR="00C824EE" w:rsidRPr="00C82D55" w:rsidTr="009E436C">
        <w:trPr>
          <w:trHeight w:val="300"/>
        </w:trPr>
        <w:tc>
          <w:tcPr>
            <w:tcW w:w="7719" w:type="dxa"/>
            <w:noWrap/>
            <w:vAlign w:val="bottom"/>
            <w:hideMark/>
          </w:tcPr>
          <w:p w:rsidR="00C824EE" w:rsidRPr="00767BF1" w:rsidRDefault="00C824EE" w:rsidP="009E436C">
            <w:pPr>
              <w:rPr>
                <w:rFonts w:ascii="Times New Roman" w:hAnsi="Times New Roman" w:cs="Times New Roman"/>
                <w:color w:val="000000"/>
              </w:rPr>
            </w:pPr>
            <w:r w:rsidRPr="00767BF1">
              <w:rPr>
                <w:rFonts w:ascii="Times New Roman" w:hAnsi="Times New Roman" w:cs="Times New Roman"/>
                <w:color w:val="000000"/>
              </w:rPr>
              <w:lastRenderedPageBreak/>
              <w:t>Самостоятельное проведение НИОКР (Научно-исследовательские и опытно-конструкторские работы)</w:t>
            </w:r>
          </w:p>
        </w:tc>
        <w:tc>
          <w:tcPr>
            <w:tcW w:w="1744" w:type="dxa"/>
            <w:noWrap/>
            <w:vAlign w:val="center"/>
            <w:hideMark/>
          </w:tcPr>
          <w:p w:rsidR="00C824EE" w:rsidRPr="00767BF1" w:rsidRDefault="00C824EE" w:rsidP="009E436C">
            <w:pPr>
              <w:jc w:val="center"/>
              <w:rPr>
                <w:rFonts w:ascii="Times New Roman" w:hAnsi="Times New Roman" w:cs="Times New Roman"/>
                <w:color w:val="000000"/>
              </w:rPr>
            </w:pPr>
            <w:r w:rsidRPr="00767BF1">
              <w:rPr>
                <w:rFonts w:ascii="Times New Roman" w:hAnsi="Times New Roman" w:cs="Times New Roman"/>
                <w:color w:val="000000"/>
              </w:rPr>
              <w:t>17</w:t>
            </w:r>
          </w:p>
        </w:tc>
      </w:tr>
      <w:tr w:rsidR="00C824EE" w:rsidRPr="00C82D55" w:rsidTr="009E436C">
        <w:trPr>
          <w:trHeight w:val="300"/>
        </w:trPr>
        <w:tc>
          <w:tcPr>
            <w:tcW w:w="7719" w:type="dxa"/>
            <w:noWrap/>
            <w:vAlign w:val="bottom"/>
            <w:hideMark/>
          </w:tcPr>
          <w:p w:rsidR="00C824EE" w:rsidRPr="00767BF1" w:rsidRDefault="00C824EE" w:rsidP="009E436C">
            <w:pPr>
              <w:rPr>
                <w:rFonts w:ascii="Times New Roman" w:hAnsi="Times New Roman" w:cs="Times New Roman"/>
                <w:color w:val="000000"/>
              </w:rPr>
            </w:pPr>
            <w:r w:rsidRPr="00767BF1">
              <w:rPr>
                <w:rFonts w:ascii="Times New Roman" w:hAnsi="Times New Roman" w:cs="Times New Roman"/>
                <w:color w:val="000000"/>
              </w:rPr>
              <w:t>Развитие и расширение системы представительств (торговой сети, сети филиалов и пр.)</w:t>
            </w:r>
          </w:p>
        </w:tc>
        <w:tc>
          <w:tcPr>
            <w:tcW w:w="1744" w:type="dxa"/>
            <w:noWrap/>
            <w:vAlign w:val="center"/>
            <w:hideMark/>
          </w:tcPr>
          <w:p w:rsidR="00C824EE" w:rsidRPr="00767BF1" w:rsidRDefault="00C824EE" w:rsidP="009E436C">
            <w:pPr>
              <w:jc w:val="center"/>
              <w:rPr>
                <w:rFonts w:ascii="Times New Roman" w:hAnsi="Times New Roman" w:cs="Times New Roman"/>
                <w:color w:val="000000"/>
              </w:rPr>
            </w:pPr>
            <w:r w:rsidRPr="00767BF1">
              <w:rPr>
                <w:rFonts w:ascii="Times New Roman" w:hAnsi="Times New Roman" w:cs="Times New Roman"/>
                <w:color w:val="000000"/>
              </w:rPr>
              <w:t>13</w:t>
            </w:r>
          </w:p>
        </w:tc>
      </w:tr>
      <w:tr w:rsidR="00C824EE" w:rsidRPr="00C82D55" w:rsidTr="009E436C">
        <w:trPr>
          <w:trHeight w:val="300"/>
        </w:trPr>
        <w:tc>
          <w:tcPr>
            <w:tcW w:w="7719" w:type="dxa"/>
            <w:noWrap/>
            <w:vAlign w:val="bottom"/>
            <w:hideMark/>
          </w:tcPr>
          <w:p w:rsidR="00C824EE" w:rsidRPr="00802FA8" w:rsidRDefault="00C824EE" w:rsidP="009E436C">
            <w:pPr>
              <w:rPr>
                <w:rFonts w:ascii="Times New Roman" w:hAnsi="Times New Roman" w:cs="Times New Roman"/>
                <w:color w:val="000000"/>
              </w:rPr>
            </w:pPr>
            <w:r w:rsidRPr="00802FA8">
              <w:rPr>
                <w:rFonts w:ascii="Times New Roman" w:hAnsi="Times New Roman" w:cs="Times New Roman"/>
                <w:color w:val="000000"/>
              </w:rPr>
              <w:t>Выход на новые продуктовые рынки (реализация полностью нового для бизнеса товара/ работы/ услуги)</w:t>
            </w:r>
          </w:p>
        </w:tc>
        <w:tc>
          <w:tcPr>
            <w:tcW w:w="1744" w:type="dxa"/>
            <w:noWrap/>
            <w:vAlign w:val="center"/>
            <w:hideMark/>
          </w:tcPr>
          <w:p w:rsidR="00C824EE" w:rsidRPr="00802FA8" w:rsidRDefault="00C824EE" w:rsidP="009E436C">
            <w:pPr>
              <w:jc w:val="center"/>
              <w:rPr>
                <w:rFonts w:ascii="Times New Roman" w:hAnsi="Times New Roman" w:cs="Times New Roman"/>
                <w:color w:val="000000"/>
              </w:rPr>
            </w:pPr>
            <w:r w:rsidRPr="00802FA8">
              <w:rPr>
                <w:rFonts w:ascii="Times New Roman" w:hAnsi="Times New Roman" w:cs="Times New Roman"/>
                <w:color w:val="000000"/>
              </w:rPr>
              <w:t>8</w:t>
            </w:r>
          </w:p>
        </w:tc>
      </w:tr>
      <w:tr w:rsidR="00C824EE" w:rsidRPr="00C82D55" w:rsidTr="009E436C">
        <w:trPr>
          <w:trHeight w:val="300"/>
        </w:trPr>
        <w:tc>
          <w:tcPr>
            <w:tcW w:w="7719" w:type="dxa"/>
            <w:noWrap/>
            <w:vAlign w:val="bottom"/>
            <w:hideMark/>
          </w:tcPr>
          <w:p w:rsidR="00C824EE" w:rsidRPr="00802FA8" w:rsidRDefault="00C824EE" w:rsidP="009E436C">
            <w:pPr>
              <w:rPr>
                <w:rFonts w:ascii="Times New Roman" w:hAnsi="Times New Roman" w:cs="Times New Roman"/>
                <w:color w:val="000000"/>
              </w:rPr>
            </w:pPr>
            <w:r w:rsidRPr="00802FA8">
              <w:rPr>
                <w:rFonts w:ascii="Times New Roman" w:hAnsi="Times New Roman" w:cs="Times New Roman"/>
                <w:color w:val="000000"/>
              </w:rPr>
              <w:t>Выход на новые географические рынки</w:t>
            </w:r>
          </w:p>
        </w:tc>
        <w:tc>
          <w:tcPr>
            <w:tcW w:w="1744" w:type="dxa"/>
            <w:noWrap/>
            <w:vAlign w:val="center"/>
            <w:hideMark/>
          </w:tcPr>
          <w:p w:rsidR="00C824EE" w:rsidRPr="00802FA8" w:rsidRDefault="00C824EE" w:rsidP="009E436C">
            <w:pPr>
              <w:jc w:val="center"/>
              <w:rPr>
                <w:rFonts w:ascii="Times New Roman" w:hAnsi="Times New Roman" w:cs="Times New Roman"/>
                <w:color w:val="000000"/>
              </w:rPr>
            </w:pPr>
            <w:r w:rsidRPr="00802FA8">
              <w:rPr>
                <w:rFonts w:ascii="Times New Roman" w:hAnsi="Times New Roman" w:cs="Times New Roman"/>
                <w:color w:val="000000"/>
              </w:rPr>
              <w:t>2</w:t>
            </w:r>
          </w:p>
        </w:tc>
      </w:tr>
    </w:tbl>
    <w:p w:rsidR="00C824EE" w:rsidRDefault="00C824EE" w:rsidP="00C824EE">
      <w:pPr>
        <w:spacing w:after="0" w:line="240" w:lineRule="auto"/>
        <w:ind w:firstLine="567"/>
        <w:jc w:val="both"/>
        <w:rPr>
          <w:rFonts w:ascii="Times New Roman" w:hAnsi="Times New Roman"/>
          <w:bCs/>
          <w:color w:val="000000"/>
          <w:sz w:val="28"/>
          <w:szCs w:val="28"/>
          <w:highlight w:val="yellow"/>
        </w:rPr>
      </w:pPr>
    </w:p>
    <w:p w:rsidR="00C824EE" w:rsidRPr="00261603" w:rsidRDefault="00C824EE" w:rsidP="00C824EE">
      <w:pPr>
        <w:spacing w:after="0" w:line="240" w:lineRule="auto"/>
        <w:ind w:firstLine="567"/>
        <w:jc w:val="both"/>
        <w:rPr>
          <w:rFonts w:ascii="Times New Roman" w:hAnsi="Times New Roman"/>
          <w:bCs/>
          <w:color w:val="000000"/>
          <w:sz w:val="28"/>
          <w:szCs w:val="28"/>
        </w:rPr>
      </w:pPr>
      <w:r w:rsidRPr="00261603">
        <w:rPr>
          <w:rFonts w:ascii="Times New Roman" w:hAnsi="Times New Roman"/>
          <w:bCs/>
          <w:color w:val="000000"/>
          <w:sz w:val="28"/>
          <w:szCs w:val="28"/>
        </w:rPr>
        <w:t>Большинство опрошенных предпринимателей 481 из 636 респондентов (75,6%) за последние 3 года не предпринимали никаких действий</w:t>
      </w:r>
      <w:r w:rsidRPr="00261603">
        <w:t xml:space="preserve"> </w:t>
      </w:r>
      <w:r w:rsidRPr="00261603">
        <w:rPr>
          <w:rFonts w:ascii="Times New Roman" w:hAnsi="Times New Roman"/>
          <w:bCs/>
          <w:color w:val="000000"/>
          <w:sz w:val="28"/>
          <w:szCs w:val="28"/>
        </w:rPr>
        <w:t>по повышению конкурентоспособности, в связи со сложной экономической ситуацией</w:t>
      </w:r>
      <w:r>
        <w:rPr>
          <w:rFonts w:ascii="Times New Roman" w:hAnsi="Times New Roman"/>
          <w:bCs/>
          <w:color w:val="000000"/>
          <w:sz w:val="28"/>
          <w:szCs w:val="28"/>
        </w:rPr>
        <w:t xml:space="preserve"> в стране</w:t>
      </w:r>
      <w:r w:rsidRPr="00261603">
        <w:rPr>
          <w:rFonts w:ascii="Times New Roman" w:hAnsi="Times New Roman"/>
          <w:bCs/>
          <w:color w:val="000000"/>
          <w:sz w:val="28"/>
          <w:szCs w:val="28"/>
        </w:rPr>
        <w:t xml:space="preserve"> и карантинными мероприятиями по </w:t>
      </w:r>
      <w:r w:rsidRPr="00261603">
        <w:rPr>
          <w:rFonts w:ascii="Times New Roman" w:hAnsi="Times New Roman"/>
          <w:bCs/>
          <w:color w:val="000000"/>
          <w:sz w:val="28"/>
          <w:szCs w:val="28"/>
          <w:lang w:val="en-US"/>
        </w:rPr>
        <w:t>Covid</w:t>
      </w:r>
      <w:r w:rsidRPr="00261603">
        <w:rPr>
          <w:rFonts w:ascii="Times New Roman" w:hAnsi="Times New Roman"/>
          <w:bCs/>
          <w:color w:val="000000"/>
          <w:sz w:val="28"/>
          <w:szCs w:val="28"/>
        </w:rPr>
        <w:t>-19.</w:t>
      </w:r>
    </w:p>
    <w:p w:rsidR="00C824EE" w:rsidRPr="00C82D55" w:rsidRDefault="00C824EE" w:rsidP="00C824EE">
      <w:pPr>
        <w:spacing w:after="0" w:line="240" w:lineRule="auto"/>
        <w:ind w:firstLine="567"/>
        <w:jc w:val="both"/>
        <w:rPr>
          <w:rFonts w:ascii="Times New Roman" w:hAnsi="Times New Roman"/>
          <w:bCs/>
          <w:color w:val="000000"/>
          <w:sz w:val="28"/>
          <w:szCs w:val="28"/>
          <w:highlight w:val="yellow"/>
        </w:rPr>
      </w:pPr>
    </w:p>
    <w:p w:rsidR="00C824EE" w:rsidRPr="00263B26" w:rsidRDefault="00C824EE" w:rsidP="00C824EE">
      <w:pPr>
        <w:spacing w:after="0" w:line="240" w:lineRule="auto"/>
        <w:jc w:val="center"/>
        <w:rPr>
          <w:rFonts w:ascii="Times New Roman" w:hAnsi="Times New Roman" w:cs="Times New Roman"/>
          <w:bCs/>
          <w:sz w:val="28"/>
          <w:szCs w:val="28"/>
        </w:rPr>
      </w:pPr>
      <w:r w:rsidRPr="00263B26">
        <w:rPr>
          <w:rFonts w:ascii="Times New Roman" w:hAnsi="Times New Roman" w:cs="Times New Roman"/>
          <w:bCs/>
          <w:sz w:val="28"/>
          <w:szCs w:val="28"/>
        </w:rPr>
        <w:t>Уровень конкуренции (опрошено 636 ИП и юридических лиц)</w:t>
      </w:r>
    </w:p>
    <w:p w:rsidR="00C824EE" w:rsidRPr="00263B26" w:rsidRDefault="00C824EE" w:rsidP="00C824EE">
      <w:pPr>
        <w:spacing w:after="0" w:line="240" w:lineRule="auto"/>
        <w:jc w:val="center"/>
        <w:rPr>
          <w:rFonts w:ascii="Times New Roman" w:hAnsi="Times New Roman" w:cs="Times New Roman"/>
          <w:bCs/>
          <w:sz w:val="28"/>
          <w:szCs w:val="28"/>
        </w:rPr>
      </w:pPr>
    </w:p>
    <w:tbl>
      <w:tblPr>
        <w:tblStyle w:val="a4"/>
        <w:tblW w:w="0" w:type="auto"/>
        <w:jc w:val="center"/>
        <w:tblInd w:w="108" w:type="dxa"/>
        <w:tblLook w:val="04A0"/>
      </w:tblPr>
      <w:tblGrid>
        <w:gridCol w:w="4962"/>
        <w:gridCol w:w="3936"/>
      </w:tblGrid>
      <w:tr w:rsidR="00C824EE" w:rsidRPr="00761641" w:rsidTr="009E436C">
        <w:trPr>
          <w:trHeight w:val="300"/>
          <w:jc w:val="center"/>
        </w:trPr>
        <w:tc>
          <w:tcPr>
            <w:tcW w:w="4962" w:type="dxa"/>
            <w:noWrap/>
            <w:hideMark/>
          </w:tcPr>
          <w:p w:rsidR="00C824EE" w:rsidRPr="00761641" w:rsidRDefault="00C824EE" w:rsidP="009E436C">
            <w:pPr>
              <w:ind w:firstLine="567"/>
              <w:jc w:val="both"/>
              <w:rPr>
                <w:rFonts w:ascii="Times New Roman" w:hAnsi="Times New Roman" w:cs="Times New Roman"/>
                <w:bCs/>
                <w:sz w:val="24"/>
                <w:szCs w:val="24"/>
              </w:rPr>
            </w:pPr>
            <w:r w:rsidRPr="00761641">
              <w:rPr>
                <w:rFonts w:ascii="Times New Roman" w:hAnsi="Times New Roman" w:cs="Times New Roman"/>
                <w:bCs/>
                <w:sz w:val="24"/>
                <w:szCs w:val="24"/>
              </w:rPr>
              <w:t>слабая конкуренция</w:t>
            </w:r>
          </w:p>
        </w:tc>
        <w:tc>
          <w:tcPr>
            <w:tcW w:w="3936" w:type="dxa"/>
            <w:vAlign w:val="center"/>
          </w:tcPr>
          <w:p w:rsidR="00C824EE" w:rsidRPr="00761641" w:rsidRDefault="00C824EE" w:rsidP="009E436C">
            <w:pPr>
              <w:jc w:val="center"/>
              <w:rPr>
                <w:rFonts w:ascii="Times New Roman" w:hAnsi="Times New Roman" w:cs="Times New Roman"/>
                <w:sz w:val="24"/>
                <w:szCs w:val="24"/>
              </w:rPr>
            </w:pPr>
            <w:r w:rsidRPr="00761641">
              <w:rPr>
                <w:rFonts w:ascii="Times New Roman" w:hAnsi="Times New Roman" w:cs="Times New Roman"/>
                <w:sz w:val="24"/>
                <w:szCs w:val="24"/>
              </w:rPr>
              <w:t>70</w:t>
            </w:r>
          </w:p>
        </w:tc>
      </w:tr>
      <w:tr w:rsidR="00C824EE" w:rsidRPr="00761641" w:rsidTr="009E436C">
        <w:trPr>
          <w:trHeight w:val="300"/>
          <w:jc w:val="center"/>
        </w:trPr>
        <w:tc>
          <w:tcPr>
            <w:tcW w:w="4962" w:type="dxa"/>
            <w:noWrap/>
            <w:hideMark/>
          </w:tcPr>
          <w:p w:rsidR="00C824EE" w:rsidRPr="00761641" w:rsidRDefault="00C824EE" w:rsidP="009E436C">
            <w:pPr>
              <w:ind w:firstLine="567"/>
              <w:jc w:val="both"/>
              <w:rPr>
                <w:rFonts w:ascii="Times New Roman" w:hAnsi="Times New Roman" w:cs="Times New Roman"/>
                <w:bCs/>
                <w:sz w:val="24"/>
                <w:szCs w:val="24"/>
              </w:rPr>
            </w:pPr>
            <w:r w:rsidRPr="00761641">
              <w:rPr>
                <w:rFonts w:ascii="Times New Roman" w:hAnsi="Times New Roman" w:cs="Times New Roman"/>
                <w:bCs/>
                <w:sz w:val="24"/>
                <w:szCs w:val="24"/>
              </w:rPr>
              <w:t>очень высокая конкуренция</w:t>
            </w:r>
          </w:p>
        </w:tc>
        <w:tc>
          <w:tcPr>
            <w:tcW w:w="3936" w:type="dxa"/>
            <w:vAlign w:val="center"/>
          </w:tcPr>
          <w:p w:rsidR="00C824EE" w:rsidRPr="00761641" w:rsidRDefault="00C824EE" w:rsidP="009E436C">
            <w:pPr>
              <w:jc w:val="center"/>
              <w:rPr>
                <w:rFonts w:ascii="Times New Roman" w:hAnsi="Times New Roman" w:cs="Times New Roman"/>
                <w:sz w:val="24"/>
                <w:szCs w:val="24"/>
              </w:rPr>
            </w:pPr>
            <w:r w:rsidRPr="00761641">
              <w:rPr>
                <w:rFonts w:ascii="Times New Roman" w:hAnsi="Times New Roman" w:cs="Times New Roman"/>
                <w:sz w:val="24"/>
                <w:szCs w:val="24"/>
              </w:rPr>
              <w:t>6</w:t>
            </w:r>
          </w:p>
        </w:tc>
      </w:tr>
      <w:tr w:rsidR="00C824EE" w:rsidRPr="00761641" w:rsidTr="009E436C">
        <w:trPr>
          <w:trHeight w:val="300"/>
          <w:jc w:val="center"/>
        </w:trPr>
        <w:tc>
          <w:tcPr>
            <w:tcW w:w="4962" w:type="dxa"/>
            <w:noWrap/>
            <w:hideMark/>
          </w:tcPr>
          <w:p w:rsidR="00C824EE" w:rsidRPr="00761641" w:rsidRDefault="00C824EE" w:rsidP="009E436C">
            <w:pPr>
              <w:ind w:firstLine="567"/>
              <w:jc w:val="both"/>
              <w:rPr>
                <w:rFonts w:ascii="Times New Roman" w:hAnsi="Times New Roman" w:cs="Times New Roman"/>
                <w:bCs/>
                <w:sz w:val="24"/>
                <w:szCs w:val="24"/>
              </w:rPr>
            </w:pPr>
            <w:r w:rsidRPr="00761641">
              <w:rPr>
                <w:rFonts w:ascii="Times New Roman" w:hAnsi="Times New Roman" w:cs="Times New Roman"/>
                <w:bCs/>
                <w:sz w:val="24"/>
                <w:szCs w:val="24"/>
              </w:rPr>
              <w:t>высокая конкуренция</w:t>
            </w:r>
          </w:p>
        </w:tc>
        <w:tc>
          <w:tcPr>
            <w:tcW w:w="3936" w:type="dxa"/>
            <w:vAlign w:val="center"/>
          </w:tcPr>
          <w:p w:rsidR="00C824EE" w:rsidRPr="00761641" w:rsidRDefault="00C824EE" w:rsidP="009E436C">
            <w:pPr>
              <w:jc w:val="center"/>
              <w:rPr>
                <w:rFonts w:ascii="Times New Roman" w:hAnsi="Times New Roman" w:cs="Times New Roman"/>
                <w:sz w:val="24"/>
                <w:szCs w:val="24"/>
              </w:rPr>
            </w:pPr>
            <w:r w:rsidRPr="00761641">
              <w:rPr>
                <w:rFonts w:ascii="Times New Roman" w:hAnsi="Times New Roman" w:cs="Times New Roman"/>
                <w:sz w:val="24"/>
                <w:szCs w:val="24"/>
              </w:rPr>
              <w:t>472</w:t>
            </w:r>
          </w:p>
        </w:tc>
      </w:tr>
      <w:tr w:rsidR="00C824EE" w:rsidRPr="00761641" w:rsidTr="009E436C">
        <w:trPr>
          <w:trHeight w:val="300"/>
          <w:jc w:val="center"/>
        </w:trPr>
        <w:tc>
          <w:tcPr>
            <w:tcW w:w="4962" w:type="dxa"/>
            <w:noWrap/>
            <w:hideMark/>
          </w:tcPr>
          <w:p w:rsidR="00C824EE" w:rsidRPr="00761641" w:rsidRDefault="00C824EE" w:rsidP="009E436C">
            <w:pPr>
              <w:ind w:firstLine="567"/>
              <w:jc w:val="both"/>
              <w:rPr>
                <w:rFonts w:ascii="Times New Roman" w:hAnsi="Times New Roman" w:cs="Times New Roman"/>
                <w:bCs/>
                <w:sz w:val="24"/>
                <w:szCs w:val="24"/>
              </w:rPr>
            </w:pPr>
            <w:r w:rsidRPr="00761641">
              <w:rPr>
                <w:rFonts w:ascii="Times New Roman" w:hAnsi="Times New Roman" w:cs="Times New Roman"/>
                <w:bCs/>
                <w:sz w:val="24"/>
                <w:szCs w:val="24"/>
              </w:rPr>
              <w:t>умеренная конкуренция</w:t>
            </w:r>
          </w:p>
        </w:tc>
        <w:tc>
          <w:tcPr>
            <w:tcW w:w="3936" w:type="dxa"/>
            <w:vAlign w:val="center"/>
          </w:tcPr>
          <w:p w:rsidR="00C824EE" w:rsidRPr="00761641" w:rsidRDefault="00C824EE" w:rsidP="009E436C">
            <w:pPr>
              <w:jc w:val="center"/>
              <w:rPr>
                <w:rFonts w:ascii="Times New Roman" w:hAnsi="Times New Roman" w:cs="Times New Roman"/>
                <w:sz w:val="24"/>
                <w:szCs w:val="24"/>
              </w:rPr>
            </w:pPr>
            <w:r w:rsidRPr="00761641">
              <w:rPr>
                <w:rFonts w:ascii="Times New Roman" w:hAnsi="Times New Roman" w:cs="Times New Roman"/>
                <w:sz w:val="24"/>
                <w:szCs w:val="24"/>
              </w:rPr>
              <w:t>51</w:t>
            </w:r>
          </w:p>
        </w:tc>
      </w:tr>
      <w:tr w:rsidR="00C824EE" w:rsidRPr="00761641" w:rsidTr="009E436C">
        <w:trPr>
          <w:trHeight w:val="300"/>
          <w:jc w:val="center"/>
        </w:trPr>
        <w:tc>
          <w:tcPr>
            <w:tcW w:w="4962" w:type="dxa"/>
            <w:noWrap/>
            <w:hideMark/>
          </w:tcPr>
          <w:p w:rsidR="00C824EE" w:rsidRPr="00761641" w:rsidRDefault="00C824EE" w:rsidP="009E436C">
            <w:pPr>
              <w:ind w:firstLine="567"/>
              <w:jc w:val="both"/>
              <w:rPr>
                <w:rFonts w:ascii="Times New Roman" w:hAnsi="Times New Roman" w:cs="Times New Roman"/>
                <w:bCs/>
                <w:sz w:val="24"/>
                <w:szCs w:val="24"/>
              </w:rPr>
            </w:pPr>
            <w:r w:rsidRPr="00761641">
              <w:rPr>
                <w:rFonts w:ascii="Times New Roman" w:hAnsi="Times New Roman" w:cs="Times New Roman"/>
                <w:bCs/>
                <w:sz w:val="24"/>
                <w:szCs w:val="24"/>
              </w:rPr>
              <w:t>нет конкуренции</w:t>
            </w:r>
          </w:p>
        </w:tc>
        <w:tc>
          <w:tcPr>
            <w:tcW w:w="3936" w:type="dxa"/>
            <w:vAlign w:val="center"/>
          </w:tcPr>
          <w:p w:rsidR="00C824EE" w:rsidRPr="00761641" w:rsidRDefault="00C824EE" w:rsidP="009E436C">
            <w:pPr>
              <w:jc w:val="center"/>
              <w:rPr>
                <w:rFonts w:ascii="Times New Roman" w:hAnsi="Times New Roman" w:cs="Times New Roman"/>
                <w:sz w:val="24"/>
                <w:szCs w:val="24"/>
              </w:rPr>
            </w:pPr>
            <w:r w:rsidRPr="00761641">
              <w:rPr>
                <w:rFonts w:ascii="Times New Roman" w:hAnsi="Times New Roman" w:cs="Times New Roman"/>
                <w:sz w:val="24"/>
                <w:szCs w:val="24"/>
              </w:rPr>
              <w:t>37</w:t>
            </w:r>
          </w:p>
        </w:tc>
      </w:tr>
    </w:tbl>
    <w:p w:rsidR="00C824EE" w:rsidRPr="00263B26" w:rsidRDefault="00C824EE" w:rsidP="00C824EE">
      <w:pPr>
        <w:spacing w:after="0" w:line="240" w:lineRule="auto"/>
        <w:jc w:val="center"/>
        <w:rPr>
          <w:rFonts w:ascii="Times New Roman" w:hAnsi="Times New Roman" w:cs="Times New Roman"/>
          <w:b/>
          <w:sz w:val="28"/>
          <w:szCs w:val="28"/>
        </w:rPr>
      </w:pPr>
    </w:p>
    <w:p w:rsidR="00C824EE" w:rsidRPr="003724E3" w:rsidRDefault="00C824EE" w:rsidP="00C824EE">
      <w:pPr>
        <w:spacing w:after="0" w:line="240" w:lineRule="auto"/>
        <w:jc w:val="center"/>
        <w:rPr>
          <w:rFonts w:ascii="Times New Roman" w:hAnsi="Times New Roman"/>
          <w:b/>
          <w:sz w:val="28"/>
          <w:szCs w:val="28"/>
        </w:rPr>
      </w:pPr>
      <w:r w:rsidRPr="003724E3">
        <w:rPr>
          <w:rFonts w:ascii="Times New Roman" w:hAnsi="Times New Roman"/>
          <w:b/>
          <w:noProof/>
          <w:sz w:val="28"/>
          <w:szCs w:val="28"/>
          <w:lang w:eastAsia="ru-RU"/>
        </w:rPr>
        <w:drawing>
          <wp:inline distT="0" distB="0" distL="0" distR="0">
            <wp:extent cx="5486400" cy="3200400"/>
            <wp:effectExtent l="19050" t="0" r="0" b="0"/>
            <wp:docPr id="15"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C824EE" w:rsidRPr="003724E3" w:rsidRDefault="00C824EE" w:rsidP="00C824EE">
      <w:pPr>
        <w:spacing w:after="0" w:line="240" w:lineRule="auto"/>
        <w:ind w:firstLine="567"/>
        <w:jc w:val="both"/>
        <w:rPr>
          <w:rFonts w:ascii="Times New Roman" w:hAnsi="Times New Roman"/>
          <w:sz w:val="28"/>
          <w:szCs w:val="28"/>
        </w:rPr>
      </w:pPr>
      <w:r>
        <w:rPr>
          <w:rFonts w:ascii="Times New Roman" w:hAnsi="Times New Roman"/>
          <w:sz w:val="28"/>
          <w:szCs w:val="28"/>
        </w:rPr>
        <w:t>75,2</w:t>
      </w:r>
      <w:r w:rsidRPr="003724E3">
        <w:rPr>
          <w:rFonts w:ascii="Times New Roman" w:hAnsi="Times New Roman"/>
          <w:sz w:val="28"/>
          <w:szCs w:val="28"/>
        </w:rPr>
        <w:t xml:space="preserve">% опрошенных предпринимателей считают, что на территории Усть-Лабинского района </w:t>
      </w:r>
      <w:r>
        <w:rPr>
          <w:rFonts w:ascii="Times New Roman" w:hAnsi="Times New Roman"/>
          <w:sz w:val="28"/>
          <w:szCs w:val="28"/>
        </w:rPr>
        <w:t>высокая</w:t>
      </w:r>
      <w:r w:rsidRPr="003724E3">
        <w:rPr>
          <w:rFonts w:ascii="Times New Roman" w:hAnsi="Times New Roman"/>
          <w:sz w:val="28"/>
          <w:szCs w:val="28"/>
        </w:rPr>
        <w:t xml:space="preserve"> конкуренция</w:t>
      </w:r>
      <w:r>
        <w:rPr>
          <w:rFonts w:ascii="Times New Roman" w:hAnsi="Times New Roman"/>
          <w:sz w:val="28"/>
          <w:szCs w:val="28"/>
        </w:rPr>
        <w:t xml:space="preserve"> и очень высокая конкуренция</w:t>
      </w:r>
      <w:r w:rsidRPr="003724E3">
        <w:rPr>
          <w:rFonts w:ascii="Times New Roman" w:hAnsi="Times New Roman"/>
          <w:sz w:val="28"/>
          <w:szCs w:val="28"/>
        </w:rPr>
        <w:t xml:space="preserve">, </w:t>
      </w:r>
      <w:r>
        <w:rPr>
          <w:rFonts w:ascii="Times New Roman" w:hAnsi="Times New Roman"/>
          <w:sz w:val="28"/>
          <w:szCs w:val="28"/>
        </w:rPr>
        <w:t>8,0</w:t>
      </w:r>
      <w:r w:rsidRPr="003724E3">
        <w:rPr>
          <w:rFonts w:ascii="Times New Roman" w:hAnsi="Times New Roman"/>
          <w:sz w:val="28"/>
          <w:szCs w:val="28"/>
        </w:rPr>
        <w:t xml:space="preserve">% - </w:t>
      </w:r>
      <w:r>
        <w:rPr>
          <w:rFonts w:ascii="Times New Roman" w:hAnsi="Times New Roman"/>
          <w:sz w:val="28"/>
          <w:szCs w:val="28"/>
        </w:rPr>
        <w:t>умеренная</w:t>
      </w:r>
      <w:r w:rsidRPr="003724E3">
        <w:rPr>
          <w:rFonts w:ascii="Times New Roman" w:hAnsi="Times New Roman"/>
          <w:sz w:val="28"/>
          <w:szCs w:val="28"/>
        </w:rPr>
        <w:t xml:space="preserve"> конкуренция, </w:t>
      </w:r>
      <w:r>
        <w:rPr>
          <w:rFonts w:ascii="Times New Roman" w:hAnsi="Times New Roman"/>
          <w:sz w:val="28"/>
          <w:szCs w:val="28"/>
        </w:rPr>
        <w:t>11,0</w:t>
      </w:r>
      <w:r w:rsidRPr="003724E3">
        <w:rPr>
          <w:rFonts w:ascii="Times New Roman" w:hAnsi="Times New Roman"/>
          <w:sz w:val="28"/>
          <w:szCs w:val="28"/>
        </w:rPr>
        <w:t xml:space="preserve">%- слабая конкуренция, </w:t>
      </w:r>
      <w:r>
        <w:rPr>
          <w:rFonts w:ascii="Times New Roman" w:hAnsi="Times New Roman"/>
          <w:sz w:val="28"/>
          <w:szCs w:val="28"/>
        </w:rPr>
        <w:t>5,8</w:t>
      </w:r>
      <w:r w:rsidRPr="003724E3">
        <w:rPr>
          <w:rFonts w:ascii="Times New Roman" w:hAnsi="Times New Roman"/>
          <w:sz w:val="28"/>
          <w:szCs w:val="28"/>
        </w:rPr>
        <w:t>%</w:t>
      </w:r>
      <w:r>
        <w:rPr>
          <w:rFonts w:ascii="Times New Roman" w:hAnsi="Times New Roman"/>
          <w:sz w:val="28"/>
          <w:szCs w:val="28"/>
        </w:rPr>
        <w:t xml:space="preserve"> </w:t>
      </w:r>
      <w:r w:rsidRPr="003724E3">
        <w:rPr>
          <w:rFonts w:ascii="Times New Roman" w:hAnsi="Times New Roman"/>
          <w:sz w:val="28"/>
          <w:szCs w:val="28"/>
        </w:rPr>
        <w:t>- нет конкуренции.</w:t>
      </w:r>
    </w:p>
    <w:p w:rsidR="00C824EE" w:rsidRPr="00C82D55" w:rsidRDefault="00C824EE" w:rsidP="00C824EE">
      <w:pPr>
        <w:spacing w:after="0" w:line="240" w:lineRule="auto"/>
        <w:jc w:val="center"/>
        <w:rPr>
          <w:rFonts w:ascii="Times New Roman" w:hAnsi="Times New Roman"/>
          <w:sz w:val="28"/>
          <w:szCs w:val="28"/>
          <w:highlight w:val="yellow"/>
        </w:rPr>
      </w:pPr>
    </w:p>
    <w:p w:rsidR="00C824EE" w:rsidRPr="00404654" w:rsidRDefault="00C824EE" w:rsidP="00C824EE">
      <w:pPr>
        <w:jc w:val="center"/>
        <w:rPr>
          <w:rFonts w:ascii="Times New Roman" w:eastAsia="Calibri" w:hAnsi="Times New Roman" w:cs="Times New Roman"/>
          <w:sz w:val="28"/>
          <w:szCs w:val="28"/>
        </w:rPr>
      </w:pPr>
      <w:r w:rsidRPr="00404654">
        <w:rPr>
          <w:rFonts w:ascii="Times New Roman" w:eastAsia="Calibri" w:hAnsi="Times New Roman" w:cs="Times New Roman"/>
          <w:sz w:val="28"/>
          <w:szCs w:val="28"/>
        </w:rPr>
        <w:t xml:space="preserve">Изменение числа конкурентов </w:t>
      </w:r>
      <w:proofErr w:type="gramStart"/>
      <w:r w:rsidRPr="00404654">
        <w:rPr>
          <w:rFonts w:ascii="Times New Roman" w:eastAsia="Calibri" w:hAnsi="Times New Roman" w:cs="Times New Roman"/>
          <w:sz w:val="28"/>
          <w:szCs w:val="28"/>
        </w:rPr>
        <w:t>за</w:t>
      </w:r>
      <w:proofErr w:type="gramEnd"/>
      <w:r w:rsidRPr="00404654">
        <w:rPr>
          <w:rFonts w:ascii="Times New Roman" w:eastAsia="Calibri" w:hAnsi="Times New Roman" w:cs="Times New Roman"/>
          <w:sz w:val="28"/>
          <w:szCs w:val="28"/>
        </w:rPr>
        <w:t xml:space="preserve"> последние 3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63"/>
        <w:gridCol w:w="1591"/>
      </w:tblGrid>
      <w:tr w:rsidR="00C824EE" w:rsidRPr="003A5B7A" w:rsidTr="009E436C">
        <w:tc>
          <w:tcPr>
            <w:tcW w:w="8263" w:type="dxa"/>
            <w:shd w:val="clear" w:color="auto" w:fill="auto"/>
            <w:vAlign w:val="center"/>
          </w:tcPr>
          <w:p w:rsidR="00C824EE" w:rsidRPr="003A5B7A" w:rsidRDefault="00C824EE" w:rsidP="009E436C">
            <w:pPr>
              <w:tabs>
                <w:tab w:val="left" w:pos="49"/>
              </w:tabs>
              <w:spacing w:after="0"/>
              <w:ind w:left="49"/>
              <w:jc w:val="center"/>
              <w:rPr>
                <w:rFonts w:ascii="Times New Roman" w:hAnsi="Times New Roman" w:cs="Times New Roman"/>
                <w:sz w:val="24"/>
                <w:szCs w:val="24"/>
              </w:rPr>
            </w:pPr>
            <w:r w:rsidRPr="003A5B7A">
              <w:rPr>
                <w:rFonts w:ascii="Times New Roman" w:hAnsi="Times New Roman" w:cs="Times New Roman"/>
                <w:sz w:val="24"/>
                <w:szCs w:val="24"/>
              </w:rPr>
              <w:t>Варианты ответов</w:t>
            </w:r>
          </w:p>
        </w:tc>
        <w:tc>
          <w:tcPr>
            <w:tcW w:w="1591" w:type="dxa"/>
            <w:shd w:val="clear" w:color="auto" w:fill="auto"/>
          </w:tcPr>
          <w:p w:rsidR="00C824EE" w:rsidRPr="003A5B7A" w:rsidRDefault="00C824EE" w:rsidP="009E436C">
            <w:pPr>
              <w:tabs>
                <w:tab w:val="left" w:pos="49"/>
              </w:tabs>
              <w:spacing w:after="0"/>
              <w:ind w:left="49"/>
              <w:jc w:val="center"/>
              <w:rPr>
                <w:rFonts w:ascii="Times New Roman" w:hAnsi="Times New Roman" w:cs="Times New Roman"/>
                <w:sz w:val="24"/>
                <w:szCs w:val="24"/>
              </w:rPr>
            </w:pPr>
            <w:r w:rsidRPr="003A5B7A">
              <w:rPr>
                <w:rFonts w:ascii="Times New Roman" w:hAnsi="Times New Roman" w:cs="Times New Roman"/>
                <w:sz w:val="24"/>
                <w:szCs w:val="24"/>
              </w:rPr>
              <w:t>Количество</w:t>
            </w:r>
          </w:p>
        </w:tc>
      </w:tr>
      <w:tr w:rsidR="00C824EE" w:rsidRPr="003A5B7A" w:rsidTr="009E436C">
        <w:tc>
          <w:tcPr>
            <w:tcW w:w="8263" w:type="dxa"/>
            <w:shd w:val="clear" w:color="auto" w:fill="auto"/>
            <w:vAlign w:val="center"/>
          </w:tcPr>
          <w:p w:rsidR="00C824EE" w:rsidRPr="003A5B7A" w:rsidRDefault="00C824EE" w:rsidP="009E436C">
            <w:pPr>
              <w:tabs>
                <w:tab w:val="left" w:pos="49"/>
              </w:tabs>
              <w:spacing w:after="0"/>
              <w:ind w:left="49"/>
              <w:rPr>
                <w:rFonts w:ascii="Times New Roman" w:hAnsi="Times New Roman" w:cs="Times New Roman"/>
                <w:sz w:val="24"/>
                <w:szCs w:val="24"/>
              </w:rPr>
            </w:pPr>
            <w:r w:rsidRPr="003A5B7A">
              <w:rPr>
                <w:rFonts w:ascii="Times New Roman" w:hAnsi="Times New Roman" w:cs="Times New Roman"/>
                <w:sz w:val="24"/>
                <w:szCs w:val="24"/>
              </w:rPr>
              <w:t>Увеличилось на 1-3 конкурентов</w:t>
            </w:r>
          </w:p>
        </w:tc>
        <w:tc>
          <w:tcPr>
            <w:tcW w:w="1591" w:type="dxa"/>
            <w:shd w:val="clear" w:color="auto" w:fill="auto"/>
          </w:tcPr>
          <w:p w:rsidR="00C824EE" w:rsidRPr="003A5B7A" w:rsidRDefault="00C824EE" w:rsidP="009E436C">
            <w:pPr>
              <w:tabs>
                <w:tab w:val="left" w:pos="49"/>
              </w:tabs>
              <w:spacing w:after="0"/>
              <w:ind w:left="49"/>
              <w:jc w:val="center"/>
              <w:rPr>
                <w:rFonts w:ascii="Times New Roman" w:hAnsi="Times New Roman" w:cs="Times New Roman"/>
                <w:sz w:val="24"/>
                <w:szCs w:val="24"/>
              </w:rPr>
            </w:pPr>
            <w:r w:rsidRPr="003A5B7A">
              <w:rPr>
                <w:rFonts w:ascii="Times New Roman" w:hAnsi="Times New Roman" w:cs="Times New Roman"/>
                <w:sz w:val="24"/>
                <w:szCs w:val="24"/>
              </w:rPr>
              <w:t>26</w:t>
            </w:r>
          </w:p>
        </w:tc>
      </w:tr>
      <w:tr w:rsidR="00C824EE" w:rsidRPr="003A5B7A" w:rsidTr="009E436C">
        <w:tc>
          <w:tcPr>
            <w:tcW w:w="8263" w:type="dxa"/>
            <w:shd w:val="clear" w:color="auto" w:fill="auto"/>
            <w:vAlign w:val="center"/>
          </w:tcPr>
          <w:p w:rsidR="00C824EE" w:rsidRPr="003A5B7A" w:rsidRDefault="00C824EE" w:rsidP="009E436C">
            <w:pPr>
              <w:tabs>
                <w:tab w:val="left" w:pos="49"/>
              </w:tabs>
              <w:spacing w:after="0"/>
              <w:ind w:left="49"/>
              <w:rPr>
                <w:rFonts w:ascii="Times New Roman" w:hAnsi="Times New Roman" w:cs="Times New Roman"/>
                <w:sz w:val="24"/>
                <w:szCs w:val="24"/>
              </w:rPr>
            </w:pPr>
            <w:r w:rsidRPr="003A5B7A">
              <w:rPr>
                <w:rFonts w:ascii="Times New Roman" w:hAnsi="Times New Roman" w:cs="Times New Roman"/>
                <w:sz w:val="24"/>
                <w:szCs w:val="24"/>
              </w:rPr>
              <w:t>Увеличилось более чем на 4 конкурента</w:t>
            </w:r>
          </w:p>
        </w:tc>
        <w:tc>
          <w:tcPr>
            <w:tcW w:w="1591" w:type="dxa"/>
            <w:shd w:val="clear" w:color="auto" w:fill="auto"/>
          </w:tcPr>
          <w:p w:rsidR="00C824EE" w:rsidRPr="003A5B7A" w:rsidRDefault="00C824EE" w:rsidP="009E436C">
            <w:pPr>
              <w:tabs>
                <w:tab w:val="left" w:pos="49"/>
              </w:tabs>
              <w:spacing w:after="0"/>
              <w:ind w:left="49"/>
              <w:jc w:val="center"/>
              <w:rPr>
                <w:rFonts w:ascii="Times New Roman" w:hAnsi="Times New Roman" w:cs="Times New Roman"/>
                <w:sz w:val="24"/>
                <w:szCs w:val="24"/>
              </w:rPr>
            </w:pPr>
            <w:r w:rsidRPr="003A5B7A">
              <w:rPr>
                <w:rFonts w:ascii="Times New Roman" w:hAnsi="Times New Roman" w:cs="Times New Roman"/>
                <w:sz w:val="24"/>
                <w:szCs w:val="24"/>
              </w:rPr>
              <w:t>67</w:t>
            </w:r>
          </w:p>
        </w:tc>
      </w:tr>
      <w:tr w:rsidR="00C824EE" w:rsidRPr="003A5B7A" w:rsidTr="009E436C">
        <w:tc>
          <w:tcPr>
            <w:tcW w:w="8263" w:type="dxa"/>
            <w:shd w:val="clear" w:color="auto" w:fill="auto"/>
            <w:vAlign w:val="center"/>
          </w:tcPr>
          <w:p w:rsidR="00C824EE" w:rsidRPr="003A5B7A" w:rsidRDefault="00C824EE" w:rsidP="009E436C">
            <w:pPr>
              <w:tabs>
                <w:tab w:val="left" w:pos="49"/>
              </w:tabs>
              <w:spacing w:after="0"/>
              <w:ind w:left="49"/>
              <w:rPr>
                <w:rFonts w:ascii="Times New Roman" w:hAnsi="Times New Roman" w:cs="Times New Roman"/>
                <w:sz w:val="24"/>
                <w:szCs w:val="24"/>
              </w:rPr>
            </w:pPr>
            <w:r w:rsidRPr="003A5B7A">
              <w:rPr>
                <w:rFonts w:ascii="Times New Roman" w:hAnsi="Times New Roman" w:cs="Times New Roman"/>
                <w:sz w:val="24"/>
                <w:szCs w:val="24"/>
              </w:rPr>
              <w:t>Сократилось на 1-3 конкурента</w:t>
            </w:r>
          </w:p>
        </w:tc>
        <w:tc>
          <w:tcPr>
            <w:tcW w:w="1591" w:type="dxa"/>
            <w:shd w:val="clear" w:color="auto" w:fill="auto"/>
            <w:vAlign w:val="center"/>
          </w:tcPr>
          <w:p w:rsidR="00C824EE" w:rsidRPr="003A5B7A" w:rsidRDefault="00C824EE" w:rsidP="009E436C">
            <w:pPr>
              <w:tabs>
                <w:tab w:val="left" w:pos="49"/>
              </w:tabs>
              <w:spacing w:after="0"/>
              <w:ind w:left="49"/>
              <w:jc w:val="center"/>
              <w:rPr>
                <w:rFonts w:ascii="Times New Roman" w:hAnsi="Times New Roman" w:cs="Times New Roman"/>
                <w:sz w:val="24"/>
                <w:szCs w:val="24"/>
              </w:rPr>
            </w:pPr>
            <w:r w:rsidRPr="003A5B7A">
              <w:rPr>
                <w:rFonts w:ascii="Times New Roman" w:hAnsi="Times New Roman" w:cs="Times New Roman"/>
                <w:sz w:val="24"/>
                <w:szCs w:val="24"/>
              </w:rPr>
              <w:t>269</w:t>
            </w:r>
          </w:p>
        </w:tc>
      </w:tr>
      <w:tr w:rsidR="00C824EE" w:rsidRPr="003A5B7A" w:rsidTr="009E436C">
        <w:tc>
          <w:tcPr>
            <w:tcW w:w="8263" w:type="dxa"/>
            <w:shd w:val="clear" w:color="auto" w:fill="auto"/>
            <w:vAlign w:val="center"/>
          </w:tcPr>
          <w:p w:rsidR="00C824EE" w:rsidRPr="003A5B7A" w:rsidRDefault="00C824EE" w:rsidP="009E436C">
            <w:pPr>
              <w:tabs>
                <w:tab w:val="left" w:pos="49"/>
              </w:tabs>
              <w:spacing w:after="0"/>
              <w:ind w:left="49"/>
              <w:rPr>
                <w:rFonts w:ascii="Times New Roman" w:hAnsi="Times New Roman" w:cs="Times New Roman"/>
                <w:sz w:val="24"/>
                <w:szCs w:val="24"/>
              </w:rPr>
            </w:pPr>
            <w:r w:rsidRPr="003A5B7A">
              <w:rPr>
                <w:rFonts w:ascii="Times New Roman" w:hAnsi="Times New Roman" w:cs="Times New Roman"/>
                <w:sz w:val="24"/>
                <w:szCs w:val="24"/>
              </w:rPr>
              <w:lastRenderedPageBreak/>
              <w:t>Не изменилось</w:t>
            </w:r>
          </w:p>
        </w:tc>
        <w:tc>
          <w:tcPr>
            <w:tcW w:w="1591" w:type="dxa"/>
            <w:shd w:val="clear" w:color="auto" w:fill="auto"/>
            <w:vAlign w:val="center"/>
          </w:tcPr>
          <w:p w:rsidR="00C824EE" w:rsidRPr="003A5B7A" w:rsidRDefault="00C824EE" w:rsidP="009E436C">
            <w:pPr>
              <w:tabs>
                <w:tab w:val="left" w:pos="49"/>
              </w:tabs>
              <w:spacing w:after="0"/>
              <w:ind w:left="49"/>
              <w:jc w:val="center"/>
              <w:rPr>
                <w:rFonts w:ascii="Times New Roman" w:hAnsi="Times New Roman" w:cs="Times New Roman"/>
                <w:sz w:val="24"/>
                <w:szCs w:val="24"/>
              </w:rPr>
            </w:pPr>
            <w:r w:rsidRPr="003A5B7A">
              <w:rPr>
                <w:rFonts w:ascii="Times New Roman" w:hAnsi="Times New Roman" w:cs="Times New Roman"/>
                <w:sz w:val="24"/>
                <w:szCs w:val="24"/>
              </w:rPr>
              <w:t>28</w:t>
            </w:r>
          </w:p>
        </w:tc>
      </w:tr>
      <w:tr w:rsidR="00C824EE" w:rsidRPr="003A5B7A" w:rsidTr="009E436C">
        <w:tc>
          <w:tcPr>
            <w:tcW w:w="8263" w:type="dxa"/>
            <w:shd w:val="clear" w:color="auto" w:fill="auto"/>
            <w:vAlign w:val="center"/>
          </w:tcPr>
          <w:p w:rsidR="00C824EE" w:rsidRPr="003A5B7A" w:rsidRDefault="00C824EE" w:rsidP="009E436C">
            <w:pPr>
              <w:tabs>
                <w:tab w:val="left" w:pos="49"/>
              </w:tabs>
              <w:spacing w:after="0"/>
              <w:ind w:left="49"/>
              <w:rPr>
                <w:rFonts w:ascii="Times New Roman" w:hAnsi="Times New Roman" w:cs="Times New Roman"/>
                <w:sz w:val="24"/>
                <w:szCs w:val="24"/>
              </w:rPr>
            </w:pPr>
            <w:r w:rsidRPr="003A5B7A">
              <w:rPr>
                <w:rFonts w:ascii="Times New Roman" w:hAnsi="Times New Roman" w:cs="Times New Roman"/>
                <w:sz w:val="24"/>
                <w:szCs w:val="24"/>
              </w:rPr>
              <w:t>Затрудняюсь ответить</w:t>
            </w:r>
          </w:p>
        </w:tc>
        <w:tc>
          <w:tcPr>
            <w:tcW w:w="1591" w:type="dxa"/>
            <w:shd w:val="clear" w:color="auto" w:fill="auto"/>
            <w:vAlign w:val="center"/>
          </w:tcPr>
          <w:p w:rsidR="00C824EE" w:rsidRPr="003A5B7A" w:rsidRDefault="00C824EE" w:rsidP="009E436C">
            <w:pPr>
              <w:tabs>
                <w:tab w:val="left" w:pos="49"/>
              </w:tabs>
              <w:spacing w:after="0"/>
              <w:ind w:left="49"/>
              <w:jc w:val="center"/>
              <w:rPr>
                <w:rFonts w:ascii="Times New Roman" w:hAnsi="Times New Roman" w:cs="Times New Roman"/>
                <w:sz w:val="24"/>
                <w:szCs w:val="24"/>
              </w:rPr>
            </w:pPr>
            <w:r w:rsidRPr="003A5B7A">
              <w:rPr>
                <w:rFonts w:ascii="Times New Roman" w:hAnsi="Times New Roman" w:cs="Times New Roman"/>
                <w:sz w:val="24"/>
                <w:szCs w:val="24"/>
              </w:rPr>
              <w:t>246</w:t>
            </w:r>
          </w:p>
        </w:tc>
      </w:tr>
    </w:tbl>
    <w:p w:rsidR="00C824EE" w:rsidRPr="003A5B7A" w:rsidRDefault="00C824EE" w:rsidP="00C824EE">
      <w:pPr>
        <w:spacing w:after="0" w:line="240" w:lineRule="auto"/>
        <w:jc w:val="both"/>
        <w:rPr>
          <w:rFonts w:ascii="Times New Roman" w:hAnsi="Times New Roman"/>
          <w:sz w:val="28"/>
          <w:szCs w:val="28"/>
        </w:rPr>
      </w:pPr>
      <w:r w:rsidRPr="003A5B7A">
        <w:rPr>
          <w:rFonts w:ascii="Times New Roman" w:hAnsi="Times New Roman"/>
          <w:sz w:val="28"/>
          <w:szCs w:val="28"/>
        </w:rPr>
        <w:tab/>
      </w:r>
    </w:p>
    <w:p w:rsidR="00C824EE" w:rsidRDefault="00C824EE" w:rsidP="00C824EE">
      <w:pPr>
        <w:spacing w:after="0" w:line="240" w:lineRule="auto"/>
        <w:ind w:firstLine="709"/>
        <w:jc w:val="both"/>
        <w:rPr>
          <w:rFonts w:ascii="Times New Roman" w:hAnsi="Times New Roman" w:cs="Times New Roman"/>
          <w:sz w:val="28"/>
          <w:szCs w:val="28"/>
        </w:rPr>
      </w:pPr>
      <w:proofErr w:type="gramStart"/>
      <w:r w:rsidRPr="00404654">
        <w:rPr>
          <w:rFonts w:ascii="Times New Roman" w:hAnsi="Times New Roman" w:cs="Times New Roman"/>
          <w:sz w:val="28"/>
          <w:szCs w:val="28"/>
        </w:rPr>
        <w:t>По мнению опрошенных предпринимателей, несмотря на высокую конкуренцию, за последние 3 года число конкурентов сократилось, такой ответ дали 42,3%. Это связано со сложными экономическими условиями в стране, с уменьшением количе</w:t>
      </w:r>
      <w:r>
        <w:rPr>
          <w:rFonts w:ascii="Times New Roman" w:hAnsi="Times New Roman" w:cs="Times New Roman"/>
          <w:sz w:val="28"/>
          <w:szCs w:val="28"/>
        </w:rPr>
        <w:t xml:space="preserve">ства малых предприятий, большое влияние оказало </w:t>
      </w:r>
      <w:r w:rsidRPr="00404654">
        <w:rPr>
          <w:rFonts w:ascii="Times New Roman" w:hAnsi="Times New Roman" w:cs="Times New Roman"/>
          <w:sz w:val="28"/>
          <w:szCs w:val="28"/>
        </w:rPr>
        <w:t>введение ограничительных мер, связанных с распространением новой коронавирусной инфекции</w:t>
      </w:r>
      <w:r>
        <w:rPr>
          <w:rFonts w:ascii="Times New Roman" w:hAnsi="Times New Roman" w:cs="Times New Roman"/>
          <w:sz w:val="28"/>
          <w:szCs w:val="28"/>
        </w:rPr>
        <w:t>.</w:t>
      </w:r>
      <w:proofErr w:type="gramEnd"/>
    </w:p>
    <w:p w:rsidR="00C824EE" w:rsidRPr="003D2D5D" w:rsidRDefault="00C824EE" w:rsidP="00C824EE">
      <w:pPr>
        <w:spacing w:after="0" w:line="240" w:lineRule="auto"/>
        <w:ind w:firstLine="709"/>
        <w:jc w:val="both"/>
        <w:rPr>
          <w:rFonts w:ascii="Times New Roman" w:hAnsi="Times New Roman" w:cs="Times New Roman"/>
          <w:sz w:val="28"/>
          <w:szCs w:val="28"/>
        </w:rPr>
      </w:pPr>
      <w:r w:rsidRPr="003D2D5D">
        <w:rPr>
          <w:rFonts w:ascii="Times New Roman" w:hAnsi="Times New Roman"/>
          <w:sz w:val="28"/>
          <w:szCs w:val="28"/>
        </w:rPr>
        <w:t>На вопрос «Что оказало наиболее сильное влияние на сокращение числа конкурентов на рынке, в основном для бизнеса, который они представляют?»</w:t>
      </w:r>
    </w:p>
    <w:p w:rsidR="00C824EE" w:rsidRPr="003D2D5D" w:rsidRDefault="00C824EE" w:rsidP="00C824EE">
      <w:pPr>
        <w:spacing w:after="0" w:line="240" w:lineRule="auto"/>
        <w:ind w:firstLine="709"/>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86"/>
        <w:gridCol w:w="1585"/>
      </w:tblGrid>
      <w:tr w:rsidR="00C824EE" w:rsidRPr="003D2D5D" w:rsidTr="009E436C">
        <w:tc>
          <w:tcPr>
            <w:tcW w:w="7986" w:type="dxa"/>
            <w:shd w:val="clear" w:color="auto" w:fill="auto"/>
            <w:vAlign w:val="center"/>
          </w:tcPr>
          <w:p w:rsidR="00C824EE" w:rsidRPr="003D2D5D" w:rsidRDefault="00C824EE" w:rsidP="009E436C">
            <w:pPr>
              <w:tabs>
                <w:tab w:val="left" w:pos="49"/>
              </w:tabs>
              <w:spacing w:after="0"/>
              <w:ind w:left="49"/>
              <w:jc w:val="center"/>
              <w:rPr>
                <w:rFonts w:ascii="Times New Roman" w:hAnsi="Times New Roman" w:cs="Times New Roman"/>
                <w:sz w:val="24"/>
                <w:szCs w:val="24"/>
              </w:rPr>
            </w:pPr>
            <w:r w:rsidRPr="003D2D5D">
              <w:rPr>
                <w:rFonts w:ascii="Times New Roman" w:hAnsi="Times New Roman" w:cs="Times New Roman"/>
                <w:sz w:val="24"/>
                <w:szCs w:val="24"/>
              </w:rPr>
              <w:t>Варианты ответов</w:t>
            </w:r>
          </w:p>
        </w:tc>
        <w:tc>
          <w:tcPr>
            <w:tcW w:w="1585" w:type="dxa"/>
            <w:shd w:val="clear" w:color="auto" w:fill="auto"/>
          </w:tcPr>
          <w:p w:rsidR="00C824EE" w:rsidRPr="003D2D5D" w:rsidRDefault="00C824EE" w:rsidP="009E436C">
            <w:pPr>
              <w:tabs>
                <w:tab w:val="left" w:pos="49"/>
              </w:tabs>
              <w:spacing w:after="0"/>
              <w:ind w:left="49"/>
              <w:jc w:val="center"/>
              <w:rPr>
                <w:rFonts w:ascii="Times New Roman" w:hAnsi="Times New Roman" w:cs="Times New Roman"/>
                <w:sz w:val="24"/>
                <w:szCs w:val="24"/>
              </w:rPr>
            </w:pPr>
            <w:r w:rsidRPr="003D2D5D">
              <w:rPr>
                <w:rFonts w:ascii="Times New Roman" w:hAnsi="Times New Roman" w:cs="Times New Roman"/>
                <w:sz w:val="24"/>
                <w:szCs w:val="24"/>
              </w:rPr>
              <w:t>Количество</w:t>
            </w:r>
          </w:p>
        </w:tc>
      </w:tr>
      <w:tr w:rsidR="00C824EE" w:rsidRPr="003D2D5D" w:rsidTr="009E436C">
        <w:tc>
          <w:tcPr>
            <w:tcW w:w="7986" w:type="dxa"/>
            <w:shd w:val="clear" w:color="auto" w:fill="auto"/>
            <w:vAlign w:val="center"/>
          </w:tcPr>
          <w:p w:rsidR="00C824EE" w:rsidRPr="003D2D5D" w:rsidRDefault="00C824EE" w:rsidP="009E436C">
            <w:pPr>
              <w:tabs>
                <w:tab w:val="left" w:pos="49"/>
              </w:tabs>
              <w:spacing w:after="0"/>
              <w:ind w:left="49"/>
              <w:rPr>
                <w:rFonts w:ascii="Times New Roman" w:hAnsi="Times New Roman" w:cs="Times New Roman"/>
                <w:sz w:val="24"/>
                <w:szCs w:val="24"/>
              </w:rPr>
            </w:pPr>
            <w:r w:rsidRPr="003D2D5D">
              <w:rPr>
                <w:rFonts w:ascii="Times New Roman" w:hAnsi="Times New Roman" w:cs="Times New Roman"/>
                <w:sz w:val="24"/>
                <w:szCs w:val="24"/>
              </w:rPr>
              <w:t>Изменение нормативно – правовой базы, регулирующей деятельности предпринимателей</w:t>
            </w:r>
          </w:p>
        </w:tc>
        <w:tc>
          <w:tcPr>
            <w:tcW w:w="1585" w:type="dxa"/>
            <w:shd w:val="clear" w:color="auto" w:fill="auto"/>
          </w:tcPr>
          <w:p w:rsidR="00C824EE" w:rsidRPr="003D2D5D" w:rsidRDefault="00C824EE" w:rsidP="009E436C">
            <w:pPr>
              <w:tabs>
                <w:tab w:val="left" w:pos="49"/>
              </w:tabs>
              <w:spacing w:after="0"/>
              <w:ind w:left="49"/>
              <w:jc w:val="center"/>
              <w:rPr>
                <w:rFonts w:ascii="Times New Roman" w:hAnsi="Times New Roman" w:cs="Times New Roman"/>
                <w:sz w:val="24"/>
                <w:szCs w:val="24"/>
              </w:rPr>
            </w:pPr>
            <w:r w:rsidRPr="003D2D5D">
              <w:rPr>
                <w:rFonts w:ascii="Times New Roman" w:hAnsi="Times New Roman" w:cs="Times New Roman"/>
                <w:sz w:val="24"/>
                <w:szCs w:val="24"/>
              </w:rPr>
              <w:t>258</w:t>
            </w:r>
          </w:p>
        </w:tc>
      </w:tr>
      <w:tr w:rsidR="00C824EE" w:rsidRPr="003D2D5D" w:rsidTr="009E436C">
        <w:tc>
          <w:tcPr>
            <w:tcW w:w="7986" w:type="dxa"/>
            <w:shd w:val="clear" w:color="auto" w:fill="auto"/>
            <w:vAlign w:val="center"/>
          </w:tcPr>
          <w:p w:rsidR="00C824EE" w:rsidRPr="003D2D5D" w:rsidRDefault="00C824EE" w:rsidP="009E436C">
            <w:pPr>
              <w:tabs>
                <w:tab w:val="left" w:pos="49"/>
              </w:tabs>
              <w:spacing w:after="0"/>
              <w:ind w:left="49"/>
              <w:rPr>
                <w:rFonts w:ascii="Times New Roman" w:hAnsi="Times New Roman" w:cs="Times New Roman"/>
                <w:sz w:val="24"/>
                <w:szCs w:val="24"/>
              </w:rPr>
            </w:pPr>
            <w:r w:rsidRPr="003D2D5D">
              <w:rPr>
                <w:rFonts w:ascii="Times New Roman" w:hAnsi="Times New Roman" w:cs="Times New Roman"/>
                <w:sz w:val="24"/>
                <w:szCs w:val="24"/>
              </w:rPr>
              <w:t>Появление новых российских конкурентов</w:t>
            </w:r>
          </w:p>
        </w:tc>
        <w:tc>
          <w:tcPr>
            <w:tcW w:w="1585" w:type="dxa"/>
            <w:shd w:val="clear" w:color="auto" w:fill="auto"/>
          </w:tcPr>
          <w:p w:rsidR="00C824EE" w:rsidRPr="003D2D5D" w:rsidRDefault="00C824EE" w:rsidP="009E436C">
            <w:pPr>
              <w:tabs>
                <w:tab w:val="left" w:pos="49"/>
              </w:tabs>
              <w:spacing w:after="0"/>
              <w:ind w:left="49"/>
              <w:jc w:val="center"/>
              <w:rPr>
                <w:rFonts w:ascii="Times New Roman" w:hAnsi="Times New Roman" w:cs="Times New Roman"/>
                <w:sz w:val="24"/>
                <w:szCs w:val="24"/>
              </w:rPr>
            </w:pPr>
            <w:r w:rsidRPr="003D2D5D">
              <w:rPr>
                <w:rFonts w:ascii="Times New Roman" w:hAnsi="Times New Roman" w:cs="Times New Roman"/>
                <w:sz w:val="24"/>
                <w:szCs w:val="24"/>
              </w:rPr>
              <w:t>321</w:t>
            </w:r>
          </w:p>
        </w:tc>
      </w:tr>
      <w:tr w:rsidR="00C824EE" w:rsidRPr="003D2D5D" w:rsidTr="009E436C">
        <w:tc>
          <w:tcPr>
            <w:tcW w:w="7986" w:type="dxa"/>
            <w:shd w:val="clear" w:color="auto" w:fill="auto"/>
            <w:vAlign w:val="center"/>
          </w:tcPr>
          <w:p w:rsidR="00C824EE" w:rsidRPr="003D2D5D" w:rsidRDefault="00C824EE" w:rsidP="009E436C">
            <w:pPr>
              <w:tabs>
                <w:tab w:val="left" w:pos="49"/>
              </w:tabs>
              <w:spacing w:after="0"/>
              <w:ind w:left="49"/>
              <w:rPr>
                <w:rFonts w:ascii="Times New Roman" w:hAnsi="Times New Roman" w:cs="Times New Roman"/>
                <w:sz w:val="24"/>
                <w:szCs w:val="24"/>
              </w:rPr>
            </w:pPr>
            <w:r w:rsidRPr="003D2D5D">
              <w:rPr>
                <w:rFonts w:ascii="Times New Roman" w:hAnsi="Times New Roman" w:cs="Times New Roman"/>
                <w:sz w:val="24"/>
                <w:szCs w:val="24"/>
              </w:rPr>
              <w:t>Появление новых иностранных конкурентов</w:t>
            </w:r>
          </w:p>
        </w:tc>
        <w:tc>
          <w:tcPr>
            <w:tcW w:w="1585" w:type="dxa"/>
            <w:shd w:val="clear" w:color="auto" w:fill="auto"/>
            <w:vAlign w:val="center"/>
          </w:tcPr>
          <w:p w:rsidR="00C824EE" w:rsidRPr="003D2D5D" w:rsidRDefault="00C824EE" w:rsidP="009E436C">
            <w:pPr>
              <w:tabs>
                <w:tab w:val="left" w:pos="49"/>
              </w:tabs>
              <w:spacing w:after="0"/>
              <w:ind w:left="49"/>
              <w:jc w:val="center"/>
              <w:rPr>
                <w:rFonts w:ascii="Times New Roman" w:hAnsi="Times New Roman" w:cs="Times New Roman"/>
                <w:sz w:val="24"/>
                <w:szCs w:val="24"/>
              </w:rPr>
            </w:pPr>
            <w:r w:rsidRPr="003D2D5D">
              <w:rPr>
                <w:rFonts w:ascii="Times New Roman" w:hAnsi="Times New Roman" w:cs="Times New Roman"/>
                <w:sz w:val="24"/>
                <w:szCs w:val="24"/>
              </w:rPr>
              <w:t>28</w:t>
            </w:r>
          </w:p>
        </w:tc>
      </w:tr>
    </w:tbl>
    <w:p w:rsidR="00C824EE" w:rsidRPr="00C82D55" w:rsidRDefault="00C824EE" w:rsidP="00C824EE">
      <w:pPr>
        <w:spacing w:after="0" w:line="240" w:lineRule="auto"/>
        <w:jc w:val="both"/>
        <w:rPr>
          <w:rFonts w:ascii="Times New Roman" w:hAnsi="Times New Roman"/>
          <w:sz w:val="28"/>
          <w:szCs w:val="28"/>
          <w:highlight w:val="yellow"/>
        </w:rPr>
      </w:pPr>
    </w:p>
    <w:p w:rsidR="00C824EE" w:rsidRPr="00E47E68" w:rsidRDefault="00C824EE" w:rsidP="00C824EE">
      <w:pPr>
        <w:spacing w:after="0" w:line="240" w:lineRule="auto"/>
        <w:ind w:firstLine="709"/>
        <w:jc w:val="both"/>
        <w:rPr>
          <w:rFonts w:ascii="Times New Roman" w:hAnsi="Times New Roman"/>
          <w:sz w:val="28"/>
          <w:szCs w:val="28"/>
        </w:rPr>
      </w:pPr>
      <w:r w:rsidRPr="00E47E68">
        <w:rPr>
          <w:rFonts w:ascii="Times New Roman" w:hAnsi="Times New Roman"/>
          <w:sz w:val="28"/>
          <w:szCs w:val="28"/>
        </w:rPr>
        <w:t>Большее число 50,5% респондентов отметили появление новых российских конкурентов, в связи с большим распространением сетевых организаций; 40,6% отметили</w:t>
      </w:r>
      <w:r w:rsidRPr="00E47E68">
        <w:rPr>
          <w:rFonts w:ascii="Times New Roman" w:hAnsi="Times New Roman" w:cs="Times New Roman"/>
          <w:sz w:val="24"/>
          <w:szCs w:val="24"/>
        </w:rPr>
        <w:t xml:space="preserve"> </w:t>
      </w:r>
      <w:r w:rsidRPr="00E47E68">
        <w:rPr>
          <w:rFonts w:ascii="Times New Roman" w:hAnsi="Times New Roman" w:cs="Times New Roman"/>
          <w:sz w:val="28"/>
          <w:szCs w:val="28"/>
        </w:rPr>
        <w:t>и</w:t>
      </w:r>
      <w:r w:rsidRPr="00E47E68">
        <w:rPr>
          <w:rFonts w:ascii="Times New Roman" w:hAnsi="Times New Roman"/>
          <w:sz w:val="28"/>
          <w:szCs w:val="28"/>
        </w:rPr>
        <w:t>зменение нормативно – правовой базы, регулирующей деятельности предпринимателей.</w:t>
      </w:r>
    </w:p>
    <w:p w:rsidR="00C824EE" w:rsidRPr="00C82D55" w:rsidRDefault="00C824EE" w:rsidP="00C824EE">
      <w:pPr>
        <w:spacing w:after="0" w:line="240" w:lineRule="auto"/>
        <w:jc w:val="both"/>
        <w:rPr>
          <w:rFonts w:ascii="Times New Roman" w:hAnsi="Times New Roman"/>
          <w:sz w:val="28"/>
          <w:szCs w:val="28"/>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63"/>
        <w:gridCol w:w="1591"/>
      </w:tblGrid>
      <w:tr w:rsidR="00C824EE" w:rsidRPr="00E47E68" w:rsidTr="009E436C">
        <w:tc>
          <w:tcPr>
            <w:tcW w:w="8263" w:type="dxa"/>
            <w:shd w:val="clear" w:color="auto" w:fill="auto"/>
            <w:vAlign w:val="center"/>
          </w:tcPr>
          <w:p w:rsidR="00C824EE" w:rsidRPr="00E47E68" w:rsidRDefault="00C824EE" w:rsidP="009E436C">
            <w:pPr>
              <w:tabs>
                <w:tab w:val="left" w:pos="49"/>
              </w:tabs>
              <w:spacing w:after="0"/>
              <w:ind w:left="49"/>
              <w:jc w:val="center"/>
              <w:rPr>
                <w:rFonts w:ascii="Times New Roman" w:hAnsi="Times New Roman" w:cs="Times New Roman"/>
                <w:sz w:val="24"/>
                <w:szCs w:val="24"/>
              </w:rPr>
            </w:pPr>
            <w:r w:rsidRPr="00E47E68">
              <w:rPr>
                <w:rFonts w:ascii="Times New Roman" w:hAnsi="Times New Roman" w:cs="Times New Roman"/>
                <w:sz w:val="24"/>
                <w:szCs w:val="24"/>
              </w:rPr>
              <w:t>Варианты ответов</w:t>
            </w:r>
          </w:p>
        </w:tc>
        <w:tc>
          <w:tcPr>
            <w:tcW w:w="1591" w:type="dxa"/>
            <w:shd w:val="clear" w:color="auto" w:fill="auto"/>
          </w:tcPr>
          <w:p w:rsidR="00C824EE" w:rsidRPr="00E47E68" w:rsidRDefault="00C824EE" w:rsidP="009E436C">
            <w:pPr>
              <w:tabs>
                <w:tab w:val="left" w:pos="49"/>
              </w:tabs>
              <w:spacing w:after="0"/>
              <w:ind w:left="49"/>
              <w:jc w:val="center"/>
              <w:rPr>
                <w:rFonts w:ascii="Times New Roman" w:hAnsi="Times New Roman" w:cs="Times New Roman"/>
                <w:sz w:val="24"/>
                <w:szCs w:val="24"/>
              </w:rPr>
            </w:pPr>
            <w:r w:rsidRPr="00E47E68">
              <w:rPr>
                <w:rFonts w:ascii="Times New Roman" w:hAnsi="Times New Roman" w:cs="Times New Roman"/>
                <w:sz w:val="24"/>
                <w:szCs w:val="24"/>
              </w:rPr>
              <w:t>Количество</w:t>
            </w:r>
          </w:p>
        </w:tc>
      </w:tr>
      <w:tr w:rsidR="00C824EE" w:rsidRPr="00E47E68" w:rsidTr="009E436C">
        <w:tc>
          <w:tcPr>
            <w:tcW w:w="8263" w:type="dxa"/>
            <w:shd w:val="clear" w:color="auto" w:fill="auto"/>
            <w:vAlign w:val="center"/>
          </w:tcPr>
          <w:p w:rsidR="00C824EE" w:rsidRPr="00E47E68" w:rsidRDefault="00C824EE" w:rsidP="009E436C">
            <w:pPr>
              <w:tabs>
                <w:tab w:val="left" w:pos="49"/>
              </w:tabs>
              <w:spacing w:after="0"/>
              <w:ind w:left="49"/>
              <w:rPr>
                <w:rFonts w:ascii="Times New Roman" w:hAnsi="Times New Roman" w:cs="Times New Roman"/>
                <w:sz w:val="24"/>
                <w:szCs w:val="24"/>
              </w:rPr>
            </w:pPr>
            <w:r w:rsidRPr="00E47E68">
              <w:rPr>
                <w:rFonts w:ascii="Times New Roman" w:hAnsi="Times New Roman" w:cs="Times New Roman"/>
                <w:sz w:val="24"/>
                <w:szCs w:val="24"/>
              </w:rPr>
              <w:t>Изменение нормативно – правовой базы, регулирующей деятельности предпринимателей</w:t>
            </w:r>
          </w:p>
        </w:tc>
        <w:tc>
          <w:tcPr>
            <w:tcW w:w="1591" w:type="dxa"/>
            <w:shd w:val="clear" w:color="auto" w:fill="auto"/>
          </w:tcPr>
          <w:p w:rsidR="00C824EE" w:rsidRPr="00E47E68" w:rsidRDefault="00C824EE" w:rsidP="009E436C">
            <w:pPr>
              <w:tabs>
                <w:tab w:val="left" w:pos="49"/>
              </w:tabs>
              <w:spacing w:after="0"/>
              <w:ind w:left="49"/>
              <w:jc w:val="center"/>
              <w:rPr>
                <w:rFonts w:ascii="Times New Roman" w:hAnsi="Times New Roman" w:cs="Times New Roman"/>
                <w:sz w:val="24"/>
                <w:szCs w:val="24"/>
              </w:rPr>
            </w:pPr>
            <w:r w:rsidRPr="00E47E68">
              <w:rPr>
                <w:rFonts w:ascii="Times New Roman" w:hAnsi="Times New Roman" w:cs="Times New Roman"/>
                <w:sz w:val="24"/>
                <w:szCs w:val="24"/>
              </w:rPr>
              <w:t>151</w:t>
            </w:r>
          </w:p>
        </w:tc>
      </w:tr>
      <w:tr w:rsidR="00C824EE" w:rsidRPr="00E47E68" w:rsidTr="009E436C">
        <w:tc>
          <w:tcPr>
            <w:tcW w:w="8263" w:type="dxa"/>
            <w:shd w:val="clear" w:color="auto" w:fill="auto"/>
            <w:vAlign w:val="center"/>
          </w:tcPr>
          <w:p w:rsidR="00C824EE" w:rsidRPr="00E47E68" w:rsidRDefault="00C824EE" w:rsidP="009E436C">
            <w:pPr>
              <w:tabs>
                <w:tab w:val="left" w:pos="49"/>
              </w:tabs>
              <w:spacing w:after="0"/>
              <w:ind w:left="49"/>
              <w:rPr>
                <w:rFonts w:ascii="Times New Roman" w:hAnsi="Times New Roman" w:cs="Times New Roman"/>
                <w:sz w:val="24"/>
                <w:szCs w:val="24"/>
              </w:rPr>
            </w:pPr>
            <w:r w:rsidRPr="00E47E68">
              <w:rPr>
                <w:rFonts w:ascii="Times New Roman" w:hAnsi="Times New Roman" w:cs="Times New Roman"/>
                <w:sz w:val="24"/>
                <w:szCs w:val="24"/>
              </w:rPr>
              <w:t>Сделки слияния и поглощения</w:t>
            </w:r>
          </w:p>
        </w:tc>
        <w:tc>
          <w:tcPr>
            <w:tcW w:w="1591" w:type="dxa"/>
            <w:shd w:val="clear" w:color="auto" w:fill="auto"/>
          </w:tcPr>
          <w:p w:rsidR="00C824EE" w:rsidRPr="00E47E68" w:rsidRDefault="00C824EE" w:rsidP="009E436C">
            <w:pPr>
              <w:tabs>
                <w:tab w:val="left" w:pos="49"/>
              </w:tabs>
              <w:spacing w:after="0"/>
              <w:ind w:left="49"/>
              <w:jc w:val="center"/>
              <w:rPr>
                <w:rFonts w:ascii="Times New Roman" w:hAnsi="Times New Roman" w:cs="Times New Roman"/>
                <w:sz w:val="24"/>
                <w:szCs w:val="24"/>
              </w:rPr>
            </w:pPr>
            <w:r w:rsidRPr="00E47E68">
              <w:rPr>
                <w:rFonts w:ascii="Times New Roman" w:hAnsi="Times New Roman" w:cs="Times New Roman"/>
                <w:sz w:val="24"/>
                <w:szCs w:val="24"/>
              </w:rPr>
              <w:t>96</w:t>
            </w:r>
          </w:p>
        </w:tc>
      </w:tr>
      <w:tr w:rsidR="00C824EE" w:rsidRPr="00E47E68" w:rsidTr="009E436C">
        <w:tc>
          <w:tcPr>
            <w:tcW w:w="8263" w:type="dxa"/>
            <w:shd w:val="clear" w:color="auto" w:fill="auto"/>
            <w:vAlign w:val="center"/>
          </w:tcPr>
          <w:p w:rsidR="00C824EE" w:rsidRPr="00E47E68" w:rsidRDefault="00C824EE" w:rsidP="009E436C">
            <w:pPr>
              <w:tabs>
                <w:tab w:val="left" w:pos="49"/>
              </w:tabs>
              <w:spacing w:after="0"/>
              <w:ind w:left="49"/>
              <w:rPr>
                <w:rFonts w:ascii="Times New Roman" w:hAnsi="Times New Roman" w:cs="Times New Roman"/>
                <w:sz w:val="24"/>
                <w:szCs w:val="24"/>
              </w:rPr>
            </w:pPr>
            <w:r w:rsidRPr="00E47E68">
              <w:rPr>
                <w:rFonts w:ascii="Times New Roman" w:hAnsi="Times New Roman" w:cs="Times New Roman"/>
                <w:sz w:val="24"/>
                <w:szCs w:val="24"/>
              </w:rPr>
              <w:t>Антиконкурентные действия органов власти/ давление со стороны органов власти</w:t>
            </w:r>
          </w:p>
        </w:tc>
        <w:tc>
          <w:tcPr>
            <w:tcW w:w="1591" w:type="dxa"/>
            <w:shd w:val="clear" w:color="auto" w:fill="auto"/>
          </w:tcPr>
          <w:p w:rsidR="00C824EE" w:rsidRPr="00E47E68" w:rsidRDefault="00C824EE" w:rsidP="009E436C">
            <w:pPr>
              <w:tabs>
                <w:tab w:val="left" w:pos="49"/>
              </w:tabs>
              <w:spacing w:after="0"/>
              <w:ind w:left="49"/>
              <w:jc w:val="center"/>
              <w:rPr>
                <w:rFonts w:ascii="Times New Roman" w:hAnsi="Times New Roman" w:cs="Times New Roman"/>
                <w:sz w:val="24"/>
                <w:szCs w:val="24"/>
              </w:rPr>
            </w:pPr>
            <w:r w:rsidRPr="00E47E68">
              <w:rPr>
                <w:rFonts w:ascii="Times New Roman" w:hAnsi="Times New Roman" w:cs="Times New Roman"/>
                <w:sz w:val="24"/>
                <w:szCs w:val="24"/>
              </w:rPr>
              <w:t>14</w:t>
            </w:r>
          </w:p>
        </w:tc>
      </w:tr>
      <w:tr w:rsidR="00C824EE" w:rsidRPr="00E47E68" w:rsidTr="009E436C">
        <w:tc>
          <w:tcPr>
            <w:tcW w:w="8263" w:type="dxa"/>
            <w:shd w:val="clear" w:color="auto" w:fill="auto"/>
            <w:vAlign w:val="center"/>
          </w:tcPr>
          <w:p w:rsidR="00C824EE" w:rsidRPr="00E47E68" w:rsidRDefault="00C824EE" w:rsidP="009E436C">
            <w:pPr>
              <w:tabs>
                <w:tab w:val="left" w:pos="49"/>
              </w:tabs>
              <w:spacing w:after="0"/>
              <w:ind w:left="49"/>
              <w:rPr>
                <w:rFonts w:ascii="Times New Roman" w:hAnsi="Times New Roman" w:cs="Times New Roman"/>
                <w:sz w:val="24"/>
                <w:szCs w:val="24"/>
              </w:rPr>
            </w:pPr>
            <w:r w:rsidRPr="00E47E68">
              <w:rPr>
                <w:rFonts w:ascii="Times New Roman" w:hAnsi="Times New Roman" w:cs="Times New Roman"/>
                <w:sz w:val="24"/>
                <w:szCs w:val="24"/>
              </w:rPr>
              <w:t>Уход российских конкурентов с рынка</w:t>
            </w:r>
          </w:p>
        </w:tc>
        <w:tc>
          <w:tcPr>
            <w:tcW w:w="1591" w:type="dxa"/>
            <w:shd w:val="clear" w:color="auto" w:fill="auto"/>
          </w:tcPr>
          <w:p w:rsidR="00C824EE" w:rsidRPr="00E47E68" w:rsidRDefault="00C824EE" w:rsidP="009E436C">
            <w:pPr>
              <w:tabs>
                <w:tab w:val="left" w:pos="49"/>
              </w:tabs>
              <w:spacing w:after="0"/>
              <w:ind w:left="49"/>
              <w:jc w:val="center"/>
              <w:rPr>
                <w:rFonts w:ascii="Times New Roman" w:hAnsi="Times New Roman" w:cs="Times New Roman"/>
                <w:sz w:val="24"/>
                <w:szCs w:val="24"/>
              </w:rPr>
            </w:pPr>
            <w:r w:rsidRPr="00E47E68">
              <w:rPr>
                <w:rFonts w:ascii="Times New Roman" w:hAnsi="Times New Roman" w:cs="Times New Roman"/>
                <w:sz w:val="24"/>
                <w:szCs w:val="24"/>
              </w:rPr>
              <w:t>6</w:t>
            </w:r>
          </w:p>
        </w:tc>
      </w:tr>
      <w:tr w:rsidR="00C824EE" w:rsidRPr="00E47E68" w:rsidTr="009E436C">
        <w:tc>
          <w:tcPr>
            <w:tcW w:w="8263" w:type="dxa"/>
            <w:shd w:val="clear" w:color="auto" w:fill="auto"/>
            <w:vAlign w:val="center"/>
          </w:tcPr>
          <w:p w:rsidR="00C824EE" w:rsidRPr="00E47E68" w:rsidRDefault="00C824EE" w:rsidP="009E436C">
            <w:pPr>
              <w:tabs>
                <w:tab w:val="left" w:pos="49"/>
              </w:tabs>
              <w:spacing w:after="0"/>
              <w:ind w:left="49"/>
              <w:rPr>
                <w:rFonts w:ascii="Times New Roman" w:hAnsi="Times New Roman" w:cs="Times New Roman"/>
                <w:sz w:val="24"/>
                <w:szCs w:val="24"/>
              </w:rPr>
            </w:pPr>
            <w:r w:rsidRPr="00E47E68">
              <w:rPr>
                <w:rFonts w:ascii="Times New Roman" w:hAnsi="Times New Roman" w:cs="Times New Roman"/>
                <w:sz w:val="24"/>
                <w:szCs w:val="24"/>
              </w:rPr>
              <w:t>Уход иностранных конкурентов с рынка</w:t>
            </w:r>
          </w:p>
        </w:tc>
        <w:tc>
          <w:tcPr>
            <w:tcW w:w="1591" w:type="dxa"/>
            <w:shd w:val="clear" w:color="auto" w:fill="auto"/>
            <w:vAlign w:val="center"/>
          </w:tcPr>
          <w:p w:rsidR="00C824EE" w:rsidRPr="00E47E68" w:rsidRDefault="00C824EE" w:rsidP="009E436C">
            <w:pPr>
              <w:tabs>
                <w:tab w:val="left" w:pos="49"/>
              </w:tabs>
              <w:spacing w:after="0"/>
              <w:ind w:left="49"/>
              <w:jc w:val="center"/>
              <w:rPr>
                <w:rFonts w:ascii="Times New Roman" w:hAnsi="Times New Roman" w:cs="Times New Roman"/>
                <w:sz w:val="24"/>
                <w:szCs w:val="24"/>
              </w:rPr>
            </w:pPr>
            <w:r w:rsidRPr="00E47E68">
              <w:rPr>
                <w:rFonts w:ascii="Times New Roman" w:hAnsi="Times New Roman" w:cs="Times New Roman"/>
                <w:sz w:val="24"/>
                <w:szCs w:val="24"/>
              </w:rPr>
              <w:t>2</w:t>
            </w:r>
          </w:p>
        </w:tc>
      </w:tr>
      <w:tr w:rsidR="00C824EE" w:rsidRPr="00E47E68" w:rsidTr="009E436C">
        <w:tc>
          <w:tcPr>
            <w:tcW w:w="8263" w:type="dxa"/>
            <w:shd w:val="clear" w:color="auto" w:fill="auto"/>
            <w:vAlign w:val="center"/>
          </w:tcPr>
          <w:p w:rsidR="00C824EE" w:rsidRPr="00E47E68" w:rsidRDefault="00C824EE" w:rsidP="009E436C">
            <w:pPr>
              <w:tabs>
                <w:tab w:val="left" w:pos="49"/>
              </w:tabs>
              <w:spacing w:after="0"/>
              <w:ind w:left="49"/>
              <w:rPr>
                <w:rFonts w:ascii="Times New Roman" w:hAnsi="Times New Roman" w:cs="Times New Roman"/>
                <w:sz w:val="24"/>
                <w:szCs w:val="24"/>
              </w:rPr>
            </w:pPr>
            <w:r w:rsidRPr="00E47E68">
              <w:rPr>
                <w:rFonts w:ascii="Times New Roman" w:hAnsi="Times New Roman" w:cs="Times New Roman"/>
                <w:sz w:val="24"/>
                <w:szCs w:val="24"/>
              </w:rPr>
              <w:t xml:space="preserve">Другое </w:t>
            </w:r>
          </w:p>
        </w:tc>
        <w:tc>
          <w:tcPr>
            <w:tcW w:w="1591" w:type="dxa"/>
            <w:shd w:val="clear" w:color="auto" w:fill="auto"/>
            <w:vAlign w:val="center"/>
          </w:tcPr>
          <w:p w:rsidR="00C824EE" w:rsidRPr="00E47E68" w:rsidRDefault="00C824EE" w:rsidP="009E436C">
            <w:pPr>
              <w:tabs>
                <w:tab w:val="left" w:pos="49"/>
              </w:tabs>
              <w:spacing w:after="0"/>
              <w:ind w:left="49"/>
              <w:jc w:val="center"/>
              <w:rPr>
                <w:rFonts w:ascii="Times New Roman" w:hAnsi="Times New Roman" w:cs="Times New Roman"/>
                <w:sz w:val="24"/>
                <w:szCs w:val="24"/>
              </w:rPr>
            </w:pPr>
            <w:r w:rsidRPr="00E47E68">
              <w:rPr>
                <w:rFonts w:ascii="Times New Roman" w:hAnsi="Times New Roman" w:cs="Times New Roman"/>
                <w:sz w:val="24"/>
                <w:szCs w:val="24"/>
              </w:rPr>
              <w:t>21</w:t>
            </w:r>
          </w:p>
        </w:tc>
      </w:tr>
    </w:tbl>
    <w:p w:rsidR="00C824EE" w:rsidRPr="00C82D55" w:rsidRDefault="00C824EE" w:rsidP="00C824EE">
      <w:pPr>
        <w:spacing w:after="0" w:line="240" w:lineRule="auto"/>
        <w:jc w:val="both"/>
        <w:rPr>
          <w:rFonts w:ascii="Times New Roman" w:hAnsi="Times New Roman"/>
          <w:sz w:val="28"/>
          <w:szCs w:val="28"/>
          <w:highlight w:val="yellow"/>
        </w:rPr>
      </w:pPr>
    </w:p>
    <w:p w:rsidR="00C824EE" w:rsidRDefault="00C824EE" w:rsidP="00C824EE">
      <w:pPr>
        <w:spacing w:after="0" w:line="240" w:lineRule="auto"/>
        <w:ind w:firstLine="708"/>
        <w:jc w:val="both"/>
        <w:rPr>
          <w:rFonts w:ascii="Times New Roman" w:hAnsi="Times New Roman"/>
          <w:sz w:val="28"/>
          <w:szCs w:val="28"/>
        </w:rPr>
      </w:pPr>
      <w:r w:rsidRPr="006B6CBD">
        <w:rPr>
          <w:rFonts w:ascii="Times New Roman" w:hAnsi="Times New Roman"/>
          <w:sz w:val="28"/>
          <w:szCs w:val="28"/>
        </w:rPr>
        <w:t xml:space="preserve">Наиболее сильное влияние на сокращение числа конкурентов на </w:t>
      </w:r>
      <w:proofErr w:type="gramStart"/>
      <w:r w:rsidRPr="006B6CBD">
        <w:rPr>
          <w:rFonts w:ascii="Times New Roman" w:hAnsi="Times New Roman"/>
          <w:sz w:val="28"/>
          <w:szCs w:val="28"/>
        </w:rPr>
        <w:t>рынке</w:t>
      </w:r>
      <w:proofErr w:type="gramEnd"/>
      <w:r w:rsidRPr="006B6CBD">
        <w:rPr>
          <w:rFonts w:ascii="Times New Roman" w:hAnsi="Times New Roman"/>
          <w:sz w:val="28"/>
          <w:szCs w:val="28"/>
        </w:rPr>
        <w:t xml:space="preserve"> по мнению предпринимателей  оказало уход российских конкурентов с рынка</w:t>
      </w:r>
      <w:r>
        <w:rPr>
          <w:rFonts w:ascii="Times New Roman" w:hAnsi="Times New Roman"/>
          <w:sz w:val="28"/>
          <w:szCs w:val="28"/>
        </w:rPr>
        <w:t xml:space="preserve">, что составило 38,8% ответов респондентов. «Уход иностранных конкурентов с рынка» составило 37,4%, в связи с санкционными мероприятиями. Остальные ответы составили маленькую </w:t>
      </w:r>
      <w:proofErr w:type="gramStart"/>
      <w:r>
        <w:rPr>
          <w:rFonts w:ascii="Times New Roman" w:hAnsi="Times New Roman"/>
          <w:sz w:val="28"/>
          <w:szCs w:val="28"/>
        </w:rPr>
        <w:t>долю</w:t>
      </w:r>
      <w:proofErr w:type="gramEnd"/>
      <w:r>
        <w:rPr>
          <w:rFonts w:ascii="Times New Roman" w:hAnsi="Times New Roman"/>
          <w:sz w:val="28"/>
          <w:szCs w:val="28"/>
        </w:rPr>
        <w:t xml:space="preserve"> по мнению </w:t>
      </w:r>
      <w:r w:rsidRPr="00001486">
        <w:rPr>
          <w:rFonts w:ascii="Times New Roman" w:hAnsi="Times New Roman"/>
          <w:sz w:val="28"/>
          <w:szCs w:val="28"/>
        </w:rPr>
        <w:t>предпринимателей: изменение нормативно – правовой базы, регулирующей деятельности предпринимателей – 9,4%; антиконкурентные действия органов власти/ давление со стороны органов власти – 6,1%;</w:t>
      </w:r>
      <w:r>
        <w:rPr>
          <w:rFonts w:ascii="Times New Roman" w:hAnsi="Times New Roman"/>
          <w:sz w:val="28"/>
          <w:szCs w:val="28"/>
        </w:rPr>
        <w:t xml:space="preserve"> сделки слияния и поглощения – 3,8%. </w:t>
      </w:r>
    </w:p>
    <w:p w:rsidR="00C824EE" w:rsidRPr="00001486" w:rsidRDefault="00C824EE" w:rsidP="00C824EE">
      <w:pPr>
        <w:spacing w:after="0" w:line="240" w:lineRule="auto"/>
        <w:ind w:firstLine="708"/>
        <w:jc w:val="both"/>
        <w:rPr>
          <w:rFonts w:ascii="Times New Roman" w:hAnsi="Times New Roman"/>
          <w:sz w:val="28"/>
          <w:szCs w:val="28"/>
        </w:rPr>
      </w:pPr>
      <w:r>
        <w:rPr>
          <w:rFonts w:ascii="Times New Roman" w:hAnsi="Times New Roman"/>
          <w:sz w:val="28"/>
          <w:szCs w:val="28"/>
        </w:rPr>
        <w:t>Факторы конкурентоспособности продукции/работ/услуг, играющих наиболее важную роль на рынке, по мнению опрошенных предпринимателей в 2021 году стали:</w:t>
      </w:r>
    </w:p>
    <w:p w:rsidR="00C824EE" w:rsidRPr="00C82D55" w:rsidRDefault="00C824EE" w:rsidP="00C824EE">
      <w:pPr>
        <w:spacing w:after="0" w:line="240" w:lineRule="auto"/>
        <w:ind w:firstLine="708"/>
        <w:jc w:val="both"/>
        <w:rPr>
          <w:rFonts w:ascii="Times New Roman" w:hAnsi="Times New Roman"/>
          <w:sz w:val="28"/>
          <w:szCs w:val="28"/>
          <w:highlight w:val="yellow"/>
        </w:rPr>
      </w:pPr>
    </w:p>
    <w:p w:rsidR="00C824EE" w:rsidRPr="00C82D55" w:rsidRDefault="00C824EE" w:rsidP="00C824EE">
      <w:pPr>
        <w:spacing w:after="0" w:line="240" w:lineRule="auto"/>
        <w:jc w:val="both"/>
        <w:rPr>
          <w:rFonts w:ascii="Times New Roman" w:hAnsi="Times New Roman"/>
          <w:sz w:val="28"/>
          <w:szCs w:val="28"/>
          <w:highlight w:val="yellow"/>
        </w:rPr>
      </w:pPr>
      <w:r w:rsidRPr="00C82D55">
        <w:rPr>
          <w:rFonts w:ascii="Times New Roman" w:hAnsi="Times New Roman"/>
          <w:noProof/>
          <w:sz w:val="28"/>
          <w:szCs w:val="28"/>
          <w:highlight w:val="yellow"/>
          <w:lang w:eastAsia="ru-RU"/>
        </w:rPr>
        <w:lastRenderedPageBreak/>
        <w:drawing>
          <wp:inline distT="0" distB="0" distL="0" distR="0">
            <wp:extent cx="6110343" cy="3238052"/>
            <wp:effectExtent l="0" t="0" r="0" b="0"/>
            <wp:docPr id="1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C824EE" w:rsidRDefault="00C824EE" w:rsidP="00C824EE">
      <w:pPr>
        <w:spacing w:after="0" w:line="240" w:lineRule="auto"/>
        <w:ind w:firstLine="708"/>
        <w:jc w:val="both"/>
        <w:rPr>
          <w:rFonts w:ascii="Times New Roman" w:hAnsi="Times New Roman"/>
          <w:sz w:val="28"/>
          <w:szCs w:val="28"/>
          <w:highlight w:val="yellow"/>
        </w:rPr>
      </w:pPr>
    </w:p>
    <w:p w:rsidR="00C824EE" w:rsidRDefault="00C824EE" w:rsidP="00C824EE">
      <w:pPr>
        <w:spacing w:after="0" w:line="240" w:lineRule="auto"/>
        <w:ind w:firstLine="709"/>
        <w:jc w:val="both"/>
        <w:rPr>
          <w:rFonts w:ascii="Times New Roman" w:hAnsi="Times New Roman"/>
          <w:sz w:val="28"/>
          <w:szCs w:val="28"/>
        </w:rPr>
      </w:pPr>
      <w:proofErr w:type="gramStart"/>
      <w:r w:rsidRPr="00AB5337">
        <w:rPr>
          <w:rFonts w:ascii="Times New Roman" w:hAnsi="Times New Roman"/>
          <w:sz w:val="28"/>
          <w:szCs w:val="28"/>
        </w:rPr>
        <w:t>Меры по повышению конкурентоспособности</w:t>
      </w:r>
      <w:r>
        <w:rPr>
          <w:rFonts w:ascii="Times New Roman" w:hAnsi="Times New Roman"/>
          <w:sz w:val="28"/>
          <w:szCs w:val="28"/>
        </w:rPr>
        <w:t xml:space="preserve"> продукции, работ, услуг, которые предпринимались предпринимателями за последние 3 года, распределились следующим образом: наибольшее число ответов получено по варианту «не предпринималось никаких действий» - 75,6% (481 респондентов).</w:t>
      </w:r>
      <w:proofErr w:type="gramEnd"/>
    </w:p>
    <w:p w:rsidR="00C824EE" w:rsidRDefault="00C824EE" w:rsidP="00C824EE">
      <w:pPr>
        <w:spacing w:after="0" w:line="240" w:lineRule="auto"/>
        <w:ind w:firstLine="708"/>
        <w:jc w:val="both"/>
        <w:rPr>
          <w:rFonts w:ascii="Times New Roman" w:hAnsi="Times New Roman"/>
          <w:sz w:val="28"/>
          <w:szCs w:val="28"/>
        </w:rPr>
      </w:pPr>
    </w:p>
    <w:p w:rsidR="00C824EE" w:rsidRDefault="00C824EE" w:rsidP="00C824EE">
      <w:pPr>
        <w:spacing w:after="0" w:line="240" w:lineRule="auto"/>
        <w:jc w:val="both"/>
        <w:rPr>
          <w:rFonts w:ascii="Times New Roman" w:hAnsi="Times New Roman"/>
          <w:sz w:val="28"/>
          <w:szCs w:val="28"/>
        </w:rPr>
      </w:pPr>
      <w:r w:rsidRPr="00E47151">
        <w:rPr>
          <w:rFonts w:ascii="Times New Roman" w:hAnsi="Times New Roman"/>
          <w:noProof/>
          <w:sz w:val="28"/>
          <w:szCs w:val="28"/>
          <w:highlight w:val="yellow"/>
          <w:lang w:eastAsia="ru-RU"/>
        </w:rPr>
        <w:drawing>
          <wp:inline distT="0" distB="0" distL="0" distR="0">
            <wp:extent cx="6390042" cy="4378363"/>
            <wp:effectExtent l="0" t="0" r="0" b="0"/>
            <wp:docPr id="1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C824EE" w:rsidRPr="00E47151" w:rsidRDefault="00C824EE" w:rsidP="00C824EE">
      <w:pPr>
        <w:spacing w:after="0" w:line="240" w:lineRule="auto"/>
        <w:ind w:firstLine="709"/>
        <w:jc w:val="both"/>
        <w:rPr>
          <w:rFonts w:ascii="Times New Roman" w:hAnsi="Times New Roman"/>
          <w:sz w:val="28"/>
          <w:szCs w:val="28"/>
        </w:rPr>
      </w:pPr>
      <w:r w:rsidRPr="00E47151">
        <w:rPr>
          <w:rFonts w:ascii="Times New Roman" w:hAnsi="Times New Roman"/>
          <w:sz w:val="28"/>
          <w:szCs w:val="28"/>
        </w:rPr>
        <w:t xml:space="preserve">На </w:t>
      </w:r>
      <w:proofErr w:type="gramStart"/>
      <w:r w:rsidRPr="00E47151">
        <w:rPr>
          <w:rFonts w:ascii="Times New Roman" w:hAnsi="Times New Roman"/>
          <w:sz w:val="28"/>
          <w:szCs w:val="28"/>
        </w:rPr>
        <w:t>вопрос</w:t>
      </w:r>
      <w:proofErr w:type="gramEnd"/>
      <w:r w:rsidRPr="00E47151">
        <w:rPr>
          <w:rFonts w:ascii="Times New Roman" w:hAnsi="Times New Roman"/>
          <w:sz w:val="28"/>
          <w:szCs w:val="28"/>
        </w:rPr>
        <w:t xml:space="preserve"> «О каких мерах государственной (муниципальной) поддержки предпринимателей вы знаете?» голоса распределились следующим образом:</w:t>
      </w:r>
    </w:p>
    <w:p w:rsidR="00C824EE" w:rsidRPr="00C82D55" w:rsidRDefault="00C824EE" w:rsidP="00C824EE">
      <w:pPr>
        <w:spacing w:after="0" w:line="240" w:lineRule="auto"/>
        <w:ind w:firstLine="708"/>
        <w:jc w:val="both"/>
        <w:rPr>
          <w:rFonts w:ascii="Times New Roman" w:hAnsi="Times New Roman"/>
          <w:sz w:val="28"/>
          <w:szCs w:val="28"/>
          <w:highlight w:val="yellow"/>
        </w:rPr>
      </w:pPr>
    </w:p>
    <w:tbl>
      <w:tblPr>
        <w:tblStyle w:val="a4"/>
        <w:tblW w:w="0" w:type="auto"/>
        <w:tblLook w:val="04A0"/>
      </w:tblPr>
      <w:tblGrid>
        <w:gridCol w:w="7457"/>
        <w:gridCol w:w="1681"/>
        <w:gridCol w:w="716"/>
      </w:tblGrid>
      <w:tr w:rsidR="00C824EE" w:rsidRPr="00047ED7" w:rsidTr="009E436C">
        <w:tc>
          <w:tcPr>
            <w:tcW w:w="8352" w:type="dxa"/>
          </w:tcPr>
          <w:p w:rsidR="00C824EE" w:rsidRPr="00047ED7" w:rsidRDefault="00C824EE" w:rsidP="009E436C">
            <w:pPr>
              <w:autoSpaceDE w:val="0"/>
              <w:autoSpaceDN w:val="0"/>
              <w:adjustRightInd w:val="0"/>
              <w:rPr>
                <w:rFonts w:ascii="Times New Roman" w:hAnsi="Times New Roman" w:cs="Times New Roman"/>
                <w:b/>
                <w:color w:val="000000"/>
                <w:sz w:val="24"/>
                <w:szCs w:val="24"/>
              </w:rPr>
            </w:pPr>
            <w:r w:rsidRPr="00047ED7">
              <w:rPr>
                <w:rFonts w:ascii="Times New Roman" w:hAnsi="Times New Roman" w:cs="Times New Roman"/>
                <w:b/>
                <w:color w:val="000000"/>
                <w:sz w:val="24"/>
                <w:szCs w:val="24"/>
              </w:rPr>
              <w:t>Варианты ответов</w:t>
            </w:r>
          </w:p>
        </w:tc>
        <w:tc>
          <w:tcPr>
            <w:tcW w:w="771" w:type="dxa"/>
          </w:tcPr>
          <w:p w:rsidR="00C824EE" w:rsidRPr="00047ED7" w:rsidRDefault="00C824EE" w:rsidP="009E436C">
            <w:pPr>
              <w:autoSpaceDE w:val="0"/>
              <w:autoSpaceDN w:val="0"/>
              <w:adjustRightInd w:val="0"/>
              <w:rPr>
                <w:rFonts w:ascii="Times New Roman" w:hAnsi="Times New Roman" w:cs="Times New Roman"/>
                <w:b/>
                <w:color w:val="000000"/>
                <w:sz w:val="24"/>
                <w:szCs w:val="24"/>
              </w:rPr>
            </w:pPr>
            <w:r w:rsidRPr="00047ED7">
              <w:rPr>
                <w:rFonts w:ascii="Times New Roman" w:hAnsi="Times New Roman" w:cs="Times New Roman"/>
                <w:b/>
                <w:color w:val="000000"/>
                <w:sz w:val="24"/>
                <w:szCs w:val="24"/>
              </w:rPr>
              <w:t>Количество опрошенных, чел</w:t>
            </w:r>
          </w:p>
        </w:tc>
        <w:tc>
          <w:tcPr>
            <w:tcW w:w="731" w:type="dxa"/>
          </w:tcPr>
          <w:p w:rsidR="00C824EE" w:rsidRPr="00047ED7" w:rsidRDefault="00C824EE" w:rsidP="009E436C">
            <w:pPr>
              <w:autoSpaceDE w:val="0"/>
              <w:autoSpaceDN w:val="0"/>
              <w:adjustRightInd w:val="0"/>
              <w:rPr>
                <w:rFonts w:ascii="Times New Roman" w:hAnsi="Times New Roman" w:cs="Times New Roman"/>
                <w:b/>
                <w:color w:val="000000"/>
                <w:sz w:val="24"/>
                <w:szCs w:val="24"/>
              </w:rPr>
            </w:pPr>
            <w:r w:rsidRPr="00047ED7">
              <w:rPr>
                <w:rFonts w:ascii="Times New Roman" w:hAnsi="Times New Roman" w:cs="Times New Roman"/>
                <w:b/>
                <w:color w:val="000000"/>
                <w:sz w:val="24"/>
                <w:szCs w:val="24"/>
              </w:rPr>
              <w:t>%</w:t>
            </w:r>
          </w:p>
        </w:tc>
      </w:tr>
      <w:tr w:rsidR="00C824EE" w:rsidRPr="00C82D55" w:rsidTr="009E436C">
        <w:tc>
          <w:tcPr>
            <w:tcW w:w="8352" w:type="dxa"/>
          </w:tcPr>
          <w:p w:rsidR="00C824EE" w:rsidRPr="00047ED7" w:rsidRDefault="00C824EE" w:rsidP="009E436C">
            <w:pPr>
              <w:autoSpaceDE w:val="0"/>
              <w:autoSpaceDN w:val="0"/>
              <w:adjustRightInd w:val="0"/>
              <w:rPr>
                <w:rFonts w:ascii="Times New Roman" w:hAnsi="Times New Roman" w:cs="Times New Roman"/>
                <w:color w:val="000000"/>
                <w:sz w:val="24"/>
                <w:szCs w:val="24"/>
              </w:rPr>
            </w:pPr>
            <w:proofErr w:type="gramStart"/>
            <w:r w:rsidRPr="00047ED7">
              <w:rPr>
                <w:rFonts w:ascii="Times New Roman" w:hAnsi="Times New Roman" w:cs="Times New Roman"/>
                <w:color w:val="000000"/>
                <w:sz w:val="24"/>
                <w:szCs w:val="24"/>
              </w:rPr>
              <w:t>Субсидии и гранты для начинающих предпринимателей (например, на приобретение основных средств.</w:t>
            </w:r>
            <w:proofErr w:type="gramEnd"/>
            <w:r w:rsidRPr="00047ED7">
              <w:rPr>
                <w:rFonts w:ascii="Times New Roman" w:hAnsi="Times New Roman" w:cs="Times New Roman"/>
                <w:color w:val="000000"/>
                <w:sz w:val="24"/>
                <w:szCs w:val="24"/>
              </w:rPr>
              <w:t xml:space="preserve"> </w:t>
            </w:r>
            <w:proofErr w:type="gramStart"/>
            <w:r w:rsidRPr="00047ED7">
              <w:rPr>
                <w:rFonts w:ascii="Times New Roman" w:hAnsi="Times New Roman" w:cs="Times New Roman"/>
                <w:color w:val="000000"/>
                <w:sz w:val="24"/>
                <w:szCs w:val="24"/>
              </w:rPr>
              <w:t xml:space="preserve">Организацию рабочих мест, лицензионное ПО и т.д.) </w:t>
            </w:r>
            <w:proofErr w:type="gramEnd"/>
          </w:p>
        </w:tc>
        <w:tc>
          <w:tcPr>
            <w:tcW w:w="771" w:type="dxa"/>
            <w:vAlign w:val="center"/>
          </w:tcPr>
          <w:p w:rsidR="00C824EE" w:rsidRPr="00047ED7" w:rsidRDefault="00C824EE" w:rsidP="009E436C">
            <w:pPr>
              <w:autoSpaceDE w:val="0"/>
              <w:autoSpaceDN w:val="0"/>
              <w:adjustRightInd w:val="0"/>
              <w:jc w:val="center"/>
              <w:rPr>
                <w:rFonts w:ascii="Times New Roman" w:hAnsi="Times New Roman" w:cs="Times New Roman"/>
                <w:color w:val="000000"/>
                <w:sz w:val="24"/>
                <w:szCs w:val="24"/>
              </w:rPr>
            </w:pPr>
            <w:r w:rsidRPr="00047ED7">
              <w:rPr>
                <w:rFonts w:ascii="Times New Roman" w:hAnsi="Times New Roman" w:cs="Times New Roman"/>
                <w:color w:val="000000"/>
                <w:sz w:val="24"/>
                <w:szCs w:val="24"/>
              </w:rPr>
              <w:t>490</w:t>
            </w:r>
          </w:p>
        </w:tc>
        <w:tc>
          <w:tcPr>
            <w:tcW w:w="731" w:type="dxa"/>
            <w:vAlign w:val="center"/>
          </w:tcPr>
          <w:p w:rsidR="00C824EE" w:rsidRPr="00047ED7" w:rsidRDefault="00C824EE" w:rsidP="009E436C">
            <w:pPr>
              <w:autoSpaceDE w:val="0"/>
              <w:autoSpaceDN w:val="0"/>
              <w:adjustRightInd w:val="0"/>
              <w:jc w:val="center"/>
              <w:rPr>
                <w:rFonts w:ascii="Times New Roman" w:hAnsi="Times New Roman" w:cs="Times New Roman"/>
                <w:color w:val="000000"/>
                <w:sz w:val="24"/>
                <w:szCs w:val="24"/>
              </w:rPr>
            </w:pPr>
            <w:r w:rsidRPr="00047ED7">
              <w:rPr>
                <w:rFonts w:ascii="Times New Roman" w:hAnsi="Times New Roman" w:cs="Times New Roman"/>
                <w:color w:val="000000"/>
                <w:sz w:val="24"/>
                <w:szCs w:val="24"/>
              </w:rPr>
              <w:t>77</w:t>
            </w:r>
          </w:p>
        </w:tc>
      </w:tr>
      <w:tr w:rsidR="00C824EE" w:rsidRPr="00C82D55" w:rsidTr="009E436C">
        <w:tc>
          <w:tcPr>
            <w:tcW w:w="8352" w:type="dxa"/>
          </w:tcPr>
          <w:p w:rsidR="00C824EE" w:rsidRPr="00AF3E25" w:rsidRDefault="00C824EE" w:rsidP="009E436C">
            <w:pPr>
              <w:autoSpaceDE w:val="0"/>
              <w:autoSpaceDN w:val="0"/>
              <w:adjustRightInd w:val="0"/>
              <w:rPr>
                <w:rFonts w:ascii="Times New Roman" w:hAnsi="Times New Roman" w:cs="Times New Roman"/>
                <w:color w:val="000000"/>
                <w:sz w:val="24"/>
                <w:szCs w:val="24"/>
              </w:rPr>
            </w:pPr>
            <w:r w:rsidRPr="00AF3E25">
              <w:rPr>
                <w:rFonts w:ascii="Times New Roman" w:hAnsi="Times New Roman" w:cs="Times New Roman"/>
                <w:color w:val="000000"/>
                <w:sz w:val="24"/>
                <w:szCs w:val="24"/>
              </w:rPr>
              <w:t xml:space="preserve">Субсидии и гранты на инновационные проекты </w:t>
            </w:r>
          </w:p>
        </w:tc>
        <w:tc>
          <w:tcPr>
            <w:tcW w:w="771" w:type="dxa"/>
            <w:vAlign w:val="center"/>
          </w:tcPr>
          <w:p w:rsidR="00C824EE" w:rsidRPr="00AF3E25" w:rsidRDefault="00C824EE" w:rsidP="009E436C">
            <w:pPr>
              <w:autoSpaceDE w:val="0"/>
              <w:autoSpaceDN w:val="0"/>
              <w:adjustRightInd w:val="0"/>
              <w:jc w:val="center"/>
              <w:rPr>
                <w:rFonts w:ascii="Times New Roman" w:hAnsi="Times New Roman" w:cs="Times New Roman"/>
                <w:color w:val="000000"/>
                <w:sz w:val="24"/>
                <w:szCs w:val="24"/>
              </w:rPr>
            </w:pPr>
            <w:r w:rsidRPr="00AF3E25">
              <w:rPr>
                <w:rFonts w:ascii="Times New Roman" w:hAnsi="Times New Roman" w:cs="Times New Roman"/>
                <w:color w:val="000000"/>
                <w:sz w:val="24"/>
                <w:szCs w:val="24"/>
              </w:rPr>
              <w:t>485</w:t>
            </w:r>
          </w:p>
        </w:tc>
        <w:tc>
          <w:tcPr>
            <w:tcW w:w="731" w:type="dxa"/>
            <w:vAlign w:val="center"/>
          </w:tcPr>
          <w:p w:rsidR="00C824EE" w:rsidRPr="00AF3E25" w:rsidRDefault="00C824EE" w:rsidP="009E436C">
            <w:pPr>
              <w:autoSpaceDE w:val="0"/>
              <w:autoSpaceDN w:val="0"/>
              <w:adjustRightInd w:val="0"/>
              <w:jc w:val="center"/>
              <w:rPr>
                <w:rFonts w:ascii="Times New Roman" w:hAnsi="Times New Roman" w:cs="Times New Roman"/>
                <w:color w:val="000000"/>
                <w:sz w:val="24"/>
                <w:szCs w:val="24"/>
              </w:rPr>
            </w:pPr>
            <w:r w:rsidRPr="00AF3E25">
              <w:rPr>
                <w:rFonts w:ascii="Times New Roman" w:hAnsi="Times New Roman" w:cs="Times New Roman"/>
                <w:color w:val="000000"/>
                <w:sz w:val="24"/>
                <w:szCs w:val="24"/>
              </w:rPr>
              <w:t>76,3</w:t>
            </w:r>
          </w:p>
        </w:tc>
      </w:tr>
      <w:tr w:rsidR="00C824EE" w:rsidRPr="00C82D55" w:rsidTr="009E436C">
        <w:tc>
          <w:tcPr>
            <w:tcW w:w="8352" w:type="dxa"/>
          </w:tcPr>
          <w:p w:rsidR="00C824EE" w:rsidRPr="00B92BF0" w:rsidRDefault="00C824EE" w:rsidP="009E436C">
            <w:pPr>
              <w:autoSpaceDE w:val="0"/>
              <w:autoSpaceDN w:val="0"/>
              <w:adjustRightInd w:val="0"/>
              <w:rPr>
                <w:rFonts w:ascii="Times New Roman" w:hAnsi="Times New Roman" w:cs="Times New Roman"/>
                <w:color w:val="000000"/>
                <w:sz w:val="24"/>
                <w:szCs w:val="24"/>
              </w:rPr>
            </w:pPr>
            <w:r w:rsidRPr="00B92BF0">
              <w:rPr>
                <w:rFonts w:ascii="Times New Roman" w:hAnsi="Times New Roman" w:cs="Times New Roman"/>
                <w:color w:val="000000"/>
                <w:sz w:val="24"/>
                <w:szCs w:val="24"/>
              </w:rPr>
              <w:t xml:space="preserve">Льготные кредиты/субсидирование процентной ставки </w:t>
            </w:r>
          </w:p>
        </w:tc>
        <w:tc>
          <w:tcPr>
            <w:tcW w:w="771" w:type="dxa"/>
            <w:vAlign w:val="center"/>
          </w:tcPr>
          <w:p w:rsidR="00C824EE" w:rsidRPr="00B92BF0" w:rsidRDefault="00C824EE" w:rsidP="009E436C">
            <w:pPr>
              <w:autoSpaceDE w:val="0"/>
              <w:autoSpaceDN w:val="0"/>
              <w:adjustRightInd w:val="0"/>
              <w:jc w:val="center"/>
              <w:rPr>
                <w:rFonts w:ascii="Times New Roman" w:hAnsi="Times New Roman" w:cs="Times New Roman"/>
                <w:color w:val="000000"/>
                <w:sz w:val="24"/>
                <w:szCs w:val="24"/>
              </w:rPr>
            </w:pPr>
            <w:r w:rsidRPr="00B92BF0">
              <w:rPr>
                <w:rFonts w:ascii="Times New Roman" w:hAnsi="Times New Roman" w:cs="Times New Roman"/>
                <w:color w:val="000000"/>
                <w:sz w:val="24"/>
                <w:szCs w:val="24"/>
              </w:rPr>
              <w:t>505</w:t>
            </w:r>
          </w:p>
        </w:tc>
        <w:tc>
          <w:tcPr>
            <w:tcW w:w="731" w:type="dxa"/>
            <w:vAlign w:val="center"/>
          </w:tcPr>
          <w:p w:rsidR="00C824EE" w:rsidRPr="00B92BF0" w:rsidRDefault="00C824EE" w:rsidP="009E436C">
            <w:pPr>
              <w:autoSpaceDE w:val="0"/>
              <w:autoSpaceDN w:val="0"/>
              <w:adjustRightInd w:val="0"/>
              <w:jc w:val="center"/>
              <w:rPr>
                <w:rFonts w:ascii="Times New Roman" w:hAnsi="Times New Roman" w:cs="Times New Roman"/>
                <w:color w:val="000000"/>
                <w:sz w:val="24"/>
                <w:szCs w:val="24"/>
              </w:rPr>
            </w:pPr>
            <w:r w:rsidRPr="00B92BF0">
              <w:rPr>
                <w:rFonts w:ascii="Times New Roman" w:hAnsi="Times New Roman" w:cs="Times New Roman"/>
                <w:color w:val="000000"/>
                <w:sz w:val="24"/>
                <w:szCs w:val="24"/>
              </w:rPr>
              <w:t>79,4</w:t>
            </w:r>
          </w:p>
        </w:tc>
      </w:tr>
      <w:tr w:rsidR="00C824EE" w:rsidRPr="00C82D55" w:rsidTr="009E436C">
        <w:tc>
          <w:tcPr>
            <w:tcW w:w="8352" w:type="dxa"/>
          </w:tcPr>
          <w:p w:rsidR="00C824EE" w:rsidRPr="00794913" w:rsidRDefault="00C824EE" w:rsidP="009E436C">
            <w:pPr>
              <w:autoSpaceDE w:val="0"/>
              <w:autoSpaceDN w:val="0"/>
              <w:adjustRightInd w:val="0"/>
              <w:rPr>
                <w:rFonts w:ascii="Times New Roman" w:hAnsi="Times New Roman" w:cs="Times New Roman"/>
                <w:color w:val="000000"/>
                <w:sz w:val="24"/>
                <w:szCs w:val="24"/>
              </w:rPr>
            </w:pPr>
            <w:r w:rsidRPr="00794913">
              <w:rPr>
                <w:rFonts w:ascii="Times New Roman" w:hAnsi="Times New Roman" w:cs="Times New Roman"/>
                <w:color w:val="000000"/>
                <w:sz w:val="24"/>
                <w:szCs w:val="24"/>
              </w:rPr>
              <w:t xml:space="preserve">Субсидирование лизинга машин и оборудования </w:t>
            </w:r>
          </w:p>
        </w:tc>
        <w:tc>
          <w:tcPr>
            <w:tcW w:w="77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19</w:t>
            </w:r>
          </w:p>
        </w:tc>
        <w:tc>
          <w:tcPr>
            <w:tcW w:w="73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3,0</w:t>
            </w:r>
          </w:p>
        </w:tc>
      </w:tr>
      <w:tr w:rsidR="00C824EE" w:rsidRPr="00C82D55" w:rsidTr="009E436C">
        <w:tc>
          <w:tcPr>
            <w:tcW w:w="8352" w:type="dxa"/>
          </w:tcPr>
          <w:p w:rsidR="00C824EE" w:rsidRPr="00794913" w:rsidRDefault="00C824EE" w:rsidP="009E436C">
            <w:pPr>
              <w:autoSpaceDE w:val="0"/>
              <w:autoSpaceDN w:val="0"/>
              <w:adjustRightInd w:val="0"/>
              <w:rPr>
                <w:rFonts w:ascii="Times New Roman" w:hAnsi="Times New Roman" w:cs="Times New Roman"/>
                <w:color w:val="000000"/>
                <w:sz w:val="24"/>
                <w:szCs w:val="24"/>
              </w:rPr>
            </w:pPr>
            <w:r w:rsidRPr="00794913">
              <w:rPr>
                <w:rFonts w:ascii="Times New Roman" w:hAnsi="Times New Roman" w:cs="Times New Roman"/>
                <w:color w:val="000000"/>
                <w:sz w:val="24"/>
                <w:szCs w:val="24"/>
              </w:rPr>
              <w:t xml:space="preserve">Снижение налоговой нагрузки для плательщиков УСНО, ЕНВД, патента </w:t>
            </w:r>
          </w:p>
        </w:tc>
        <w:tc>
          <w:tcPr>
            <w:tcW w:w="77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499</w:t>
            </w:r>
          </w:p>
        </w:tc>
        <w:tc>
          <w:tcPr>
            <w:tcW w:w="73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78,5</w:t>
            </w:r>
          </w:p>
        </w:tc>
      </w:tr>
      <w:tr w:rsidR="00C824EE" w:rsidRPr="00C82D55" w:rsidTr="009E436C">
        <w:tc>
          <w:tcPr>
            <w:tcW w:w="8352" w:type="dxa"/>
          </w:tcPr>
          <w:p w:rsidR="00C824EE" w:rsidRPr="00794913" w:rsidRDefault="00C824EE" w:rsidP="009E436C">
            <w:pPr>
              <w:autoSpaceDE w:val="0"/>
              <w:autoSpaceDN w:val="0"/>
              <w:adjustRightInd w:val="0"/>
              <w:rPr>
                <w:rFonts w:ascii="Times New Roman" w:hAnsi="Times New Roman" w:cs="Times New Roman"/>
                <w:color w:val="000000"/>
                <w:sz w:val="24"/>
                <w:szCs w:val="24"/>
              </w:rPr>
            </w:pPr>
            <w:r w:rsidRPr="00794913">
              <w:rPr>
                <w:rFonts w:ascii="Times New Roman" w:hAnsi="Times New Roman" w:cs="Times New Roman"/>
                <w:color w:val="000000"/>
                <w:sz w:val="24"/>
                <w:szCs w:val="24"/>
              </w:rPr>
              <w:t xml:space="preserve">Двухлетние налоговые каникулы для начинающих предпринимателей в социальной сфере, производстве, научной сфере и бытовых услуг </w:t>
            </w:r>
          </w:p>
        </w:tc>
        <w:tc>
          <w:tcPr>
            <w:tcW w:w="77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485</w:t>
            </w:r>
          </w:p>
        </w:tc>
        <w:tc>
          <w:tcPr>
            <w:tcW w:w="73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76,3</w:t>
            </w:r>
          </w:p>
        </w:tc>
      </w:tr>
      <w:tr w:rsidR="00C824EE" w:rsidRPr="00C82D55" w:rsidTr="009E436C">
        <w:tc>
          <w:tcPr>
            <w:tcW w:w="8352" w:type="dxa"/>
          </w:tcPr>
          <w:p w:rsidR="00C824EE" w:rsidRPr="00794913" w:rsidRDefault="00C824EE" w:rsidP="009E436C">
            <w:pPr>
              <w:autoSpaceDE w:val="0"/>
              <w:autoSpaceDN w:val="0"/>
              <w:adjustRightInd w:val="0"/>
              <w:rPr>
                <w:rFonts w:ascii="Times New Roman" w:hAnsi="Times New Roman" w:cs="Times New Roman"/>
                <w:color w:val="000000"/>
                <w:sz w:val="24"/>
                <w:szCs w:val="24"/>
              </w:rPr>
            </w:pPr>
            <w:r w:rsidRPr="00794913">
              <w:rPr>
                <w:rFonts w:ascii="Times New Roman" w:hAnsi="Times New Roman" w:cs="Times New Roman"/>
                <w:color w:val="000000"/>
                <w:sz w:val="24"/>
                <w:szCs w:val="24"/>
              </w:rPr>
              <w:t xml:space="preserve">Образовательные программы для предпринимателей </w:t>
            </w:r>
          </w:p>
        </w:tc>
        <w:tc>
          <w:tcPr>
            <w:tcW w:w="77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253</w:t>
            </w:r>
          </w:p>
        </w:tc>
        <w:tc>
          <w:tcPr>
            <w:tcW w:w="73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39,8</w:t>
            </w:r>
          </w:p>
        </w:tc>
      </w:tr>
      <w:tr w:rsidR="00C824EE" w:rsidRPr="00C82D55" w:rsidTr="009E436C">
        <w:tc>
          <w:tcPr>
            <w:tcW w:w="8352" w:type="dxa"/>
          </w:tcPr>
          <w:p w:rsidR="00C824EE" w:rsidRPr="00794913" w:rsidRDefault="00C824EE" w:rsidP="009E436C">
            <w:pPr>
              <w:autoSpaceDE w:val="0"/>
              <w:autoSpaceDN w:val="0"/>
              <w:adjustRightInd w:val="0"/>
              <w:rPr>
                <w:rFonts w:ascii="Times New Roman" w:hAnsi="Times New Roman" w:cs="Times New Roman"/>
                <w:color w:val="000000"/>
                <w:sz w:val="24"/>
                <w:szCs w:val="24"/>
              </w:rPr>
            </w:pPr>
            <w:r w:rsidRPr="00794913">
              <w:rPr>
                <w:rFonts w:ascii="Times New Roman" w:hAnsi="Times New Roman" w:cs="Times New Roman"/>
                <w:color w:val="000000"/>
                <w:sz w:val="24"/>
                <w:szCs w:val="24"/>
              </w:rPr>
              <w:t xml:space="preserve">Юридическая поддержка/консультации </w:t>
            </w:r>
          </w:p>
        </w:tc>
        <w:tc>
          <w:tcPr>
            <w:tcW w:w="77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18</w:t>
            </w:r>
          </w:p>
        </w:tc>
        <w:tc>
          <w:tcPr>
            <w:tcW w:w="73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2,8</w:t>
            </w:r>
          </w:p>
        </w:tc>
      </w:tr>
      <w:tr w:rsidR="00C824EE" w:rsidRPr="00C82D55" w:rsidTr="009E436C">
        <w:tc>
          <w:tcPr>
            <w:tcW w:w="8352" w:type="dxa"/>
          </w:tcPr>
          <w:p w:rsidR="00C824EE" w:rsidRPr="00794913" w:rsidRDefault="00C824EE" w:rsidP="009E436C">
            <w:pPr>
              <w:autoSpaceDE w:val="0"/>
              <w:autoSpaceDN w:val="0"/>
              <w:adjustRightInd w:val="0"/>
              <w:rPr>
                <w:rFonts w:ascii="Times New Roman" w:hAnsi="Times New Roman" w:cs="Times New Roman"/>
                <w:color w:val="000000"/>
                <w:sz w:val="24"/>
                <w:szCs w:val="24"/>
              </w:rPr>
            </w:pPr>
            <w:r w:rsidRPr="00794913">
              <w:rPr>
                <w:rFonts w:ascii="Times New Roman" w:hAnsi="Times New Roman" w:cs="Times New Roman"/>
                <w:color w:val="000000"/>
                <w:sz w:val="24"/>
                <w:szCs w:val="24"/>
              </w:rPr>
              <w:t xml:space="preserve">Имущественная поддержка (льготная аренда, места в </w:t>
            </w:r>
            <w:proofErr w:type="gramStart"/>
            <w:r w:rsidRPr="00794913">
              <w:rPr>
                <w:rFonts w:ascii="Times New Roman" w:hAnsi="Times New Roman" w:cs="Times New Roman"/>
                <w:color w:val="000000"/>
                <w:sz w:val="24"/>
                <w:szCs w:val="24"/>
              </w:rPr>
              <w:t>бизнес-инкубаторах</w:t>
            </w:r>
            <w:proofErr w:type="gramEnd"/>
            <w:r w:rsidRPr="00794913">
              <w:rPr>
                <w:rFonts w:ascii="Times New Roman" w:hAnsi="Times New Roman" w:cs="Times New Roman"/>
                <w:color w:val="000000"/>
                <w:sz w:val="24"/>
                <w:szCs w:val="24"/>
              </w:rPr>
              <w:t xml:space="preserve"> и пр.) </w:t>
            </w:r>
          </w:p>
        </w:tc>
        <w:tc>
          <w:tcPr>
            <w:tcW w:w="77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240</w:t>
            </w:r>
          </w:p>
        </w:tc>
        <w:tc>
          <w:tcPr>
            <w:tcW w:w="73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37,7</w:t>
            </w:r>
          </w:p>
        </w:tc>
      </w:tr>
      <w:tr w:rsidR="00C824EE" w:rsidRPr="00C82D55" w:rsidTr="009E436C">
        <w:tc>
          <w:tcPr>
            <w:tcW w:w="8352" w:type="dxa"/>
          </w:tcPr>
          <w:p w:rsidR="00C824EE" w:rsidRPr="00794913" w:rsidRDefault="00C824EE" w:rsidP="009E436C">
            <w:pPr>
              <w:autoSpaceDE w:val="0"/>
              <w:autoSpaceDN w:val="0"/>
              <w:adjustRightInd w:val="0"/>
              <w:rPr>
                <w:rFonts w:ascii="Times New Roman" w:hAnsi="Times New Roman" w:cs="Times New Roman"/>
                <w:color w:val="000000"/>
                <w:sz w:val="24"/>
                <w:szCs w:val="24"/>
              </w:rPr>
            </w:pPr>
            <w:r w:rsidRPr="00794913">
              <w:rPr>
                <w:rFonts w:ascii="Times New Roman" w:hAnsi="Times New Roman" w:cs="Times New Roman"/>
                <w:color w:val="000000"/>
                <w:sz w:val="24"/>
                <w:szCs w:val="24"/>
              </w:rPr>
              <w:t xml:space="preserve">Льготное подключение к инженерной инфраструктуре </w:t>
            </w:r>
          </w:p>
        </w:tc>
        <w:tc>
          <w:tcPr>
            <w:tcW w:w="77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241</w:t>
            </w:r>
          </w:p>
        </w:tc>
        <w:tc>
          <w:tcPr>
            <w:tcW w:w="73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37,9</w:t>
            </w:r>
          </w:p>
        </w:tc>
      </w:tr>
      <w:tr w:rsidR="00C824EE" w:rsidRPr="00C82D55" w:rsidTr="009E436C">
        <w:tc>
          <w:tcPr>
            <w:tcW w:w="8352" w:type="dxa"/>
          </w:tcPr>
          <w:p w:rsidR="00C824EE" w:rsidRPr="00794913" w:rsidRDefault="00C824EE" w:rsidP="009E436C">
            <w:pPr>
              <w:autoSpaceDE w:val="0"/>
              <w:autoSpaceDN w:val="0"/>
              <w:adjustRightInd w:val="0"/>
              <w:rPr>
                <w:rFonts w:ascii="Times New Roman" w:hAnsi="Times New Roman" w:cs="Times New Roman"/>
                <w:color w:val="000000"/>
                <w:sz w:val="24"/>
                <w:szCs w:val="24"/>
              </w:rPr>
            </w:pPr>
            <w:r w:rsidRPr="00794913">
              <w:rPr>
                <w:rFonts w:ascii="Times New Roman" w:hAnsi="Times New Roman" w:cs="Times New Roman"/>
                <w:color w:val="000000"/>
                <w:sz w:val="24"/>
                <w:szCs w:val="24"/>
              </w:rPr>
              <w:t xml:space="preserve"> Поддержка экспортных операций </w:t>
            </w:r>
          </w:p>
        </w:tc>
        <w:tc>
          <w:tcPr>
            <w:tcW w:w="77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237</w:t>
            </w:r>
          </w:p>
        </w:tc>
        <w:tc>
          <w:tcPr>
            <w:tcW w:w="73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37,3</w:t>
            </w:r>
          </w:p>
        </w:tc>
      </w:tr>
      <w:tr w:rsidR="00C824EE" w:rsidRPr="00C82D55" w:rsidTr="009E436C">
        <w:tc>
          <w:tcPr>
            <w:tcW w:w="8352" w:type="dxa"/>
          </w:tcPr>
          <w:p w:rsidR="00C824EE" w:rsidRPr="00794913" w:rsidRDefault="00C824EE" w:rsidP="009E436C">
            <w:pPr>
              <w:autoSpaceDE w:val="0"/>
              <w:autoSpaceDN w:val="0"/>
              <w:adjustRightInd w:val="0"/>
              <w:rPr>
                <w:rFonts w:ascii="Times New Roman" w:hAnsi="Times New Roman" w:cs="Times New Roman"/>
                <w:color w:val="000000"/>
                <w:sz w:val="24"/>
                <w:szCs w:val="24"/>
              </w:rPr>
            </w:pPr>
            <w:r w:rsidRPr="00794913">
              <w:rPr>
                <w:rFonts w:ascii="Times New Roman" w:hAnsi="Times New Roman" w:cs="Times New Roman"/>
                <w:color w:val="000000"/>
                <w:sz w:val="24"/>
                <w:szCs w:val="24"/>
              </w:rPr>
              <w:t xml:space="preserve">Расширение доступа к государственному заказу для малого и среднего бизнеса </w:t>
            </w:r>
          </w:p>
        </w:tc>
        <w:tc>
          <w:tcPr>
            <w:tcW w:w="77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5</w:t>
            </w:r>
          </w:p>
        </w:tc>
        <w:tc>
          <w:tcPr>
            <w:tcW w:w="731" w:type="dxa"/>
            <w:vAlign w:val="center"/>
          </w:tcPr>
          <w:p w:rsidR="00C824EE" w:rsidRPr="00794913" w:rsidRDefault="00C824EE" w:rsidP="009E436C">
            <w:pPr>
              <w:autoSpaceDE w:val="0"/>
              <w:autoSpaceDN w:val="0"/>
              <w:adjustRightInd w:val="0"/>
              <w:jc w:val="center"/>
              <w:rPr>
                <w:rFonts w:ascii="Times New Roman" w:hAnsi="Times New Roman" w:cs="Times New Roman"/>
                <w:color w:val="000000"/>
                <w:sz w:val="24"/>
                <w:szCs w:val="24"/>
              </w:rPr>
            </w:pPr>
            <w:r w:rsidRPr="00794913">
              <w:rPr>
                <w:rFonts w:ascii="Times New Roman" w:hAnsi="Times New Roman" w:cs="Times New Roman"/>
                <w:color w:val="000000"/>
                <w:sz w:val="24"/>
                <w:szCs w:val="24"/>
              </w:rPr>
              <w:t>0,8</w:t>
            </w:r>
          </w:p>
        </w:tc>
      </w:tr>
      <w:tr w:rsidR="00C824EE" w:rsidRPr="00C82D55" w:rsidTr="009E436C">
        <w:tc>
          <w:tcPr>
            <w:tcW w:w="8352" w:type="dxa"/>
          </w:tcPr>
          <w:p w:rsidR="00C824EE" w:rsidRPr="000D6C3E" w:rsidRDefault="00C824EE" w:rsidP="009E436C">
            <w:pPr>
              <w:autoSpaceDE w:val="0"/>
              <w:autoSpaceDN w:val="0"/>
              <w:adjustRightInd w:val="0"/>
              <w:rPr>
                <w:rFonts w:ascii="Times New Roman" w:hAnsi="Times New Roman" w:cs="Times New Roman"/>
                <w:color w:val="000000"/>
                <w:sz w:val="24"/>
                <w:szCs w:val="24"/>
              </w:rPr>
            </w:pPr>
            <w:r w:rsidRPr="000D6C3E">
              <w:rPr>
                <w:rFonts w:ascii="Times New Roman" w:hAnsi="Times New Roman" w:cs="Times New Roman"/>
                <w:color w:val="000000"/>
                <w:sz w:val="24"/>
                <w:szCs w:val="24"/>
              </w:rPr>
              <w:t xml:space="preserve">Упрощение процедуры подготовки и сдачи финансовой отчетности </w:t>
            </w:r>
          </w:p>
        </w:tc>
        <w:tc>
          <w:tcPr>
            <w:tcW w:w="771" w:type="dxa"/>
            <w:vAlign w:val="center"/>
          </w:tcPr>
          <w:p w:rsidR="00C824EE" w:rsidRPr="000D6C3E" w:rsidRDefault="00C824EE" w:rsidP="009E436C">
            <w:pPr>
              <w:autoSpaceDE w:val="0"/>
              <w:autoSpaceDN w:val="0"/>
              <w:adjustRightInd w:val="0"/>
              <w:jc w:val="center"/>
              <w:rPr>
                <w:rFonts w:ascii="Times New Roman" w:hAnsi="Times New Roman" w:cs="Times New Roman"/>
                <w:color w:val="000000"/>
                <w:sz w:val="24"/>
                <w:szCs w:val="24"/>
              </w:rPr>
            </w:pPr>
            <w:r w:rsidRPr="000D6C3E">
              <w:rPr>
                <w:rFonts w:ascii="Times New Roman" w:hAnsi="Times New Roman" w:cs="Times New Roman"/>
                <w:color w:val="000000"/>
                <w:sz w:val="24"/>
                <w:szCs w:val="24"/>
              </w:rPr>
              <w:t>15</w:t>
            </w:r>
          </w:p>
        </w:tc>
        <w:tc>
          <w:tcPr>
            <w:tcW w:w="731" w:type="dxa"/>
            <w:vAlign w:val="center"/>
          </w:tcPr>
          <w:p w:rsidR="00C824EE" w:rsidRPr="000D6C3E" w:rsidRDefault="00C824EE" w:rsidP="009E436C">
            <w:pPr>
              <w:autoSpaceDE w:val="0"/>
              <w:autoSpaceDN w:val="0"/>
              <w:adjustRightInd w:val="0"/>
              <w:jc w:val="center"/>
              <w:rPr>
                <w:rFonts w:ascii="Times New Roman" w:hAnsi="Times New Roman" w:cs="Times New Roman"/>
                <w:color w:val="000000"/>
                <w:sz w:val="24"/>
                <w:szCs w:val="24"/>
              </w:rPr>
            </w:pPr>
            <w:r w:rsidRPr="000D6C3E">
              <w:rPr>
                <w:rFonts w:ascii="Times New Roman" w:hAnsi="Times New Roman" w:cs="Times New Roman"/>
                <w:color w:val="000000"/>
                <w:sz w:val="24"/>
                <w:szCs w:val="24"/>
              </w:rPr>
              <w:t>2,4</w:t>
            </w:r>
          </w:p>
        </w:tc>
      </w:tr>
      <w:tr w:rsidR="00C824EE" w:rsidRPr="00C82D55" w:rsidTr="009E436C">
        <w:tc>
          <w:tcPr>
            <w:tcW w:w="8352" w:type="dxa"/>
          </w:tcPr>
          <w:p w:rsidR="00C824EE" w:rsidRPr="000D6C3E" w:rsidRDefault="00C824EE" w:rsidP="009E436C">
            <w:pPr>
              <w:autoSpaceDE w:val="0"/>
              <w:autoSpaceDN w:val="0"/>
              <w:adjustRightInd w:val="0"/>
              <w:rPr>
                <w:rFonts w:ascii="Times New Roman" w:hAnsi="Times New Roman" w:cs="Times New Roman"/>
                <w:color w:val="000000"/>
                <w:sz w:val="24"/>
                <w:szCs w:val="24"/>
              </w:rPr>
            </w:pPr>
            <w:r w:rsidRPr="000D6C3E">
              <w:rPr>
                <w:rFonts w:ascii="Times New Roman" w:hAnsi="Times New Roman" w:cs="Times New Roman"/>
                <w:color w:val="000000"/>
                <w:sz w:val="24"/>
                <w:szCs w:val="24"/>
              </w:rPr>
              <w:t xml:space="preserve">Снижение количества проверок </w:t>
            </w:r>
          </w:p>
        </w:tc>
        <w:tc>
          <w:tcPr>
            <w:tcW w:w="771" w:type="dxa"/>
            <w:vAlign w:val="center"/>
          </w:tcPr>
          <w:p w:rsidR="00C824EE" w:rsidRPr="000D6C3E" w:rsidRDefault="00C824EE" w:rsidP="009E436C">
            <w:pPr>
              <w:autoSpaceDE w:val="0"/>
              <w:autoSpaceDN w:val="0"/>
              <w:adjustRightInd w:val="0"/>
              <w:jc w:val="center"/>
              <w:rPr>
                <w:rFonts w:ascii="Times New Roman" w:hAnsi="Times New Roman" w:cs="Times New Roman"/>
                <w:color w:val="000000"/>
                <w:sz w:val="24"/>
                <w:szCs w:val="24"/>
              </w:rPr>
            </w:pPr>
            <w:r w:rsidRPr="000D6C3E">
              <w:rPr>
                <w:rFonts w:ascii="Times New Roman" w:hAnsi="Times New Roman" w:cs="Times New Roman"/>
                <w:color w:val="000000"/>
                <w:sz w:val="24"/>
                <w:szCs w:val="24"/>
              </w:rPr>
              <w:t>15</w:t>
            </w:r>
          </w:p>
        </w:tc>
        <w:tc>
          <w:tcPr>
            <w:tcW w:w="731" w:type="dxa"/>
            <w:vAlign w:val="center"/>
          </w:tcPr>
          <w:p w:rsidR="00C824EE" w:rsidRPr="000D6C3E" w:rsidRDefault="00C824EE" w:rsidP="009E436C">
            <w:pPr>
              <w:autoSpaceDE w:val="0"/>
              <w:autoSpaceDN w:val="0"/>
              <w:adjustRightInd w:val="0"/>
              <w:jc w:val="center"/>
              <w:rPr>
                <w:rFonts w:ascii="Times New Roman" w:hAnsi="Times New Roman" w:cs="Times New Roman"/>
                <w:color w:val="000000"/>
                <w:sz w:val="24"/>
                <w:szCs w:val="24"/>
              </w:rPr>
            </w:pPr>
            <w:r w:rsidRPr="000D6C3E">
              <w:rPr>
                <w:rFonts w:ascii="Times New Roman" w:hAnsi="Times New Roman" w:cs="Times New Roman"/>
                <w:color w:val="000000"/>
                <w:sz w:val="24"/>
                <w:szCs w:val="24"/>
              </w:rPr>
              <w:t>2,4</w:t>
            </w:r>
          </w:p>
        </w:tc>
      </w:tr>
      <w:tr w:rsidR="00C824EE" w:rsidRPr="00C82D55" w:rsidTr="009E436C">
        <w:tc>
          <w:tcPr>
            <w:tcW w:w="8352" w:type="dxa"/>
          </w:tcPr>
          <w:p w:rsidR="00C824EE" w:rsidRPr="000D6C3E" w:rsidRDefault="00C824EE" w:rsidP="009E436C">
            <w:pPr>
              <w:autoSpaceDE w:val="0"/>
              <w:autoSpaceDN w:val="0"/>
              <w:adjustRightInd w:val="0"/>
              <w:rPr>
                <w:rFonts w:ascii="Times New Roman" w:hAnsi="Times New Roman" w:cs="Times New Roman"/>
                <w:color w:val="000000"/>
                <w:sz w:val="24"/>
                <w:szCs w:val="24"/>
              </w:rPr>
            </w:pPr>
            <w:r w:rsidRPr="000D6C3E">
              <w:rPr>
                <w:rFonts w:ascii="Times New Roman" w:hAnsi="Times New Roman" w:cs="Times New Roman"/>
                <w:color w:val="000000"/>
                <w:sz w:val="24"/>
                <w:szCs w:val="24"/>
              </w:rPr>
              <w:t xml:space="preserve">Ничего не знаю об этом </w:t>
            </w:r>
          </w:p>
        </w:tc>
        <w:tc>
          <w:tcPr>
            <w:tcW w:w="771" w:type="dxa"/>
            <w:vAlign w:val="center"/>
          </w:tcPr>
          <w:p w:rsidR="00C824EE" w:rsidRPr="000D6C3E" w:rsidRDefault="00C824EE" w:rsidP="009E436C">
            <w:pPr>
              <w:autoSpaceDE w:val="0"/>
              <w:autoSpaceDN w:val="0"/>
              <w:adjustRightInd w:val="0"/>
              <w:jc w:val="center"/>
              <w:rPr>
                <w:rFonts w:ascii="Times New Roman" w:hAnsi="Times New Roman" w:cs="Times New Roman"/>
                <w:color w:val="000000"/>
                <w:sz w:val="24"/>
                <w:szCs w:val="24"/>
              </w:rPr>
            </w:pPr>
            <w:r w:rsidRPr="000D6C3E">
              <w:rPr>
                <w:rFonts w:ascii="Times New Roman" w:hAnsi="Times New Roman" w:cs="Times New Roman"/>
                <w:color w:val="000000"/>
                <w:sz w:val="24"/>
                <w:szCs w:val="24"/>
              </w:rPr>
              <w:t>14</w:t>
            </w:r>
          </w:p>
        </w:tc>
        <w:tc>
          <w:tcPr>
            <w:tcW w:w="731" w:type="dxa"/>
            <w:vAlign w:val="center"/>
          </w:tcPr>
          <w:p w:rsidR="00C824EE" w:rsidRPr="000D6C3E" w:rsidRDefault="00C824EE" w:rsidP="009E436C">
            <w:pPr>
              <w:autoSpaceDE w:val="0"/>
              <w:autoSpaceDN w:val="0"/>
              <w:adjustRightInd w:val="0"/>
              <w:jc w:val="center"/>
              <w:rPr>
                <w:rFonts w:ascii="Times New Roman" w:hAnsi="Times New Roman" w:cs="Times New Roman"/>
                <w:color w:val="000000"/>
                <w:sz w:val="24"/>
                <w:szCs w:val="24"/>
              </w:rPr>
            </w:pPr>
            <w:r w:rsidRPr="000D6C3E">
              <w:rPr>
                <w:rFonts w:ascii="Times New Roman" w:hAnsi="Times New Roman" w:cs="Times New Roman"/>
                <w:color w:val="000000"/>
                <w:sz w:val="24"/>
                <w:szCs w:val="24"/>
              </w:rPr>
              <w:t>2,2</w:t>
            </w:r>
          </w:p>
        </w:tc>
      </w:tr>
    </w:tbl>
    <w:p w:rsidR="00C824EE" w:rsidRPr="00535183" w:rsidRDefault="00C824EE" w:rsidP="00C824EE">
      <w:pPr>
        <w:spacing w:after="0" w:line="240" w:lineRule="auto"/>
        <w:ind w:firstLine="708"/>
        <w:jc w:val="both"/>
        <w:rPr>
          <w:rFonts w:ascii="Times New Roman" w:hAnsi="Times New Roman"/>
          <w:sz w:val="28"/>
          <w:szCs w:val="28"/>
        </w:rPr>
      </w:pPr>
    </w:p>
    <w:p w:rsidR="00C824EE" w:rsidRPr="00535183" w:rsidRDefault="00C824EE" w:rsidP="00C824EE">
      <w:pPr>
        <w:spacing w:after="0" w:line="240" w:lineRule="auto"/>
        <w:ind w:firstLine="708"/>
        <w:jc w:val="both"/>
        <w:rPr>
          <w:rFonts w:ascii="Times New Roman" w:hAnsi="Times New Roman"/>
          <w:sz w:val="28"/>
          <w:szCs w:val="28"/>
        </w:rPr>
      </w:pPr>
      <w:proofErr w:type="gramStart"/>
      <w:r w:rsidRPr="00535183">
        <w:rPr>
          <w:rFonts w:ascii="Times New Roman" w:hAnsi="Times New Roman"/>
          <w:sz w:val="28"/>
          <w:szCs w:val="28"/>
        </w:rPr>
        <w:t>Кроме того, было предложено ответить на вопрос «Какими видами государственной поддержки вы пользовались за последние 5 лет?»:</w:t>
      </w:r>
      <w:proofErr w:type="gramEnd"/>
    </w:p>
    <w:p w:rsidR="00C824EE" w:rsidRPr="00535183" w:rsidRDefault="00C824EE" w:rsidP="00C824EE">
      <w:pPr>
        <w:spacing w:after="0" w:line="240" w:lineRule="auto"/>
        <w:ind w:firstLine="708"/>
        <w:jc w:val="both"/>
        <w:rPr>
          <w:rFonts w:ascii="Times New Roman" w:hAnsi="Times New Roman"/>
          <w:sz w:val="28"/>
          <w:szCs w:val="28"/>
        </w:rPr>
      </w:pPr>
    </w:p>
    <w:tbl>
      <w:tblPr>
        <w:tblStyle w:val="a4"/>
        <w:tblW w:w="0" w:type="auto"/>
        <w:tblLook w:val="04A0"/>
      </w:tblPr>
      <w:tblGrid>
        <w:gridCol w:w="7457"/>
        <w:gridCol w:w="1681"/>
        <w:gridCol w:w="716"/>
      </w:tblGrid>
      <w:tr w:rsidR="00C824EE" w:rsidRPr="00C82D55" w:rsidTr="009E436C">
        <w:tc>
          <w:tcPr>
            <w:tcW w:w="7457" w:type="dxa"/>
          </w:tcPr>
          <w:p w:rsidR="00C824EE" w:rsidRPr="00535183" w:rsidRDefault="00C824EE" w:rsidP="009E436C">
            <w:pPr>
              <w:autoSpaceDE w:val="0"/>
              <w:autoSpaceDN w:val="0"/>
              <w:adjustRightInd w:val="0"/>
              <w:rPr>
                <w:rFonts w:ascii="Times New Roman" w:hAnsi="Times New Roman" w:cs="Times New Roman"/>
                <w:b/>
                <w:color w:val="000000"/>
                <w:sz w:val="24"/>
                <w:szCs w:val="24"/>
              </w:rPr>
            </w:pPr>
            <w:r w:rsidRPr="00535183">
              <w:rPr>
                <w:rFonts w:ascii="Times New Roman" w:hAnsi="Times New Roman" w:cs="Times New Roman"/>
                <w:b/>
                <w:color w:val="000000"/>
                <w:sz w:val="24"/>
                <w:szCs w:val="24"/>
              </w:rPr>
              <w:t>Варианты ответов</w:t>
            </w:r>
          </w:p>
        </w:tc>
        <w:tc>
          <w:tcPr>
            <w:tcW w:w="1681" w:type="dxa"/>
          </w:tcPr>
          <w:p w:rsidR="00C824EE" w:rsidRPr="00535183" w:rsidRDefault="00C824EE" w:rsidP="009E436C">
            <w:pPr>
              <w:autoSpaceDE w:val="0"/>
              <w:autoSpaceDN w:val="0"/>
              <w:adjustRightInd w:val="0"/>
              <w:rPr>
                <w:rFonts w:ascii="Times New Roman" w:hAnsi="Times New Roman" w:cs="Times New Roman"/>
                <w:b/>
                <w:color w:val="000000"/>
                <w:sz w:val="24"/>
                <w:szCs w:val="24"/>
              </w:rPr>
            </w:pPr>
            <w:r w:rsidRPr="00535183">
              <w:rPr>
                <w:rFonts w:ascii="Times New Roman" w:hAnsi="Times New Roman" w:cs="Times New Roman"/>
                <w:b/>
                <w:color w:val="000000"/>
                <w:sz w:val="24"/>
                <w:szCs w:val="24"/>
              </w:rPr>
              <w:t>Количество опрошенных, чел</w:t>
            </w:r>
          </w:p>
        </w:tc>
        <w:tc>
          <w:tcPr>
            <w:tcW w:w="716" w:type="dxa"/>
          </w:tcPr>
          <w:p w:rsidR="00C824EE" w:rsidRPr="00535183" w:rsidRDefault="00C824EE" w:rsidP="009E436C">
            <w:pPr>
              <w:autoSpaceDE w:val="0"/>
              <w:autoSpaceDN w:val="0"/>
              <w:adjustRightInd w:val="0"/>
              <w:rPr>
                <w:rFonts w:ascii="Times New Roman" w:hAnsi="Times New Roman" w:cs="Times New Roman"/>
                <w:b/>
                <w:color w:val="000000"/>
                <w:sz w:val="24"/>
                <w:szCs w:val="24"/>
              </w:rPr>
            </w:pPr>
            <w:r w:rsidRPr="00535183">
              <w:rPr>
                <w:rFonts w:ascii="Times New Roman" w:hAnsi="Times New Roman" w:cs="Times New Roman"/>
                <w:b/>
                <w:color w:val="000000"/>
                <w:sz w:val="24"/>
                <w:szCs w:val="24"/>
              </w:rPr>
              <w:t>%</w:t>
            </w:r>
          </w:p>
        </w:tc>
      </w:tr>
      <w:tr w:rsidR="00C824EE" w:rsidRPr="00C82D55" w:rsidTr="009E436C">
        <w:tc>
          <w:tcPr>
            <w:tcW w:w="7457" w:type="dxa"/>
          </w:tcPr>
          <w:p w:rsidR="00C824EE" w:rsidRPr="00535183" w:rsidRDefault="00C824EE" w:rsidP="009E436C">
            <w:pPr>
              <w:autoSpaceDE w:val="0"/>
              <w:autoSpaceDN w:val="0"/>
              <w:adjustRightInd w:val="0"/>
              <w:rPr>
                <w:rFonts w:ascii="Times New Roman" w:hAnsi="Times New Roman" w:cs="Times New Roman"/>
                <w:color w:val="000000"/>
                <w:sz w:val="24"/>
                <w:szCs w:val="24"/>
              </w:rPr>
            </w:pPr>
            <w:proofErr w:type="gramStart"/>
            <w:r w:rsidRPr="00535183">
              <w:rPr>
                <w:rFonts w:ascii="Times New Roman" w:hAnsi="Times New Roman" w:cs="Times New Roman"/>
                <w:color w:val="000000"/>
                <w:sz w:val="24"/>
                <w:szCs w:val="24"/>
              </w:rPr>
              <w:t>Субсидии и гранты для начинающих предпринимателей (например, на приобретение основных средств.</w:t>
            </w:r>
            <w:proofErr w:type="gramEnd"/>
            <w:r w:rsidRPr="00535183">
              <w:rPr>
                <w:rFonts w:ascii="Times New Roman" w:hAnsi="Times New Roman" w:cs="Times New Roman"/>
                <w:color w:val="000000"/>
                <w:sz w:val="24"/>
                <w:szCs w:val="24"/>
              </w:rPr>
              <w:t xml:space="preserve"> </w:t>
            </w:r>
            <w:proofErr w:type="gramStart"/>
            <w:r w:rsidRPr="00535183">
              <w:rPr>
                <w:rFonts w:ascii="Times New Roman" w:hAnsi="Times New Roman" w:cs="Times New Roman"/>
                <w:color w:val="000000"/>
                <w:sz w:val="24"/>
                <w:szCs w:val="24"/>
              </w:rPr>
              <w:t xml:space="preserve">Организацию рабочих мест, лицензионное ПО и т.д.) </w:t>
            </w:r>
            <w:proofErr w:type="gramEnd"/>
          </w:p>
        </w:tc>
        <w:tc>
          <w:tcPr>
            <w:tcW w:w="1681"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484</w:t>
            </w:r>
          </w:p>
        </w:tc>
        <w:tc>
          <w:tcPr>
            <w:tcW w:w="716"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76,1</w:t>
            </w:r>
          </w:p>
        </w:tc>
      </w:tr>
      <w:tr w:rsidR="00C824EE" w:rsidRPr="00C82D55" w:rsidTr="009E436C">
        <w:tc>
          <w:tcPr>
            <w:tcW w:w="7457" w:type="dxa"/>
          </w:tcPr>
          <w:p w:rsidR="00C824EE" w:rsidRPr="00535183" w:rsidRDefault="00C824EE" w:rsidP="009E436C">
            <w:pPr>
              <w:autoSpaceDE w:val="0"/>
              <w:autoSpaceDN w:val="0"/>
              <w:adjustRightInd w:val="0"/>
              <w:rPr>
                <w:rFonts w:ascii="Times New Roman" w:hAnsi="Times New Roman" w:cs="Times New Roman"/>
                <w:color w:val="000000"/>
                <w:sz w:val="24"/>
                <w:szCs w:val="24"/>
              </w:rPr>
            </w:pPr>
            <w:r w:rsidRPr="00535183">
              <w:rPr>
                <w:rFonts w:ascii="Times New Roman" w:hAnsi="Times New Roman" w:cs="Times New Roman"/>
                <w:color w:val="000000"/>
                <w:sz w:val="24"/>
                <w:szCs w:val="24"/>
              </w:rPr>
              <w:t xml:space="preserve">Субсидии и гранты на инновационные проекты </w:t>
            </w:r>
          </w:p>
        </w:tc>
        <w:tc>
          <w:tcPr>
            <w:tcW w:w="1681"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13</w:t>
            </w:r>
          </w:p>
        </w:tc>
        <w:tc>
          <w:tcPr>
            <w:tcW w:w="716"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2,0</w:t>
            </w:r>
          </w:p>
        </w:tc>
      </w:tr>
      <w:tr w:rsidR="00C824EE" w:rsidRPr="00C82D55" w:rsidTr="009E436C">
        <w:tc>
          <w:tcPr>
            <w:tcW w:w="7457" w:type="dxa"/>
          </w:tcPr>
          <w:p w:rsidR="00C824EE" w:rsidRPr="00535183" w:rsidRDefault="00C824EE" w:rsidP="009E436C">
            <w:pPr>
              <w:autoSpaceDE w:val="0"/>
              <w:autoSpaceDN w:val="0"/>
              <w:adjustRightInd w:val="0"/>
              <w:rPr>
                <w:rFonts w:ascii="Times New Roman" w:hAnsi="Times New Roman" w:cs="Times New Roman"/>
                <w:color w:val="000000"/>
                <w:sz w:val="24"/>
                <w:szCs w:val="24"/>
              </w:rPr>
            </w:pPr>
            <w:r w:rsidRPr="00535183">
              <w:rPr>
                <w:rFonts w:ascii="Times New Roman" w:hAnsi="Times New Roman" w:cs="Times New Roman"/>
                <w:color w:val="000000"/>
                <w:sz w:val="24"/>
                <w:szCs w:val="24"/>
              </w:rPr>
              <w:t xml:space="preserve">Льготные кредиты/субсидирование процентной ставки </w:t>
            </w:r>
          </w:p>
        </w:tc>
        <w:tc>
          <w:tcPr>
            <w:tcW w:w="1681"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254</w:t>
            </w:r>
          </w:p>
        </w:tc>
        <w:tc>
          <w:tcPr>
            <w:tcW w:w="716"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39,9</w:t>
            </w:r>
          </w:p>
        </w:tc>
      </w:tr>
      <w:tr w:rsidR="00C824EE" w:rsidRPr="00C82D55" w:rsidTr="009E436C">
        <w:tc>
          <w:tcPr>
            <w:tcW w:w="7457" w:type="dxa"/>
          </w:tcPr>
          <w:p w:rsidR="00C824EE" w:rsidRPr="00535183" w:rsidRDefault="00C824EE" w:rsidP="009E436C">
            <w:pPr>
              <w:autoSpaceDE w:val="0"/>
              <w:autoSpaceDN w:val="0"/>
              <w:adjustRightInd w:val="0"/>
              <w:rPr>
                <w:rFonts w:ascii="Times New Roman" w:hAnsi="Times New Roman" w:cs="Times New Roman"/>
                <w:color w:val="000000"/>
                <w:sz w:val="24"/>
                <w:szCs w:val="24"/>
              </w:rPr>
            </w:pPr>
            <w:r w:rsidRPr="00535183">
              <w:rPr>
                <w:rFonts w:ascii="Times New Roman" w:hAnsi="Times New Roman" w:cs="Times New Roman"/>
                <w:color w:val="000000"/>
                <w:sz w:val="24"/>
                <w:szCs w:val="24"/>
              </w:rPr>
              <w:t xml:space="preserve"> Субсидирование лизинга машин и оборудования </w:t>
            </w:r>
          </w:p>
        </w:tc>
        <w:tc>
          <w:tcPr>
            <w:tcW w:w="1681"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248</w:t>
            </w:r>
          </w:p>
        </w:tc>
        <w:tc>
          <w:tcPr>
            <w:tcW w:w="716"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39,0</w:t>
            </w:r>
          </w:p>
        </w:tc>
      </w:tr>
      <w:tr w:rsidR="00C824EE" w:rsidRPr="00C82D55" w:rsidTr="009E436C">
        <w:tc>
          <w:tcPr>
            <w:tcW w:w="7457" w:type="dxa"/>
          </w:tcPr>
          <w:p w:rsidR="00C824EE" w:rsidRPr="00535183" w:rsidRDefault="00C824EE" w:rsidP="009E436C">
            <w:pPr>
              <w:autoSpaceDE w:val="0"/>
              <w:autoSpaceDN w:val="0"/>
              <w:adjustRightInd w:val="0"/>
              <w:rPr>
                <w:rFonts w:ascii="Times New Roman" w:hAnsi="Times New Roman" w:cs="Times New Roman"/>
                <w:color w:val="000000"/>
                <w:sz w:val="24"/>
                <w:szCs w:val="24"/>
              </w:rPr>
            </w:pPr>
            <w:r w:rsidRPr="00535183">
              <w:rPr>
                <w:rFonts w:ascii="Times New Roman" w:hAnsi="Times New Roman" w:cs="Times New Roman"/>
                <w:color w:val="000000"/>
                <w:sz w:val="24"/>
                <w:szCs w:val="24"/>
              </w:rPr>
              <w:t xml:space="preserve">Снижение налоговой нагрузки для плательщиков УСНО, ЕНВД, патента </w:t>
            </w:r>
          </w:p>
        </w:tc>
        <w:tc>
          <w:tcPr>
            <w:tcW w:w="1681"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257</w:t>
            </w:r>
          </w:p>
        </w:tc>
        <w:tc>
          <w:tcPr>
            <w:tcW w:w="716"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40,4</w:t>
            </w:r>
          </w:p>
        </w:tc>
      </w:tr>
      <w:tr w:rsidR="00C824EE" w:rsidRPr="00C82D55" w:rsidTr="009E436C">
        <w:tc>
          <w:tcPr>
            <w:tcW w:w="7457" w:type="dxa"/>
          </w:tcPr>
          <w:p w:rsidR="00C824EE" w:rsidRPr="00535183" w:rsidRDefault="00C824EE" w:rsidP="009E436C">
            <w:pPr>
              <w:autoSpaceDE w:val="0"/>
              <w:autoSpaceDN w:val="0"/>
              <w:adjustRightInd w:val="0"/>
              <w:rPr>
                <w:rFonts w:ascii="Times New Roman" w:hAnsi="Times New Roman" w:cs="Times New Roman"/>
                <w:color w:val="000000"/>
                <w:sz w:val="24"/>
                <w:szCs w:val="24"/>
              </w:rPr>
            </w:pPr>
            <w:r w:rsidRPr="00535183">
              <w:rPr>
                <w:rFonts w:ascii="Times New Roman" w:hAnsi="Times New Roman" w:cs="Times New Roman"/>
                <w:color w:val="000000"/>
                <w:sz w:val="24"/>
                <w:szCs w:val="24"/>
              </w:rPr>
              <w:t xml:space="preserve">Двухлетние налоговые каникулы для начинающих предпринимателей в социальной сфере, производстве, научной сфере и бытовых услуг </w:t>
            </w:r>
          </w:p>
        </w:tc>
        <w:tc>
          <w:tcPr>
            <w:tcW w:w="1681"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492</w:t>
            </w:r>
          </w:p>
        </w:tc>
        <w:tc>
          <w:tcPr>
            <w:tcW w:w="716"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77,4</w:t>
            </w:r>
          </w:p>
        </w:tc>
      </w:tr>
      <w:tr w:rsidR="00C824EE" w:rsidRPr="00C82D55" w:rsidTr="009E436C">
        <w:tc>
          <w:tcPr>
            <w:tcW w:w="7457" w:type="dxa"/>
          </w:tcPr>
          <w:p w:rsidR="00C824EE" w:rsidRPr="00535183" w:rsidRDefault="00C824EE" w:rsidP="009E436C">
            <w:pPr>
              <w:autoSpaceDE w:val="0"/>
              <w:autoSpaceDN w:val="0"/>
              <w:adjustRightInd w:val="0"/>
              <w:rPr>
                <w:rFonts w:ascii="Times New Roman" w:hAnsi="Times New Roman" w:cs="Times New Roman"/>
                <w:color w:val="000000"/>
                <w:sz w:val="24"/>
                <w:szCs w:val="24"/>
              </w:rPr>
            </w:pPr>
            <w:r w:rsidRPr="00535183">
              <w:rPr>
                <w:rFonts w:ascii="Times New Roman" w:hAnsi="Times New Roman" w:cs="Times New Roman"/>
                <w:color w:val="000000"/>
                <w:sz w:val="24"/>
                <w:szCs w:val="24"/>
              </w:rPr>
              <w:t xml:space="preserve">Образовательные программы для предпринимателей </w:t>
            </w:r>
          </w:p>
        </w:tc>
        <w:tc>
          <w:tcPr>
            <w:tcW w:w="1681"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255</w:t>
            </w:r>
          </w:p>
        </w:tc>
        <w:tc>
          <w:tcPr>
            <w:tcW w:w="716"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40,1</w:t>
            </w:r>
          </w:p>
        </w:tc>
      </w:tr>
      <w:tr w:rsidR="00C824EE" w:rsidRPr="00C82D55" w:rsidTr="009E436C">
        <w:tc>
          <w:tcPr>
            <w:tcW w:w="7457" w:type="dxa"/>
          </w:tcPr>
          <w:p w:rsidR="00C824EE" w:rsidRPr="00535183" w:rsidRDefault="00C824EE" w:rsidP="009E436C">
            <w:pPr>
              <w:autoSpaceDE w:val="0"/>
              <w:autoSpaceDN w:val="0"/>
              <w:adjustRightInd w:val="0"/>
              <w:rPr>
                <w:rFonts w:ascii="Times New Roman" w:hAnsi="Times New Roman" w:cs="Times New Roman"/>
                <w:color w:val="000000"/>
                <w:sz w:val="24"/>
                <w:szCs w:val="24"/>
              </w:rPr>
            </w:pPr>
            <w:r w:rsidRPr="00535183">
              <w:rPr>
                <w:rFonts w:ascii="Times New Roman" w:hAnsi="Times New Roman" w:cs="Times New Roman"/>
                <w:color w:val="000000"/>
                <w:sz w:val="24"/>
                <w:szCs w:val="24"/>
              </w:rPr>
              <w:t xml:space="preserve">Юридическая поддержка/консультации </w:t>
            </w:r>
          </w:p>
        </w:tc>
        <w:tc>
          <w:tcPr>
            <w:tcW w:w="1681"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35</w:t>
            </w:r>
          </w:p>
        </w:tc>
        <w:tc>
          <w:tcPr>
            <w:tcW w:w="716" w:type="dxa"/>
            <w:vAlign w:val="center"/>
          </w:tcPr>
          <w:p w:rsidR="00C824EE" w:rsidRPr="00535183" w:rsidRDefault="00C824EE" w:rsidP="009E436C">
            <w:pPr>
              <w:autoSpaceDE w:val="0"/>
              <w:autoSpaceDN w:val="0"/>
              <w:adjustRightInd w:val="0"/>
              <w:jc w:val="center"/>
              <w:rPr>
                <w:rFonts w:ascii="Times New Roman" w:hAnsi="Times New Roman" w:cs="Times New Roman"/>
                <w:color w:val="000000"/>
                <w:sz w:val="24"/>
                <w:szCs w:val="24"/>
              </w:rPr>
            </w:pPr>
            <w:r w:rsidRPr="00535183">
              <w:rPr>
                <w:rFonts w:ascii="Times New Roman" w:hAnsi="Times New Roman" w:cs="Times New Roman"/>
                <w:color w:val="000000"/>
                <w:sz w:val="24"/>
                <w:szCs w:val="24"/>
              </w:rPr>
              <w:t>5,5</w:t>
            </w:r>
          </w:p>
        </w:tc>
      </w:tr>
      <w:tr w:rsidR="00C824EE" w:rsidRPr="00C82D55" w:rsidTr="009E436C">
        <w:tc>
          <w:tcPr>
            <w:tcW w:w="7457" w:type="dxa"/>
          </w:tcPr>
          <w:p w:rsidR="00C824EE" w:rsidRPr="00E76744" w:rsidRDefault="00C824EE" w:rsidP="009E436C">
            <w:pPr>
              <w:autoSpaceDE w:val="0"/>
              <w:autoSpaceDN w:val="0"/>
              <w:adjustRightInd w:val="0"/>
              <w:rPr>
                <w:rFonts w:ascii="Times New Roman" w:hAnsi="Times New Roman" w:cs="Times New Roman"/>
                <w:color w:val="000000"/>
                <w:sz w:val="24"/>
                <w:szCs w:val="24"/>
              </w:rPr>
            </w:pPr>
            <w:r w:rsidRPr="00E76744">
              <w:rPr>
                <w:rFonts w:ascii="Times New Roman" w:hAnsi="Times New Roman" w:cs="Times New Roman"/>
                <w:color w:val="000000"/>
                <w:sz w:val="24"/>
                <w:szCs w:val="24"/>
              </w:rPr>
              <w:t xml:space="preserve">Имущественная поддержка (льготная аренда, места в </w:t>
            </w:r>
            <w:proofErr w:type="gramStart"/>
            <w:r w:rsidRPr="00E76744">
              <w:rPr>
                <w:rFonts w:ascii="Times New Roman" w:hAnsi="Times New Roman" w:cs="Times New Roman"/>
                <w:color w:val="000000"/>
                <w:sz w:val="24"/>
                <w:szCs w:val="24"/>
              </w:rPr>
              <w:t>бизнес-инкубаторах</w:t>
            </w:r>
            <w:proofErr w:type="gramEnd"/>
            <w:r w:rsidRPr="00E76744">
              <w:rPr>
                <w:rFonts w:ascii="Times New Roman" w:hAnsi="Times New Roman" w:cs="Times New Roman"/>
                <w:color w:val="000000"/>
                <w:sz w:val="24"/>
                <w:szCs w:val="24"/>
              </w:rPr>
              <w:t xml:space="preserve"> и пр.) </w:t>
            </w:r>
          </w:p>
        </w:tc>
        <w:tc>
          <w:tcPr>
            <w:tcW w:w="1681" w:type="dxa"/>
            <w:vAlign w:val="center"/>
          </w:tcPr>
          <w:p w:rsidR="00C824EE" w:rsidRPr="00E76744" w:rsidRDefault="00C824EE" w:rsidP="009E436C">
            <w:pPr>
              <w:autoSpaceDE w:val="0"/>
              <w:autoSpaceDN w:val="0"/>
              <w:adjustRightInd w:val="0"/>
              <w:jc w:val="center"/>
              <w:rPr>
                <w:rFonts w:ascii="Times New Roman" w:hAnsi="Times New Roman" w:cs="Times New Roman"/>
                <w:color w:val="000000"/>
                <w:sz w:val="24"/>
                <w:szCs w:val="24"/>
              </w:rPr>
            </w:pPr>
            <w:r w:rsidRPr="00E76744">
              <w:rPr>
                <w:rFonts w:ascii="Times New Roman" w:hAnsi="Times New Roman" w:cs="Times New Roman"/>
                <w:color w:val="000000"/>
                <w:sz w:val="24"/>
                <w:szCs w:val="24"/>
              </w:rPr>
              <w:t>244</w:t>
            </w:r>
          </w:p>
        </w:tc>
        <w:tc>
          <w:tcPr>
            <w:tcW w:w="716" w:type="dxa"/>
            <w:vAlign w:val="center"/>
          </w:tcPr>
          <w:p w:rsidR="00C824EE" w:rsidRPr="00E76744" w:rsidRDefault="00C824EE" w:rsidP="009E436C">
            <w:pPr>
              <w:autoSpaceDE w:val="0"/>
              <w:autoSpaceDN w:val="0"/>
              <w:adjustRightInd w:val="0"/>
              <w:jc w:val="center"/>
              <w:rPr>
                <w:rFonts w:ascii="Times New Roman" w:hAnsi="Times New Roman" w:cs="Times New Roman"/>
                <w:color w:val="000000"/>
                <w:sz w:val="24"/>
                <w:szCs w:val="24"/>
              </w:rPr>
            </w:pPr>
            <w:r w:rsidRPr="00E76744">
              <w:rPr>
                <w:rFonts w:ascii="Times New Roman" w:hAnsi="Times New Roman" w:cs="Times New Roman"/>
                <w:color w:val="000000"/>
                <w:sz w:val="24"/>
                <w:szCs w:val="24"/>
              </w:rPr>
              <w:t>38,4</w:t>
            </w:r>
          </w:p>
        </w:tc>
      </w:tr>
      <w:tr w:rsidR="00C824EE" w:rsidRPr="00E76744" w:rsidTr="009E436C">
        <w:tc>
          <w:tcPr>
            <w:tcW w:w="7457" w:type="dxa"/>
          </w:tcPr>
          <w:p w:rsidR="00C824EE" w:rsidRPr="00E76744" w:rsidRDefault="00C824EE" w:rsidP="009E436C">
            <w:pPr>
              <w:autoSpaceDE w:val="0"/>
              <w:autoSpaceDN w:val="0"/>
              <w:adjustRightInd w:val="0"/>
              <w:rPr>
                <w:rFonts w:ascii="Times New Roman" w:hAnsi="Times New Roman" w:cs="Times New Roman"/>
                <w:color w:val="000000"/>
                <w:sz w:val="24"/>
                <w:szCs w:val="24"/>
              </w:rPr>
            </w:pPr>
            <w:r w:rsidRPr="00E76744">
              <w:rPr>
                <w:rFonts w:ascii="Times New Roman" w:hAnsi="Times New Roman" w:cs="Times New Roman"/>
                <w:color w:val="000000"/>
                <w:sz w:val="24"/>
                <w:szCs w:val="24"/>
              </w:rPr>
              <w:t xml:space="preserve">Льготное подключение к инженерной инфраструктуре </w:t>
            </w:r>
          </w:p>
        </w:tc>
        <w:tc>
          <w:tcPr>
            <w:tcW w:w="1681" w:type="dxa"/>
            <w:vAlign w:val="center"/>
          </w:tcPr>
          <w:p w:rsidR="00C824EE" w:rsidRPr="00E76744" w:rsidRDefault="00C824EE" w:rsidP="009E436C">
            <w:pPr>
              <w:autoSpaceDE w:val="0"/>
              <w:autoSpaceDN w:val="0"/>
              <w:adjustRightInd w:val="0"/>
              <w:jc w:val="center"/>
              <w:rPr>
                <w:rFonts w:ascii="Times New Roman" w:hAnsi="Times New Roman" w:cs="Times New Roman"/>
                <w:color w:val="000000"/>
                <w:sz w:val="24"/>
                <w:szCs w:val="24"/>
              </w:rPr>
            </w:pPr>
            <w:r w:rsidRPr="00E76744">
              <w:rPr>
                <w:rFonts w:ascii="Times New Roman" w:hAnsi="Times New Roman" w:cs="Times New Roman"/>
                <w:color w:val="000000"/>
                <w:sz w:val="24"/>
                <w:szCs w:val="24"/>
              </w:rPr>
              <w:t>17</w:t>
            </w:r>
          </w:p>
        </w:tc>
        <w:tc>
          <w:tcPr>
            <w:tcW w:w="716" w:type="dxa"/>
            <w:vAlign w:val="center"/>
          </w:tcPr>
          <w:p w:rsidR="00C824EE" w:rsidRPr="00E76744" w:rsidRDefault="00C824EE" w:rsidP="009E436C">
            <w:pPr>
              <w:autoSpaceDE w:val="0"/>
              <w:autoSpaceDN w:val="0"/>
              <w:adjustRightInd w:val="0"/>
              <w:jc w:val="center"/>
              <w:rPr>
                <w:rFonts w:ascii="Times New Roman" w:hAnsi="Times New Roman" w:cs="Times New Roman"/>
                <w:color w:val="000000"/>
                <w:sz w:val="24"/>
                <w:szCs w:val="24"/>
              </w:rPr>
            </w:pPr>
            <w:r w:rsidRPr="00E76744">
              <w:rPr>
                <w:rFonts w:ascii="Times New Roman" w:hAnsi="Times New Roman" w:cs="Times New Roman"/>
                <w:color w:val="000000"/>
                <w:sz w:val="24"/>
                <w:szCs w:val="24"/>
              </w:rPr>
              <w:t>2,7</w:t>
            </w:r>
          </w:p>
        </w:tc>
      </w:tr>
      <w:tr w:rsidR="00C824EE" w:rsidRPr="00E76744" w:rsidTr="009E436C">
        <w:tc>
          <w:tcPr>
            <w:tcW w:w="7457" w:type="dxa"/>
          </w:tcPr>
          <w:p w:rsidR="00C824EE" w:rsidRPr="00E76744" w:rsidRDefault="00C824EE" w:rsidP="009E436C">
            <w:pPr>
              <w:autoSpaceDE w:val="0"/>
              <w:autoSpaceDN w:val="0"/>
              <w:adjustRightInd w:val="0"/>
              <w:rPr>
                <w:rFonts w:ascii="Times New Roman" w:hAnsi="Times New Roman" w:cs="Times New Roman"/>
                <w:color w:val="000000"/>
                <w:sz w:val="24"/>
                <w:szCs w:val="24"/>
              </w:rPr>
            </w:pPr>
            <w:r w:rsidRPr="00E76744">
              <w:rPr>
                <w:rFonts w:ascii="Times New Roman" w:hAnsi="Times New Roman" w:cs="Times New Roman"/>
                <w:color w:val="000000"/>
                <w:sz w:val="24"/>
                <w:szCs w:val="24"/>
              </w:rPr>
              <w:t xml:space="preserve">Поддержка экспортных операций </w:t>
            </w:r>
          </w:p>
        </w:tc>
        <w:tc>
          <w:tcPr>
            <w:tcW w:w="1681" w:type="dxa"/>
            <w:vAlign w:val="center"/>
          </w:tcPr>
          <w:p w:rsidR="00C824EE" w:rsidRPr="00E76744" w:rsidRDefault="00C824EE" w:rsidP="009E436C">
            <w:pPr>
              <w:autoSpaceDE w:val="0"/>
              <w:autoSpaceDN w:val="0"/>
              <w:adjustRightInd w:val="0"/>
              <w:jc w:val="center"/>
              <w:rPr>
                <w:rFonts w:ascii="Times New Roman" w:hAnsi="Times New Roman" w:cs="Times New Roman"/>
                <w:color w:val="000000"/>
                <w:sz w:val="24"/>
                <w:szCs w:val="24"/>
              </w:rPr>
            </w:pPr>
            <w:r w:rsidRPr="00E76744">
              <w:rPr>
                <w:rFonts w:ascii="Times New Roman" w:hAnsi="Times New Roman" w:cs="Times New Roman"/>
                <w:color w:val="000000"/>
                <w:sz w:val="24"/>
                <w:szCs w:val="24"/>
              </w:rPr>
              <w:t>6</w:t>
            </w:r>
          </w:p>
        </w:tc>
        <w:tc>
          <w:tcPr>
            <w:tcW w:w="716" w:type="dxa"/>
            <w:vAlign w:val="center"/>
          </w:tcPr>
          <w:p w:rsidR="00C824EE" w:rsidRPr="00E76744" w:rsidRDefault="00C824EE" w:rsidP="009E436C">
            <w:pPr>
              <w:autoSpaceDE w:val="0"/>
              <w:autoSpaceDN w:val="0"/>
              <w:adjustRightInd w:val="0"/>
              <w:jc w:val="center"/>
              <w:rPr>
                <w:rFonts w:ascii="Times New Roman" w:hAnsi="Times New Roman" w:cs="Times New Roman"/>
                <w:color w:val="000000"/>
                <w:sz w:val="24"/>
                <w:szCs w:val="24"/>
              </w:rPr>
            </w:pPr>
            <w:r w:rsidRPr="00E76744">
              <w:rPr>
                <w:rFonts w:ascii="Times New Roman" w:hAnsi="Times New Roman" w:cs="Times New Roman"/>
                <w:color w:val="000000"/>
                <w:sz w:val="24"/>
                <w:szCs w:val="24"/>
              </w:rPr>
              <w:t>0,9</w:t>
            </w:r>
          </w:p>
        </w:tc>
      </w:tr>
      <w:tr w:rsidR="00C824EE" w:rsidRPr="00C82D55" w:rsidTr="009E436C">
        <w:tc>
          <w:tcPr>
            <w:tcW w:w="7457" w:type="dxa"/>
          </w:tcPr>
          <w:p w:rsidR="00C824EE" w:rsidRPr="00E76744" w:rsidRDefault="00C824EE" w:rsidP="009E436C">
            <w:pPr>
              <w:autoSpaceDE w:val="0"/>
              <w:autoSpaceDN w:val="0"/>
              <w:adjustRightInd w:val="0"/>
              <w:rPr>
                <w:rFonts w:ascii="Times New Roman" w:hAnsi="Times New Roman" w:cs="Times New Roman"/>
                <w:color w:val="000000"/>
                <w:sz w:val="24"/>
                <w:szCs w:val="24"/>
              </w:rPr>
            </w:pPr>
            <w:r w:rsidRPr="00E76744">
              <w:rPr>
                <w:rFonts w:ascii="Times New Roman" w:hAnsi="Times New Roman" w:cs="Times New Roman"/>
                <w:color w:val="000000"/>
                <w:sz w:val="24"/>
                <w:szCs w:val="24"/>
              </w:rPr>
              <w:t xml:space="preserve">Расширение доступа к государственному заказу для малого и среднего бизнеса </w:t>
            </w:r>
          </w:p>
        </w:tc>
        <w:tc>
          <w:tcPr>
            <w:tcW w:w="1681" w:type="dxa"/>
            <w:vAlign w:val="center"/>
          </w:tcPr>
          <w:p w:rsidR="00C824EE" w:rsidRPr="00E76744" w:rsidRDefault="00C824EE" w:rsidP="009E436C">
            <w:pPr>
              <w:autoSpaceDE w:val="0"/>
              <w:autoSpaceDN w:val="0"/>
              <w:adjustRightInd w:val="0"/>
              <w:jc w:val="center"/>
              <w:rPr>
                <w:rFonts w:ascii="Times New Roman" w:hAnsi="Times New Roman" w:cs="Times New Roman"/>
                <w:color w:val="000000"/>
                <w:sz w:val="24"/>
                <w:szCs w:val="24"/>
              </w:rPr>
            </w:pPr>
            <w:r w:rsidRPr="00E76744">
              <w:rPr>
                <w:rFonts w:ascii="Times New Roman" w:hAnsi="Times New Roman" w:cs="Times New Roman"/>
                <w:color w:val="000000"/>
                <w:sz w:val="24"/>
                <w:szCs w:val="24"/>
              </w:rPr>
              <w:t>9</w:t>
            </w:r>
          </w:p>
        </w:tc>
        <w:tc>
          <w:tcPr>
            <w:tcW w:w="716" w:type="dxa"/>
            <w:vAlign w:val="center"/>
          </w:tcPr>
          <w:p w:rsidR="00C824EE" w:rsidRPr="00E76744" w:rsidRDefault="00C824EE" w:rsidP="009E436C">
            <w:pPr>
              <w:autoSpaceDE w:val="0"/>
              <w:autoSpaceDN w:val="0"/>
              <w:adjustRightInd w:val="0"/>
              <w:jc w:val="center"/>
              <w:rPr>
                <w:rFonts w:ascii="Times New Roman" w:hAnsi="Times New Roman" w:cs="Times New Roman"/>
                <w:color w:val="000000"/>
                <w:sz w:val="24"/>
                <w:szCs w:val="24"/>
              </w:rPr>
            </w:pPr>
            <w:r w:rsidRPr="00E76744">
              <w:rPr>
                <w:rFonts w:ascii="Times New Roman" w:hAnsi="Times New Roman" w:cs="Times New Roman"/>
                <w:color w:val="000000"/>
                <w:sz w:val="24"/>
                <w:szCs w:val="24"/>
              </w:rPr>
              <w:t>1,4</w:t>
            </w:r>
          </w:p>
        </w:tc>
      </w:tr>
    </w:tbl>
    <w:p w:rsidR="00C824EE" w:rsidRPr="001F4E5A" w:rsidRDefault="00C824EE" w:rsidP="00C824EE">
      <w:pPr>
        <w:spacing w:after="0" w:line="240" w:lineRule="auto"/>
        <w:ind w:firstLine="708"/>
        <w:jc w:val="both"/>
        <w:rPr>
          <w:rFonts w:ascii="Times New Roman" w:hAnsi="Times New Roman"/>
          <w:sz w:val="28"/>
          <w:szCs w:val="28"/>
        </w:rPr>
      </w:pPr>
      <w:r w:rsidRPr="001F4E5A">
        <w:rPr>
          <w:rFonts w:ascii="Times New Roman" w:hAnsi="Times New Roman"/>
          <w:noProof/>
          <w:sz w:val="28"/>
          <w:szCs w:val="28"/>
          <w:lang w:eastAsia="ru-RU"/>
        </w:rPr>
        <w:lastRenderedPageBreak/>
        <w:drawing>
          <wp:inline distT="0" distB="0" distL="0" distR="0">
            <wp:extent cx="5486400" cy="3200400"/>
            <wp:effectExtent l="0" t="0" r="0" b="0"/>
            <wp:docPr id="18"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C824EE" w:rsidRPr="001F4E5A" w:rsidRDefault="00C824EE" w:rsidP="00C824EE">
      <w:pPr>
        <w:spacing w:after="0" w:line="240" w:lineRule="auto"/>
        <w:ind w:firstLine="708"/>
        <w:jc w:val="both"/>
        <w:rPr>
          <w:rFonts w:ascii="Times New Roman" w:hAnsi="Times New Roman"/>
          <w:sz w:val="28"/>
          <w:szCs w:val="28"/>
        </w:rPr>
      </w:pPr>
      <w:r w:rsidRPr="001F4E5A">
        <w:rPr>
          <w:rFonts w:ascii="Times New Roman" w:hAnsi="Times New Roman"/>
          <w:sz w:val="28"/>
          <w:szCs w:val="28"/>
        </w:rPr>
        <w:t>5,9% (38 предпринимателей) опрошенных респондентов ответили, что поддержку бизнеса от государства получить практически  невозможно. Большая часть населения уведомлена и пользовалась мерами государственной поддержки.</w:t>
      </w:r>
    </w:p>
    <w:p w:rsidR="00C824EE" w:rsidRPr="001F4E5A" w:rsidRDefault="00C824EE" w:rsidP="00C824EE">
      <w:pPr>
        <w:spacing w:after="0" w:line="240" w:lineRule="auto"/>
        <w:ind w:firstLine="708"/>
        <w:jc w:val="both"/>
        <w:rPr>
          <w:rFonts w:ascii="Times New Roman" w:hAnsi="Times New Roman"/>
          <w:color w:val="000000"/>
          <w:sz w:val="28"/>
          <w:szCs w:val="28"/>
        </w:rPr>
      </w:pPr>
      <w:r w:rsidRPr="001F4E5A">
        <w:rPr>
          <w:rFonts w:ascii="Times New Roman" w:hAnsi="Times New Roman"/>
          <w:color w:val="000000"/>
          <w:sz w:val="28"/>
          <w:szCs w:val="28"/>
        </w:rPr>
        <w:t>Оценили респонденты и качество официальной информации о состоянии конкурентной среды на рынках товаров и услуг Краснодарского края и деятельности по содействию развитию конкуренции, размещаемой в открытом доступе.</w:t>
      </w:r>
    </w:p>
    <w:p w:rsidR="00C824EE" w:rsidRPr="001F4E5A" w:rsidRDefault="00C824EE" w:rsidP="00C824EE">
      <w:pPr>
        <w:spacing w:after="0" w:line="240" w:lineRule="auto"/>
        <w:ind w:firstLine="708"/>
        <w:jc w:val="both"/>
        <w:rPr>
          <w:rFonts w:ascii="Times New Roman" w:hAnsi="Times New Roman"/>
          <w:color w:val="000000"/>
          <w:sz w:val="28"/>
          <w:szCs w:val="28"/>
        </w:rPr>
      </w:pPr>
    </w:p>
    <w:p w:rsidR="00C824EE" w:rsidRPr="00C06EDD" w:rsidRDefault="00C824EE" w:rsidP="00C824EE">
      <w:pPr>
        <w:jc w:val="both"/>
      </w:pPr>
      <w:r w:rsidRPr="00C06EDD">
        <w:rPr>
          <w:noProof/>
          <w:lang w:eastAsia="ru-RU"/>
        </w:rPr>
        <w:drawing>
          <wp:inline distT="0" distB="0" distL="0" distR="0">
            <wp:extent cx="5960331" cy="3204376"/>
            <wp:effectExtent l="19050" t="0" r="2319" b="0"/>
            <wp:docPr id="1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C824EE" w:rsidRPr="00893F4F" w:rsidRDefault="00C824EE" w:rsidP="00C824EE">
      <w:pPr>
        <w:spacing w:after="0" w:line="240" w:lineRule="auto"/>
        <w:ind w:firstLine="708"/>
        <w:jc w:val="both"/>
        <w:rPr>
          <w:rFonts w:ascii="Times New Roman" w:hAnsi="Times New Roman"/>
          <w:sz w:val="28"/>
          <w:szCs w:val="28"/>
        </w:rPr>
      </w:pPr>
      <w:r w:rsidRPr="00893F4F">
        <w:rPr>
          <w:rFonts w:ascii="Times New Roman" w:hAnsi="Times New Roman"/>
          <w:sz w:val="28"/>
          <w:szCs w:val="28"/>
        </w:rPr>
        <w:t xml:space="preserve">Полнота размещаемой органом исполнительной власти Краснодарского края, уполномоченным содействовать развитию конкуренции и муниципальными образованиями информации о состоянии конкурентной среды </w:t>
      </w:r>
      <w:r w:rsidRPr="00893F4F">
        <w:rPr>
          <w:rFonts w:ascii="Times New Roman" w:hAnsi="Times New Roman"/>
          <w:sz w:val="28"/>
          <w:szCs w:val="28"/>
        </w:rPr>
        <w:lastRenderedPageBreak/>
        <w:t>на рынках товаров, работ и услуг Краснодарского края и деятельности по содействию развитию конкуренции выглядит следующим образом:</w:t>
      </w:r>
    </w:p>
    <w:p w:rsidR="00C824EE" w:rsidRPr="00C82D55" w:rsidRDefault="00C824EE" w:rsidP="00C824EE">
      <w:pPr>
        <w:spacing w:after="0" w:line="240" w:lineRule="auto"/>
        <w:jc w:val="both"/>
        <w:rPr>
          <w:rFonts w:ascii="Times New Roman" w:hAnsi="Times New Roman"/>
          <w:sz w:val="28"/>
          <w:szCs w:val="28"/>
          <w:highlight w:val="yellow"/>
        </w:rPr>
      </w:pPr>
      <w:r w:rsidRPr="00DA4EEC">
        <w:rPr>
          <w:rFonts w:ascii="Times New Roman" w:hAnsi="Times New Roman"/>
          <w:noProof/>
          <w:sz w:val="28"/>
          <w:szCs w:val="28"/>
          <w:lang w:eastAsia="ru-RU"/>
        </w:rPr>
        <w:drawing>
          <wp:inline distT="0" distB="0" distL="0" distR="0">
            <wp:extent cx="5958391" cy="3216536"/>
            <wp:effectExtent l="19050" t="0" r="4259"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C824EE" w:rsidRPr="00DA4EEC" w:rsidRDefault="00C824EE" w:rsidP="00C824EE">
      <w:pPr>
        <w:spacing w:after="0" w:line="240" w:lineRule="auto"/>
        <w:jc w:val="both"/>
        <w:rPr>
          <w:rFonts w:ascii="Times New Roman" w:hAnsi="Times New Roman"/>
          <w:sz w:val="28"/>
          <w:szCs w:val="28"/>
        </w:rPr>
      </w:pPr>
      <w:r w:rsidRPr="00DA4EEC">
        <w:rPr>
          <w:rFonts w:ascii="Times New Roman" w:hAnsi="Times New Roman"/>
          <w:sz w:val="28"/>
          <w:szCs w:val="28"/>
        </w:rPr>
        <w:tab/>
      </w:r>
    </w:p>
    <w:p w:rsidR="00C824EE" w:rsidRDefault="00C824EE" w:rsidP="00C824EE">
      <w:pPr>
        <w:spacing w:after="0" w:line="240" w:lineRule="auto"/>
        <w:jc w:val="both"/>
        <w:rPr>
          <w:rFonts w:ascii="Times New Roman" w:hAnsi="Times New Roman"/>
          <w:sz w:val="28"/>
          <w:szCs w:val="28"/>
          <w:highlight w:val="yellow"/>
        </w:rPr>
      </w:pPr>
    </w:p>
    <w:p w:rsidR="00C824EE" w:rsidRPr="009F6B47" w:rsidRDefault="00C824EE" w:rsidP="00C824EE">
      <w:pPr>
        <w:spacing w:after="0" w:line="240" w:lineRule="auto"/>
        <w:ind w:firstLine="709"/>
        <w:jc w:val="both"/>
        <w:rPr>
          <w:rFonts w:ascii="Times New Roman" w:hAnsi="Times New Roman"/>
          <w:sz w:val="28"/>
          <w:szCs w:val="28"/>
        </w:rPr>
      </w:pPr>
      <w:r w:rsidRPr="009F6B47">
        <w:rPr>
          <w:rFonts w:ascii="Times New Roman" w:hAnsi="Times New Roman"/>
          <w:sz w:val="28"/>
          <w:szCs w:val="28"/>
        </w:rPr>
        <w:t xml:space="preserve">На </w:t>
      </w:r>
      <w:proofErr w:type="gramStart"/>
      <w:r w:rsidRPr="009F6B47">
        <w:rPr>
          <w:rFonts w:ascii="Times New Roman" w:hAnsi="Times New Roman"/>
          <w:sz w:val="28"/>
          <w:szCs w:val="28"/>
        </w:rPr>
        <w:t>вопрос</w:t>
      </w:r>
      <w:proofErr w:type="gramEnd"/>
      <w:r w:rsidRPr="009F6B47">
        <w:rPr>
          <w:rFonts w:ascii="Times New Roman" w:hAnsi="Times New Roman"/>
          <w:sz w:val="28"/>
          <w:szCs w:val="28"/>
        </w:rPr>
        <w:t xml:space="preserve"> «Какими источниками информации о состоянии конкурентной среды на рынках товаров и услуг Краснодарского края и деятельности по содействию развитию конкуренции Вы предпочитаете пользоваться и доверяете больше всего?» получены следующие ответы:</w:t>
      </w:r>
    </w:p>
    <w:p w:rsidR="00C824EE" w:rsidRDefault="00C824EE" w:rsidP="00C824EE">
      <w:pPr>
        <w:spacing w:after="0" w:line="240" w:lineRule="auto"/>
        <w:ind w:firstLine="709"/>
        <w:jc w:val="both"/>
        <w:rPr>
          <w:rFonts w:ascii="Times New Roman" w:hAnsi="Times New Roman"/>
          <w:sz w:val="28"/>
          <w:szCs w:val="28"/>
        </w:rPr>
      </w:pPr>
      <w:r w:rsidRPr="009F6B47">
        <w:rPr>
          <w:rFonts w:ascii="Times New Roman" w:hAnsi="Times New Roman"/>
          <w:sz w:val="28"/>
          <w:szCs w:val="28"/>
        </w:rPr>
        <w:t>Опрошено 636 респондентов.</w:t>
      </w:r>
    </w:p>
    <w:p w:rsidR="00C824EE" w:rsidRPr="005A4EFB" w:rsidRDefault="00C824EE" w:rsidP="00C824EE">
      <w:pPr>
        <w:spacing w:after="0" w:line="240" w:lineRule="auto"/>
        <w:ind w:firstLine="709"/>
        <w:jc w:val="both"/>
        <w:rPr>
          <w:rFonts w:ascii="Times New Roman" w:hAnsi="Times New Roman"/>
          <w:sz w:val="28"/>
          <w:szCs w:val="28"/>
        </w:rPr>
      </w:pPr>
    </w:p>
    <w:tbl>
      <w:tblPr>
        <w:tblStyle w:val="a4"/>
        <w:tblW w:w="0" w:type="auto"/>
        <w:tblLook w:val="04A0"/>
      </w:tblPr>
      <w:tblGrid>
        <w:gridCol w:w="4942"/>
        <w:gridCol w:w="1713"/>
        <w:gridCol w:w="1655"/>
        <w:gridCol w:w="1544"/>
      </w:tblGrid>
      <w:tr w:rsidR="00C824EE" w:rsidRPr="005A4EFB" w:rsidTr="009E436C">
        <w:tc>
          <w:tcPr>
            <w:tcW w:w="5073" w:type="dxa"/>
          </w:tcPr>
          <w:p w:rsidR="00C824EE" w:rsidRPr="005A4EFB" w:rsidRDefault="00C824EE" w:rsidP="009E436C">
            <w:pPr>
              <w:pStyle w:val="a7"/>
              <w:tabs>
                <w:tab w:val="left" w:pos="284"/>
                <w:tab w:val="left" w:pos="426"/>
              </w:tabs>
              <w:spacing w:line="276" w:lineRule="auto"/>
              <w:ind w:left="0"/>
              <w:contextualSpacing w:val="0"/>
              <w:rPr>
                <w:rFonts w:ascii="Times New Roman" w:hAnsi="Times New Roman"/>
                <w:sz w:val="24"/>
                <w:szCs w:val="24"/>
              </w:rPr>
            </w:pPr>
            <w:r w:rsidRPr="005A4EFB">
              <w:rPr>
                <w:rFonts w:ascii="Times New Roman" w:hAnsi="Times New Roman"/>
                <w:sz w:val="24"/>
                <w:szCs w:val="24"/>
              </w:rPr>
              <w:t>Источники информации</w:t>
            </w:r>
          </w:p>
        </w:tc>
        <w:tc>
          <w:tcPr>
            <w:tcW w:w="1718" w:type="dxa"/>
          </w:tcPr>
          <w:p w:rsidR="00C824EE" w:rsidRPr="005A4EFB" w:rsidRDefault="00C824EE" w:rsidP="009E436C">
            <w:pPr>
              <w:pStyle w:val="a7"/>
              <w:tabs>
                <w:tab w:val="left" w:pos="284"/>
                <w:tab w:val="left" w:pos="426"/>
              </w:tabs>
              <w:spacing w:line="276" w:lineRule="auto"/>
              <w:ind w:left="0"/>
              <w:contextualSpacing w:val="0"/>
              <w:rPr>
                <w:rFonts w:ascii="Times New Roman" w:hAnsi="Times New Roman"/>
                <w:sz w:val="24"/>
                <w:szCs w:val="24"/>
              </w:rPr>
            </w:pPr>
            <w:r w:rsidRPr="005A4EFB">
              <w:rPr>
                <w:rFonts w:ascii="Times New Roman" w:hAnsi="Times New Roman"/>
                <w:sz w:val="24"/>
                <w:szCs w:val="24"/>
              </w:rPr>
              <w:t>Предпочитаю пользоваться</w:t>
            </w:r>
          </w:p>
        </w:tc>
        <w:tc>
          <w:tcPr>
            <w:tcW w:w="1686" w:type="dxa"/>
          </w:tcPr>
          <w:p w:rsidR="00C824EE" w:rsidRPr="005A4EFB" w:rsidRDefault="00C824EE" w:rsidP="009E436C">
            <w:pPr>
              <w:pStyle w:val="a7"/>
              <w:tabs>
                <w:tab w:val="left" w:pos="284"/>
                <w:tab w:val="left" w:pos="426"/>
              </w:tabs>
              <w:spacing w:line="276" w:lineRule="auto"/>
              <w:ind w:left="0"/>
              <w:contextualSpacing w:val="0"/>
              <w:rPr>
                <w:rFonts w:ascii="Times New Roman" w:hAnsi="Times New Roman"/>
                <w:sz w:val="24"/>
                <w:szCs w:val="24"/>
              </w:rPr>
            </w:pPr>
            <w:r w:rsidRPr="005A4EFB">
              <w:rPr>
                <w:rFonts w:ascii="Times New Roman" w:hAnsi="Times New Roman"/>
                <w:sz w:val="24"/>
                <w:szCs w:val="24"/>
              </w:rPr>
              <w:t>Доверяю больше всего</w:t>
            </w:r>
          </w:p>
        </w:tc>
        <w:tc>
          <w:tcPr>
            <w:tcW w:w="1377" w:type="dxa"/>
          </w:tcPr>
          <w:p w:rsidR="00C824EE" w:rsidRPr="005A4EFB" w:rsidRDefault="00C824EE" w:rsidP="009E436C">
            <w:pPr>
              <w:pStyle w:val="a7"/>
              <w:tabs>
                <w:tab w:val="left" w:pos="284"/>
                <w:tab w:val="left" w:pos="426"/>
              </w:tabs>
              <w:spacing w:line="276" w:lineRule="auto"/>
              <w:ind w:left="0"/>
              <w:contextualSpacing w:val="0"/>
              <w:rPr>
                <w:rFonts w:ascii="Times New Roman" w:hAnsi="Times New Roman"/>
                <w:sz w:val="24"/>
                <w:szCs w:val="24"/>
              </w:rPr>
            </w:pPr>
            <w:r w:rsidRPr="005A4EFB">
              <w:rPr>
                <w:rFonts w:ascii="Times New Roman" w:hAnsi="Times New Roman"/>
                <w:sz w:val="24"/>
                <w:szCs w:val="24"/>
              </w:rPr>
              <w:t>Затрудняюсь ответить</w:t>
            </w:r>
          </w:p>
        </w:tc>
      </w:tr>
      <w:tr w:rsidR="00C824EE" w:rsidRPr="005A4EFB" w:rsidTr="009E436C">
        <w:tc>
          <w:tcPr>
            <w:tcW w:w="5073" w:type="dxa"/>
          </w:tcPr>
          <w:p w:rsidR="00C824EE" w:rsidRPr="005A4EFB" w:rsidRDefault="00C824EE" w:rsidP="009E436C">
            <w:pPr>
              <w:pStyle w:val="a7"/>
              <w:tabs>
                <w:tab w:val="left" w:pos="284"/>
                <w:tab w:val="left" w:pos="426"/>
              </w:tabs>
              <w:spacing w:line="276" w:lineRule="auto"/>
              <w:ind w:left="0"/>
              <w:contextualSpacing w:val="0"/>
              <w:rPr>
                <w:rFonts w:ascii="Times New Roman" w:hAnsi="Times New Roman"/>
                <w:sz w:val="24"/>
                <w:szCs w:val="24"/>
              </w:rPr>
            </w:pPr>
            <w:r w:rsidRPr="005A4EFB">
              <w:rPr>
                <w:rFonts w:ascii="Times New Roman" w:hAnsi="Times New Roman"/>
                <w:sz w:val="24"/>
                <w:szCs w:val="24"/>
              </w:rPr>
              <w:t>Официальная информация, размещенная на сайте уполномоченного органа в информационно-телекоммуникационной сети "Интернет"</w:t>
            </w:r>
          </w:p>
        </w:tc>
        <w:tc>
          <w:tcPr>
            <w:tcW w:w="1718" w:type="dxa"/>
          </w:tcPr>
          <w:p w:rsidR="00C824EE" w:rsidRPr="005A4EFB"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5A4EFB">
              <w:rPr>
                <w:rFonts w:ascii="Times New Roman" w:hAnsi="Times New Roman"/>
                <w:sz w:val="24"/>
                <w:szCs w:val="24"/>
              </w:rPr>
              <w:t>53</w:t>
            </w:r>
          </w:p>
        </w:tc>
        <w:tc>
          <w:tcPr>
            <w:tcW w:w="1686" w:type="dxa"/>
          </w:tcPr>
          <w:p w:rsidR="00C824EE" w:rsidRPr="005A4EFB"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5A4EFB">
              <w:rPr>
                <w:rFonts w:ascii="Times New Roman" w:hAnsi="Times New Roman"/>
                <w:sz w:val="24"/>
                <w:szCs w:val="24"/>
              </w:rPr>
              <w:t>313</w:t>
            </w:r>
          </w:p>
        </w:tc>
        <w:tc>
          <w:tcPr>
            <w:tcW w:w="1377" w:type="dxa"/>
          </w:tcPr>
          <w:p w:rsidR="00C824EE" w:rsidRPr="005A4EFB"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5A4EFB">
              <w:rPr>
                <w:rFonts w:ascii="Times New Roman" w:hAnsi="Times New Roman"/>
                <w:sz w:val="24"/>
                <w:szCs w:val="24"/>
              </w:rPr>
              <w:t>270</w:t>
            </w:r>
          </w:p>
        </w:tc>
      </w:tr>
      <w:tr w:rsidR="00C824EE" w:rsidRPr="005A4EFB" w:rsidTr="009E436C">
        <w:tc>
          <w:tcPr>
            <w:tcW w:w="5073" w:type="dxa"/>
          </w:tcPr>
          <w:p w:rsidR="00C824EE" w:rsidRPr="00635243" w:rsidRDefault="00C824EE" w:rsidP="009E436C">
            <w:pPr>
              <w:pStyle w:val="a7"/>
              <w:tabs>
                <w:tab w:val="left" w:pos="284"/>
                <w:tab w:val="left" w:pos="426"/>
              </w:tabs>
              <w:spacing w:line="276" w:lineRule="auto"/>
              <w:ind w:left="0"/>
              <w:contextualSpacing w:val="0"/>
              <w:rPr>
                <w:rFonts w:ascii="Times New Roman" w:hAnsi="Times New Roman"/>
                <w:sz w:val="24"/>
                <w:szCs w:val="24"/>
              </w:rPr>
            </w:pPr>
            <w:r w:rsidRPr="00635243">
              <w:rPr>
                <w:rFonts w:ascii="Times New Roman" w:hAnsi="Times New Roman"/>
                <w:sz w:val="24"/>
                <w:szCs w:val="24"/>
              </w:rPr>
              <w:t xml:space="preserve">Официальная информация, размещенная на </w:t>
            </w:r>
            <w:proofErr w:type="gramStart"/>
            <w:r w:rsidRPr="00635243">
              <w:rPr>
                <w:rFonts w:ascii="Times New Roman" w:hAnsi="Times New Roman"/>
                <w:sz w:val="24"/>
                <w:szCs w:val="24"/>
              </w:rPr>
              <w:t>интернет-портале</w:t>
            </w:r>
            <w:proofErr w:type="gramEnd"/>
            <w:r w:rsidRPr="00635243">
              <w:rPr>
                <w:rFonts w:ascii="Times New Roman" w:hAnsi="Times New Roman"/>
                <w:sz w:val="24"/>
                <w:szCs w:val="24"/>
              </w:rPr>
              <w:t xml:space="preserve"> об инвестиционной деятельности в Краснодарском крае</w:t>
            </w:r>
          </w:p>
        </w:tc>
        <w:tc>
          <w:tcPr>
            <w:tcW w:w="1718" w:type="dxa"/>
          </w:tcPr>
          <w:p w:rsidR="00C824EE" w:rsidRPr="00635243"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635243">
              <w:rPr>
                <w:rFonts w:ascii="Times New Roman" w:hAnsi="Times New Roman"/>
                <w:sz w:val="24"/>
                <w:szCs w:val="24"/>
              </w:rPr>
              <w:t>41</w:t>
            </w:r>
          </w:p>
        </w:tc>
        <w:tc>
          <w:tcPr>
            <w:tcW w:w="1686" w:type="dxa"/>
          </w:tcPr>
          <w:p w:rsidR="00C824EE" w:rsidRPr="00635243"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635243">
              <w:rPr>
                <w:rFonts w:ascii="Times New Roman" w:hAnsi="Times New Roman"/>
                <w:sz w:val="24"/>
                <w:szCs w:val="24"/>
              </w:rPr>
              <w:t>326</w:t>
            </w:r>
          </w:p>
        </w:tc>
        <w:tc>
          <w:tcPr>
            <w:tcW w:w="1377" w:type="dxa"/>
          </w:tcPr>
          <w:p w:rsidR="00C824EE" w:rsidRPr="00635243"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635243">
              <w:rPr>
                <w:rFonts w:ascii="Times New Roman" w:hAnsi="Times New Roman"/>
                <w:sz w:val="24"/>
                <w:szCs w:val="24"/>
              </w:rPr>
              <w:t>269</w:t>
            </w:r>
          </w:p>
        </w:tc>
      </w:tr>
      <w:tr w:rsidR="00C824EE" w:rsidRPr="005A4EFB" w:rsidTr="009E436C">
        <w:tc>
          <w:tcPr>
            <w:tcW w:w="5073" w:type="dxa"/>
          </w:tcPr>
          <w:p w:rsidR="00C824EE" w:rsidRPr="00245A80" w:rsidRDefault="00C824EE" w:rsidP="009E436C">
            <w:pPr>
              <w:pStyle w:val="a7"/>
              <w:tabs>
                <w:tab w:val="left" w:pos="284"/>
                <w:tab w:val="left" w:pos="426"/>
              </w:tabs>
              <w:spacing w:line="276" w:lineRule="auto"/>
              <w:ind w:left="0"/>
              <w:contextualSpacing w:val="0"/>
              <w:rPr>
                <w:rFonts w:ascii="Times New Roman" w:hAnsi="Times New Roman"/>
                <w:sz w:val="24"/>
                <w:szCs w:val="24"/>
              </w:rPr>
            </w:pPr>
            <w:r w:rsidRPr="00245A80">
              <w:rPr>
                <w:rFonts w:ascii="Times New Roman" w:hAnsi="Times New Roman"/>
                <w:sz w:val="24"/>
                <w:szCs w:val="24"/>
              </w:rPr>
              <w:t>Официальная информация, размещенная на официальном сайте ФАС России в информационно-телекоммуникационной сети "Интернет"</w:t>
            </w:r>
          </w:p>
        </w:tc>
        <w:tc>
          <w:tcPr>
            <w:tcW w:w="1718"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41</w:t>
            </w:r>
          </w:p>
        </w:tc>
        <w:tc>
          <w:tcPr>
            <w:tcW w:w="1686"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315</w:t>
            </w:r>
          </w:p>
        </w:tc>
        <w:tc>
          <w:tcPr>
            <w:tcW w:w="1377"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280</w:t>
            </w:r>
          </w:p>
        </w:tc>
      </w:tr>
      <w:tr w:rsidR="00C824EE" w:rsidRPr="005A4EFB" w:rsidTr="009E436C">
        <w:tc>
          <w:tcPr>
            <w:tcW w:w="5073" w:type="dxa"/>
          </w:tcPr>
          <w:p w:rsidR="00C824EE" w:rsidRPr="00245A80" w:rsidRDefault="00C824EE" w:rsidP="009E436C">
            <w:pPr>
              <w:pStyle w:val="a7"/>
              <w:tabs>
                <w:tab w:val="left" w:pos="284"/>
                <w:tab w:val="left" w:pos="426"/>
              </w:tabs>
              <w:spacing w:line="276" w:lineRule="auto"/>
              <w:ind w:left="0"/>
              <w:contextualSpacing w:val="0"/>
              <w:rPr>
                <w:rFonts w:ascii="Times New Roman" w:hAnsi="Times New Roman"/>
                <w:sz w:val="24"/>
                <w:szCs w:val="24"/>
              </w:rPr>
            </w:pPr>
            <w:r w:rsidRPr="00245A80">
              <w:rPr>
                <w:rFonts w:ascii="Times New Roman" w:hAnsi="Times New Roman"/>
                <w:sz w:val="24"/>
                <w:szCs w:val="24"/>
              </w:rPr>
              <w:t xml:space="preserve">Информация, размещенная на официальных сайтах других исполнительных органов государственной власти Краснодарского края и органов местного самоуправления в </w:t>
            </w:r>
            <w:r w:rsidRPr="00245A80">
              <w:rPr>
                <w:rFonts w:ascii="Times New Roman" w:hAnsi="Times New Roman"/>
                <w:sz w:val="24"/>
                <w:szCs w:val="24"/>
              </w:rPr>
              <w:lastRenderedPageBreak/>
              <w:t>информационно-телекоммуникационной сети "Интернет"</w:t>
            </w:r>
          </w:p>
        </w:tc>
        <w:tc>
          <w:tcPr>
            <w:tcW w:w="1718"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lastRenderedPageBreak/>
              <w:t>42</w:t>
            </w:r>
          </w:p>
        </w:tc>
        <w:tc>
          <w:tcPr>
            <w:tcW w:w="1686"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324</w:t>
            </w:r>
          </w:p>
        </w:tc>
        <w:tc>
          <w:tcPr>
            <w:tcW w:w="1377"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270</w:t>
            </w:r>
          </w:p>
        </w:tc>
      </w:tr>
      <w:tr w:rsidR="00C824EE" w:rsidRPr="005A4EFB" w:rsidTr="009E436C">
        <w:tc>
          <w:tcPr>
            <w:tcW w:w="5073" w:type="dxa"/>
          </w:tcPr>
          <w:p w:rsidR="00C824EE" w:rsidRPr="00245A80" w:rsidRDefault="00C824EE" w:rsidP="009E436C">
            <w:pPr>
              <w:pStyle w:val="a7"/>
              <w:tabs>
                <w:tab w:val="left" w:pos="284"/>
                <w:tab w:val="left" w:pos="426"/>
              </w:tabs>
              <w:spacing w:line="276" w:lineRule="auto"/>
              <w:ind w:left="0"/>
              <w:contextualSpacing w:val="0"/>
              <w:rPr>
                <w:rFonts w:ascii="Times New Roman" w:hAnsi="Times New Roman"/>
                <w:sz w:val="24"/>
                <w:szCs w:val="24"/>
              </w:rPr>
            </w:pPr>
            <w:r w:rsidRPr="00245A80">
              <w:rPr>
                <w:rFonts w:ascii="Times New Roman" w:hAnsi="Times New Roman"/>
                <w:sz w:val="24"/>
                <w:szCs w:val="24"/>
              </w:rPr>
              <w:lastRenderedPageBreak/>
              <w:t>Телевидение</w:t>
            </w:r>
          </w:p>
        </w:tc>
        <w:tc>
          <w:tcPr>
            <w:tcW w:w="1718"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45</w:t>
            </w:r>
          </w:p>
        </w:tc>
        <w:tc>
          <w:tcPr>
            <w:tcW w:w="1686"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314</w:t>
            </w:r>
          </w:p>
        </w:tc>
        <w:tc>
          <w:tcPr>
            <w:tcW w:w="1377"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277</w:t>
            </w:r>
          </w:p>
        </w:tc>
      </w:tr>
      <w:tr w:rsidR="00C824EE" w:rsidRPr="005A4EFB" w:rsidTr="009E436C">
        <w:tc>
          <w:tcPr>
            <w:tcW w:w="5073" w:type="dxa"/>
          </w:tcPr>
          <w:p w:rsidR="00C824EE" w:rsidRPr="00245A80" w:rsidRDefault="00C824EE" w:rsidP="009E436C">
            <w:pPr>
              <w:pStyle w:val="a7"/>
              <w:tabs>
                <w:tab w:val="left" w:pos="284"/>
                <w:tab w:val="left" w:pos="426"/>
              </w:tabs>
              <w:spacing w:line="276" w:lineRule="auto"/>
              <w:ind w:left="0"/>
              <w:contextualSpacing w:val="0"/>
              <w:rPr>
                <w:rFonts w:ascii="Times New Roman" w:hAnsi="Times New Roman"/>
                <w:sz w:val="24"/>
                <w:szCs w:val="24"/>
              </w:rPr>
            </w:pPr>
            <w:r w:rsidRPr="00245A80">
              <w:rPr>
                <w:rFonts w:ascii="Times New Roman" w:hAnsi="Times New Roman"/>
                <w:sz w:val="24"/>
                <w:szCs w:val="24"/>
              </w:rPr>
              <w:t>Печатные средства массовой информации</w:t>
            </w:r>
          </w:p>
        </w:tc>
        <w:tc>
          <w:tcPr>
            <w:tcW w:w="1718"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35</w:t>
            </w:r>
          </w:p>
        </w:tc>
        <w:tc>
          <w:tcPr>
            <w:tcW w:w="1686"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324</w:t>
            </w:r>
          </w:p>
        </w:tc>
        <w:tc>
          <w:tcPr>
            <w:tcW w:w="1377"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277</w:t>
            </w:r>
          </w:p>
        </w:tc>
      </w:tr>
      <w:tr w:rsidR="00C824EE" w:rsidRPr="005A4EFB" w:rsidTr="009E436C">
        <w:tc>
          <w:tcPr>
            <w:tcW w:w="5073" w:type="dxa"/>
          </w:tcPr>
          <w:p w:rsidR="00C824EE" w:rsidRPr="00245A80" w:rsidRDefault="00C824EE" w:rsidP="009E436C">
            <w:pPr>
              <w:pStyle w:val="a7"/>
              <w:tabs>
                <w:tab w:val="left" w:pos="284"/>
                <w:tab w:val="left" w:pos="426"/>
              </w:tabs>
              <w:spacing w:line="276" w:lineRule="auto"/>
              <w:ind w:left="0"/>
              <w:contextualSpacing w:val="0"/>
              <w:rPr>
                <w:rFonts w:ascii="Times New Roman" w:hAnsi="Times New Roman"/>
                <w:sz w:val="24"/>
                <w:szCs w:val="24"/>
              </w:rPr>
            </w:pPr>
            <w:r w:rsidRPr="00245A80">
              <w:rPr>
                <w:rFonts w:ascii="Times New Roman" w:hAnsi="Times New Roman"/>
                <w:sz w:val="24"/>
                <w:szCs w:val="24"/>
              </w:rPr>
              <w:t>Радио</w:t>
            </w:r>
          </w:p>
        </w:tc>
        <w:tc>
          <w:tcPr>
            <w:tcW w:w="1718"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38</w:t>
            </w:r>
          </w:p>
        </w:tc>
        <w:tc>
          <w:tcPr>
            <w:tcW w:w="1686"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316</w:t>
            </w:r>
          </w:p>
        </w:tc>
        <w:tc>
          <w:tcPr>
            <w:tcW w:w="1377"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282</w:t>
            </w:r>
          </w:p>
        </w:tc>
      </w:tr>
      <w:tr w:rsidR="00C824EE" w:rsidRPr="005A4EFB" w:rsidTr="009E436C">
        <w:tc>
          <w:tcPr>
            <w:tcW w:w="5073" w:type="dxa"/>
          </w:tcPr>
          <w:p w:rsidR="00C824EE" w:rsidRPr="00245A80" w:rsidRDefault="00C824EE" w:rsidP="009E436C">
            <w:pPr>
              <w:pStyle w:val="a7"/>
              <w:tabs>
                <w:tab w:val="left" w:pos="284"/>
                <w:tab w:val="left" w:pos="426"/>
              </w:tabs>
              <w:spacing w:line="276" w:lineRule="auto"/>
              <w:ind w:left="0"/>
              <w:contextualSpacing w:val="0"/>
              <w:rPr>
                <w:rFonts w:ascii="Times New Roman" w:hAnsi="Times New Roman"/>
                <w:sz w:val="24"/>
                <w:szCs w:val="24"/>
              </w:rPr>
            </w:pPr>
            <w:r w:rsidRPr="00245A80">
              <w:rPr>
                <w:rFonts w:ascii="Times New Roman" w:hAnsi="Times New Roman"/>
                <w:sz w:val="24"/>
                <w:szCs w:val="24"/>
              </w:rPr>
              <w:t>Специальные блоги, порталы и прочие электронные ресурсы</w:t>
            </w:r>
          </w:p>
        </w:tc>
        <w:tc>
          <w:tcPr>
            <w:tcW w:w="1718"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43</w:t>
            </w:r>
          </w:p>
        </w:tc>
        <w:tc>
          <w:tcPr>
            <w:tcW w:w="1686"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315</w:t>
            </w:r>
          </w:p>
        </w:tc>
        <w:tc>
          <w:tcPr>
            <w:tcW w:w="1377"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278</w:t>
            </w:r>
          </w:p>
        </w:tc>
      </w:tr>
      <w:tr w:rsidR="00C824EE" w:rsidRPr="00245A80" w:rsidTr="009E436C">
        <w:tc>
          <w:tcPr>
            <w:tcW w:w="5073" w:type="dxa"/>
          </w:tcPr>
          <w:p w:rsidR="00C824EE" w:rsidRPr="00245A80" w:rsidRDefault="00C824EE" w:rsidP="009E436C">
            <w:pPr>
              <w:pStyle w:val="a7"/>
              <w:tabs>
                <w:tab w:val="left" w:pos="284"/>
                <w:tab w:val="left" w:pos="426"/>
              </w:tabs>
              <w:spacing w:line="276" w:lineRule="auto"/>
              <w:ind w:left="0"/>
              <w:contextualSpacing w:val="0"/>
              <w:rPr>
                <w:rFonts w:ascii="Times New Roman" w:hAnsi="Times New Roman"/>
                <w:sz w:val="24"/>
                <w:szCs w:val="24"/>
              </w:rPr>
            </w:pPr>
            <w:proofErr w:type="gramStart"/>
            <w:r w:rsidRPr="00245A80">
              <w:rPr>
                <w:rFonts w:ascii="Times New Roman" w:hAnsi="Times New Roman"/>
                <w:sz w:val="24"/>
                <w:szCs w:val="24"/>
              </w:rPr>
              <w:t>Другое</w:t>
            </w:r>
            <w:proofErr w:type="gramEnd"/>
            <w:r w:rsidRPr="00245A80">
              <w:rPr>
                <w:rFonts w:ascii="Times New Roman" w:hAnsi="Times New Roman"/>
                <w:sz w:val="24"/>
                <w:szCs w:val="24"/>
              </w:rPr>
              <w:t xml:space="preserve"> (от конкурентов, от приятелей)</w:t>
            </w:r>
          </w:p>
        </w:tc>
        <w:tc>
          <w:tcPr>
            <w:tcW w:w="1718"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38</w:t>
            </w:r>
          </w:p>
        </w:tc>
        <w:tc>
          <w:tcPr>
            <w:tcW w:w="1686"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319</w:t>
            </w:r>
          </w:p>
        </w:tc>
        <w:tc>
          <w:tcPr>
            <w:tcW w:w="1377" w:type="dxa"/>
          </w:tcPr>
          <w:p w:rsidR="00C824EE" w:rsidRPr="00245A80" w:rsidRDefault="00C824EE" w:rsidP="009E436C">
            <w:pPr>
              <w:pStyle w:val="a7"/>
              <w:tabs>
                <w:tab w:val="left" w:pos="284"/>
                <w:tab w:val="left" w:pos="426"/>
              </w:tabs>
              <w:spacing w:line="276" w:lineRule="auto"/>
              <w:ind w:left="0"/>
              <w:contextualSpacing w:val="0"/>
              <w:jc w:val="center"/>
              <w:rPr>
                <w:rFonts w:ascii="Times New Roman" w:hAnsi="Times New Roman"/>
                <w:sz w:val="24"/>
                <w:szCs w:val="24"/>
              </w:rPr>
            </w:pPr>
            <w:r w:rsidRPr="00245A80">
              <w:rPr>
                <w:rFonts w:ascii="Times New Roman" w:hAnsi="Times New Roman"/>
                <w:sz w:val="24"/>
                <w:szCs w:val="24"/>
              </w:rPr>
              <w:t>279</w:t>
            </w:r>
          </w:p>
        </w:tc>
      </w:tr>
    </w:tbl>
    <w:p w:rsidR="00C824EE" w:rsidRPr="00245A80" w:rsidRDefault="00C824EE" w:rsidP="00C824EE">
      <w:pPr>
        <w:spacing w:after="0" w:line="240" w:lineRule="auto"/>
        <w:jc w:val="both"/>
        <w:rPr>
          <w:rFonts w:ascii="Times New Roman" w:hAnsi="Times New Roman"/>
          <w:sz w:val="28"/>
          <w:szCs w:val="28"/>
        </w:rPr>
      </w:pPr>
      <w:r w:rsidRPr="00245A80">
        <w:rPr>
          <w:rFonts w:ascii="Times New Roman" w:hAnsi="Times New Roman"/>
          <w:sz w:val="28"/>
          <w:szCs w:val="28"/>
        </w:rPr>
        <w:tab/>
      </w:r>
    </w:p>
    <w:p w:rsidR="00C824EE" w:rsidRPr="00245A80" w:rsidRDefault="00C824EE" w:rsidP="00C824EE">
      <w:pPr>
        <w:spacing w:after="0" w:line="240" w:lineRule="auto"/>
        <w:ind w:firstLine="709"/>
        <w:jc w:val="both"/>
        <w:rPr>
          <w:rFonts w:ascii="Times New Roman" w:hAnsi="Times New Roman"/>
          <w:sz w:val="28"/>
          <w:szCs w:val="28"/>
        </w:rPr>
      </w:pPr>
      <w:r w:rsidRPr="00245A80">
        <w:rPr>
          <w:rFonts w:ascii="Times New Roman" w:hAnsi="Times New Roman"/>
          <w:sz w:val="28"/>
          <w:szCs w:val="28"/>
        </w:rPr>
        <w:t>"В каких областях Вы наиболее часто сталкивались с административными барьерами" предприниматели ответили следующим образом:</w:t>
      </w:r>
    </w:p>
    <w:p w:rsidR="00C824EE" w:rsidRPr="00C82D55" w:rsidRDefault="00C824EE" w:rsidP="00C824EE">
      <w:pPr>
        <w:spacing w:after="0" w:line="240" w:lineRule="auto"/>
        <w:jc w:val="both"/>
        <w:rPr>
          <w:rFonts w:ascii="Times New Roman" w:hAnsi="Times New Roman"/>
          <w:sz w:val="28"/>
          <w:szCs w:val="28"/>
          <w:highlight w:val="yellow"/>
        </w:rPr>
      </w:pPr>
    </w:p>
    <w:tbl>
      <w:tblPr>
        <w:tblStyle w:val="a4"/>
        <w:tblW w:w="9889" w:type="dxa"/>
        <w:tblLayout w:type="fixed"/>
        <w:tblLook w:val="04A0"/>
      </w:tblPr>
      <w:tblGrid>
        <w:gridCol w:w="6771"/>
        <w:gridCol w:w="1701"/>
        <w:gridCol w:w="1417"/>
      </w:tblGrid>
      <w:tr w:rsidR="00C824EE" w:rsidRPr="005627F9" w:rsidTr="009E436C">
        <w:tc>
          <w:tcPr>
            <w:tcW w:w="6771" w:type="dxa"/>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Варианты ответов</w:t>
            </w:r>
          </w:p>
        </w:tc>
        <w:tc>
          <w:tcPr>
            <w:tcW w:w="1701" w:type="dxa"/>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Количество опрошенных, чел.</w:t>
            </w:r>
          </w:p>
        </w:tc>
        <w:tc>
          <w:tcPr>
            <w:tcW w:w="1417" w:type="dxa"/>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w:t>
            </w:r>
          </w:p>
        </w:tc>
      </w:tr>
      <w:tr w:rsidR="00C824EE" w:rsidRPr="005627F9" w:rsidTr="009E436C">
        <w:tc>
          <w:tcPr>
            <w:tcW w:w="6771" w:type="dxa"/>
          </w:tcPr>
          <w:p w:rsidR="00C824EE" w:rsidRPr="005627F9" w:rsidRDefault="00C824EE" w:rsidP="009E436C">
            <w:pPr>
              <w:autoSpaceDE w:val="0"/>
              <w:autoSpaceDN w:val="0"/>
              <w:adjustRightInd w:val="0"/>
              <w:rPr>
                <w:rFonts w:ascii="Times New Roman" w:hAnsi="Times New Roman" w:cs="Times New Roman"/>
                <w:color w:val="000000"/>
                <w:sz w:val="24"/>
                <w:szCs w:val="24"/>
              </w:rPr>
            </w:pPr>
            <w:r w:rsidRPr="005627F9">
              <w:rPr>
                <w:rFonts w:ascii="Times New Roman" w:hAnsi="Times New Roman" w:cs="Times New Roman"/>
                <w:color w:val="000000"/>
                <w:sz w:val="24"/>
                <w:szCs w:val="24"/>
              </w:rPr>
              <w:t>При регистрации субъектов малого и среднего предпринимательства</w:t>
            </w:r>
          </w:p>
        </w:tc>
        <w:tc>
          <w:tcPr>
            <w:tcW w:w="1701" w:type="dxa"/>
            <w:vAlign w:val="center"/>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28</w:t>
            </w:r>
          </w:p>
        </w:tc>
        <w:tc>
          <w:tcPr>
            <w:tcW w:w="1417" w:type="dxa"/>
            <w:vAlign w:val="center"/>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4,4</w:t>
            </w:r>
          </w:p>
        </w:tc>
      </w:tr>
      <w:tr w:rsidR="00C824EE" w:rsidRPr="00C82D55" w:rsidTr="009E436C">
        <w:tc>
          <w:tcPr>
            <w:tcW w:w="6771" w:type="dxa"/>
          </w:tcPr>
          <w:p w:rsidR="00C824EE" w:rsidRPr="005627F9" w:rsidRDefault="00C824EE" w:rsidP="009E436C">
            <w:pPr>
              <w:autoSpaceDE w:val="0"/>
              <w:autoSpaceDN w:val="0"/>
              <w:adjustRightInd w:val="0"/>
              <w:rPr>
                <w:rFonts w:ascii="Times New Roman" w:hAnsi="Times New Roman" w:cs="Times New Roman"/>
                <w:color w:val="000000"/>
                <w:sz w:val="24"/>
                <w:szCs w:val="24"/>
              </w:rPr>
            </w:pPr>
            <w:r w:rsidRPr="005627F9">
              <w:rPr>
                <w:rFonts w:ascii="Times New Roman" w:hAnsi="Times New Roman" w:cs="Times New Roman"/>
                <w:color w:val="000000"/>
                <w:sz w:val="24"/>
                <w:szCs w:val="24"/>
              </w:rPr>
              <w:t>При лицензировании отдельных видов деятельности</w:t>
            </w:r>
          </w:p>
        </w:tc>
        <w:tc>
          <w:tcPr>
            <w:tcW w:w="1701" w:type="dxa"/>
            <w:vAlign w:val="center"/>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258</w:t>
            </w:r>
          </w:p>
        </w:tc>
        <w:tc>
          <w:tcPr>
            <w:tcW w:w="1417" w:type="dxa"/>
            <w:vAlign w:val="center"/>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40,6</w:t>
            </w:r>
          </w:p>
        </w:tc>
      </w:tr>
      <w:tr w:rsidR="00C824EE" w:rsidRPr="00C82D55" w:rsidTr="009E436C">
        <w:tc>
          <w:tcPr>
            <w:tcW w:w="6771" w:type="dxa"/>
          </w:tcPr>
          <w:p w:rsidR="00C824EE" w:rsidRPr="005627F9" w:rsidRDefault="00C824EE" w:rsidP="009E436C">
            <w:pPr>
              <w:autoSpaceDE w:val="0"/>
              <w:autoSpaceDN w:val="0"/>
              <w:adjustRightInd w:val="0"/>
              <w:rPr>
                <w:rFonts w:ascii="Times New Roman" w:hAnsi="Times New Roman" w:cs="Times New Roman"/>
                <w:color w:val="000000"/>
                <w:sz w:val="24"/>
                <w:szCs w:val="24"/>
              </w:rPr>
            </w:pPr>
            <w:r w:rsidRPr="005627F9">
              <w:rPr>
                <w:rFonts w:ascii="Times New Roman" w:hAnsi="Times New Roman" w:cs="Times New Roman"/>
                <w:color w:val="000000"/>
                <w:sz w:val="24"/>
                <w:szCs w:val="24"/>
              </w:rPr>
              <w:t>При сертификации и стандартизации продукции, работ и услуг</w:t>
            </w:r>
          </w:p>
        </w:tc>
        <w:tc>
          <w:tcPr>
            <w:tcW w:w="1701" w:type="dxa"/>
            <w:vAlign w:val="center"/>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23</w:t>
            </w:r>
          </w:p>
        </w:tc>
        <w:tc>
          <w:tcPr>
            <w:tcW w:w="1417" w:type="dxa"/>
            <w:vAlign w:val="center"/>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3,6</w:t>
            </w:r>
          </w:p>
        </w:tc>
      </w:tr>
      <w:tr w:rsidR="00C824EE" w:rsidRPr="00C82D55" w:rsidTr="009E436C">
        <w:tc>
          <w:tcPr>
            <w:tcW w:w="6771" w:type="dxa"/>
          </w:tcPr>
          <w:p w:rsidR="00C824EE" w:rsidRPr="005627F9" w:rsidRDefault="00C824EE" w:rsidP="009E436C">
            <w:pPr>
              <w:autoSpaceDE w:val="0"/>
              <w:autoSpaceDN w:val="0"/>
              <w:adjustRightInd w:val="0"/>
              <w:rPr>
                <w:rFonts w:ascii="Times New Roman" w:hAnsi="Times New Roman" w:cs="Times New Roman"/>
                <w:color w:val="000000"/>
                <w:sz w:val="24"/>
                <w:szCs w:val="24"/>
              </w:rPr>
            </w:pPr>
            <w:r w:rsidRPr="005627F9">
              <w:rPr>
                <w:rFonts w:ascii="Times New Roman" w:hAnsi="Times New Roman" w:cs="Times New Roman"/>
                <w:color w:val="000000"/>
                <w:sz w:val="24"/>
                <w:szCs w:val="24"/>
              </w:rPr>
              <w:t>При контроле и надзоре за текущей предпринимательской деятельностью</w:t>
            </w:r>
          </w:p>
        </w:tc>
        <w:tc>
          <w:tcPr>
            <w:tcW w:w="1701" w:type="dxa"/>
            <w:vAlign w:val="center"/>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31</w:t>
            </w:r>
          </w:p>
        </w:tc>
        <w:tc>
          <w:tcPr>
            <w:tcW w:w="1417" w:type="dxa"/>
            <w:vAlign w:val="center"/>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4,9</w:t>
            </w:r>
          </w:p>
        </w:tc>
      </w:tr>
      <w:tr w:rsidR="00C824EE" w:rsidRPr="00C82D55" w:rsidTr="009E436C">
        <w:tc>
          <w:tcPr>
            <w:tcW w:w="6771" w:type="dxa"/>
          </w:tcPr>
          <w:p w:rsidR="00C824EE" w:rsidRPr="005627F9" w:rsidRDefault="00C824EE" w:rsidP="009E436C">
            <w:pPr>
              <w:autoSpaceDE w:val="0"/>
              <w:autoSpaceDN w:val="0"/>
              <w:adjustRightInd w:val="0"/>
              <w:rPr>
                <w:rFonts w:ascii="Times New Roman" w:hAnsi="Times New Roman" w:cs="Times New Roman"/>
                <w:color w:val="000000"/>
                <w:sz w:val="24"/>
                <w:szCs w:val="24"/>
              </w:rPr>
            </w:pPr>
            <w:r w:rsidRPr="005627F9">
              <w:rPr>
                <w:rFonts w:ascii="Times New Roman" w:hAnsi="Times New Roman" w:cs="Times New Roman"/>
                <w:color w:val="000000"/>
                <w:sz w:val="24"/>
                <w:szCs w:val="24"/>
              </w:rPr>
              <w:t>При получении разрешения на строительство</w:t>
            </w:r>
          </w:p>
        </w:tc>
        <w:tc>
          <w:tcPr>
            <w:tcW w:w="1701" w:type="dxa"/>
            <w:vAlign w:val="center"/>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514</w:t>
            </w:r>
          </w:p>
        </w:tc>
        <w:tc>
          <w:tcPr>
            <w:tcW w:w="1417" w:type="dxa"/>
            <w:vAlign w:val="center"/>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80,8</w:t>
            </w:r>
          </w:p>
        </w:tc>
      </w:tr>
      <w:tr w:rsidR="00C824EE" w:rsidRPr="00C82D55" w:rsidTr="009E436C">
        <w:tc>
          <w:tcPr>
            <w:tcW w:w="6771" w:type="dxa"/>
          </w:tcPr>
          <w:p w:rsidR="00C824EE" w:rsidRPr="005627F9" w:rsidRDefault="00C824EE" w:rsidP="009E436C">
            <w:pPr>
              <w:autoSpaceDE w:val="0"/>
              <w:autoSpaceDN w:val="0"/>
              <w:adjustRightInd w:val="0"/>
              <w:rPr>
                <w:rFonts w:ascii="Times New Roman" w:hAnsi="Times New Roman" w:cs="Times New Roman"/>
                <w:color w:val="000000"/>
                <w:sz w:val="24"/>
                <w:szCs w:val="24"/>
              </w:rPr>
            </w:pPr>
            <w:r w:rsidRPr="005627F9">
              <w:rPr>
                <w:rFonts w:ascii="Times New Roman" w:hAnsi="Times New Roman" w:cs="Times New Roman"/>
                <w:color w:val="000000"/>
                <w:sz w:val="24"/>
                <w:szCs w:val="24"/>
              </w:rPr>
              <w:t>При технологическом присоединении к объектам электросетевого хозяйства</w:t>
            </w:r>
          </w:p>
        </w:tc>
        <w:tc>
          <w:tcPr>
            <w:tcW w:w="1701" w:type="dxa"/>
            <w:vAlign w:val="center"/>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37</w:t>
            </w:r>
          </w:p>
        </w:tc>
        <w:tc>
          <w:tcPr>
            <w:tcW w:w="1417" w:type="dxa"/>
            <w:vAlign w:val="center"/>
          </w:tcPr>
          <w:p w:rsidR="00C824EE" w:rsidRPr="005627F9" w:rsidRDefault="00C824EE" w:rsidP="009E436C">
            <w:pPr>
              <w:autoSpaceDE w:val="0"/>
              <w:autoSpaceDN w:val="0"/>
              <w:adjustRightInd w:val="0"/>
              <w:jc w:val="center"/>
              <w:rPr>
                <w:rFonts w:ascii="Times New Roman" w:hAnsi="Times New Roman" w:cs="Times New Roman"/>
                <w:color w:val="000000"/>
                <w:sz w:val="24"/>
                <w:szCs w:val="24"/>
              </w:rPr>
            </w:pPr>
            <w:r w:rsidRPr="005627F9">
              <w:rPr>
                <w:rFonts w:ascii="Times New Roman" w:hAnsi="Times New Roman" w:cs="Times New Roman"/>
                <w:color w:val="000000"/>
                <w:sz w:val="24"/>
                <w:szCs w:val="24"/>
              </w:rPr>
              <w:t>5,8</w:t>
            </w:r>
          </w:p>
        </w:tc>
      </w:tr>
      <w:tr w:rsidR="00C824EE" w:rsidRPr="00C82D55" w:rsidTr="009E436C">
        <w:tc>
          <w:tcPr>
            <w:tcW w:w="6771" w:type="dxa"/>
          </w:tcPr>
          <w:p w:rsidR="00C824EE" w:rsidRPr="00A4175A" w:rsidRDefault="00C824EE" w:rsidP="009E436C">
            <w:pPr>
              <w:autoSpaceDE w:val="0"/>
              <w:autoSpaceDN w:val="0"/>
              <w:adjustRightInd w:val="0"/>
              <w:rPr>
                <w:rFonts w:ascii="Times New Roman" w:hAnsi="Times New Roman" w:cs="Times New Roman"/>
                <w:color w:val="000000"/>
                <w:sz w:val="24"/>
                <w:szCs w:val="24"/>
              </w:rPr>
            </w:pPr>
            <w:r w:rsidRPr="00A4175A">
              <w:rPr>
                <w:rFonts w:ascii="Times New Roman" w:hAnsi="Times New Roman" w:cs="Times New Roman"/>
                <w:color w:val="000000"/>
                <w:sz w:val="24"/>
                <w:szCs w:val="24"/>
              </w:rPr>
              <w:t>При регистрации прав на недвижимое имущество и сделок с ним</w:t>
            </w:r>
          </w:p>
        </w:tc>
        <w:tc>
          <w:tcPr>
            <w:tcW w:w="1701" w:type="dxa"/>
            <w:vAlign w:val="center"/>
          </w:tcPr>
          <w:p w:rsidR="00C824EE" w:rsidRPr="00A4175A" w:rsidRDefault="00C824EE" w:rsidP="009E436C">
            <w:pPr>
              <w:autoSpaceDE w:val="0"/>
              <w:autoSpaceDN w:val="0"/>
              <w:adjustRightInd w:val="0"/>
              <w:jc w:val="center"/>
              <w:rPr>
                <w:rFonts w:ascii="Times New Roman" w:hAnsi="Times New Roman" w:cs="Times New Roman"/>
                <w:color w:val="000000"/>
                <w:sz w:val="24"/>
                <w:szCs w:val="24"/>
              </w:rPr>
            </w:pPr>
            <w:r w:rsidRPr="00A4175A">
              <w:rPr>
                <w:rFonts w:ascii="Times New Roman" w:hAnsi="Times New Roman" w:cs="Times New Roman"/>
                <w:color w:val="000000"/>
                <w:sz w:val="24"/>
                <w:szCs w:val="24"/>
              </w:rPr>
              <w:t>258</w:t>
            </w:r>
          </w:p>
        </w:tc>
        <w:tc>
          <w:tcPr>
            <w:tcW w:w="1417" w:type="dxa"/>
            <w:vAlign w:val="center"/>
          </w:tcPr>
          <w:p w:rsidR="00C824EE" w:rsidRPr="00A4175A" w:rsidRDefault="00C824EE" w:rsidP="009E436C">
            <w:pPr>
              <w:autoSpaceDE w:val="0"/>
              <w:autoSpaceDN w:val="0"/>
              <w:adjustRightInd w:val="0"/>
              <w:jc w:val="center"/>
              <w:rPr>
                <w:rFonts w:ascii="Times New Roman" w:hAnsi="Times New Roman" w:cs="Times New Roman"/>
                <w:color w:val="000000"/>
                <w:sz w:val="24"/>
                <w:szCs w:val="24"/>
              </w:rPr>
            </w:pPr>
            <w:r w:rsidRPr="00A4175A">
              <w:rPr>
                <w:rFonts w:ascii="Times New Roman" w:hAnsi="Times New Roman" w:cs="Times New Roman"/>
                <w:color w:val="000000"/>
                <w:sz w:val="24"/>
                <w:szCs w:val="24"/>
              </w:rPr>
              <w:t>40,6</w:t>
            </w:r>
          </w:p>
        </w:tc>
      </w:tr>
      <w:tr w:rsidR="00C824EE" w:rsidRPr="00C82D55" w:rsidTr="009E436C">
        <w:tc>
          <w:tcPr>
            <w:tcW w:w="6771" w:type="dxa"/>
          </w:tcPr>
          <w:p w:rsidR="00C824EE" w:rsidRPr="00A4175A" w:rsidRDefault="00C824EE" w:rsidP="009E436C">
            <w:pPr>
              <w:autoSpaceDE w:val="0"/>
              <w:autoSpaceDN w:val="0"/>
              <w:adjustRightInd w:val="0"/>
              <w:rPr>
                <w:rFonts w:ascii="Times New Roman" w:hAnsi="Times New Roman" w:cs="Times New Roman"/>
                <w:color w:val="000000"/>
                <w:sz w:val="24"/>
                <w:szCs w:val="24"/>
              </w:rPr>
            </w:pPr>
            <w:r w:rsidRPr="00A4175A">
              <w:rPr>
                <w:rFonts w:ascii="Times New Roman" w:hAnsi="Times New Roman" w:cs="Times New Roman"/>
                <w:color w:val="000000"/>
                <w:sz w:val="24"/>
                <w:szCs w:val="24"/>
              </w:rPr>
              <w:t>При приобретении зданий, помещений</w:t>
            </w:r>
          </w:p>
        </w:tc>
        <w:tc>
          <w:tcPr>
            <w:tcW w:w="1701" w:type="dxa"/>
            <w:vAlign w:val="center"/>
          </w:tcPr>
          <w:p w:rsidR="00C824EE" w:rsidRPr="00A4175A" w:rsidRDefault="00C824EE" w:rsidP="009E436C">
            <w:pPr>
              <w:autoSpaceDE w:val="0"/>
              <w:autoSpaceDN w:val="0"/>
              <w:adjustRightInd w:val="0"/>
              <w:jc w:val="center"/>
              <w:rPr>
                <w:rFonts w:ascii="Times New Roman" w:hAnsi="Times New Roman" w:cs="Times New Roman"/>
                <w:color w:val="000000"/>
                <w:sz w:val="24"/>
                <w:szCs w:val="24"/>
              </w:rPr>
            </w:pPr>
            <w:r w:rsidRPr="00A4175A">
              <w:rPr>
                <w:rFonts w:ascii="Times New Roman" w:hAnsi="Times New Roman" w:cs="Times New Roman"/>
                <w:color w:val="000000"/>
                <w:sz w:val="24"/>
                <w:szCs w:val="24"/>
              </w:rPr>
              <w:t>474</w:t>
            </w:r>
          </w:p>
        </w:tc>
        <w:tc>
          <w:tcPr>
            <w:tcW w:w="1417" w:type="dxa"/>
            <w:vAlign w:val="center"/>
          </w:tcPr>
          <w:p w:rsidR="00C824EE" w:rsidRPr="00A4175A" w:rsidRDefault="00C824EE" w:rsidP="009E436C">
            <w:pPr>
              <w:autoSpaceDE w:val="0"/>
              <w:autoSpaceDN w:val="0"/>
              <w:adjustRightInd w:val="0"/>
              <w:jc w:val="center"/>
              <w:rPr>
                <w:rFonts w:ascii="Times New Roman" w:hAnsi="Times New Roman" w:cs="Times New Roman"/>
                <w:color w:val="000000"/>
                <w:sz w:val="24"/>
                <w:szCs w:val="24"/>
              </w:rPr>
            </w:pPr>
            <w:r w:rsidRPr="00A4175A">
              <w:rPr>
                <w:rFonts w:ascii="Times New Roman" w:hAnsi="Times New Roman" w:cs="Times New Roman"/>
                <w:color w:val="000000"/>
                <w:sz w:val="24"/>
                <w:szCs w:val="24"/>
              </w:rPr>
              <w:t>74,5</w:t>
            </w:r>
          </w:p>
        </w:tc>
      </w:tr>
      <w:tr w:rsidR="00C824EE" w:rsidRPr="00C82D55" w:rsidTr="009E436C">
        <w:tc>
          <w:tcPr>
            <w:tcW w:w="6771" w:type="dxa"/>
          </w:tcPr>
          <w:p w:rsidR="00C824EE" w:rsidRPr="00A4175A" w:rsidRDefault="00C824EE" w:rsidP="009E436C">
            <w:pPr>
              <w:autoSpaceDE w:val="0"/>
              <w:autoSpaceDN w:val="0"/>
              <w:adjustRightInd w:val="0"/>
              <w:rPr>
                <w:rFonts w:ascii="Times New Roman" w:hAnsi="Times New Roman" w:cs="Times New Roman"/>
                <w:color w:val="000000"/>
                <w:sz w:val="24"/>
                <w:szCs w:val="24"/>
              </w:rPr>
            </w:pPr>
            <w:r w:rsidRPr="00A4175A">
              <w:rPr>
                <w:rFonts w:ascii="Times New Roman" w:hAnsi="Times New Roman" w:cs="Times New Roman"/>
                <w:color w:val="000000"/>
                <w:sz w:val="24"/>
                <w:szCs w:val="24"/>
              </w:rPr>
              <w:t>При аренде зданий, помещений</w:t>
            </w:r>
          </w:p>
        </w:tc>
        <w:tc>
          <w:tcPr>
            <w:tcW w:w="1701" w:type="dxa"/>
            <w:vAlign w:val="center"/>
          </w:tcPr>
          <w:p w:rsidR="00C824EE" w:rsidRPr="00A4175A" w:rsidRDefault="00C824EE" w:rsidP="009E436C">
            <w:pPr>
              <w:autoSpaceDE w:val="0"/>
              <w:autoSpaceDN w:val="0"/>
              <w:adjustRightInd w:val="0"/>
              <w:jc w:val="center"/>
              <w:rPr>
                <w:rFonts w:ascii="Times New Roman" w:hAnsi="Times New Roman" w:cs="Times New Roman"/>
                <w:color w:val="000000"/>
                <w:sz w:val="24"/>
                <w:szCs w:val="24"/>
              </w:rPr>
            </w:pPr>
            <w:r w:rsidRPr="00A4175A">
              <w:rPr>
                <w:rFonts w:ascii="Times New Roman" w:hAnsi="Times New Roman" w:cs="Times New Roman"/>
                <w:color w:val="000000"/>
                <w:sz w:val="24"/>
                <w:szCs w:val="24"/>
              </w:rPr>
              <w:t>479</w:t>
            </w:r>
          </w:p>
        </w:tc>
        <w:tc>
          <w:tcPr>
            <w:tcW w:w="1417" w:type="dxa"/>
            <w:vAlign w:val="center"/>
          </w:tcPr>
          <w:p w:rsidR="00C824EE" w:rsidRPr="00A4175A" w:rsidRDefault="00C824EE" w:rsidP="009E436C">
            <w:pPr>
              <w:autoSpaceDE w:val="0"/>
              <w:autoSpaceDN w:val="0"/>
              <w:adjustRightInd w:val="0"/>
              <w:jc w:val="center"/>
              <w:rPr>
                <w:rFonts w:ascii="Times New Roman" w:hAnsi="Times New Roman" w:cs="Times New Roman"/>
                <w:color w:val="000000"/>
                <w:sz w:val="24"/>
                <w:szCs w:val="24"/>
              </w:rPr>
            </w:pPr>
            <w:r w:rsidRPr="00A4175A">
              <w:rPr>
                <w:rFonts w:ascii="Times New Roman" w:hAnsi="Times New Roman" w:cs="Times New Roman"/>
                <w:color w:val="000000"/>
                <w:sz w:val="24"/>
                <w:szCs w:val="24"/>
              </w:rPr>
              <w:t>75,3</w:t>
            </w:r>
          </w:p>
        </w:tc>
      </w:tr>
      <w:tr w:rsidR="00C824EE" w:rsidRPr="00C82D55" w:rsidTr="009E436C">
        <w:tc>
          <w:tcPr>
            <w:tcW w:w="6771" w:type="dxa"/>
          </w:tcPr>
          <w:p w:rsidR="00C824EE" w:rsidRPr="00A4175A" w:rsidRDefault="00C824EE" w:rsidP="009E436C">
            <w:pPr>
              <w:autoSpaceDE w:val="0"/>
              <w:autoSpaceDN w:val="0"/>
              <w:adjustRightInd w:val="0"/>
              <w:rPr>
                <w:rFonts w:ascii="Times New Roman" w:hAnsi="Times New Roman" w:cs="Times New Roman"/>
                <w:color w:val="000000"/>
                <w:sz w:val="24"/>
                <w:szCs w:val="24"/>
              </w:rPr>
            </w:pPr>
            <w:r w:rsidRPr="00A4175A">
              <w:rPr>
                <w:rFonts w:ascii="Times New Roman" w:hAnsi="Times New Roman" w:cs="Times New Roman"/>
                <w:color w:val="000000"/>
                <w:sz w:val="24"/>
                <w:szCs w:val="24"/>
              </w:rPr>
              <w:t>При размещении заказов для государственных и муниципальных нужд</w:t>
            </w:r>
          </w:p>
        </w:tc>
        <w:tc>
          <w:tcPr>
            <w:tcW w:w="1701" w:type="dxa"/>
            <w:vAlign w:val="center"/>
          </w:tcPr>
          <w:p w:rsidR="00C824EE" w:rsidRPr="00A4175A" w:rsidRDefault="00C824EE" w:rsidP="009E436C">
            <w:pPr>
              <w:autoSpaceDE w:val="0"/>
              <w:autoSpaceDN w:val="0"/>
              <w:adjustRightInd w:val="0"/>
              <w:jc w:val="center"/>
              <w:rPr>
                <w:rFonts w:ascii="Times New Roman" w:hAnsi="Times New Roman" w:cs="Times New Roman"/>
                <w:color w:val="000000"/>
                <w:sz w:val="24"/>
                <w:szCs w:val="24"/>
              </w:rPr>
            </w:pPr>
            <w:r w:rsidRPr="00A4175A">
              <w:rPr>
                <w:rFonts w:ascii="Times New Roman" w:hAnsi="Times New Roman" w:cs="Times New Roman"/>
                <w:color w:val="000000"/>
                <w:sz w:val="24"/>
                <w:szCs w:val="24"/>
              </w:rPr>
              <w:t>8</w:t>
            </w:r>
          </w:p>
        </w:tc>
        <w:tc>
          <w:tcPr>
            <w:tcW w:w="1417" w:type="dxa"/>
            <w:vAlign w:val="center"/>
          </w:tcPr>
          <w:p w:rsidR="00C824EE" w:rsidRPr="00A4175A" w:rsidRDefault="00C824EE" w:rsidP="009E436C">
            <w:pPr>
              <w:autoSpaceDE w:val="0"/>
              <w:autoSpaceDN w:val="0"/>
              <w:adjustRightInd w:val="0"/>
              <w:jc w:val="center"/>
              <w:rPr>
                <w:rFonts w:ascii="Times New Roman" w:hAnsi="Times New Roman" w:cs="Times New Roman"/>
                <w:color w:val="000000"/>
                <w:sz w:val="24"/>
                <w:szCs w:val="24"/>
              </w:rPr>
            </w:pPr>
            <w:r w:rsidRPr="00A4175A">
              <w:rPr>
                <w:rFonts w:ascii="Times New Roman" w:hAnsi="Times New Roman" w:cs="Times New Roman"/>
                <w:color w:val="000000"/>
                <w:sz w:val="24"/>
                <w:szCs w:val="24"/>
              </w:rPr>
              <w:t>1,3</w:t>
            </w:r>
          </w:p>
        </w:tc>
      </w:tr>
      <w:tr w:rsidR="00C824EE" w:rsidRPr="00C82D55" w:rsidTr="009E436C">
        <w:tc>
          <w:tcPr>
            <w:tcW w:w="6771" w:type="dxa"/>
          </w:tcPr>
          <w:p w:rsidR="00C824EE" w:rsidRPr="00A4175A" w:rsidRDefault="00C824EE" w:rsidP="009E436C">
            <w:pPr>
              <w:autoSpaceDE w:val="0"/>
              <w:autoSpaceDN w:val="0"/>
              <w:adjustRightInd w:val="0"/>
              <w:rPr>
                <w:rFonts w:ascii="Times New Roman" w:hAnsi="Times New Roman" w:cs="Times New Roman"/>
                <w:color w:val="000000"/>
                <w:sz w:val="24"/>
                <w:szCs w:val="24"/>
              </w:rPr>
            </w:pPr>
            <w:r w:rsidRPr="00A4175A">
              <w:rPr>
                <w:rFonts w:ascii="Times New Roman" w:hAnsi="Times New Roman" w:cs="Times New Roman"/>
                <w:color w:val="000000"/>
                <w:sz w:val="24"/>
                <w:szCs w:val="24"/>
              </w:rPr>
              <w:t xml:space="preserve">При получении государственной поддержки </w:t>
            </w:r>
          </w:p>
        </w:tc>
        <w:tc>
          <w:tcPr>
            <w:tcW w:w="1701" w:type="dxa"/>
            <w:vAlign w:val="center"/>
          </w:tcPr>
          <w:p w:rsidR="00C824EE" w:rsidRPr="00A4175A" w:rsidRDefault="00C824EE" w:rsidP="009E436C">
            <w:pPr>
              <w:autoSpaceDE w:val="0"/>
              <w:autoSpaceDN w:val="0"/>
              <w:adjustRightInd w:val="0"/>
              <w:jc w:val="center"/>
              <w:rPr>
                <w:rFonts w:ascii="Times New Roman" w:hAnsi="Times New Roman" w:cs="Times New Roman"/>
                <w:color w:val="000000"/>
                <w:sz w:val="24"/>
                <w:szCs w:val="24"/>
              </w:rPr>
            </w:pPr>
            <w:r w:rsidRPr="00A4175A">
              <w:rPr>
                <w:rFonts w:ascii="Times New Roman" w:hAnsi="Times New Roman" w:cs="Times New Roman"/>
                <w:color w:val="000000"/>
                <w:sz w:val="24"/>
                <w:szCs w:val="24"/>
              </w:rPr>
              <w:t>475</w:t>
            </w:r>
          </w:p>
        </w:tc>
        <w:tc>
          <w:tcPr>
            <w:tcW w:w="1417" w:type="dxa"/>
            <w:vAlign w:val="center"/>
          </w:tcPr>
          <w:p w:rsidR="00C824EE" w:rsidRPr="00A4175A" w:rsidRDefault="00C824EE" w:rsidP="009E436C">
            <w:pPr>
              <w:autoSpaceDE w:val="0"/>
              <w:autoSpaceDN w:val="0"/>
              <w:adjustRightInd w:val="0"/>
              <w:jc w:val="center"/>
              <w:rPr>
                <w:rFonts w:ascii="Times New Roman" w:hAnsi="Times New Roman" w:cs="Times New Roman"/>
                <w:color w:val="000000"/>
                <w:sz w:val="24"/>
                <w:szCs w:val="24"/>
              </w:rPr>
            </w:pPr>
            <w:r w:rsidRPr="00A4175A">
              <w:rPr>
                <w:rFonts w:ascii="Times New Roman" w:hAnsi="Times New Roman" w:cs="Times New Roman"/>
                <w:color w:val="000000"/>
                <w:sz w:val="24"/>
                <w:szCs w:val="24"/>
              </w:rPr>
              <w:t>74,7</w:t>
            </w:r>
          </w:p>
        </w:tc>
      </w:tr>
    </w:tbl>
    <w:p w:rsidR="00C824EE" w:rsidRPr="00272A48" w:rsidRDefault="00C824EE" w:rsidP="00C824EE">
      <w:pPr>
        <w:spacing w:after="0" w:line="240" w:lineRule="auto"/>
        <w:jc w:val="both"/>
        <w:rPr>
          <w:rFonts w:ascii="Times New Roman" w:hAnsi="Times New Roman"/>
          <w:sz w:val="28"/>
          <w:szCs w:val="28"/>
        </w:rPr>
      </w:pPr>
    </w:p>
    <w:p w:rsidR="00C824EE" w:rsidRPr="00A8022A" w:rsidRDefault="00C824EE" w:rsidP="00C824EE">
      <w:pPr>
        <w:spacing w:after="0" w:line="240" w:lineRule="auto"/>
        <w:jc w:val="both"/>
        <w:rPr>
          <w:rFonts w:ascii="Times New Roman" w:hAnsi="Times New Roman"/>
          <w:sz w:val="28"/>
          <w:szCs w:val="28"/>
        </w:rPr>
      </w:pPr>
      <w:r w:rsidRPr="00272A48">
        <w:rPr>
          <w:rFonts w:ascii="Times New Roman" w:hAnsi="Times New Roman"/>
          <w:sz w:val="28"/>
          <w:szCs w:val="28"/>
        </w:rPr>
        <w:tab/>
      </w:r>
      <w:r w:rsidRPr="00A8022A">
        <w:rPr>
          <w:rFonts w:ascii="Times New Roman" w:hAnsi="Times New Roman"/>
          <w:sz w:val="28"/>
          <w:szCs w:val="28"/>
        </w:rPr>
        <w:t xml:space="preserve">При получении разрешения на строительство большая </w:t>
      </w:r>
      <w:proofErr w:type="gramStart"/>
      <w:r w:rsidRPr="00A8022A">
        <w:rPr>
          <w:rFonts w:ascii="Times New Roman" w:hAnsi="Times New Roman"/>
          <w:sz w:val="28"/>
          <w:szCs w:val="28"/>
        </w:rPr>
        <w:t>часть опрошенных предпринимателей 80,8% сталкивается с</w:t>
      </w:r>
      <w:proofErr w:type="gramEnd"/>
      <w:r w:rsidRPr="00A8022A">
        <w:rPr>
          <w:rFonts w:ascii="Times New Roman" w:hAnsi="Times New Roman"/>
          <w:sz w:val="28"/>
          <w:szCs w:val="28"/>
        </w:rPr>
        <w:t xml:space="preserve"> административными барьерами, 75,3% населения сталкивается с проблемами при аренде зданий и помещений, 74,7%  - при получении государственной поддержки. </w:t>
      </w:r>
    </w:p>
    <w:p w:rsidR="00C824EE" w:rsidRPr="00A8022A" w:rsidRDefault="00C824EE" w:rsidP="00C824EE">
      <w:pPr>
        <w:spacing w:after="0" w:line="240" w:lineRule="auto"/>
        <w:jc w:val="both"/>
        <w:rPr>
          <w:rFonts w:ascii="Times New Roman" w:hAnsi="Times New Roman"/>
          <w:sz w:val="28"/>
        </w:rPr>
      </w:pPr>
      <w:r w:rsidRPr="00A8022A">
        <w:rPr>
          <w:rFonts w:ascii="Times New Roman" w:hAnsi="Times New Roman"/>
          <w:color w:val="000000"/>
          <w:sz w:val="28"/>
          <w:szCs w:val="28"/>
        </w:rPr>
        <w:tab/>
        <w:t>П</w:t>
      </w:r>
      <w:r w:rsidRPr="00A8022A">
        <w:rPr>
          <w:rFonts w:ascii="Times New Roman" w:hAnsi="Times New Roman"/>
          <w:sz w:val="28"/>
        </w:rPr>
        <w:t xml:space="preserve">ри определении </w:t>
      </w:r>
      <w:proofErr w:type="gramStart"/>
      <w:r w:rsidRPr="00A8022A">
        <w:rPr>
          <w:rFonts w:ascii="Times New Roman" w:hAnsi="Times New Roman"/>
          <w:sz w:val="28"/>
        </w:rPr>
        <w:t>утверждения</w:t>
      </w:r>
      <w:proofErr w:type="gramEnd"/>
      <w:r w:rsidRPr="00A8022A">
        <w:rPr>
          <w:rFonts w:ascii="Times New Roman" w:hAnsi="Times New Roman"/>
          <w:sz w:val="28"/>
        </w:rPr>
        <w:t xml:space="preserve"> "Какие из перечисленных административных барьеров являются наиболее существенными для ведения текущей деятельности или открытия нового бизнеса на рынке, основном для бизнеса, который Вы представляете?" диаграмма выглядит следующим образом:</w:t>
      </w:r>
    </w:p>
    <w:p w:rsidR="00C824EE" w:rsidRPr="00A8022A" w:rsidRDefault="00C824EE" w:rsidP="00C824EE">
      <w:pPr>
        <w:spacing w:after="0" w:line="240" w:lineRule="auto"/>
        <w:jc w:val="both"/>
        <w:rPr>
          <w:rFonts w:ascii="Times New Roman" w:hAnsi="Times New Roman"/>
          <w:sz w:val="28"/>
          <w:szCs w:val="28"/>
        </w:rPr>
      </w:pPr>
      <w:r w:rsidRPr="00A8022A">
        <w:rPr>
          <w:rFonts w:ascii="Times New Roman" w:hAnsi="Times New Roman"/>
          <w:noProof/>
          <w:sz w:val="28"/>
          <w:szCs w:val="28"/>
          <w:lang w:eastAsia="ru-RU"/>
        </w:rPr>
        <w:lastRenderedPageBreak/>
        <w:drawing>
          <wp:inline distT="0" distB="0" distL="0" distR="0">
            <wp:extent cx="6296025" cy="4162425"/>
            <wp:effectExtent l="19050" t="0" r="0"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C824EE" w:rsidRPr="00A8022A" w:rsidRDefault="00C824EE" w:rsidP="00C824EE">
      <w:pPr>
        <w:spacing w:after="0" w:line="240" w:lineRule="auto"/>
        <w:jc w:val="center"/>
        <w:rPr>
          <w:rFonts w:ascii="Times New Roman" w:hAnsi="Times New Roman"/>
          <w:sz w:val="28"/>
          <w:szCs w:val="28"/>
        </w:rPr>
      </w:pPr>
    </w:p>
    <w:p w:rsidR="00C824EE" w:rsidRPr="00A8022A" w:rsidRDefault="00C824EE" w:rsidP="00C824EE">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6709"/>
        <w:gridCol w:w="1926"/>
      </w:tblGrid>
      <w:tr w:rsidR="00C824EE" w:rsidRPr="00A8022A" w:rsidTr="009E436C">
        <w:tc>
          <w:tcPr>
            <w:tcW w:w="936" w:type="dxa"/>
          </w:tcPr>
          <w:p w:rsidR="00C824EE" w:rsidRPr="00A8022A" w:rsidRDefault="00C824EE" w:rsidP="009E436C">
            <w:pPr>
              <w:autoSpaceDE w:val="0"/>
              <w:autoSpaceDN w:val="0"/>
              <w:adjustRightInd w:val="0"/>
              <w:spacing w:after="0" w:line="240" w:lineRule="auto"/>
              <w:rPr>
                <w:rFonts w:ascii="Times New Roman" w:hAnsi="Times New Roman" w:cs="Times New Roman"/>
                <w:b/>
                <w:color w:val="000000"/>
                <w:sz w:val="24"/>
                <w:szCs w:val="24"/>
              </w:rPr>
            </w:pPr>
            <w:r w:rsidRPr="00A8022A">
              <w:rPr>
                <w:rFonts w:ascii="Times New Roman" w:hAnsi="Times New Roman" w:cs="Times New Roman"/>
                <w:b/>
                <w:color w:val="000000"/>
                <w:sz w:val="24"/>
                <w:szCs w:val="24"/>
              </w:rPr>
              <w:t xml:space="preserve">№ </w:t>
            </w:r>
            <w:proofErr w:type="gramStart"/>
            <w:r w:rsidRPr="00A8022A">
              <w:rPr>
                <w:rFonts w:ascii="Times New Roman" w:hAnsi="Times New Roman" w:cs="Times New Roman"/>
                <w:b/>
                <w:color w:val="000000"/>
                <w:sz w:val="24"/>
                <w:szCs w:val="24"/>
              </w:rPr>
              <w:t>п</w:t>
            </w:r>
            <w:proofErr w:type="gramEnd"/>
            <w:r w:rsidRPr="00A8022A">
              <w:rPr>
                <w:rFonts w:ascii="Times New Roman" w:hAnsi="Times New Roman" w:cs="Times New Roman"/>
                <w:b/>
                <w:color w:val="000000"/>
                <w:sz w:val="24"/>
                <w:szCs w:val="24"/>
              </w:rPr>
              <w:t>/п</w:t>
            </w:r>
          </w:p>
        </w:tc>
        <w:tc>
          <w:tcPr>
            <w:tcW w:w="6709" w:type="dxa"/>
          </w:tcPr>
          <w:p w:rsidR="00C824EE" w:rsidRPr="00A8022A" w:rsidRDefault="00C824EE" w:rsidP="009E436C">
            <w:pPr>
              <w:autoSpaceDE w:val="0"/>
              <w:autoSpaceDN w:val="0"/>
              <w:adjustRightInd w:val="0"/>
              <w:spacing w:after="0" w:line="240" w:lineRule="auto"/>
              <w:rPr>
                <w:rFonts w:ascii="Times New Roman" w:hAnsi="Times New Roman" w:cs="Times New Roman"/>
                <w:b/>
                <w:color w:val="000000"/>
                <w:sz w:val="24"/>
                <w:szCs w:val="24"/>
              </w:rPr>
            </w:pPr>
            <w:r w:rsidRPr="00A8022A">
              <w:rPr>
                <w:rFonts w:ascii="Times New Roman" w:hAnsi="Times New Roman" w:cs="Times New Roman"/>
                <w:b/>
                <w:color w:val="000000"/>
                <w:sz w:val="24"/>
                <w:szCs w:val="24"/>
              </w:rPr>
              <w:t>Наименование административных барьеров</w:t>
            </w:r>
          </w:p>
        </w:tc>
        <w:tc>
          <w:tcPr>
            <w:tcW w:w="1926" w:type="dxa"/>
          </w:tcPr>
          <w:p w:rsidR="00C824EE" w:rsidRPr="00A8022A" w:rsidRDefault="00C824EE" w:rsidP="009E436C">
            <w:pPr>
              <w:autoSpaceDE w:val="0"/>
              <w:autoSpaceDN w:val="0"/>
              <w:adjustRightInd w:val="0"/>
              <w:spacing w:after="0" w:line="240" w:lineRule="auto"/>
              <w:rPr>
                <w:rFonts w:ascii="Times New Roman" w:hAnsi="Times New Roman" w:cs="Times New Roman"/>
                <w:b/>
                <w:color w:val="000000"/>
                <w:sz w:val="24"/>
                <w:szCs w:val="24"/>
              </w:rPr>
            </w:pPr>
            <w:r w:rsidRPr="00A8022A">
              <w:rPr>
                <w:rFonts w:ascii="Times New Roman" w:hAnsi="Times New Roman" w:cs="Times New Roman"/>
                <w:b/>
                <w:color w:val="000000"/>
                <w:sz w:val="24"/>
                <w:szCs w:val="24"/>
              </w:rPr>
              <w:t xml:space="preserve">Количество </w:t>
            </w:r>
            <w:proofErr w:type="gramStart"/>
            <w:r w:rsidRPr="00A8022A">
              <w:rPr>
                <w:rFonts w:ascii="Times New Roman" w:hAnsi="Times New Roman" w:cs="Times New Roman"/>
                <w:b/>
                <w:color w:val="000000"/>
                <w:sz w:val="24"/>
                <w:szCs w:val="24"/>
              </w:rPr>
              <w:t>опрошенных</w:t>
            </w:r>
            <w:proofErr w:type="gramEnd"/>
          </w:p>
        </w:tc>
      </w:tr>
      <w:tr w:rsidR="00C824EE" w:rsidRPr="00C82D55" w:rsidTr="009E436C">
        <w:tc>
          <w:tcPr>
            <w:tcW w:w="936" w:type="dxa"/>
          </w:tcPr>
          <w:p w:rsidR="00C824EE" w:rsidRPr="00A8022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A8022A">
              <w:rPr>
                <w:rFonts w:ascii="Times New Roman" w:hAnsi="Times New Roman" w:cs="Times New Roman"/>
                <w:color w:val="000000"/>
                <w:sz w:val="24"/>
                <w:szCs w:val="24"/>
              </w:rPr>
              <w:t>Кв. 1</w:t>
            </w:r>
          </w:p>
        </w:tc>
        <w:tc>
          <w:tcPr>
            <w:tcW w:w="6709" w:type="dxa"/>
          </w:tcPr>
          <w:p w:rsidR="00C824EE" w:rsidRPr="00A8022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A8022A">
              <w:rPr>
                <w:rFonts w:ascii="Times New Roman" w:hAnsi="Times New Roman" w:cs="Times New Roman"/>
                <w:color w:val="000000"/>
                <w:sz w:val="24"/>
                <w:szCs w:val="24"/>
              </w:rPr>
              <w:t>Сложность получения доступа к земельным участкам</w:t>
            </w:r>
          </w:p>
        </w:tc>
        <w:tc>
          <w:tcPr>
            <w:tcW w:w="1926" w:type="dxa"/>
            <w:vAlign w:val="center"/>
          </w:tcPr>
          <w:p w:rsidR="00C824EE" w:rsidRPr="00A8022A"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A8022A">
              <w:rPr>
                <w:rFonts w:ascii="Times New Roman" w:hAnsi="Times New Roman" w:cs="Times New Roman"/>
                <w:color w:val="000000"/>
                <w:sz w:val="24"/>
                <w:szCs w:val="24"/>
              </w:rPr>
              <w:t>270</w:t>
            </w:r>
          </w:p>
        </w:tc>
      </w:tr>
      <w:tr w:rsidR="00C824EE" w:rsidRPr="00C82D55" w:rsidTr="009E436C">
        <w:tc>
          <w:tcPr>
            <w:tcW w:w="936" w:type="dxa"/>
          </w:tcPr>
          <w:p w:rsidR="00C824EE" w:rsidRPr="00A8022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A8022A">
              <w:rPr>
                <w:rFonts w:ascii="Times New Roman" w:hAnsi="Times New Roman" w:cs="Times New Roman"/>
                <w:color w:val="000000"/>
                <w:sz w:val="24"/>
                <w:szCs w:val="24"/>
              </w:rPr>
              <w:t>Кв. 2</w:t>
            </w:r>
          </w:p>
        </w:tc>
        <w:tc>
          <w:tcPr>
            <w:tcW w:w="6709" w:type="dxa"/>
          </w:tcPr>
          <w:p w:rsidR="00C824EE" w:rsidRPr="00A8022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A8022A">
              <w:rPr>
                <w:rFonts w:ascii="Times New Roman" w:hAnsi="Times New Roman" w:cs="Times New Roman"/>
                <w:color w:val="000000"/>
                <w:sz w:val="24"/>
                <w:szCs w:val="24"/>
              </w:rPr>
              <w:t>Нестабильность российского законодательства в отношении регулирования деятельности предприятий</w:t>
            </w:r>
          </w:p>
        </w:tc>
        <w:tc>
          <w:tcPr>
            <w:tcW w:w="1926" w:type="dxa"/>
            <w:vAlign w:val="center"/>
          </w:tcPr>
          <w:p w:rsidR="00C824EE" w:rsidRPr="00A8022A"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A8022A">
              <w:rPr>
                <w:rFonts w:ascii="Times New Roman" w:hAnsi="Times New Roman" w:cs="Times New Roman"/>
                <w:color w:val="000000"/>
                <w:sz w:val="24"/>
                <w:szCs w:val="24"/>
              </w:rPr>
              <w:t>258</w:t>
            </w:r>
          </w:p>
        </w:tc>
      </w:tr>
      <w:tr w:rsidR="00C824EE" w:rsidRPr="00C82D55" w:rsidTr="009E436C">
        <w:tc>
          <w:tcPr>
            <w:tcW w:w="936"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Кв. 3</w:t>
            </w:r>
          </w:p>
        </w:tc>
        <w:tc>
          <w:tcPr>
            <w:tcW w:w="6709"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Коррупция со стороны органов власти (например, взятки)</w:t>
            </w:r>
          </w:p>
        </w:tc>
        <w:tc>
          <w:tcPr>
            <w:tcW w:w="1926" w:type="dxa"/>
            <w:vAlign w:val="center"/>
          </w:tcPr>
          <w:p w:rsidR="00C824EE" w:rsidRPr="00C4158A"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C4158A">
              <w:rPr>
                <w:rFonts w:ascii="Times New Roman" w:hAnsi="Times New Roman" w:cs="Times New Roman"/>
                <w:color w:val="000000"/>
                <w:sz w:val="24"/>
                <w:szCs w:val="24"/>
              </w:rPr>
              <w:t>25</w:t>
            </w:r>
          </w:p>
        </w:tc>
      </w:tr>
      <w:tr w:rsidR="00C824EE" w:rsidRPr="00C82D55" w:rsidTr="009E436C">
        <w:tc>
          <w:tcPr>
            <w:tcW w:w="936"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Кв. 4</w:t>
            </w:r>
          </w:p>
        </w:tc>
        <w:tc>
          <w:tcPr>
            <w:tcW w:w="6709"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Сложность/затянутость процедуры получения разрешений/лицензий</w:t>
            </w:r>
          </w:p>
        </w:tc>
        <w:tc>
          <w:tcPr>
            <w:tcW w:w="1926" w:type="dxa"/>
            <w:vAlign w:val="center"/>
          </w:tcPr>
          <w:p w:rsidR="00C824EE" w:rsidRPr="00C4158A"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C4158A">
              <w:rPr>
                <w:rFonts w:ascii="Times New Roman" w:hAnsi="Times New Roman" w:cs="Times New Roman"/>
                <w:color w:val="000000"/>
                <w:sz w:val="24"/>
                <w:szCs w:val="24"/>
              </w:rPr>
              <w:t>318</w:t>
            </w:r>
          </w:p>
        </w:tc>
      </w:tr>
      <w:tr w:rsidR="00C824EE" w:rsidRPr="00C82D55" w:rsidTr="009E436C">
        <w:tc>
          <w:tcPr>
            <w:tcW w:w="936"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Кв. 5</w:t>
            </w:r>
          </w:p>
        </w:tc>
        <w:tc>
          <w:tcPr>
            <w:tcW w:w="6709"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Высокие налоги</w:t>
            </w:r>
          </w:p>
        </w:tc>
        <w:tc>
          <w:tcPr>
            <w:tcW w:w="1926" w:type="dxa"/>
            <w:vAlign w:val="center"/>
          </w:tcPr>
          <w:p w:rsidR="00C824EE" w:rsidRPr="00C4158A"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C4158A">
              <w:rPr>
                <w:rFonts w:ascii="Times New Roman" w:hAnsi="Times New Roman" w:cs="Times New Roman"/>
                <w:color w:val="000000"/>
                <w:sz w:val="24"/>
                <w:szCs w:val="24"/>
              </w:rPr>
              <w:t>288</w:t>
            </w:r>
          </w:p>
        </w:tc>
      </w:tr>
      <w:tr w:rsidR="00C824EE" w:rsidRPr="00C82D55" w:rsidTr="009E436C">
        <w:tc>
          <w:tcPr>
            <w:tcW w:w="936"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Кв. 6</w:t>
            </w:r>
          </w:p>
        </w:tc>
        <w:tc>
          <w:tcPr>
            <w:tcW w:w="6709"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Необходимость установления партнерских отношений с органами власти</w:t>
            </w:r>
          </w:p>
        </w:tc>
        <w:tc>
          <w:tcPr>
            <w:tcW w:w="1926" w:type="dxa"/>
            <w:vAlign w:val="center"/>
          </w:tcPr>
          <w:p w:rsidR="00C824EE" w:rsidRPr="00C4158A"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C4158A">
              <w:rPr>
                <w:rFonts w:ascii="Times New Roman" w:hAnsi="Times New Roman" w:cs="Times New Roman"/>
                <w:color w:val="000000"/>
                <w:sz w:val="24"/>
                <w:szCs w:val="24"/>
              </w:rPr>
              <w:t>255</w:t>
            </w:r>
          </w:p>
        </w:tc>
      </w:tr>
      <w:tr w:rsidR="00C824EE" w:rsidRPr="00C82D55" w:rsidTr="009E436C">
        <w:tc>
          <w:tcPr>
            <w:tcW w:w="936"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Кв. 7</w:t>
            </w:r>
          </w:p>
        </w:tc>
        <w:tc>
          <w:tcPr>
            <w:tcW w:w="6709"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Ограничение/сложность доступа к закупкам компаний с госучастием и субъектов естественных монополий</w:t>
            </w:r>
          </w:p>
        </w:tc>
        <w:tc>
          <w:tcPr>
            <w:tcW w:w="1926" w:type="dxa"/>
            <w:vAlign w:val="center"/>
          </w:tcPr>
          <w:p w:rsidR="00C824EE" w:rsidRPr="00C4158A"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C4158A">
              <w:rPr>
                <w:rFonts w:ascii="Times New Roman" w:hAnsi="Times New Roman" w:cs="Times New Roman"/>
                <w:color w:val="000000"/>
                <w:sz w:val="24"/>
                <w:szCs w:val="24"/>
              </w:rPr>
              <w:t>17</w:t>
            </w:r>
          </w:p>
        </w:tc>
      </w:tr>
      <w:tr w:rsidR="00C824EE" w:rsidRPr="00C82D55" w:rsidTr="009E436C">
        <w:tc>
          <w:tcPr>
            <w:tcW w:w="936"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Кв. 8</w:t>
            </w:r>
          </w:p>
        </w:tc>
        <w:tc>
          <w:tcPr>
            <w:tcW w:w="6709"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Ограничение/ сложность доступа к поставкам товаров, оказанию услуг и выполнению работ в рамках госзакупок</w:t>
            </w:r>
          </w:p>
        </w:tc>
        <w:tc>
          <w:tcPr>
            <w:tcW w:w="1926" w:type="dxa"/>
            <w:vAlign w:val="center"/>
          </w:tcPr>
          <w:p w:rsidR="00C824EE" w:rsidRPr="00C4158A"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C4158A">
              <w:rPr>
                <w:rFonts w:ascii="Times New Roman" w:hAnsi="Times New Roman" w:cs="Times New Roman"/>
                <w:color w:val="000000"/>
                <w:sz w:val="24"/>
                <w:szCs w:val="24"/>
              </w:rPr>
              <w:t>16</w:t>
            </w:r>
          </w:p>
        </w:tc>
      </w:tr>
      <w:tr w:rsidR="00C824EE" w:rsidRPr="00C82D55" w:rsidTr="009E436C">
        <w:tc>
          <w:tcPr>
            <w:tcW w:w="936"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Кв. 9</w:t>
            </w:r>
          </w:p>
        </w:tc>
        <w:tc>
          <w:tcPr>
            <w:tcW w:w="6709" w:type="dxa"/>
          </w:tcPr>
          <w:p w:rsidR="00C824EE" w:rsidRPr="00C4158A"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4158A">
              <w:rPr>
                <w:rFonts w:ascii="Times New Roman" w:hAnsi="Times New Roman" w:cs="Times New Roman"/>
                <w:color w:val="000000"/>
                <w:sz w:val="24"/>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926" w:type="dxa"/>
            <w:vAlign w:val="center"/>
          </w:tcPr>
          <w:p w:rsidR="00C824EE" w:rsidRPr="00C4158A"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C4158A">
              <w:rPr>
                <w:rFonts w:ascii="Times New Roman" w:hAnsi="Times New Roman" w:cs="Times New Roman"/>
                <w:color w:val="000000"/>
                <w:sz w:val="24"/>
                <w:szCs w:val="24"/>
              </w:rPr>
              <w:t>10</w:t>
            </w:r>
          </w:p>
        </w:tc>
      </w:tr>
      <w:tr w:rsidR="00C824EE" w:rsidRPr="00932CCE" w:rsidTr="009E436C">
        <w:tc>
          <w:tcPr>
            <w:tcW w:w="936"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Кв. 10</w:t>
            </w:r>
          </w:p>
        </w:tc>
        <w:tc>
          <w:tcPr>
            <w:tcW w:w="6709"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Иные антиконкурентные действия органов власти/давление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w:t>
            </w:r>
          </w:p>
        </w:tc>
        <w:tc>
          <w:tcPr>
            <w:tcW w:w="1926" w:type="dxa"/>
            <w:vAlign w:val="center"/>
          </w:tcPr>
          <w:p w:rsidR="00C824EE" w:rsidRPr="00932CCE"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932CCE">
              <w:rPr>
                <w:rFonts w:ascii="Times New Roman" w:hAnsi="Times New Roman" w:cs="Times New Roman"/>
                <w:color w:val="000000"/>
                <w:sz w:val="24"/>
                <w:szCs w:val="24"/>
              </w:rPr>
              <w:t>0</w:t>
            </w:r>
          </w:p>
        </w:tc>
      </w:tr>
      <w:tr w:rsidR="00C824EE" w:rsidRPr="00C82D55" w:rsidTr="009E436C">
        <w:tc>
          <w:tcPr>
            <w:tcW w:w="936"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Кв. 11</w:t>
            </w:r>
          </w:p>
        </w:tc>
        <w:tc>
          <w:tcPr>
            <w:tcW w:w="6709"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Силовое давление со стороны правоохранительных органов (например, угрозы, вымогательства)</w:t>
            </w:r>
          </w:p>
        </w:tc>
        <w:tc>
          <w:tcPr>
            <w:tcW w:w="1926" w:type="dxa"/>
            <w:vAlign w:val="center"/>
          </w:tcPr>
          <w:p w:rsidR="00C824EE" w:rsidRPr="00932CCE"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932CCE">
              <w:rPr>
                <w:rFonts w:ascii="Times New Roman" w:hAnsi="Times New Roman" w:cs="Times New Roman"/>
                <w:color w:val="000000"/>
                <w:sz w:val="24"/>
                <w:szCs w:val="24"/>
              </w:rPr>
              <w:t>236</w:t>
            </w:r>
          </w:p>
        </w:tc>
      </w:tr>
      <w:tr w:rsidR="00C824EE" w:rsidRPr="00C82D55" w:rsidTr="009E436C">
        <w:tc>
          <w:tcPr>
            <w:tcW w:w="936"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Кв. 12</w:t>
            </w:r>
          </w:p>
        </w:tc>
        <w:tc>
          <w:tcPr>
            <w:tcW w:w="6709"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Получение разрешения на строительство</w:t>
            </w:r>
          </w:p>
        </w:tc>
        <w:tc>
          <w:tcPr>
            <w:tcW w:w="1926" w:type="dxa"/>
            <w:vAlign w:val="center"/>
          </w:tcPr>
          <w:p w:rsidR="00C824EE" w:rsidRPr="00932CCE"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241</w:t>
            </w:r>
          </w:p>
        </w:tc>
      </w:tr>
      <w:tr w:rsidR="00C824EE" w:rsidRPr="00C82D55" w:rsidTr="009E436C">
        <w:tc>
          <w:tcPr>
            <w:tcW w:w="936"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Кв. 1</w:t>
            </w:r>
            <w:r>
              <w:rPr>
                <w:rFonts w:ascii="Times New Roman" w:hAnsi="Times New Roman" w:cs="Times New Roman"/>
                <w:color w:val="000000"/>
                <w:sz w:val="24"/>
                <w:szCs w:val="24"/>
              </w:rPr>
              <w:t>3</w:t>
            </w:r>
          </w:p>
        </w:tc>
        <w:tc>
          <w:tcPr>
            <w:tcW w:w="6709"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 xml:space="preserve">Высокие барьеры доступа к финансовым ресурсам (в </w:t>
            </w:r>
            <w:r w:rsidRPr="00932CCE">
              <w:rPr>
                <w:rFonts w:ascii="Times New Roman" w:hAnsi="Times New Roman" w:cs="Times New Roman"/>
                <w:color w:val="000000"/>
                <w:sz w:val="24"/>
                <w:szCs w:val="24"/>
              </w:rPr>
              <w:lastRenderedPageBreak/>
              <w:t>частности, высокая стоимость кредитов)</w:t>
            </w:r>
          </w:p>
        </w:tc>
        <w:tc>
          <w:tcPr>
            <w:tcW w:w="1926" w:type="dxa"/>
            <w:vAlign w:val="center"/>
          </w:tcPr>
          <w:p w:rsidR="00C824EE" w:rsidRPr="00932CCE"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932CCE">
              <w:rPr>
                <w:rFonts w:ascii="Times New Roman" w:hAnsi="Times New Roman" w:cs="Times New Roman"/>
                <w:color w:val="000000"/>
                <w:sz w:val="24"/>
                <w:szCs w:val="24"/>
              </w:rPr>
              <w:lastRenderedPageBreak/>
              <w:t>5</w:t>
            </w:r>
          </w:p>
        </w:tc>
      </w:tr>
      <w:tr w:rsidR="00C824EE" w:rsidRPr="00C82D55" w:rsidTr="009E436C">
        <w:tc>
          <w:tcPr>
            <w:tcW w:w="936"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lastRenderedPageBreak/>
              <w:t>Кв. 14</w:t>
            </w:r>
          </w:p>
        </w:tc>
        <w:tc>
          <w:tcPr>
            <w:tcW w:w="6709"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Конкуренция со стороны теневого сектора</w:t>
            </w:r>
          </w:p>
        </w:tc>
        <w:tc>
          <w:tcPr>
            <w:tcW w:w="1926" w:type="dxa"/>
            <w:vAlign w:val="center"/>
          </w:tcPr>
          <w:p w:rsidR="00C824EE" w:rsidRPr="00932CCE"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932CCE">
              <w:rPr>
                <w:rFonts w:ascii="Times New Roman" w:hAnsi="Times New Roman" w:cs="Times New Roman"/>
                <w:color w:val="000000"/>
                <w:sz w:val="24"/>
                <w:szCs w:val="24"/>
              </w:rPr>
              <w:t>234</w:t>
            </w:r>
          </w:p>
        </w:tc>
      </w:tr>
      <w:tr w:rsidR="00C824EE" w:rsidRPr="00C82D55" w:rsidTr="009E436C">
        <w:tc>
          <w:tcPr>
            <w:tcW w:w="936"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Кв. 15</w:t>
            </w:r>
          </w:p>
        </w:tc>
        <w:tc>
          <w:tcPr>
            <w:tcW w:w="6709"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Недостаток квалифицированных кадров</w:t>
            </w:r>
          </w:p>
        </w:tc>
        <w:tc>
          <w:tcPr>
            <w:tcW w:w="1926" w:type="dxa"/>
            <w:vAlign w:val="center"/>
          </w:tcPr>
          <w:p w:rsidR="00C824EE" w:rsidRPr="00932CCE"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932CCE">
              <w:rPr>
                <w:rFonts w:ascii="Times New Roman" w:hAnsi="Times New Roman" w:cs="Times New Roman"/>
                <w:color w:val="000000"/>
                <w:sz w:val="24"/>
                <w:szCs w:val="24"/>
              </w:rPr>
              <w:t>237</w:t>
            </w:r>
          </w:p>
        </w:tc>
      </w:tr>
      <w:tr w:rsidR="00C824EE" w:rsidRPr="00C82D55" w:rsidTr="009E436C">
        <w:tc>
          <w:tcPr>
            <w:tcW w:w="936"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Кв. 16</w:t>
            </w:r>
          </w:p>
        </w:tc>
        <w:tc>
          <w:tcPr>
            <w:tcW w:w="6709"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Неразвитость инновационной инфраструктуры (включающей в себя научно-исследовательские центры, иные исследовательские и инновационно-технологические центры)</w:t>
            </w:r>
          </w:p>
        </w:tc>
        <w:tc>
          <w:tcPr>
            <w:tcW w:w="1926" w:type="dxa"/>
            <w:vAlign w:val="center"/>
          </w:tcPr>
          <w:p w:rsidR="00C824EE" w:rsidRPr="00932CCE"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C824EE" w:rsidRPr="00C82D55" w:rsidTr="009E436C">
        <w:tc>
          <w:tcPr>
            <w:tcW w:w="936"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Кв. 17</w:t>
            </w:r>
          </w:p>
        </w:tc>
        <w:tc>
          <w:tcPr>
            <w:tcW w:w="6709"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Высокие транспортные и логистические издержки</w:t>
            </w:r>
          </w:p>
        </w:tc>
        <w:tc>
          <w:tcPr>
            <w:tcW w:w="1926" w:type="dxa"/>
            <w:vAlign w:val="center"/>
          </w:tcPr>
          <w:p w:rsidR="00C824EE" w:rsidRPr="00932CCE"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932CCE">
              <w:rPr>
                <w:rFonts w:ascii="Times New Roman" w:hAnsi="Times New Roman" w:cs="Times New Roman"/>
                <w:color w:val="000000"/>
                <w:sz w:val="24"/>
                <w:szCs w:val="24"/>
              </w:rPr>
              <w:t>243</w:t>
            </w:r>
          </w:p>
        </w:tc>
      </w:tr>
      <w:tr w:rsidR="00C824EE" w:rsidRPr="00C82D55" w:rsidTr="009E436C">
        <w:tc>
          <w:tcPr>
            <w:tcW w:w="936"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Кв. 18</w:t>
            </w:r>
          </w:p>
        </w:tc>
        <w:tc>
          <w:tcPr>
            <w:tcW w:w="6709"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Неразвитость транспортной сети</w:t>
            </w:r>
          </w:p>
        </w:tc>
        <w:tc>
          <w:tcPr>
            <w:tcW w:w="1926" w:type="dxa"/>
            <w:vAlign w:val="center"/>
          </w:tcPr>
          <w:p w:rsidR="00C824EE" w:rsidRPr="00932CCE"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932CCE">
              <w:rPr>
                <w:rFonts w:ascii="Times New Roman" w:hAnsi="Times New Roman" w:cs="Times New Roman"/>
                <w:color w:val="000000"/>
                <w:sz w:val="24"/>
                <w:szCs w:val="24"/>
              </w:rPr>
              <w:t>239</w:t>
            </w:r>
          </w:p>
        </w:tc>
      </w:tr>
      <w:tr w:rsidR="00C824EE" w:rsidRPr="00C82D55" w:rsidTr="009E436C">
        <w:tc>
          <w:tcPr>
            <w:tcW w:w="936"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Кв. 19</w:t>
            </w:r>
          </w:p>
        </w:tc>
        <w:tc>
          <w:tcPr>
            <w:tcW w:w="6709"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Высокие таможенные издержки (при осуществлении поставок продукции на экспорт)</w:t>
            </w:r>
          </w:p>
        </w:tc>
        <w:tc>
          <w:tcPr>
            <w:tcW w:w="1926" w:type="dxa"/>
            <w:vAlign w:val="center"/>
          </w:tcPr>
          <w:p w:rsidR="00C824EE" w:rsidRPr="00932CCE"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932CCE">
              <w:rPr>
                <w:rFonts w:ascii="Times New Roman" w:hAnsi="Times New Roman" w:cs="Times New Roman"/>
                <w:color w:val="000000"/>
                <w:sz w:val="24"/>
                <w:szCs w:val="24"/>
              </w:rPr>
              <w:t>233</w:t>
            </w:r>
          </w:p>
        </w:tc>
      </w:tr>
      <w:tr w:rsidR="00C824EE" w:rsidRPr="00C82D55" w:rsidTr="009E436C">
        <w:tc>
          <w:tcPr>
            <w:tcW w:w="936"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Кв. 20</w:t>
            </w:r>
          </w:p>
        </w:tc>
        <w:tc>
          <w:tcPr>
            <w:tcW w:w="6709"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газоснабжение), в том числе экономические - высокая стоимость доступа</w:t>
            </w:r>
          </w:p>
        </w:tc>
        <w:tc>
          <w:tcPr>
            <w:tcW w:w="1926" w:type="dxa"/>
            <w:vAlign w:val="center"/>
          </w:tcPr>
          <w:p w:rsidR="00C824EE" w:rsidRPr="00932CCE"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932CCE">
              <w:rPr>
                <w:rFonts w:ascii="Times New Roman" w:hAnsi="Times New Roman" w:cs="Times New Roman"/>
                <w:color w:val="000000"/>
                <w:sz w:val="24"/>
                <w:szCs w:val="24"/>
              </w:rPr>
              <w:t>4</w:t>
            </w:r>
          </w:p>
        </w:tc>
      </w:tr>
      <w:tr w:rsidR="00C824EE" w:rsidRPr="00C82D55" w:rsidTr="009E436C">
        <w:trPr>
          <w:trHeight w:val="297"/>
        </w:trPr>
        <w:tc>
          <w:tcPr>
            <w:tcW w:w="936"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Кв. 21</w:t>
            </w:r>
          </w:p>
        </w:tc>
        <w:tc>
          <w:tcPr>
            <w:tcW w:w="6709" w:type="dxa"/>
          </w:tcPr>
          <w:p w:rsidR="00C824EE" w:rsidRPr="00932CCE"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932CCE">
              <w:rPr>
                <w:rFonts w:ascii="Times New Roman" w:hAnsi="Times New Roman" w:cs="Times New Roman"/>
                <w:color w:val="000000"/>
                <w:sz w:val="24"/>
                <w:szCs w:val="24"/>
              </w:rPr>
              <w:t>Давление со стороны конкурентов</w:t>
            </w:r>
          </w:p>
        </w:tc>
        <w:tc>
          <w:tcPr>
            <w:tcW w:w="1926" w:type="dxa"/>
          </w:tcPr>
          <w:p w:rsidR="00C824EE" w:rsidRPr="00932CCE"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932CCE">
              <w:rPr>
                <w:rFonts w:ascii="Times New Roman" w:hAnsi="Times New Roman" w:cs="Times New Roman"/>
                <w:color w:val="000000"/>
                <w:sz w:val="24"/>
                <w:szCs w:val="24"/>
              </w:rPr>
              <w:t>233</w:t>
            </w:r>
          </w:p>
        </w:tc>
      </w:tr>
      <w:tr w:rsidR="00C824EE" w:rsidRPr="00C82D55" w:rsidTr="009E436C">
        <w:tc>
          <w:tcPr>
            <w:tcW w:w="936" w:type="dxa"/>
          </w:tcPr>
          <w:p w:rsidR="00C824EE" w:rsidRPr="00CD3914"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D3914">
              <w:rPr>
                <w:rFonts w:ascii="Times New Roman" w:hAnsi="Times New Roman" w:cs="Times New Roman"/>
                <w:color w:val="000000"/>
                <w:sz w:val="24"/>
                <w:szCs w:val="24"/>
              </w:rPr>
              <w:t>Кв. 22</w:t>
            </w:r>
          </w:p>
        </w:tc>
        <w:tc>
          <w:tcPr>
            <w:tcW w:w="6709" w:type="dxa"/>
          </w:tcPr>
          <w:p w:rsidR="00C824EE" w:rsidRPr="00CD3914"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D3914">
              <w:rPr>
                <w:rFonts w:ascii="Times New Roman" w:hAnsi="Times New Roman" w:cs="Times New Roman"/>
                <w:color w:val="000000"/>
                <w:sz w:val="24"/>
                <w:szCs w:val="24"/>
              </w:rPr>
              <w:t>Давление со стороны поставщиков</w:t>
            </w:r>
          </w:p>
        </w:tc>
        <w:tc>
          <w:tcPr>
            <w:tcW w:w="1926" w:type="dxa"/>
            <w:vAlign w:val="center"/>
          </w:tcPr>
          <w:p w:rsidR="00C824EE" w:rsidRPr="00CD3914"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CD3914">
              <w:rPr>
                <w:rFonts w:ascii="Times New Roman" w:hAnsi="Times New Roman" w:cs="Times New Roman"/>
                <w:color w:val="000000"/>
                <w:sz w:val="24"/>
                <w:szCs w:val="24"/>
              </w:rPr>
              <w:t>243</w:t>
            </w:r>
          </w:p>
        </w:tc>
      </w:tr>
      <w:tr w:rsidR="00C824EE" w:rsidRPr="00C82D55" w:rsidTr="009E436C">
        <w:tc>
          <w:tcPr>
            <w:tcW w:w="936" w:type="dxa"/>
          </w:tcPr>
          <w:p w:rsidR="00C824EE" w:rsidRPr="00CD3914"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D3914">
              <w:rPr>
                <w:rFonts w:ascii="Times New Roman" w:hAnsi="Times New Roman" w:cs="Times New Roman"/>
                <w:color w:val="000000"/>
                <w:sz w:val="24"/>
                <w:szCs w:val="24"/>
              </w:rPr>
              <w:t xml:space="preserve">Кв. </w:t>
            </w:r>
            <w:r>
              <w:rPr>
                <w:rFonts w:ascii="Times New Roman" w:hAnsi="Times New Roman" w:cs="Times New Roman"/>
                <w:color w:val="000000"/>
                <w:sz w:val="24"/>
                <w:szCs w:val="24"/>
              </w:rPr>
              <w:t>23</w:t>
            </w:r>
          </w:p>
        </w:tc>
        <w:tc>
          <w:tcPr>
            <w:tcW w:w="6709" w:type="dxa"/>
          </w:tcPr>
          <w:p w:rsidR="00C824EE" w:rsidRPr="00CD3914" w:rsidRDefault="00C824EE" w:rsidP="009E436C">
            <w:pPr>
              <w:autoSpaceDE w:val="0"/>
              <w:autoSpaceDN w:val="0"/>
              <w:adjustRightInd w:val="0"/>
              <w:spacing w:after="0" w:line="240" w:lineRule="auto"/>
              <w:rPr>
                <w:rFonts w:ascii="Times New Roman" w:hAnsi="Times New Roman" w:cs="Times New Roman"/>
                <w:color w:val="000000"/>
                <w:sz w:val="24"/>
                <w:szCs w:val="24"/>
              </w:rPr>
            </w:pPr>
            <w:r w:rsidRPr="00CD3914">
              <w:rPr>
                <w:rFonts w:ascii="Times New Roman" w:hAnsi="Times New Roman" w:cs="Times New Roman"/>
                <w:color w:val="000000"/>
                <w:sz w:val="24"/>
                <w:szCs w:val="24"/>
              </w:rPr>
              <w:t>Давление со  стороны клиентов</w:t>
            </w:r>
          </w:p>
        </w:tc>
        <w:tc>
          <w:tcPr>
            <w:tcW w:w="1926" w:type="dxa"/>
            <w:vAlign w:val="center"/>
          </w:tcPr>
          <w:p w:rsidR="00C824EE" w:rsidRPr="00CD3914" w:rsidRDefault="00C824EE" w:rsidP="009E436C">
            <w:pPr>
              <w:autoSpaceDE w:val="0"/>
              <w:autoSpaceDN w:val="0"/>
              <w:adjustRightInd w:val="0"/>
              <w:spacing w:after="0" w:line="240" w:lineRule="auto"/>
              <w:jc w:val="center"/>
              <w:rPr>
                <w:rFonts w:ascii="Times New Roman" w:hAnsi="Times New Roman" w:cs="Times New Roman"/>
                <w:color w:val="000000"/>
                <w:sz w:val="24"/>
                <w:szCs w:val="24"/>
              </w:rPr>
            </w:pPr>
            <w:r w:rsidRPr="00CD3914">
              <w:rPr>
                <w:rFonts w:ascii="Times New Roman" w:hAnsi="Times New Roman" w:cs="Times New Roman"/>
                <w:color w:val="000000"/>
                <w:sz w:val="24"/>
                <w:szCs w:val="24"/>
              </w:rPr>
              <w:t>5</w:t>
            </w:r>
          </w:p>
        </w:tc>
      </w:tr>
    </w:tbl>
    <w:p w:rsidR="00C824EE" w:rsidRPr="00C82D55" w:rsidRDefault="00C824EE" w:rsidP="00C824EE">
      <w:pPr>
        <w:autoSpaceDE w:val="0"/>
        <w:autoSpaceDN w:val="0"/>
        <w:adjustRightInd w:val="0"/>
        <w:spacing w:after="0" w:line="240" w:lineRule="auto"/>
        <w:rPr>
          <w:rFonts w:ascii="Times New Roman" w:hAnsi="Times New Roman" w:cs="Times New Roman"/>
          <w:color w:val="000000"/>
          <w:sz w:val="28"/>
          <w:szCs w:val="28"/>
          <w:highlight w:val="yellow"/>
        </w:rPr>
      </w:pPr>
    </w:p>
    <w:p w:rsidR="00C824EE" w:rsidRPr="006F5745" w:rsidRDefault="00C824EE" w:rsidP="00C824EE">
      <w:pPr>
        <w:autoSpaceDE w:val="0"/>
        <w:autoSpaceDN w:val="0"/>
        <w:adjustRightInd w:val="0"/>
        <w:spacing w:after="0" w:line="240" w:lineRule="auto"/>
        <w:jc w:val="both"/>
        <w:rPr>
          <w:rFonts w:ascii="Times New Roman" w:hAnsi="Times New Roman" w:cs="Times New Roman"/>
          <w:color w:val="000000"/>
          <w:sz w:val="28"/>
          <w:szCs w:val="28"/>
        </w:rPr>
      </w:pPr>
      <w:r w:rsidRPr="006F5745">
        <w:rPr>
          <w:rFonts w:ascii="Times New Roman" w:hAnsi="Times New Roman" w:cs="Times New Roman"/>
          <w:color w:val="000000"/>
          <w:sz w:val="28"/>
          <w:szCs w:val="28"/>
        </w:rPr>
        <w:tab/>
        <w:t>Таким образом, по мнению предпринимателей наиболее существенными административными барьерами для ведения текущего или открытия нового бизнеса являются: сложность/затянутость процедуры получения разрешений/лицензий – 50%; высокие налоги – 45,3%; сложность получения доступа к земельным участкам – 42,5%; нестабильность российского законодательства в отношении регулирования деятельности предприятий – 40,6%.</w:t>
      </w:r>
    </w:p>
    <w:p w:rsidR="00C824EE" w:rsidRPr="00C82D55" w:rsidRDefault="00C824EE" w:rsidP="00C824EE">
      <w:pPr>
        <w:autoSpaceDE w:val="0"/>
        <w:autoSpaceDN w:val="0"/>
        <w:adjustRightInd w:val="0"/>
        <w:spacing w:after="0" w:line="240" w:lineRule="auto"/>
        <w:jc w:val="center"/>
        <w:rPr>
          <w:rFonts w:ascii="Times New Roman" w:hAnsi="Times New Roman" w:cs="Times New Roman"/>
          <w:color w:val="000000"/>
          <w:sz w:val="28"/>
          <w:szCs w:val="28"/>
          <w:highlight w:val="yellow"/>
        </w:rPr>
      </w:pPr>
    </w:p>
    <w:p w:rsidR="00C824EE" w:rsidRPr="00D74FBC" w:rsidRDefault="00C824EE" w:rsidP="00C824EE">
      <w:pPr>
        <w:autoSpaceDE w:val="0"/>
        <w:autoSpaceDN w:val="0"/>
        <w:adjustRightInd w:val="0"/>
        <w:spacing w:after="0" w:line="240" w:lineRule="auto"/>
        <w:jc w:val="center"/>
        <w:rPr>
          <w:rFonts w:ascii="Times New Roman" w:hAnsi="Times New Roman" w:cs="Times New Roman"/>
          <w:b/>
          <w:color w:val="000000"/>
          <w:sz w:val="28"/>
          <w:szCs w:val="28"/>
        </w:rPr>
      </w:pPr>
      <w:r w:rsidRPr="00D74FBC">
        <w:rPr>
          <w:rFonts w:ascii="Times New Roman" w:hAnsi="Times New Roman" w:cs="Times New Roman"/>
          <w:b/>
          <w:color w:val="000000"/>
          <w:sz w:val="28"/>
          <w:szCs w:val="28"/>
        </w:rPr>
        <w:t>Препятствия для расширения бизнеса</w:t>
      </w:r>
    </w:p>
    <w:p w:rsidR="00C824EE" w:rsidRPr="00C82D55" w:rsidRDefault="00C824EE" w:rsidP="00C824EE">
      <w:pPr>
        <w:autoSpaceDE w:val="0"/>
        <w:autoSpaceDN w:val="0"/>
        <w:adjustRightInd w:val="0"/>
        <w:spacing w:after="0" w:line="240" w:lineRule="auto"/>
        <w:jc w:val="center"/>
        <w:rPr>
          <w:rFonts w:ascii="Times New Roman" w:hAnsi="Times New Roman" w:cs="Times New Roman"/>
          <w:b/>
          <w:color w:val="000000"/>
          <w:sz w:val="28"/>
          <w:szCs w:val="28"/>
          <w:highlight w:val="yellow"/>
        </w:rPr>
      </w:pPr>
    </w:p>
    <w:tbl>
      <w:tblPr>
        <w:tblStyle w:val="a4"/>
        <w:tblW w:w="0" w:type="auto"/>
        <w:tblLook w:val="04A0"/>
      </w:tblPr>
      <w:tblGrid>
        <w:gridCol w:w="6818"/>
        <w:gridCol w:w="1681"/>
        <w:gridCol w:w="1355"/>
      </w:tblGrid>
      <w:tr w:rsidR="00C824EE" w:rsidRPr="00894045" w:rsidTr="009E436C">
        <w:tc>
          <w:tcPr>
            <w:tcW w:w="6818" w:type="dxa"/>
          </w:tcPr>
          <w:p w:rsidR="00C824EE" w:rsidRPr="00894045" w:rsidRDefault="00C824EE" w:rsidP="009E436C">
            <w:pPr>
              <w:autoSpaceDE w:val="0"/>
              <w:autoSpaceDN w:val="0"/>
              <w:adjustRightInd w:val="0"/>
              <w:jc w:val="center"/>
              <w:rPr>
                <w:rFonts w:ascii="Times New Roman" w:hAnsi="Times New Roman" w:cs="Times New Roman"/>
                <w:b/>
                <w:color w:val="000000"/>
                <w:sz w:val="24"/>
                <w:szCs w:val="24"/>
              </w:rPr>
            </w:pPr>
            <w:r w:rsidRPr="00894045">
              <w:rPr>
                <w:rFonts w:ascii="Times New Roman" w:hAnsi="Times New Roman" w:cs="Times New Roman"/>
                <w:b/>
                <w:color w:val="000000"/>
                <w:sz w:val="24"/>
                <w:szCs w:val="24"/>
              </w:rPr>
              <w:t>Варианты ответов</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b/>
                <w:color w:val="000000"/>
                <w:sz w:val="24"/>
                <w:szCs w:val="24"/>
              </w:rPr>
            </w:pPr>
            <w:r w:rsidRPr="00894045">
              <w:rPr>
                <w:rFonts w:ascii="Times New Roman" w:eastAsiaTheme="minorHAnsi" w:hAnsi="Times New Roman"/>
                <w:b/>
                <w:color w:val="000000"/>
                <w:sz w:val="24"/>
                <w:szCs w:val="24"/>
              </w:rPr>
              <w:t>Количество опрошенных, чел.</w:t>
            </w:r>
          </w:p>
        </w:tc>
        <w:tc>
          <w:tcPr>
            <w:tcW w:w="1355" w:type="dxa"/>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b/>
                <w:color w:val="000000"/>
                <w:sz w:val="24"/>
                <w:szCs w:val="24"/>
              </w:rPr>
            </w:pPr>
            <w:r w:rsidRPr="00894045">
              <w:rPr>
                <w:rFonts w:ascii="Times New Roman" w:eastAsiaTheme="minorHAnsi" w:hAnsi="Times New Roman"/>
                <w:b/>
                <w:color w:val="000000"/>
                <w:sz w:val="24"/>
                <w:szCs w:val="24"/>
              </w:rPr>
              <w:t>%</w:t>
            </w:r>
          </w:p>
        </w:tc>
      </w:tr>
      <w:tr w:rsidR="00C824EE" w:rsidRPr="00C82D55" w:rsidTr="009E436C">
        <w:tc>
          <w:tcPr>
            <w:tcW w:w="6818" w:type="dxa"/>
          </w:tcPr>
          <w:p w:rsidR="00C824EE" w:rsidRPr="00894045" w:rsidRDefault="00C824EE" w:rsidP="009E436C">
            <w:pPr>
              <w:autoSpaceDE w:val="0"/>
              <w:autoSpaceDN w:val="0"/>
              <w:adjustRightInd w:val="0"/>
              <w:rPr>
                <w:rFonts w:ascii="Times New Roman" w:hAnsi="Times New Roman" w:cs="Times New Roman"/>
                <w:color w:val="000000"/>
                <w:sz w:val="24"/>
                <w:szCs w:val="24"/>
              </w:rPr>
            </w:pPr>
            <w:r w:rsidRPr="00894045">
              <w:rPr>
                <w:rFonts w:ascii="Times New Roman" w:hAnsi="Times New Roman" w:cs="Times New Roman"/>
                <w:color w:val="000000"/>
                <w:sz w:val="24"/>
                <w:szCs w:val="24"/>
              </w:rPr>
              <w:t>Отсутствие информации о конкурентной ситуации на рынках</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26</w:t>
            </w:r>
          </w:p>
        </w:tc>
        <w:tc>
          <w:tcPr>
            <w:tcW w:w="1355"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4,1%</w:t>
            </w:r>
          </w:p>
        </w:tc>
      </w:tr>
      <w:tr w:rsidR="00C824EE" w:rsidRPr="00C82D55" w:rsidTr="009E436C">
        <w:tc>
          <w:tcPr>
            <w:tcW w:w="6818" w:type="dxa"/>
          </w:tcPr>
          <w:p w:rsidR="00C824EE" w:rsidRPr="00894045" w:rsidRDefault="00C824EE" w:rsidP="009E436C">
            <w:pPr>
              <w:autoSpaceDE w:val="0"/>
              <w:autoSpaceDN w:val="0"/>
              <w:adjustRightInd w:val="0"/>
              <w:rPr>
                <w:rFonts w:ascii="Times New Roman" w:hAnsi="Times New Roman" w:cs="Times New Roman"/>
                <w:color w:val="000000"/>
                <w:sz w:val="24"/>
                <w:szCs w:val="24"/>
              </w:rPr>
            </w:pPr>
            <w:r w:rsidRPr="00894045">
              <w:rPr>
                <w:rFonts w:ascii="Times New Roman" w:hAnsi="Times New Roman" w:cs="Times New Roman"/>
                <w:color w:val="000000"/>
                <w:sz w:val="24"/>
                <w:szCs w:val="24"/>
              </w:rPr>
              <w:t>Насыщенность рынков сбыта</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497</w:t>
            </w:r>
          </w:p>
        </w:tc>
        <w:tc>
          <w:tcPr>
            <w:tcW w:w="1355"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78,1</w:t>
            </w:r>
          </w:p>
        </w:tc>
      </w:tr>
      <w:tr w:rsidR="00C824EE" w:rsidRPr="00C82D55" w:rsidTr="009E436C">
        <w:tc>
          <w:tcPr>
            <w:tcW w:w="6818" w:type="dxa"/>
          </w:tcPr>
          <w:p w:rsidR="00C824EE" w:rsidRPr="00894045" w:rsidRDefault="00C824EE" w:rsidP="009E436C">
            <w:pPr>
              <w:autoSpaceDE w:val="0"/>
              <w:autoSpaceDN w:val="0"/>
              <w:adjustRightInd w:val="0"/>
              <w:rPr>
                <w:rFonts w:ascii="Times New Roman" w:hAnsi="Times New Roman" w:cs="Times New Roman"/>
                <w:color w:val="000000"/>
                <w:sz w:val="24"/>
                <w:szCs w:val="24"/>
              </w:rPr>
            </w:pPr>
            <w:r w:rsidRPr="00894045">
              <w:rPr>
                <w:rFonts w:ascii="Times New Roman" w:hAnsi="Times New Roman" w:cs="Times New Roman"/>
                <w:color w:val="000000"/>
                <w:sz w:val="24"/>
                <w:szCs w:val="24"/>
              </w:rPr>
              <w:t>Высокие начальные издержки</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277</w:t>
            </w:r>
          </w:p>
        </w:tc>
        <w:tc>
          <w:tcPr>
            <w:tcW w:w="1355"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43,6</w:t>
            </w:r>
          </w:p>
        </w:tc>
      </w:tr>
      <w:tr w:rsidR="00C824EE" w:rsidRPr="00C82D55" w:rsidTr="009E436C">
        <w:tc>
          <w:tcPr>
            <w:tcW w:w="6818" w:type="dxa"/>
          </w:tcPr>
          <w:p w:rsidR="00C824EE" w:rsidRPr="00894045" w:rsidRDefault="00C824EE" w:rsidP="009E436C">
            <w:pPr>
              <w:autoSpaceDE w:val="0"/>
              <w:autoSpaceDN w:val="0"/>
              <w:adjustRightInd w:val="0"/>
              <w:rPr>
                <w:rFonts w:ascii="Times New Roman" w:hAnsi="Times New Roman" w:cs="Times New Roman"/>
                <w:color w:val="000000"/>
                <w:sz w:val="24"/>
                <w:szCs w:val="24"/>
              </w:rPr>
            </w:pPr>
            <w:r w:rsidRPr="00894045">
              <w:rPr>
                <w:rFonts w:ascii="Times New Roman" w:hAnsi="Times New Roman" w:cs="Times New Roman"/>
                <w:color w:val="000000"/>
                <w:sz w:val="24"/>
                <w:szCs w:val="24"/>
              </w:rPr>
              <w:t>Жесткое противодействие традиционных участников рынка (производителей и поставщиков товаров и услуг)</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33</w:t>
            </w:r>
          </w:p>
        </w:tc>
        <w:tc>
          <w:tcPr>
            <w:tcW w:w="1355"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5,2</w:t>
            </w:r>
          </w:p>
        </w:tc>
      </w:tr>
      <w:tr w:rsidR="00C824EE" w:rsidRPr="00C82D55" w:rsidTr="009E436C">
        <w:tc>
          <w:tcPr>
            <w:tcW w:w="6818" w:type="dxa"/>
          </w:tcPr>
          <w:p w:rsidR="00C824EE" w:rsidRPr="00894045" w:rsidRDefault="00C824EE" w:rsidP="009E436C">
            <w:pPr>
              <w:autoSpaceDE w:val="0"/>
              <w:autoSpaceDN w:val="0"/>
              <w:adjustRightInd w:val="0"/>
              <w:rPr>
                <w:rFonts w:ascii="Times New Roman" w:hAnsi="Times New Roman" w:cs="Times New Roman"/>
                <w:color w:val="000000"/>
                <w:sz w:val="24"/>
                <w:szCs w:val="24"/>
              </w:rPr>
            </w:pPr>
            <w:r w:rsidRPr="00894045">
              <w:rPr>
                <w:rFonts w:ascii="Times New Roman" w:hAnsi="Times New Roman" w:cs="Times New Roman"/>
                <w:color w:val="000000"/>
                <w:sz w:val="24"/>
                <w:szCs w:val="24"/>
              </w:rPr>
              <w:t>Поддержка местными властями традиционных участников рынка (производителей и поставщиков товаров и услуг)</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496</w:t>
            </w:r>
          </w:p>
        </w:tc>
        <w:tc>
          <w:tcPr>
            <w:tcW w:w="1355"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78</w:t>
            </w:r>
          </w:p>
        </w:tc>
      </w:tr>
      <w:tr w:rsidR="00C824EE" w:rsidRPr="00C82D55" w:rsidTr="009E436C">
        <w:tc>
          <w:tcPr>
            <w:tcW w:w="6818" w:type="dxa"/>
          </w:tcPr>
          <w:p w:rsidR="00C824EE" w:rsidRPr="00894045" w:rsidRDefault="00C824EE" w:rsidP="009E436C">
            <w:pPr>
              <w:autoSpaceDE w:val="0"/>
              <w:autoSpaceDN w:val="0"/>
              <w:adjustRightInd w:val="0"/>
              <w:rPr>
                <w:rFonts w:ascii="Times New Roman" w:hAnsi="Times New Roman" w:cs="Times New Roman"/>
                <w:color w:val="000000"/>
                <w:sz w:val="24"/>
                <w:szCs w:val="24"/>
              </w:rPr>
            </w:pPr>
            <w:r w:rsidRPr="00894045">
              <w:rPr>
                <w:rFonts w:ascii="Times New Roman" w:hAnsi="Times New Roman" w:cs="Times New Roman"/>
                <w:color w:val="000000"/>
                <w:sz w:val="24"/>
                <w:szCs w:val="24"/>
              </w:rPr>
              <w:t>Лояльность поставщиков и потребителей к традиционным участникам рынка (производителям и поставщикам товаров и услуг)</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23</w:t>
            </w:r>
          </w:p>
        </w:tc>
        <w:tc>
          <w:tcPr>
            <w:tcW w:w="1355"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3,6</w:t>
            </w:r>
          </w:p>
        </w:tc>
      </w:tr>
      <w:tr w:rsidR="00C824EE" w:rsidRPr="00C82D55" w:rsidTr="009E436C">
        <w:tc>
          <w:tcPr>
            <w:tcW w:w="6818" w:type="dxa"/>
          </w:tcPr>
          <w:p w:rsidR="00C824EE" w:rsidRPr="00894045" w:rsidRDefault="00C824EE" w:rsidP="009E436C">
            <w:pPr>
              <w:autoSpaceDE w:val="0"/>
              <w:autoSpaceDN w:val="0"/>
              <w:adjustRightInd w:val="0"/>
              <w:rPr>
                <w:rFonts w:ascii="Times New Roman" w:hAnsi="Times New Roman" w:cs="Times New Roman"/>
                <w:color w:val="000000"/>
                <w:sz w:val="24"/>
                <w:szCs w:val="24"/>
              </w:rPr>
            </w:pPr>
            <w:r w:rsidRPr="00894045">
              <w:rPr>
                <w:rFonts w:ascii="Times New Roman" w:hAnsi="Times New Roman" w:cs="Times New Roman"/>
                <w:color w:val="000000"/>
                <w:sz w:val="24"/>
                <w:szCs w:val="24"/>
              </w:rPr>
              <w:t>Неразвитость инновационной инфраструктуры (количество научно-исследовательских, инновационно-технологических и иных аналогичных центров)</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24</w:t>
            </w:r>
          </w:p>
        </w:tc>
        <w:tc>
          <w:tcPr>
            <w:tcW w:w="1355"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3,8</w:t>
            </w:r>
          </w:p>
        </w:tc>
      </w:tr>
      <w:tr w:rsidR="00C824EE" w:rsidRPr="00C82D55" w:rsidTr="009E436C">
        <w:tc>
          <w:tcPr>
            <w:tcW w:w="6818" w:type="dxa"/>
          </w:tcPr>
          <w:p w:rsidR="00C824EE" w:rsidRPr="00894045" w:rsidRDefault="00C824EE" w:rsidP="009E436C">
            <w:pPr>
              <w:autoSpaceDE w:val="0"/>
              <w:autoSpaceDN w:val="0"/>
              <w:adjustRightInd w:val="0"/>
              <w:rPr>
                <w:rFonts w:ascii="Times New Roman" w:hAnsi="Times New Roman" w:cs="Times New Roman"/>
                <w:color w:val="000000"/>
                <w:sz w:val="24"/>
                <w:szCs w:val="24"/>
              </w:rPr>
            </w:pPr>
            <w:r w:rsidRPr="00894045">
              <w:rPr>
                <w:rFonts w:ascii="Times New Roman" w:hAnsi="Times New Roman" w:cs="Times New Roman"/>
                <w:color w:val="000000"/>
                <w:sz w:val="24"/>
                <w:szCs w:val="24"/>
              </w:rPr>
              <w:t>Недостаточное качество инновационной инфраструктуры (научно-исследовательских, инновационно-технологических и иных аналогичных центров)</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20</w:t>
            </w:r>
          </w:p>
        </w:tc>
        <w:tc>
          <w:tcPr>
            <w:tcW w:w="1355"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3,1</w:t>
            </w:r>
          </w:p>
        </w:tc>
      </w:tr>
      <w:tr w:rsidR="00C824EE" w:rsidRPr="00C82D55" w:rsidTr="009E436C">
        <w:tc>
          <w:tcPr>
            <w:tcW w:w="6818" w:type="dxa"/>
          </w:tcPr>
          <w:p w:rsidR="00C824EE" w:rsidRPr="00894045" w:rsidRDefault="00C824EE" w:rsidP="009E436C">
            <w:pPr>
              <w:autoSpaceDE w:val="0"/>
              <w:autoSpaceDN w:val="0"/>
              <w:adjustRightInd w:val="0"/>
              <w:rPr>
                <w:rFonts w:ascii="Times New Roman" w:hAnsi="Times New Roman" w:cs="Times New Roman"/>
                <w:color w:val="000000"/>
                <w:sz w:val="24"/>
                <w:szCs w:val="24"/>
              </w:rPr>
            </w:pPr>
            <w:r w:rsidRPr="00894045">
              <w:rPr>
                <w:rFonts w:ascii="Times New Roman" w:hAnsi="Times New Roman" w:cs="Times New Roman"/>
                <w:color w:val="000000"/>
                <w:sz w:val="24"/>
                <w:szCs w:val="24"/>
              </w:rPr>
              <w:lastRenderedPageBreak/>
              <w:t>Высокие транспортные издержки</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485</w:t>
            </w:r>
          </w:p>
        </w:tc>
        <w:tc>
          <w:tcPr>
            <w:tcW w:w="1355"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76,3</w:t>
            </w:r>
          </w:p>
        </w:tc>
      </w:tr>
      <w:tr w:rsidR="00C824EE" w:rsidRPr="00C82D55" w:rsidTr="009E436C">
        <w:tc>
          <w:tcPr>
            <w:tcW w:w="6818" w:type="dxa"/>
          </w:tcPr>
          <w:p w:rsidR="00C824EE" w:rsidRPr="00894045" w:rsidRDefault="00C824EE" w:rsidP="009E436C">
            <w:pPr>
              <w:autoSpaceDE w:val="0"/>
              <w:autoSpaceDN w:val="0"/>
              <w:adjustRightInd w:val="0"/>
              <w:rPr>
                <w:rFonts w:ascii="Times New Roman" w:hAnsi="Times New Roman" w:cs="Times New Roman"/>
                <w:color w:val="000000"/>
                <w:sz w:val="24"/>
                <w:szCs w:val="24"/>
              </w:rPr>
            </w:pPr>
            <w:r w:rsidRPr="00894045">
              <w:rPr>
                <w:rFonts w:ascii="Times New Roman" w:hAnsi="Times New Roman" w:cs="Times New Roman"/>
                <w:color w:val="000000"/>
                <w:sz w:val="24"/>
                <w:szCs w:val="24"/>
              </w:rPr>
              <w:t>Невозможность быстрого достижения необходимых масштабов деятельности, обеспечивающих прибыльность</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9</w:t>
            </w:r>
          </w:p>
        </w:tc>
        <w:tc>
          <w:tcPr>
            <w:tcW w:w="1355"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1,4</w:t>
            </w:r>
          </w:p>
        </w:tc>
      </w:tr>
      <w:tr w:rsidR="00C824EE" w:rsidRPr="00C82D55" w:rsidTr="009E436C">
        <w:tc>
          <w:tcPr>
            <w:tcW w:w="6818" w:type="dxa"/>
          </w:tcPr>
          <w:p w:rsidR="00C824EE" w:rsidRPr="00894045" w:rsidRDefault="00C824EE" w:rsidP="009E436C">
            <w:pPr>
              <w:autoSpaceDE w:val="0"/>
              <w:autoSpaceDN w:val="0"/>
              <w:adjustRightInd w:val="0"/>
              <w:rPr>
                <w:rFonts w:ascii="Times New Roman" w:hAnsi="Times New Roman" w:cs="Times New Roman"/>
                <w:color w:val="000000"/>
                <w:sz w:val="24"/>
                <w:szCs w:val="24"/>
              </w:rPr>
            </w:pPr>
            <w:r w:rsidRPr="00894045">
              <w:rPr>
                <w:rFonts w:ascii="Times New Roman" w:hAnsi="Times New Roman" w:cs="Times New Roman"/>
                <w:color w:val="000000"/>
                <w:sz w:val="24"/>
                <w:szCs w:val="24"/>
              </w:rPr>
              <w:t>Преимущества конкурентов вследствие обладания уникальными источниками сырья, патентами, лицензиями, ноу-хау, технологическими образцами и т.д.</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8</w:t>
            </w:r>
          </w:p>
        </w:tc>
        <w:tc>
          <w:tcPr>
            <w:tcW w:w="1355"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1,3</w:t>
            </w:r>
          </w:p>
        </w:tc>
      </w:tr>
      <w:tr w:rsidR="00C824EE" w:rsidRPr="00C82D55" w:rsidTr="009E436C">
        <w:tc>
          <w:tcPr>
            <w:tcW w:w="6818" w:type="dxa"/>
          </w:tcPr>
          <w:p w:rsidR="00C824EE" w:rsidRPr="00894045" w:rsidRDefault="00C824EE" w:rsidP="009E436C">
            <w:pPr>
              <w:autoSpaceDE w:val="0"/>
              <w:autoSpaceDN w:val="0"/>
              <w:adjustRightInd w:val="0"/>
              <w:rPr>
                <w:rFonts w:ascii="Times New Roman" w:hAnsi="Times New Roman" w:cs="Times New Roman"/>
                <w:color w:val="000000"/>
                <w:sz w:val="24"/>
                <w:szCs w:val="24"/>
              </w:rPr>
            </w:pPr>
            <w:r w:rsidRPr="00894045">
              <w:rPr>
                <w:rFonts w:ascii="Times New Roman" w:hAnsi="Times New Roman" w:cs="Times New Roman"/>
                <w:color w:val="000000"/>
                <w:sz w:val="24"/>
                <w:szCs w:val="24"/>
              </w:rPr>
              <w:t>Нехватка финансовых средств</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483</w:t>
            </w:r>
          </w:p>
        </w:tc>
        <w:tc>
          <w:tcPr>
            <w:tcW w:w="1355"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75,9</w:t>
            </w:r>
          </w:p>
        </w:tc>
      </w:tr>
      <w:tr w:rsidR="00C824EE" w:rsidRPr="00C82D55" w:rsidTr="009E436C">
        <w:tc>
          <w:tcPr>
            <w:tcW w:w="6818" w:type="dxa"/>
          </w:tcPr>
          <w:p w:rsidR="00C824EE" w:rsidRPr="00894045" w:rsidRDefault="00C824EE" w:rsidP="009E436C">
            <w:pPr>
              <w:autoSpaceDE w:val="0"/>
              <w:autoSpaceDN w:val="0"/>
              <w:adjustRightInd w:val="0"/>
              <w:rPr>
                <w:rFonts w:ascii="Times New Roman" w:hAnsi="Times New Roman" w:cs="Times New Roman"/>
                <w:color w:val="000000"/>
                <w:sz w:val="24"/>
                <w:szCs w:val="24"/>
              </w:rPr>
            </w:pPr>
            <w:r w:rsidRPr="00894045">
              <w:rPr>
                <w:rFonts w:ascii="Times New Roman" w:hAnsi="Times New Roman" w:cs="Times New Roman"/>
                <w:color w:val="000000"/>
                <w:sz w:val="24"/>
                <w:szCs w:val="24"/>
              </w:rPr>
              <w:t>Нет ограничений</w:t>
            </w:r>
          </w:p>
        </w:tc>
        <w:tc>
          <w:tcPr>
            <w:tcW w:w="1681"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8</w:t>
            </w:r>
          </w:p>
        </w:tc>
        <w:tc>
          <w:tcPr>
            <w:tcW w:w="1355" w:type="dxa"/>
            <w:vAlign w:val="center"/>
          </w:tcPr>
          <w:p w:rsidR="00C824EE" w:rsidRPr="00894045" w:rsidRDefault="00C824EE" w:rsidP="009E436C">
            <w:pPr>
              <w:pStyle w:val="a7"/>
              <w:tabs>
                <w:tab w:val="left" w:pos="284"/>
              </w:tabs>
              <w:autoSpaceDE w:val="0"/>
              <w:autoSpaceDN w:val="0"/>
              <w:adjustRightInd w:val="0"/>
              <w:spacing w:line="240" w:lineRule="auto"/>
              <w:ind w:left="0"/>
              <w:contextualSpacing w:val="0"/>
              <w:jc w:val="center"/>
              <w:rPr>
                <w:rFonts w:ascii="Times New Roman" w:eastAsiaTheme="minorHAnsi" w:hAnsi="Times New Roman"/>
                <w:color w:val="000000"/>
                <w:sz w:val="24"/>
                <w:szCs w:val="24"/>
              </w:rPr>
            </w:pPr>
            <w:r w:rsidRPr="00894045">
              <w:rPr>
                <w:rFonts w:ascii="Times New Roman" w:eastAsiaTheme="minorHAnsi" w:hAnsi="Times New Roman"/>
                <w:color w:val="000000"/>
                <w:sz w:val="24"/>
                <w:szCs w:val="24"/>
              </w:rPr>
              <w:t>1,3</w:t>
            </w:r>
          </w:p>
        </w:tc>
      </w:tr>
    </w:tbl>
    <w:p w:rsidR="00C824EE" w:rsidRPr="00A8340B" w:rsidRDefault="00C824EE" w:rsidP="00C824EE">
      <w:pPr>
        <w:autoSpaceDE w:val="0"/>
        <w:autoSpaceDN w:val="0"/>
        <w:adjustRightInd w:val="0"/>
        <w:spacing w:after="0" w:line="240" w:lineRule="auto"/>
        <w:jc w:val="both"/>
        <w:rPr>
          <w:rFonts w:ascii="Times New Roman" w:hAnsi="Times New Roman" w:cs="Times New Roman"/>
          <w:b/>
          <w:color w:val="000000"/>
          <w:sz w:val="28"/>
          <w:szCs w:val="28"/>
        </w:rPr>
      </w:pPr>
      <w:r w:rsidRPr="00A8340B">
        <w:rPr>
          <w:rFonts w:ascii="Times New Roman" w:hAnsi="Times New Roman" w:cs="Times New Roman"/>
          <w:b/>
          <w:color w:val="000000"/>
          <w:sz w:val="28"/>
          <w:szCs w:val="28"/>
        </w:rPr>
        <w:tab/>
      </w:r>
    </w:p>
    <w:p w:rsidR="00C824EE" w:rsidRPr="00A8340B" w:rsidRDefault="00C824EE" w:rsidP="00C824E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8340B">
        <w:rPr>
          <w:rFonts w:ascii="Times New Roman" w:hAnsi="Times New Roman" w:cs="Times New Roman"/>
          <w:color w:val="000000"/>
          <w:sz w:val="28"/>
          <w:szCs w:val="28"/>
        </w:rPr>
        <w:t>На вопрос «Как бы вы охарактеризовали деятельность органов власти на основном для бизнеса товарном рынке, который Вы представляете?» мнения разделились следующим образом:</w:t>
      </w:r>
    </w:p>
    <w:p w:rsidR="00C824EE" w:rsidRPr="00A8340B" w:rsidRDefault="00C824EE" w:rsidP="00C824EE">
      <w:pPr>
        <w:autoSpaceDE w:val="0"/>
        <w:autoSpaceDN w:val="0"/>
        <w:adjustRightInd w:val="0"/>
        <w:spacing w:after="0" w:line="240" w:lineRule="auto"/>
        <w:jc w:val="both"/>
        <w:rPr>
          <w:rFonts w:ascii="Times New Roman" w:hAnsi="Times New Roman" w:cs="Times New Roman"/>
          <w:color w:val="000000"/>
          <w:sz w:val="28"/>
          <w:szCs w:val="28"/>
        </w:rPr>
      </w:pPr>
      <w:r w:rsidRPr="00A8340B">
        <w:rPr>
          <w:rFonts w:ascii="Times New Roman" w:hAnsi="Times New Roman" w:cs="Times New Roman"/>
          <w:noProof/>
          <w:color w:val="000000"/>
          <w:sz w:val="28"/>
          <w:szCs w:val="28"/>
          <w:lang w:eastAsia="ru-RU"/>
        </w:rPr>
        <w:drawing>
          <wp:inline distT="0" distB="0" distL="0" distR="0">
            <wp:extent cx="5951444" cy="3205779"/>
            <wp:effectExtent l="19050" t="0" r="0" b="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C824EE" w:rsidRPr="00C82D55" w:rsidRDefault="00C824EE" w:rsidP="00C824EE">
      <w:pPr>
        <w:autoSpaceDE w:val="0"/>
        <w:autoSpaceDN w:val="0"/>
        <w:adjustRightInd w:val="0"/>
        <w:spacing w:after="0" w:line="240" w:lineRule="auto"/>
        <w:jc w:val="both"/>
        <w:rPr>
          <w:rFonts w:ascii="Times New Roman" w:hAnsi="Times New Roman" w:cs="Times New Roman"/>
          <w:color w:val="000000"/>
          <w:sz w:val="28"/>
          <w:szCs w:val="28"/>
          <w:highlight w:val="yellow"/>
        </w:rPr>
      </w:pPr>
    </w:p>
    <w:p w:rsidR="00C824EE" w:rsidRPr="00A8340B" w:rsidRDefault="00C824EE" w:rsidP="00C824EE">
      <w:pPr>
        <w:autoSpaceDE w:val="0"/>
        <w:autoSpaceDN w:val="0"/>
        <w:adjustRightInd w:val="0"/>
        <w:spacing w:after="0" w:line="240" w:lineRule="auto"/>
        <w:jc w:val="both"/>
        <w:rPr>
          <w:rFonts w:ascii="Times New Roman" w:hAnsi="Times New Roman" w:cs="Times New Roman"/>
          <w:color w:val="000000"/>
          <w:sz w:val="28"/>
          <w:szCs w:val="28"/>
        </w:rPr>
      </w:pPr>
      <w:r w:rsidRPr="00A8340B">
        <w:rPr>
          <w:rFonts w:ascii="Times New Roman" w:hAnsi="Times New Roman" w:cs="Times New Roman"/>
          <w:color w:val="000000"/>
          <w:sz w:val="28"/>
          <w:szCs w:val="28"/>
        </w:rPr>
        <w:tab/>
        <w:t>Таким образом, видно, что удовлетворены и скорее удовлетворены деятельностью органов власти большая часть опрошенных предпринимателей, а именно 86,5%, не удовлетворены и скорее не удовлетворены 10,8% населения и затрудняются ответить лишь 2,7%.</w:t>
      </w:r>
    </w:p>
    <w:p w:rsidR="00C824EE" w:rsidRPr="00A57C3F" w:rsidRDefault="00C824EE" w:rsidP="00C824EE">
      <w:pPr>
        <w:autoSpaceDE w:val="0"/>
        <w:autoSpaceDN w:val="0"/>
        <w:adjustRightInd w:val="0"/>
        <w:spacing w:after="0" w:line="240" w:lineRule="auto"/>
        <w:jc w:val="both"/>
        <w:rPr>
          <w:rFonts w:ascii="Times New Roman" w:hAnsi="Times New Roman" w:cs="Times New Roman"/>
          <w:color w:val="000000"/>
          <w:sz w:val="28"/>
          <w:szCs w:val="28"/>
        </w:rPr>
      </w:pPr>
      <w:r w:rsidRPr="00A57C3F">
        <w:rPr>
          <w:rFonts w:ascii="Times New Roman" w:hAnsi="Times New Roman" w:cs="Times New Roman"/>
          <w:color w:val="000000"/>
          <w:sz w:val="28"/>
          <w:szCs w:val="28"/>
        </w:rPr>
        <w:tab/>
        <w:t>Дали оценку насколько преодолимы административные барьеры для ведения текущей деятельности и открытия нового бизнеса на рынке 256 опрошенных предпринимателей, ситуация сложилась следующим образом:</w:t>
      </w:r>
    </w:p>
    <w:p w:rsidR="00C824EE" w:rsidRPr="00A57C3F" w:rsidRDefault="00C824EE" w:rsidP="00C824EE">
      <w:pPr>
        <w:autoSpaceDE w:val="0"/>
        <w:autoSpaceDN w:val="0"/>
        <w:adjustRightInd w:val="0"/>
        <w:spacing w:after="0" w:line="240" w:lineRule="auto"/>
        <w:jc w:val="both"/>
        <w:rPr>
          <w:rFonts w:ascii="Times New Roman" w:hAnsi="Times New Roman" w:cs="Times New Roman"/>
          <w:color w:val="000000"/>
          <w:sz w:val="28"/>
          <w:szCs w:val="28"/>
        </w:rPr>
      </w:pPr>
      <w:r w:rsidRPr="00A57C3F">
        <w:rPr>
          <w:rFonts w:ascii="Times New Roman" w:hAnsi="Times New Roman" w:cs="Times New Roman"/>
          <w:color w:val="000000"/>
          <w:sz w:val="28"/>
          <w:szCs w:val="28"/>
        </w:rPr>
        <w:tab/>
        <w:t xml:space="preserve">- есть непреодолимые административные барьеры, ответили 14 человек или </w:t>
      </w:r>
      <w:r>
        <w:rPr>
          <w:rFonts w:ascii="Times New Roman" w:hAnsi="Times New Roman" w:cs="Times New Roman"/>
          <w:color w:val="000000"/>
          <w:sz w:val="28"/>
          <w:szCs w:val="28"/>
        </w:rPr>
        <w:t>2,2</w:t>
      </w:r>
      <w:r w:rsidRPr="00A57C3F">
        <w:rPr>
          <w:rFonts w:ascii="Times New Roman" w:hAnsi="Times New Roman" w:cs="Times New Roman"/>
          <w:color w:val="000000"/>
          <w:sz w:val="28"/>
          <w:szCs w:val="28"/>
        </w:rPr>
        <w:t>%;</w:t>
      </w:r>
    </w:p>
    <w:p w:rsidR="00C824EE" w:rsidRPr="00A57C3F" w:rsidRDefault="00C824EE" w:rsidP="00C824EE">
      <w:pPr>
        <w:autoSpaceDE w:val="0"/>
        <w:autoSpaceDN w:val="0"/>
        <w:adjustRightInd w:val="0"/>
        <w:spacing w:after="0" w:line="240" w:lineRule="auto"/>
        <w:jc w:val="both"/>
        <w:rPr>
          <w:rFonts w:ascii="Times New Roman" w:hAnsi="Times New Roman" w:cs="Times New Roman"/>
          <w:color w:val="000000"/>
          <w:sz w:val="28"/>
          <w:szCs w:val="28"/>
        </w:rPr>
      </w:pPr>
      <w:r w:rsidRPr="00A57C3F">
        <w:rPr>
          <w:rFonts w:ascii="Times New Roman" w:hAnsi="Times New Roman" w:cs="Times New Roman"/>
          <w:color w:val="000000"/>
          <w:sz w:val="28"/>
          <w:szCs w:val="28"/>
        </w:rPr>
        <w:tab/>
        <w:t>- есть барьеры, преодолимые при осуществлении значительных затрат – 42,8% или 272 респондентов;</w:t>
      </w:r>
    </w:p>
    <w:p w:rsidR="00C824EE" w:rsidRPr="00A57C3F" w:rsidRDefault="00C824EE" w:rsidP="00C824EE">
      <w:pPr>
        <w:autoSpaceDE w:val="0"/>
        <w:autoSpaceDN w:val="0"/>
        <w:adjustRightInd w:val="0"/>
        <w:spacing w:after="0" w:line="240" w:lineRule="auto"/>
        <w:jc w:val="both"/>
        <w:rPr>
          <w:rFonts w:ascii="Times New Roman" w:hAnsi="Times New Roman" w:cs="Times New Roman"/>
          <w:color w:val="000000"/>
          <w:sz w:val="28"/>
          <w:szCs w:val="28"/>
        </w:rPr>
      </w:pPr>
      <w:r w:rsidRPr="00A57C3F">
        <w:rPr>
          <w:rFonts w:ascii="Times New Roman" w:hAnsi="Times New Roman" w:cs="Times New Roman"/>
          <w:color w:val="000000"/>
          <w:sz w:val="28"/>
          <w:szCs w:val="28"/>
        </w:rPr>
        <w:tab/>
        <w:t>- административные барьеры есть, но они преодолимы без существенных затрат прокомментировали 287 предпринимателей или 45,1%;</w:t>
      </w:r>
    </w:p>
    <w:p w:rsidR="00C824EE" w:rsidRPr="00BE46EC" w:rsidRDefault="00C824EE" w:rsidP="00C824EE">
      <w:pPr>
        <w:autoSpaceDE w:val="0"/>
        <w:autoSpaceDN w:val="0"/>
        <w:adjustRightInd w:val="0"/>
        <w:spacing w:after="0" w:line="240" w:lineRule="auto"/>
        <w:jc w:val="both"/>
        <w:rPr>
          <w:rFonts w:ascii="Times New Roman" w:hAnsi="Times New Roman" w:cs="Times New Roman"/>
          <w:color w:val="000000"/>
          <w:sz w:val="28"/>
          <w:szCs w:val="28"/>
        </w:rPr>
      </w:pPr>
      <w:r w:rsidRPr="00A57C3F">
        <w:rPr>
          <w:rFonts w:ascii="Times New Roman" w:hAnsi="Times New Roman" w:cs="Times New Roman"/>
          <w:color w:val="000000"/>
          <w:sz w:val="28"/>
          <w:szCs w:val="28"/>
        </w:rPr>
        <w:tab/>
      </w:r>
      <w:r w:rsidRPr="00BE46EC">
        <w:rPr>
          <w:rFonts w:ascii="Times New Roman" w:hAnsi="Times New Roman" w:cs="Times New Roman"/>
          <w:color w:val="000000"/>
          <w:sz w:val="28"/>
          <w:szCs w:val="28"/>
        </w:rPr>
        <w:t xml:space="preserve">- </w:t>
      </w:r>
      <w:proofErr w:type="gramStart"/>
      <w:r w:rsidRPr="00BE46EC">
        <w:rPr>
          <w:rFonts w:ascii="Times New Roman" w:hAnsi="Times New Roman" w:cs="Times New Roman"/>
          <w:color w:val="000000"/>
          <w:sz w:val="28"/>
          <w:szCs w:val="28"/>
        </w:rPr>
        <w:t>нет административных барьеров считают</w:t>
      </w:r>
      <w:proofErr w:type="gramEnd"/>
      <w:r w:rsidRPr="00BE46EC">
        <w:rPr>
          <w:rFonts w:ascii="Times New Roman" w:hAnsi="Times New Roman" w:cs="Times New Roman"/>
          <w:color w:val="000000"/>
          <w:sz w:val="28"/>
          <w:szCs w:val="28"/>
        </w:rPr>
        <w:t xml:space="preserve"> 6,1%  или 39 опрошенных;</w:t>
      </w:r>
    </w:p>
    <w:p w:rsidR="00C824EE" w:rsidRPr="00BE46EC" w:rsidRDefault="00C824EE" w:rsidP="00C824EE">
      <w:pPr>
        <w:autoSpaceDE w:val="0"/>
        <w:autoSpaceDN w:val="0"/>
        <w:adjustRightInd w:val="0"/>
        <w:spacing w:after="0" w:line="240" w:lineRule="auto"/>
        <w:jc w:val="both"/>
        <w:rPr>
          <w:rFonts w:ascii="Times New Roman" w:hAnsi="Times New Roman" w:cs="Times New Roman"/>
          <w:color w:val="000000"/>
          <w:sz w:val="28"/>
          <w:szCs w:val="28"/>
        </w:rPr>
      </w:pPr>
      <w:r w:rsidRPr="00BE46EC">
        <w:rPr>
          <w:rFonts w:ascii="Times New Roman" w:hAnsi="Times New Roman" w:cs="Times New Roman"/>
          <w:color w:val="000000"/>
          <w:sz w:val="28"/>
          <w:szCs w:val="28"/>
        </w:rPr>
        <w:tab/>
        <w:t xml:space="preserve">- </w:t>
      </w:r>
      <w:proofErr w:type="gramStart"/>
      <w:r w:rsidRPr="00BE46EC">
        <w:rPr>
          <w:rFonts w:ascii="Times New Roman" w:hAnsi="Times New Roman" w:cs="Times New Roman"/>
          <w:color w:val="000000"/>
          <w:sz w:val="28"/>
          <w:szCs w:val="28"/>
        </w:rPr>
        <w:t>затрудняюсь ответить ответили</w:t>
      </w:r>
      <w:proofErr w:type="gramEnd"/>
      <w:r w:rsidRPr="00BE46EC">
        <w:rPr>
          <w:rFonts w:ascii="Times New Roman" w:hAnsi="Times New Roman" w:cs="Times New Roman"/>
          <w:color w:val="000000"/>
          <w:sz w:val="28"/>
          <w:szCs w:val="28"/>
        </w:rPr>
        <w:t xml:space="preserve"> 3,8% или 24 человека.</w:t>
      </w:r>
    </w:p>
    <w:p w:rsidR="00C824EE" w:rsidRPr="00BE46EC" w:rsidRDefault="00C824EE" w:rsidP="00C824EE">
      <w:pPr>
        <w:autoSpaceDE w:val="0"/>
        <w:autoSpaceDN w:val="0"/>
        <w:adjustRightInd w:val="0"/>
        <w:spacing w:after="0" w:line="240" w:lineRule="auto"/>
        <w:jc w:val="both"/>
        <w:rPr>
          <w:rFonts w:ascii="Times New Roman" w:hAnsi="Times New Roman" w:cs="Times New Roman"/>
          <w:color w:val="000000"/>
          <w:sz w:val="28"/>
          <w:szCs w:val="28"/>
        </w:rPr>
      </w:pPr>
      <w:r w:rsidRPr="00BE46EC">
        <w:rPr>
          <w:rFonts w:ascii="Times New Roman" w:hAnsi="Times New Roman" w:cs="Times New Roman"/>
          <w:color w:val="000000"/>
          <w:sz w:val="28"/>
          <w:szCs w:val="28"/>
        </w:rPr>
        <w:lastRenderedPageBreak/>
        <w:tab/>
        <w:t>Как изменился уровень административных барьеров на товарном рынке видно из диаграммы:</w:t>
      </w:r>
    </w:p>
    <w:p w:rsidR="00C824EE" w:rsidRPr="002C1282" w:rsidRDefault="00C824EE" w:rsidP="00C824EE">
      <w:pPr>
        <w:autoSpaceDE w:val="0"/>
        <w:autoSpaceDN w:val="0"/>
        <w:adjustRightInd w:val="0"/>
        <w:spacing w:after="0" w:line="240" w:lineRule="auto"/>
        <w:jc w:val="both"/>
        <w:rPr>
          <w:rFonts w:ascii="Times New Roman" w:hAnsi="Times New Roman" w:cs="Times New Roman"/>
          <w:color w:val="000000"/>
          <w:sz w:val="28"/>
          <w:szCs w:val="28"/>
        </w:rPr>
      </w:pPr>
      <w:r w:rsidRPr="002C1282">
        <w:rPr>
          <w:rFonts w:ascii="Times New Roman" w:hAnsi="Times New Roman" w:cs="Times New Roman"/>
          <w:noProof/>
          <w:color w:val="000000"/>
          <w:sz w:val="28"/>
          <w:szCs w:val="28"/>
          <w:lang w:eastAsia="ru-RU"/>
        </w:rPr>
        <w:drawing>
          <wp:inline distT="0" distB="0" distL="0" distR="0">
            <wp:extent cx="6030620" cy="3152851"/>
            <wp:effectExtent l="19050" t="0" r="27280" b="9449"/>
            <wp:docPr id="2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C824EE" w:rsidRPr="002617E4" w:rsidRDefault="00C824EE" w:rsidP="00C824EE">
      <w:pPr>
        <w:shd w:val="clear" w:color="auto" w:fill="FFFFFF"/>
        <w:tabs>
          <w:tab w:val="left" w:pos="720"/>
        </w:tabs>
        <w:spacing w:after="0" w:line="240" w:lineRule="auto"/>
        <w:ind w:firstLine="720"/>
        <w:jc w:val="both"/>
        <w:rPr>
          <w:rFonts w:ascii="Times New Roman" w:hAnsi="Times New Roman" w:cs="Times New Roman"/>
          <w:sz w:val="28"/>
        </w:rPr>
      </w:pPr>
      <w:r w:rsidRPr="002617E4">
        <w:rPr>
          <w:rFonts w:ascii="Times New Roman" w:hAnsi="Times New Roman" w:cs="Times New Roman"/>
          <w:sz w:val="28"/>
        </w:rPr>
        <w:tab/>
      </w:r>
    </w:p>
    <w:p w:rsidR="00C824EE" w:rsidRPr="002617E4" w:rsidRDefault="00C824EE" w:rsidP="00C824EE">
      <w:pPr>
        <w:shd w:val="clear" w:color="auto" w:fill="FFFFFF"/>
        <w:tabs>
          <w:tab w:val="left" w:pos="720"/>
        </w:tabs>
        <w:spacing w:line="240" w:lineRule="auto"/>
        <w:ind w:firstLine="720"/>
        <w:contextualSpacing/>
        <w:jc w:val="both"/>
        <w:rPr>
          <w:rFonts w:ascii="Times New Roman" w:hAnsi="Times New Roman" w:cs="Times New Roman"/>
          <w:sz w:val="28"/>
        </w:rPr>
      </w:pPr>
      <w:proofErr w:type="gramStart"/>
      <w:r w:rsidRPr="002617E4">
        <w:rPr>
          <w:rFonts w:ascii="Times New Roman" w:hAnsi="Times New Roman" w:cs="Times New Roman"/>
          <w:sz w:val="28"/>
        </w:rPr>
        <w:t>Администрацией муниципального образования Усть-Лабинский район работа с предложениями, заявлениями, жалобами граждан велась в соответствии с Конституцией Российской Федерации, Федеральным законом от 02 мая 2006 года № 59-ФЗ «О порядке рассмотрения обращений граждан Российской Федерации», Законом Краснодарского края от 28 июня 2007 года № 1270-КЗ «О дополнительных гарантиях реализации права граждан на обращение в Краснодарском крае», Порядком работы с обращениями граждан в администрации</w:t>
      </w:r>
      <w:proofErr w:type="gramEnd"/>
      <w:r w:rsidRPr="002617E4">
        <w:rPr>
          <w:rFonts w:ascii="Times New Roman" w:hAnsi="Times New Roman" w:cs="Times New Roman"/>
          <w:sz w:val="28"/>
        </w:rPr>
        <w:t xml:space="preserve"> </w:t>
      </w:r>
      <w:proofErr w:type="gramStart"/>
      <w:r w:rsidRPr="002617E4">
        <w:rPr>
          <w:rFonts w:ascii="Times New Roman" w:hAnsi="Times New Roman" w:cs="Times New Roman"/>
          <w:sz w:val="28"/>
        </w:rPr>
        <w:t>муниципального образования Усть-Лабинский район (утвержден постановлением администрации муниципального образования Усть-Лабинский район от 25.04.2013 № 615), Федеральным законом от 06 октября 2003 года № 131-ФЗ «Об общих принципах организации местного самоуправления в Российской Федерации», Законом Краснодарского края от 23 июня 2010 года № 2000-КЗ «Об обеспечении доступа к информации о деятельности государственных органов Краснодарского края, органов местного самоуправления в Краснодарском крае» и Сборником методических</w:t>
      </w:r>
      <w:proofErr w:type="gramEnd"/>
      <w:r w:rsidRPr="002617E4">
        <w:rPr>
          <w:rFonts w:ascii="Times New Roman" w:hAnsi="Times New Roman" w:cs="Times New Roman"/>
          <w:sz w:val="28"/>
        </w:rPr>
        <w:t xml:space="preserve"> рекомендаций и документов по работе с обращениями, </w:t>
      </w:r>
      <w:proofErr w:type="gramStart"/>
      <w:r w:rsidRPr="002617E4">
        <w:rPr>
          <w:rFonts w:ascii="Times New Roman" w:hAnsi="Times New Roman" w:cs="Times New Roman"/>
          <w:sz w:val="28"/>
        </w:rPr>
        <w:t>утвержденным</w:t>
      </w:r>
      <w:proofErr w:type="gramEnd"/>
      <w:r w:rsidRPr="002617E4">
        <w:rPr>
          <w:rFonts w:ascii="Times New Roman" w:hAnsi="Times New Roman" w:cs="Times New Roman"/>
          <w:sz w:val="28"/>
        </w:rPr>
        <w:t xml:space="preserve"> Администрацией Президента Российской Федерации (от 30.07.2015 № А1-3272в).</w:t>
      </w:r>
    </w:p>
    <w:p w:rsidR="00C824EE" w:rsidRPr="00B26B3A" w:rsidRDefault="00C824EE" w:rsidP="00C824EE">
      <w:pPr>
        <w:spacing w:line="240" w:lineRule="auto"/>
        <w:ind w:firstLine="709"/>
        <w:contextualSpacing/>
        <w:jc w:val="both"/>
        <w:rPr>
          <w:rFonts w:ascii="Times New Roman" w:hAnsi="Times New Roman" w:cs="Times New Roman"/>
          <w:sz w:val="28"/>
          <w:szCs w:val="28"/>
        </w:rPr>
      </w:pPr>
      <w:r w:rsidRPr="00B26B3A">
        <w:rPr>
          <w:rFonts w:ascii="Times New Roman" w:hAnsi="Times New Roman" w:cs="Times New Roman"/>
          <w:sz w:val="28"/>
          <w:szCs w:val="28"/>
        </w:rPr>
        <w:t>За отчетный период не допущено ни одного нарушения сроков рассмотрения обращений граждан. Большинство поручений по рассмотрению обращений граждан находилось под особым контролем главы муниципального образования Усть-Лабинский район.</w:t>
      </w:r>
    </w:p>
    <w:p w:rsidR="00C824EE" w:rsidRDefault="00C824EE" w:rsidP="00C824EE">
      <w:pPr>
        <w:spacing w:line="240" w:lineRule="auto"/>
        <w:ind w:firstLine="709"/>
        <w:contextualSpacing/>
        <w:jc w:val="both"/>
        <w:rPr>
          <w:rFonts w:ascii="Times New Roman" w:hAnsi="Times New Roman" w:cs="Times New Roman"/>
          <w:sz w:val="28"/>
          <w:szCs w:val="28"/>
        </w:rPr>
      </w:pPr>
      <w:r w:rsidRPr="00B26B3A">
        <w:rPr>
          <w:rFonts w:ascii="Times New Roman" w:hAnsi="Times New Roman" w:cs="Times New Roman"/>
          <w:sz w:val="28"/>
          <w:szCs w:val="28"/>
        </w:rPr>
        <w:t>В администрацию муниципального образования Усть-Лабинский район за 2021 год поступило 901 письменное обращение граждан (на 212</w:t>
      </w:r>
      <w:r>
        <w:rPr>
          <w:rFonts w:ascii="Times New Roman" w:hAnsi="Times New Roman" w:cs="Times New Roman"/>
          <w:sz w:val="28"/>
          <w:szCs w:val="28"/>
        </w:rPr>
        <w:t xml:space="preserve"> обращений или </w:t>
      </w:r>
      <w:r w:rsidRPr="00B26B3A">
        <w:rPr>
          <w:rFonts w:ascii="Times New Roman" w:hAnsi="Times New Roman" w:cs="Times New Roman"/>
          <w:sz w:val="28"/>
          <w:szCs w:val="28"/>
        </w:rPr>
        <w:t>19% обращений меньше, чем за 2020 год - 1113).</w:t>
      </w:r>
    </w:p>
    <w:p w:rsidR="00C824EE" w:rsidRPr="00B26B3A" w:rsidRDefault="00C824EE" w:rsidP="00C824EE">
      <w:pPr>
        <w:spacing w:line="240" w:lineRule="auto"/>
        <w:ind w:firstLine="709"/>
        <w:contextualSpacing/>
        <w:jc w:val="both"/>
        <w:rPr>
          <w:rFonts w:ascii="Times New Roman" w:hAnsi="Times New Roman" w:cs="Times New Roman"/>
          <w:spacing w:val="-10"/>
          <w:sz w:val="28"/>
          <w:szCs w:val="28"/>
        </w:rPr>
      </w:pPr>
      <w:r w:rsidRPr="00B26B3A">
        <w:rPr>
          <w:rFonts w:ascii="Times New Roman" w:hAnsi="Times New Roman" w:cs="Times New Roman"/>
          <w:sz w:val="28"/>
          <w:szCs w:val="28"/>
        </w:rPr>
        <w:lastRenderedPageBreak/>
        <w:t>К</w:t>
      </w:r>
      <w:r w:rsidRPr="00B26B3A">
        <w:rPr>
          <w:rFonts w:ascii="Times New Roman" w:hAnsi="Times New Roman" w:cs="Times New Roman"/>
          <w:spacing w:val="-10"/>
          <w:sz w:val="28"/>
          <w:szCs w:val="28"/>
        </w:rPr>
        <w:t>оличество письменных обращений, поступивших и</w:t>
      </w:r>
      <w:r w:rsidRPr="00B26B3A">
        <w:rPr>
          <w:rFonts w:ascii="Times New Roman" w:hAnsi="Times New Roman" w:cs="Times New Roman"/>
          <w:sz w:val="28"/>
          <w:szCs w:val="28"/>
        </w:rPr>
        <w:t xml:space="preserve">з </w:t>
      </w:r>
      <w:r w:rsidRPr="00B26B3A">
        <w:rPr>
          <w:rFonts w:ascii="Times New Roman" w:hAnsi="Times New Roman" w:cs="Times New Roman"/>
          <w:spacing w:val="-10"/>
          <w:sz w:val="28"/>
          <w:szCs w:val="28"/>
        </w:rPr>
        <w:t>администрации Краснодарского края – 516</w:t>
      </w:r>
      <w:r>
        <w:rPr>
          <w:rFonts w:ascii="Times New Roman" w:hAnsi="Times New Roman" w:cs="Times New Roman"/>
          <w:spacing w:val="-10"/>
          <w:sz w:val="28"/>
          <w:szCs w:val="28"/>
        </w:rPr>
        <w:t xml:space="preserve"> или </w:t>
      </w:r>
      <w:r w:rsidRPr="00B26B3A">
        <w:rPr>
          <w:rFonts w:ascii="Times New Roman" w:hAnsi="Times New Roman" w:cs="Times New Roman"/>
          <w:spacing w:val="-10"/>
          <w:sz w:val="28"/>
          <w:szCs w:val="28"/>
        </w:rPr>
        <w:t xml:space="preserve">57% от общего количества обращений (в сравнении с 2020 годом </w:t>
      </w:r>
      <w:r>
        <w:rPr>
          <w:rFonts w:ascii="Times New Roman" w:hAnsi="Times New Roman" w:cs="Times New Roman"/>
          <w:spacing w:val="-10"/>
          <w:sz w:val="28"/>
          <w:szCs w:val="28"/>
        </w:rPr>
        <w:t>–</w:t>
      </w:r>
      <w:r w:rsidRPr="00B26B3A">
        <w:rPr>
          <w:rFonts w:ascii="Times New Roman" w:hAnsi="Times New Roman" w:cs="Times New Roman"/>
          <w:spacing w:val="-10"/>
          <w:sz w:val="28"/>
          <w:szCs w:val="28"/>
        </w:rPr>
        <w:t xml:space="preserve"> 762</w:t>
      </w:r>
      <w:r>
        <w:rPr>
          <w:rFonts w:ascii="Times New Roman" w:hAnsi="Times New Roman" w:cs="Times New Roman"/>
          <w:spacing w:val="-10"/>
          <w:sz w:val="28"/>
          <w:szCs w:val="28"/>
        </w:rPr>
        <w:t xml:space="preserve"> или </w:t>
      </w:r>
      <w:r w:rsidRPr="00B26B3A">
        <w:rPr>
          <w:rFonts w:ascii="Times New Roman" w:hAnsi="Times New Roman" w:cs="Times New Roman"/>
          <w:spacing w:val="-10"/>
          <w:sz w:val="28"/>
          <w:szCs w:val="28"/>
        </w:rPr>
        <w:t>69% обращений), в 2021 году количество снизилось на 246</w:t>
      </w:r>
      <w:r>
        <w:rPr>
          <w:rFonts w:ascii="Times New Roman" w:hAnsi="Times New Roman" w:cs="Times New Roman"/>
          <w:spacing w:val="-10"/>
          <w:sz w:val="28"/>
          <w:szCs w:val="28"/>
        </w:rPr>
        <w:t xml:space="preserve"> или </w:t>
      </w:r>
      <w:r w:rsidRPr="00B26B3A">
        <w:rPr>
          <w:rFonts w:ascii="Times New Roman" w:hAnsi="Times New Roman" w:cs="Times New Roman"/>
          <w:spacing w:val="-10"/>
          <w:sz w:val="28"/>
          <w:szCs w:val="28"/>
        </w:rPr>
        <w:t>12% обращений.</w:t>
      </w:r>
    </w:p>
    <w:p w:rsidR="00C824EE" w:rsidRPr="00B26B3A" w:rsidRDefault="00C824EE" w:rsidP="00C824EE">
      <w:pPr>
        <w:spacing w:line="240" w:lineRule="auto"/>
        <w:ind w:firstLine="709"/>
        <w:contextualSpacing/>
        <w:jc w:val="both"/>
        <w:rPr>
          <w:rFonts w:ascii="Times New Roman" w:hAnsi="Times New Roman" w:cs="Times New Roman"/>
          <w:color w:val="000000"/>
          <w:sz w:val="28"/>
          <w:szCs w:val="28"/>
        </w:rPr>
      </w:pPr>
      <w:r w:rsidRPr="00B26B3A">
        <w:rPr>
          <w:rFonts w:ascii="Times New Roman" w:hAnsi="Times New Roman" w:cs="Times New Roman"/>
          <w:color w:val="000000"/>
          <w:sz w:val="28"/>
          <w:szCs w:val="28"/>
        </w:rPr>
        <w:t>К</w:t>
      </w:r>
      <w:r w:rsidRPr="00B26B3A">
        <w:rPr>
          <w:rFonts w:ascii="Times New Roman" w:hAnsi="Times New Roman" w:cs="Times New Roman"/>
          <w:color w:val="000000"/>
          <w:spacing w:val="-10"/>
          <w:sz w:val="28"/>
          <w:szCs w:val="28"/>
        </w:rPr>
        <w:t xml:space="preserve">оличество письменных обращений, поступивших </w:t>
      </w:r>
      <w:r w:rsidRPr="00B26B3A">
        <w:rPr>
          <w:rFonts w:ascii="Times New Roman" w:hAnsi="Times New Roman" w:cs="Times New Roman"/>
          <w:color w:val="000000"/>
          <w:sz w:val="28"/>
          <w:szCs w:val="28"/>
        </w:rPr>
        <w:t xml:space="preserve">на имя главы района </w:t>
      </w:r>
      <w:r w:rsidRPr="00B26B3A">
        <w:rPr>
          <w:rFonts w:ascii="Times New Roman" w:hAnsi="Times New Roman" w:cs="Times New Roman"/>
          <w:color w:val="000000"/>
          <w:spacing w:val="-10"/>
          <w:sz w:val="28"/>
          <w:szCs w:val="28"/>
        </w:rPr>
        <w:t xml:space="preserve">в 2021 году </w:t>
      </w:r>
      <w:r>
        <w:rPr>
          <w:rFonts w:ascii="Times New Roman" w:hAnsi="Times New Roman" w:cs="Times New Roman"/>
          <w:color w:val="000000"/>
          <w:sz w:val="28"/>
          <w:szCs w:val="28"/>
        </w:rPr>
        <w:t>385 штук (</w:t>
      </w:r>
      <w:r w:rsidRPr="00B26B3A">
        <w:rPr>
          <w:rFonts w:ascii="Times New Roman" w:hAnsi="Times New Roman" w:cs="Times New Roman"/>
          <w:color w:val="000000"/>
          <w:sz w:val="28"/>
          <w:szCs w:val="28"/>
        </w:rPr>
        <w:t>43%</w:t>
      </w:r>
      <w:r>
        <w:rPr>
          <w:rFonts w:ascii="Times New Roman" w:hAnsi="Times New Roman" w:cs="Times New Roman"/>
          <w:color w:val="000000"/>
          <w:sz w:val="28"/>
          <w:szCs w:val="28"/>
        </w:rPr>
        <w:t xml:space="preserve">), выше на 34 обращения или </w:t>
      </w:r>
      <w:r w:rsidRPr="00B26B3A">
        <w:rPr>
          <w:rFonts w:ascii="Times New Roman" w:hAnsi="Times New Roman" w:cs="Times New Roman"/>
          <w:color w:val="000000"/>
          <w:sz w:val="28"/>
          <w:szCs w:val="28"/>
        </w:rPr>
        <w:t xml:space="preserve">9% в сравнении с прошлым годом. </w:t>
      </w:r>
    </w:p>
    <w:p w:rsidR="00C824EE" w:rsidRPr="00B26B3A" w:rsidRDefault="00C824EE" w:rsidP="00C824EE">
      <w:pPr>
        <w:spacing w:line="240" w:lineRule="auto"/>
        <w:ind w:firstLine="709"/>
        <w:contextualSpacing/>
        <w:jc w:val="both"/>
        <w:rPr>
          <w:rFonts w:ascii="Times New Roman" w:hAnsi="Times New Roman" w:cs="Times New Roman"/>
          <w:color w:val="000000"/>
          <w:sz w:val="28"/>
          <w:szCs w:val="28"/>
        </w:rPr>
      </w:pPr>
      <w:r w:rsidRPr="00B26B3A">
        <w:rPr>
          <w:rFonts w:ascii="Times New Roman" w:hAnsi="Times New Roman" w:cs="Times New Roman"/>
          <w:color w:val="000000"/>
          <w:sz w:val="28"/>
          <w:szCs w:val="28"/>
        </w:rPr>
        <w:t>Поступило повторных обращений - 5.</w:t>
      </w:r>
    </w:p>
    <w:p w:rsidR="00C824EE" w:rsidRPr="00B26B3A" w:rsidRDefault="00C824EE" w:rsidP="00C824EE">
      <w:pPr>
        <w:spacing w:line="240" w:lineRule="auto"/>
        <w:ind w:firstLine="709"/>
        <w:contextualSpacing/>
        <w:jc w:val="both"/>
        <w:rPr>
          <w:rFonts w:ascii="Times New Roman" w:hAnsi="Times New Roman" w:cs="Times New Roman"/>
          <w:sz w:val="28"/>
          <w:szCs w:val="28"/>
        </w:rPr>
      </w:pPr>
      <w:r w:rsidRPr="00B26B3A">
        <w:rPr>
          <w:rFonts w:ascii="Times New Roman" w:hAnsi="Times New Roman" w:cs="Times New Roman"/>
          <w:spacing w:val="-9"/>
          <w:sz w:val="28"/>
          <w:szCs w:val="28"/>
        </w:rPr>
        <w:t>Рассмотрено</w:t>
      </w:r>
      <w:r w:rsidRPr="00B26B3A">
        <w:rPr>
          <w:rFonts w:ascii="Times New Roman" w:hAnsi="Times New Roman" w:cs="Times New Roman"/>
          <w:sz w:val="28"/>
          <w:szCs w:val="28"/>
        </w:rPr>
        <w:t xml:space="preserve"> - 902 обращения, из них: </w:t>
      </w:r>
    </w:p>
    <w:p w:rsidR="00C824EE" w:rsidRPr="00B26B3A" w:rsidRDefault="00C824EE" w:rsidP="00C824E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B26B3A">
        <w:rPr>
          <w:rFonts w:ascii="Times New Roman" w:hAnsi="Times New Roman" w:cs="Times New Roman"/>
          <w:sz w:val="28"/>
          <w:szCs w:val="28"/>
        </w:rPr>
        <w:t>разъяснено</w:t>
      </w:r>
      <w:r>
        <w:rPr>
          <w:rFonts w:ascii="Times New Roman" w:hAnsi="Times New Roman" w:cs="Times New Roman"/>
          <w:sz w:val="28"/>
          <w:szCs w:val="28"/>
        </w:rPr>
        <w:t xml:space="preserve"> –</w:t>
      </w:r>
      <w:r w:rsidRPr="00B26B3A">
        <w:rPr>
          <w:rFonts w:ascii="Times New Roman" w:hAnsi="Times New Roman" w:cs="Times New Roman"/>
          <w:sz w:val="28"/>
          <w:szCs w:val="28"/>
        </w:rPr>
        <w:t xml:space="preserve"> 560</w:t>
      </w:r>
      <w:r>
        <w:rPr>
          <w:rFonts w:ascii="Times New Roman" w:hAnsi="Times New Roman" w:cs="Times New Roman"/>
          <w:sz w:val="28"/>
          <w:szCs w:val="28"/>
        </w:rPr>
        <w:t xml:space="preserve"> обращений</w:t>
      </w:r>
      <w:r w:rsidRPr="00B26B3A">
        <w:rPr>
          <w:rFonts w:ascii="Times New Roman" w:hAnsi="Times New Roman" w:cs="Times New Roman"/>
          <w:sz w:val="28"/>
          <w:szCs w:val="28"/>
        </w:rPr>
        <w:t xml:space="preserve"> (62%); </w:t>
      </w:r>
    </w:p>
    <w:p w:rsidR="00C824EE" w:rsidRPr="00B26B3A" w:rsidRDefault="00C824EE" w:rsidP="00C824E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B26B3A">
        <w:rPr>
          <w:rFonts w:ascii="Times New Roman" w:hAnsi="Times New Roman" w:cs="Times New Roman"/>
          <w:sz w:val="28"/>
          <w:szCs w:val="28"/>
        </w:rPr>
        <w:t>не поддержано</w:t>
      </w:r>
      <w:r>
        <w:rPr>
          <w:rFonts w:ascii="Times New Roman" w:hAnsi="Times New Roman" w:cs="Times New Roman"/>
          <w:sz w:val="28"/>
          <w:szCs w:val="28"/>
        </w:rPr>
        <w:t xml:space="preserve"> </w:t>
      </w:r>
      <w:r w:rsidRPr="00B26B3A">
        <w:rPr>
          <w:rFonts w:ascii="Times New Roman" w:hAnsi="Times New Roman" w:cs="Times New Roman"/>
          <w:sz w:val="28"/>
          <w:szCs w:val="28"/>
        </w:rPr>
        <w:t>- 1;</w:t>
      </w:r>
    </w:p>
    <w:p w:rsidR="00C824EE" w:rsidRPr="00B26B3A" w:rsidRDefault="00C824EE" w:rsidP="00C824EE">
      <w:pPr>
        <w:spacing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26B3A">
        <w:rPr>
          <w:rFonts w:ascii="Times New Roman" w:hAnsi="Times New Roman" w:cs="Times New Roman"/>
          <w:color w:val="000000"/>
          <w:sz w:val="28"/>
          <w:szCs w:val="28"/>
        </w:rPr>
        <w:t>поддержана инициатива граждан, увеличено на 8% количество полож</w:t>
      </w:r>
      <w:r>
        <w:rPr>
          <w:rFonts w:ascii="Times New Roman" w:hAnsi="Times New Roman" w:cs="Times New Roman"/>
          <w:color w:val="000000"/>
          <w:sz w:val="28"/>
          <w:szCs w:val="28"/>
        </w:rPr>
        <w:t>ительно решенных вопросов – 341 (</w:t>
      </w:r>
      <w:r w:rsidRPr="00B26B3A">
        <w:rPr>
          <w:rFonts w:ascii="Times New Roman" w:hAnsi="Times New Roman" w:cs="Times New Roman"/>
          <w:color w:val="000000"/>
          <w:sz w:val="28"/>
          <w:szCs w:val="28"/>
        </w:rPr>
        <w:t>38%</w:t>
      </w:r>
      <w:r>
        <w:rPr>
          <w:rFonts w:ascii="Times New Roman" w:hAnsi="Times New Roman" w:cs="Times New Roman"/>
          <w:color w:val="000000"/>
          <w:sz w:val="28"/>
          <w:szCs w:val="28"/>
        </w:rPr>
        <w:t>)</w:t>
      </w:r>
      <w:r w:rsidRPr="00B26B3A">
        <w:rPr>
          <w:rFonts w:ascii="Times New Roman" w:hAnsi="Times New Roman" w:cs="Times New Roman"/>
          <w:color w:val="000000"/>
          <w:sz w:val="28"/>
          <w:szCs w:val="28"/>
        </w:rPr>
        <w:t xml:space="preserve"> обращений, в сравнении с 2020 го</w:t>
      </w:r>
      <w:r>
        <w:rPr>
          <w:rFonts w:ascii="Times New Roman" w:hAnsi="Times New Roman" w:cs="Times New Roman"/>
          <w:color w:val="000000"/>
          <w:sz w:val="28"/>
          <w:szCs w:val="28"/>
        </w:rPr>
        <w:t>дом – 323 обращений (30%).</w:t>
      </w:r>
    </w:p>
    <w:p w:rsidR="00C824EE" w:rsidRPr="00B26B3A" w:rsidRDefault="00C824EE" w:rsidP="00C824EE">
      <w:pPr>
        <w:spacing w:line="240" w:lineRule="auto"/>
        <w:ind w:firstLine="709"/>
        <w:contextualSpacing/>
        <w:jc w:val="both"/>
        <w:rPr>
          <w:rFonts w:ascii="Times New Roman" w:hAnsi="Times New Roman" w:cs="Times New Roman"/>
          <w:sz w:val="28"/>
          <w:szCs w:val="28"/>
        </w:rPr>
      </w:pPr>
      <w:r w:rsidRPr="00B26B3A">
        <w:rPr>
          <w:rFonts w:ascii="Times New Roman" w:hAnsi="Times New Roman" w:cs="Times New Roman"/>
          <w:sz w:val="28"/>
          <w:szCs w:val="28"/>
        </w:rPr>
        <w:t xml:space="preserve">На рассмотрении находится 25 обращений. </w:t>
      </w:r>
    </w:p>
    <w:p w:rsidR="00C824EE" w:rsidRPr="00B26B3A" w:rsidRDefault="00C824EE" w:rsidP="00C824EE">
      <w:pPr>
        <w:spacing w:line="240" w:lineRule="auto"/>
        <w:ind w:firstLine="709"/>
        <w:contextualSpacing/>
        <w:jc w:val="both"/>
        <w:rPr>
          <w:rFonts w:ascii="Times New Roman" w:hAnsi="Times New Roman" w:cs="Times New Roman"/>
          <w:sz w:val="28"/>
          <w:szCs w:val="28"/>
        </w:rPr>
      </w:pPr>
      <w:r w:rsidRPr="00B26B3A">
        <w:rPr>
          <w:rFonts w:ascii="Times New Roman" w:hAnsi="Times New Roman" w:cs="Times New Roman"/>
          <w:sz w:val="28"/>
          <w:szCs w:val="28"/>
        </w:rPr>
        <w:t>Благодаря контролю полного исполнения за 2021 год удалось увеличить на 25% количество положительно решенных вопросов.</w:t>
      </w:r>
    </w:p>
    <w:p w:rsidR="00C824EE" w:rsidRPr="00B26B3A" w:rsidRDefault="00C824EE" w:rsidP="00C824EE">
      <w:pPr>
        <w:spacing w:line="240" w:lineRule="auto"/>
        <w:ind w:firstLine="709"/>
        <w:contextualSpacing/>
        <w:jc w:val="both"/>
        <w:rPr>
          <w:rFonts w:ascii="Times New Roman" w:hAnsi="Times New Roman" w:cs="Times New Roman"/>
          <w:sz w:val="28"/>
          <w:szCs w:val="28"/>
        </w:rPr>
      </w:pPr>
      <w:r w:rsidRPr="00B26B3A">
        <w:rPr>
          <w:rFonts w:ascii="Times New Roman" w:hAnsi="Times New Roman" w:cs="Times New Roman"/>
          <w:sz w:val="28"/>
          <w:szCs w:val="28"/>
        </w:rPr>
        <w:t>Количество повторных и многократных письменных обращений в 2021 году -</w:t>
      </w:r>
      <w:r>
        <w:rPr>
          <w:rFonts w:ascii="Times New Roman" w:hAnsi="Times New Roman" w:cs="Times New Roman"/>
          <w:sz w:val="28"/>
          <w:szCs w:val="28"/>
        </w:rPr>
        <w:t xml:space="preserve">5 обращений, это </w:t>
      </w:r>
      <w:r w:rsidRPr="00B26B3A">
        <w:rPr>
          <w:rFonts w:ascii="Times New Roman" w:hAnsi="Times New Roman" w:cs="Times New Roman"/>
          <w:sz w:val="28"/>
          <w:szCs w:val="28"/>
        </w:rPr>
        <w:t>0,6% от общего числа корреспонденции.</w:t>
      </w:r>
    </w:p>
    <w:p w:rsidR="00C824EE" w:rsidRPr="00B26B3A" w:rsidRDefault="00C824EE" w:rsidP="00C824EE">
      <w:pPr>
        <w:spacing w:line="240" w:lineRule="auto"/>
        <w:ind w:firstLine="709"/>
        <w:contextualSpacing/>
        <w:jc w:val="both"/>
        <w:rPr>
          <w:rFonts w:ascii="Times New Roman" w:hAnsi="Times New Roman" w:cs="Times New Roman"/>
          <w:sz w:val="28"/>
          <w:szCs w:val="28"/>
        </w:rPr>
      </w:pPr>
      <w:r w:rsidRPr="00B26B3A">
        <w:rPr>
          <w:rFonts w:ascii="Times New Roman" w:hAnsi="Times New Roman" w:cs="Times New Roman"/>
          <w:sz w:val="28"/>
          <w:szCs w:val="28"/>
        </w:rPr>
        <w:t>Большое внимание уделялось контролю за своевременным и качественным рассмотрением поступающих обращений.</w:t>
      </w:r>
    </w:p>
    <w:p w:rsidR="00C824EE" w:rsidRPr="00B26B3A" w:rsidRDefault="00C824EE" w:rsidP="00C824EE">
      <w:pPr>
        <w:spacing w:line="240" w:lineRule="auto"/>
        <w:ind w:firstLine="709"/>
        <w:contextualSpacing/>
        <w:jc w:val="both"/>
        <w:rPr>
          <w:rFonts w:ascii="Times New Roman" w:hAnsi="Times New Roman" w:cs="Times New Roman"/>
          <w:sz w:val="28"/>
          <w:szCs w:val="28"/>
        </w:rPr>
      </w:pPr>
      <w:r w:rsidRPr="00B26B3A">
        <w:rPr>
          <w:rFonts w:ascii="Times New Roman" w:hAnsi="Times New Roman" w:cs="Times New Roman"/>
          <w:sz w:val="28"/>
          <w:szCs w:val="28"/>
        </w:rPr>
        <w:t>Специалистами администрации муниципального образования Усть-Лабинский район за 2021 год рассмотрено комиссионно с выездом на место 236</w:t>
      </w:r>
      <w:r>
        <w:rPr>
          <w:rFonts w:ascii="Times New Roman" w:hAnsi="Times New Roman" w:cs="Times New Roman"/>
          <w:sz w:val="28"/>
          <w:szCs w:val="28"/>
        </w:rPr>
        <w:t xml:space="preserve"> обращений или </w:t>
      </w:r>
      <w:r w:rsidRPr="00B26B3A">
        <w:rPr>
          <w:rFonts w:ascii="Times New Roman" w:hAnsi="Times New Roman" w:cs="Times New Roman"/>
          <w:sz w:val="28"/>
          <w:szCs w:val="28"/>
        </w:rPr>
        <w:t>26% обращений, в сравнении с 2020 годом 207</w:t>
      </w:r>
      <w:r>
        <w:rPr>
          <w:rFonts w:ascii="Times New Roman" w:hAnsi="Times New Roman" w:cs="Times New Roman"/>
          <w:sz w:val="28"/>
          <w:szCs w:val="28"/>
        </w:rPr>
        <w:t xml:space="preserve"> обращений (</w:t>
      </w:r>
      <w:r w:rsidRPr="00B26B3A">
        <w:rPr>
          <w:rFonts w:ascii="Times New Roman" w:hAnsi="Times New Roman" w:cs="Times New Roman"/>
          <w:sz w:val="28"/>
          <w:szCs w:val="28"/>
        </w:rPr>
        <w:t>19%</w:t>
      </w:r>
      <w:r>
        <w:rPr>
          <w:rFonts w:ascii="Times New Roman" w:hAnsi="Times New Roman" w:cs="Times New Roman"/>
          <w:sz w:val="28"/>
          <w:szCs w:val="28"/>
        </w:rPr>
        <w:t>)</w:t>
      </w:r>
      <w:r w:rsidRPr="00B26B3A">
        <w:rPr>
          <w:rFonts w:ascii="Times New Roman" w:hAnsi="Times New Roman" w:cs="Times New Roman"/>
          <w:sz w:val="28"/>
          <w:szCs w:val="28"/>
        </w:rPr>
        <w:t>, количество выездов за 2021 год увеличилось на 29</w:t>
      </w:r>
      <w:r>
        <w:rPr>
          <w:rFonts w:ascii="Times New Roman" w:hAnsi="Times New Roman" w:cs="Times New Roman"/>
          <w:sz w:val="28"/>
          <w:szCs w:val="28"/>
        </w:rPr>
        <w:t xml:space="preserve"> штук (</w:t>
      </w:r>
      <w:r w:rsidRPr="00B26B3A">
        <w:rPr>
          <w:rFonts w:ascii="Times New Roman" w:hAnsi="Times New Roman" w:cs="Times New Roman"/>
          <w:sz w:val="28"/>
          <w:szCs w:val="28"/>
        </w:rPr>
        <w:t>12%</w:t>
      </w:r>
      <w:r>
        <w:rPr>
          <w:rFonts w:ascii="Times New Roman" w:hAnsi="Times New Roman" w:cs="Times New Roman"/>
          <w:sz w:val="28"/>
          <w:szCs w:val="28"/>
        </w:rPr>
        <w:t>).</w:t>
      </w:r>
    </w:p>
    <w:p w:rsidR="00C824EE" w:rsidRPr="00B26B3A" w:rsidRDefault="00C824EE" w:rsidP="00C824EE">
      <w:pPr>
        <w:spacing w:line="240" w:lineRule="auto"/>
        <w:ind w:firstLine="709"/>
        <w:contextualSpacing/>
        <w:jc w:val="both"/>
        <w:rPr>
          <w:rFonts w:ascii="Times New Roman" w:hAnsi="Times New Roman" w:cs="Times New Roman"/>
          <w:color w:val="000000"/>
          <w:sz w:val="28"/>
          <w:szCs w:val="28"/>
        </w:rPr>
      </w:pPr>
      <w:r w:rsidRPr="00B26B3A">
        <w:rPr>
          <w:rFonts w:ascii="Times New Roman" w:hAnsi="Times New Roman" w:cs="Times New Roman"/>
          <w:color w:val="000000"/>
          <w:sz w:val="28"/>
          <w:szCs w:val="28"/>
        </w:rPr>
        <w:t xml:space="preserve">Увеличилось </w:t>
      </w:r>
      <w:r w:rsidRPr="00B26B3A">
        <w:rPr>
          <w:rFonts w:ascii="Times New Roman" w:hAnsi="Times New Roman" w:cs="Times New Roman"/>
          <w:sz w:val="28"/>
          <w:szCs w:val="28"/>
        </w:rPr>
        <w:t xml:space="preserve">за 2021 год </w:t>
      </w:r>
      <w:r w:rsidRPr="00B26B3A">
        <w:rPr>
          <w:rFonts w:ascii="Times New Roman" w:hAnsi="Times New Roman" w:cs="Times New Roman"/>
          <w:color w:val="000000"/>
          <w:sz w:val="28"/>
          <w:szCs w:val="28"/>
        </w:rPr>
        <w:t>на 26% количество рассмотренных обращений граждан, поступивших в «Интернет-приемную» в адрес главы района и составило 136 обращений.</w:t>
      </w:r>
    </w:p>
    <w:p w:rsidR="00C824EE" w:rsidRPr="00B26B3A" w:rsidRDefault="00C824EE" w:rsidP="00C824EE">
      <w:pPr>
        <w:spacing w:line="240" w:lineRule="auto"/>
        <w:ind w:firstLine="709"/>
        <w:contextualSpacing/>
        <w:jc w:val="both"/>
        <w:rPr>
          <w:rFonts w:ascii="Times New Roman" w:hAnsi="Times New Roman" w:cs="Times New Roman"/>
          <w:sz w:val="28"/>
          <w:szCs w:val="28"/>
        </w:rPr>
      </w:pPr>
      <w:r w:rsidRPr="00B26B3A">
        <w:rPr>
          <w:rFonts w:ascii="Times New Roman" w:hAnsi="Times New Roman" w:cs="Times New Roman"/>
          <w:sz w:val="28"/>
          <w:szCs w:val="28"/>
        </w:rPr>
        <w:t>За 4 квартал 2021 года в администрацию муниципального образования Усть-Лабинский район поступило 192 пись</w:t>
      </w:r>
      <w:r>
        <w:rPr>
          <w:rFonts w:ascii="Times New Roman" w:hAnsi="Times New Roman" w:cs="Times New Roman"/>
          <w:sz w:val="28"/>
          <w:szCs w:val="28"/>
        </w:rPr>
        <w:t>менных обращений граждан (на 69 (26%)</w:t>
      </w:r>
      <w:r w:rsidRPr="00B26B3A">
        <w:rPr>
          <w:rFonts w:ascii="Times New Roman" w:hAnsi="Times New Roman" w:cs="Times New Roman"/>
          <w:sz w:val="28"/>
          <w:szCs w:val="28"/>
        </w:rPr>
        <w:t xml:space="preserve"> обращений меньше, чем за 4 квартал 2020 года - 261). Из них:</w:t>
      </w:r>
    </w:p>
    <w:p w:rsidR="00C824EE" w:rsidRPr="00B26B3A" w:rsidRDefault="00C824EE" w:rsidP="00C824EE">
      <w:pPr>
        <w:spacing w:line="240" w:lineRule="auto"/>
        <w:ind w:firstLine="709"/>
        <w:contextualSpacing/>
        <w:jc w:val="both"/>
        <w:rPr>
          <w:rFonts w:ascii="Times New Roman" w:hAnsi="Times New Roman" w:cs="Times New Roman"/>
          <w:spacing w:val="-10"/>
          <w:sz w:val="28"/>
          <w:szCs w:val="28"/>
        </w:rPr>
      </w:pPr>
      <w:proofErr w:type="gramStart"/>
      <w:r w:rsidRPr="00B26B3A">
        <w:rPr>
          <w:rFonts w:ascii="Times New Roman" w:hAnsi="Times New Roman" w:cs="Times New Roman"/>
          <w:sz w:val="28"/>
          <w:szCs w:val="28"/>
        </w:rPr>
        <w:t xml:space="preserve">- </w:t>
      </w:r>
      <w:r w:rsidRPr="00B26B3A">
        <w:rPr>
          <w:rFonts w:ascii="Times New Roman" w:hAnsi="Times New Roman" w:cs="Times New Roman"/>
          <w:spacing w:val="-10"/>
          <w:sz w:val="28"/>
          <w:szCs w:val="28"/>
        </w:rPr>
        <w:t>и</w:t>
      </w:r>
      <w:r w:rsidRPr="00B26B3A">
        <w:rPr>
          <w:rFonts w:ascii="Times New Roman" w:hAnsi="Times New Roman" w:cs="Times New Roman"/>
          <w:sz w:val="28"/>
          <w:szCs w:val="28"/>
        </w:rPr>
        <w:t xml:space="preserve">з </w:t>
      </w:r>
      <w:r w:rsidRPr="00B26B3A">
        <w:rPr>
          <w:rFonts w:ascii="Times New Roman" w:hAnsi="Times New Roman" w:cs="Times New Roman"/>
          <w:spacing w:val="-10"/>
          <w:sz w:val="28"/>
          <w:szCs w:val="28"/>
        </w:rPr>
        <w:t>админист</w:t>
      </w:r>
      <w:r>
        <w:rPr>
          <w:rFonts w:ascii="Times New Roman" w:hAnsi="Times New Roman" w:cs="Times New Roman"/>
          <w:spacing w:val="-10"/>
          <w:sz w:val="28"/>
          <w:szCs w:val="28"/>
        </w:rPr>
        <w:t>рации Краснодарского края – 103 обращения (</w:t>
      </w:r>
      <w:r w:rsidRPr="00B26B3A">
        <w:rPr>
          <w:rFonts w:ascii="Times New Roman" w:hAnsi="Times New Roman" w:cs="Times New Roman"/>
          <w:spacing w:val="-10"/>
          <w:sz w:val="28"/>
          <w:szCs w:val="28"/>
        </w:rPr>
        <w:t>54%</w:t>
      </w:r>
      <w:r>
        <w:rPr>
          <w:rFonts w:ascii="Times New Roman" w:hAnsi="Times New Roman" w:cs="Times New Roman"/>
          <w:spacing w:val="-10"/>
          <w:sz w:val="28"/>
          <w:szCs w:val="28"/>
        </w:rPr>
        <w:t>)</w:t>
      </w:r>
      <w:r w:rsidRPr="00B26B3A">
        <w:rPr>
          <w:rFonts w:ascii="Times New Roman" w:hAnsi="Times New Roman" w:cs="Times New Roman"/>
          <w:spacing w:val="-10"/>
          <w:sz w:val="28"/>
          <w:szCs w:val="28"/>
        </w:rPr>
        <w:t xml:space="preserve"> (в сравнении с 2020 годом </w:t>
      </w:r>
      <w:r>
        <w:rPr>
          <w:rFonts w:ascii="Times New Roman" w:hAnsi="Times New Roman" w:cs="Times New Roman"/>
          <w:spacing w:val="-10"/>
          <w:sz w:val="28"/>
          <w:szCs w:val="28"/>
        </w:rPr>
        <w:t>–</w:t>
      </w:r>
      <w:r w:rsidRPr="00B26B3A">
        <w:rPr>
          <w:rFonts w:ascii="Times New Roman" w:hAnsi="Times New Roman" w:cs="Times New Roman"/>
          <w:spacing w:val="-10"/>
          <w:sz w:val="28"/>
          <w:szCs w:val="28"/>
        </w:rPr>
        <w:t xml:space="preserve"> 181</w:t>
      </w:r>
      <w:r>
        <w:rPr>
          <w:rFonts w:ascii="Times New Roman" w:hAnsi="Times New Roman" w:cs="Times New Roman"/>
          <w:spacing w:val="-10"/>
          <w:sz w:val="28"/>
          <w:szCs w:val="28"/>
        </w:rPr>
        <w:t xml:space="preserve"> обращений (</w:t>
      </w:r>
      <w:r w:rsidRPr="00B26B3A">
        <w:rPr>
          <w:rFonts w:ascii="Times New Roman" w:hAnsi="Times New Roman" w:cs="Times New Roman"/>
          <w:spacing w:val="-10"/>
          <w:sz w:val="28"/>
          <w:szCs w:val="28"/>
        </w:rPr>
        <w:t>70%), в 4 квартале 2021 года количество снизилось на 78</w:t>
      </w:r>
      <w:r>
        <w:rPr>
          <w:rFonts w:ascii="Times New Roman" w:hAnsi="Times New Roman" w:cs="Times New Roman"/>
          <w:spacing w:val="-10"/>
          <w:sz w:val="28"/>
          <w:szCs w:val="28"/>
        </w:rPr>
        <w:t xml:space="preserve"> </w:t>
      </w:r>
      <w:r w:rsidRPr="00B26B3A">
        <w:rPr>
          <w:rFonts w:ascii="Times New Roman" w:hAnsi="Times New Roman" w:cs="Times New Roman"/>
          <w:spacing w:val="-10"/>
          <w:sz w:val="28"/>
          <w:szCs w:val="28"/>
        </w:rPr>
        <w:t>обраще</w:t>
      </w:r>
      <w:r>
        <w:rPr>
          <w:rFonts w:ascii="Times New Roman" w:hAnsi="Times New Roman" w:cs="Times New Roman"/>
          <w:spacing w:val="-10"/>
          <w:sz w:val="28"/>
          <w:szCs w:val="28"/>
        </w:rPr>
        <w:t>ний (78%).</w:t>
      </w:r>
      <w:proofErr w:type="gramEnd"/>
    </w:p>
    <w:p w:rsidR="00C824EE" w:rsidRPr="00B26B3A" w:rsidRDefault="00C824EE" w:rsidP="00C824EE">
      <w:pPr>
        <w:spacing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B26B3A">
        <w:rPr>
          <w:rFonts w:ascii="Times New Roman" w:hAnsi="Times New Roman" w:cs="Times New Roman"/>
          <w:color w:val="000000"/>
          <w:sz w:val="28"/>
          <w:szCs w:val="28"/>
        </w:rPr>
        <w:t xml:space="preserve"> адрес главы Усть</w:t>
      </w:r>
      <w:r>
        <w:rPr>
          <w:rFonts w:ascii="Times New Roman" w:hAnsi="Times New Roman" w:cs="Times New Roman"/>
          <w:color w:val="000000"/>
          <w:sz w:val="28"/>
          <w:szCs w:val="28"/>
        </w:rPr>
        <w:t xml:space="preserve">-Лабинского района поступило 89 обращений или </w:t>
      </w:r>
      <w:r w:rsidRPr="00B26B3A">
        <w:rPr>
          <w:rFonts w:ascii="Times New Roman" w:hAnsi="Times New Roman" w:cs="Times New Roman"/>
          <w:color w:val="000000"/>
          <w:sz w:val="28"/>
          <w:szCs w:val="28"/>
        </w:rPr>
        <w:t>46%</w:t>
      </w:r>
      <w:r w:rsidRPr="00B26B3A">
        <w:rPr>
          <w:rFonts w:ascii="Times New Roman" w:hAnsi="Times New Roman" w:cs="Times New Roman"/>
          <w:color w:val="000000"/>
          <w:spacing w:val="-10"/>
          <w:sz w:val="28"/>
          <w:szCs w:val="28"/>
        </w:rPr>
        <w:t xml:space="preserve"> от общего количества обращений</w:t>
      </w:r>
      <w:r w:rsidRPr="00B26B3A">
        <w:rPr>
          <w:rFonts w:ascii="Times New Roman" w:hAnsi="Times New Roman" w:cs="Times New Roman"/>
          <w:color w:val="000000"/>
          <w:sz w:val="28"/>
          <w:szCs w:val="28"/>
        </w:rPr>
        <w:t>, выше на 9</w:t>
      </w:r>
      <w:r>
        <w:rPr>
          <w:rFonts w:ascii="Times New Roman" w:hAnsi="Times New Roman" w:cs="Times New Roman"/>
          <w:color w:val="000000"/>
          <w:sz w:val="28"/>
          <w:szCs w:val="28"/>
        </w:rPr>
        <w:t xml:space="preserve"> штук или на </w:t>
      </w:r>
      <w:r w:rsidRPr="00B26B3A">
        <w:rPr>
          <w:rFonts w:ascii="Times New Roman" w:hAnsi="Times New Roman" w:cs="Times New Roman"/>
          <w:color w:val="000000"/>
          <w:sz w:val="28"/>
          <w:szCs w:val="28"/>
        </w:rPr>
        <w:t xml:space="preserve">10%. </w:t>
      </w:r>
    </w:p>
    <w:p w:rsidR="00C824EE" w:rsidRPr="00B26B3A" w:rsidRDefault="00C824EE" w:rsidP="00C824EE">
      <w:pPr>
        <w:spacing w:line="240" w:lineRule="auto"/>
        <w:ind w:firstLine="709"/>
        <w:contextualSpacing/>
        <w:jc w:val="both"/>
        <w:rPr>
          <w:rFonts w:ascii="Times New Roman" w:hAnsi="Times New Roman" w:cs="Times New Roman"/>
          <w:color w:val="000000"/>
          <w:sz w:val="28"/>
          <w:szCs w:val="28"/>
        </w:rPr>
      </w:pPr>
      <w:r w:rsidRPr="00B26B3A">
        <w:rPr>
          <w:rFonts w:ascii="Times New Roman" w:hAnsi="Times New Roman" w:cs="Times New Roman"/>
          <w:sz w:val="28"/>
          <w:szCs w:val="28"/>
        </w:rPr>
        <w:t>По итогам работы з</w:t>
      </w:r>
      <w:r w:rsidRPr="00B26B3A">
        <w:rPr>
          <w:rFonts w:ascii="Times New Roman" w:hAnsi="Times New Roman" w:cs="Times New Roman"/>
          <w:color w:val="000000"/>
          <w:sz w:val="28"/>
          <w:szCs w:val="28"/>
        </w:rPr>
        <w:t>а 4 квартал 2021 года:</w:t>
      </w:r>
    </w:p>
    <w:p w:rsidR="00C824EE" w:rsidRPr="00B26B3A" w:rsidRDefault="00C824EE" w:rsidP="00C824EE">
      <w:pPr>
        <w:spacing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26B3A">
        <w:rPr>
          <w:rFonts w:ascii="Times New Roman" w:hAnsi="Times New Roman" w:cs="Times New Roman"/>
          <w:color w:val="000000"/>
          <w:sz w:val="28"/>
          <w:szCs w:val="28"/>
        </w:rPr>
        <w:t>поступило повторно - 0 обращений;</w:t>
      </w:r>
    </w:p>
    <w:p w:rsidR="00C824EE" w:rsidRPr="00B26B3A" w:rsidRDefault="00C824EE" w:rsidP="00C824EE">
      <w:pPr>
        <w:spacing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26B3A">
        <w:rPr>
          <w:rFonts w:ascii="Times New Roman" w:hAnsi="Times New Roman" w:cs="Times New Roman"/>
          <w:color w:val="000000"/>
          <w:sz w:val="28"/>
          <w:szCs w:val="28"/>
        </w:rPr>
        <w:t>рассмотрено всего - 206 обращений, из них:</w:t>
      </w:r>
    </w:p>
    <w:p w:rsidR="00C824EE" w:rsidRPr="00B26B3A" w:rsidRDefault="00C824EE" w:rsidP="00C824E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26B3A">
        <w:rPr>
          <w:rFonts w:ascii="Times New Roman" w:hAnsi="Times New Roman" w:cs="Times New Roman"/>
          <w:sz w:val="28"/>
          <w:szCs w:val="28"/>
        </w:rPr>
        <w:t>по</w:t>
      </w:r>
      <w:r>
        <w:rPr>
          <w:rFonts w:ascii="Times New Roman" w:hAnsi="Times New Roman" w:cs="Times New Roman"/>
          <w:sz w:val="28"/>
          <w:szCs w:val="28"/>
        </w:rPr>
        <w:t>держано меры приняты</w:t>
      </w:r>
      <w:proofErr w:type="gramEnd"/>
      <w:r>
        <w:rPr>
          <w:rFonts w:ascii="Times New Roman" w:hAnsi="Times New Roman" w:cs="Times New Roman"/>
          <w:sz w:val="28"/>
          <w:szCs w:val="28"/>
        </w:rPr>
        <w:t xml:space="preserve"> – 59 обращений (</w:t>
      </w:r>
      <w:r w:rsidRPr="00B26B3A">
        <w:rPr>
          <w:rFonts w:ascii="Times New Roman" w:hAnsi="Times New Roman" w:cs="Times New Roman"/>
          <w:sz w:val="28"/>
          <w:szCs w:val="28"/>
        </w:rPr>
        <w:t>29%</w:t>
      </w:r>
      <w:r>
        <w:rPr>
          <w:rFonts w:ascii="Times New Roman" w:hAnsi="Times New Roman" w:cs="Times New Roman"/>
          <w:sz w:val="28"/>
          <w:szCs w:val="28"/>
        </w:rPr>
        <w:t>)</w:t>
      </w:r>
      <w:r w:rsidRPr="00B26B3A">
        <w:rPr>
          <w:rFonts w:ascii="Times New Roman" w:hAnsi="Times New Roman" w:cs="Times New Roman"/>
          <w:sz w:val="28"/>
          <w:szCs w:val="28"/>
        </w:rPr>
        <w:t>;</w:t>
      </w:r>
    </w:p>
    <w:p w:rsidR="00C824EE" w:rsidRPr="00B26B3A" w:rsidRDefault="00C824EE" w:rsidP="00C824E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B26B3A">
        <w:rPr>
          <w:rFonts w:ascii="Times New Roman" w:hAnsi="Times New Roman" w:cs="Times New Roman"/>
          <w:sz w:val="28"/>
          <w:szCs w:val="28"/>
        </w:rPr>
        <w:t xml:space="preserve">разъяснено </w:t>
      </w:r>
      <w:r>
        <w:rPr>
          <w:rFonts w:ascii="Times New Roman" w:hAnsi="Times New Roman" w:cs="Times New Roman"/>
          <w:sz w:val="28"/>
          <w:szCs w:val="28"/>
        </w:rPr>
        <w:t>–</w:t>
      </w:r>
      <w:r w:rsidRPr="00B26B3A">
        <w:rPr>
          <w:rFonts w:ascii="Times New Roman" w:hAnsi="Times New Roman" w:cs="Times New Roman"/>
          <w:sz w:val="28"/>
          <w:szCs w:val="28"/>
        </w:rPr>
        <w:t xml:space="preserve"> 147</w:t>
      </w:r>
      <w:r>
        <w:rPr>
          <w:rFonts w:ascii="Times New Roman" w:hAnsi="Times New Roman" w:cs="Times New Roman"/>
          <w:sz w:val="28"/>
          <w:szCs w:val="28"/>
        </w:rPr>
        <w:t xml:space="preserve"> обращений (71%).</w:t>
      </w:r>
    </w:p>
    <w:p w:rsidR="00C824EE" w:rsidRPr="00B26B3A" w:rsidRDefault="00C824EE" w:rsidP="00C824EE">
      <w:pPr>
        <w:spacing w:line="240" w:lineRule="auto"/>
        <w:ind w:firstLine="709"/>
        <w:contextualSpacing/>
        <w:jc w:val="both"/>
        <w:rPr>
          <w:rFonts w:ascii="Times New Roman" w:hAnsi="Times New Roman" w:cs="Times New Roman"/>
          <w:sz w:val="28"/>
          <w:szCs w:val="28"/>
        </w:rPr>
      </w:pPr>
      <w:r w:rsidRPr="00B26B3A">
        <w:rPr>
          <w:rFonts w:ascii="Times New Roman" w:hAnsi="Times New Roman" w:cs="Times New Roman"/>
          <w:sz w:val="28"/>
          <w:szCs w:val="28"/>
        </w:rPr>
        <w:t>В 4 квартале 2021 года рассмотрено коми</w:t>
      </w:r>
      <w:r>
        <w:rPr>
          <w:rFonts w:ascii="Times New Roman" w:hAnsi="Times New Roman" w:cs="Times New Roman"/>
          <w:sz w:val="28"/>
          <w:szCs w:val="28"/>
        </w:rPr>
        <w:t>ссионно с выездом на место – 54 обращения (26%).</w:t>
      </w:r>
    </w:p>
    <w:p w:rsidR="00C824EE" w:rsidRPr="00B26B3A" w:rsidRDefault="00C824EE" w:rsidP="00C824EE">
      <w:pPr>
        <w:spacing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Увеличилось на 35 штук (</w:t>
      </w:r>
      <w:r w:rsidRPr="00B26B3A">
        <w:rPr>
          <w:rFonts w:ascii="Times New Roman" w:hAnsi="Times New Roman" w:cs="Times New Roman"/>
          <w:color w:val="000000"/>
          <w:sz w:val="28"/>
          <w:szCs w:val="28"/>
        </w:rPr>
        <w:t>26%</w:t>
      </w:r>
      <w:r>
        <w:rPr>
          <w:rFonts w:ascii="Times New Roman" w:hAnsi="Times New Roman" w:cs="Times New Roman"/>
          <w:color w:val="000000"/>
          <w:sz w:val="28"/>
          <w:szCs w:val="28"/>
        </w:rPr>
        <w:t>)</w:t>
      </w:r>
      <w:r w:rsidRPr="00B26B3A">
        <w:rPr>
          <w:rFonts w:ascii="Times New Roman" w:hAnsi="Times New Roman" w:cs="Times New Roman"/>
          <w:color w:val="000000"/>
          <w:sz w:val="28"/>
          <w:szCs w:val="28"/>
        </w:rPr>
        <w:t xml:space="preserve"> количество рассмотренных обращений граждан, поступивших в «Интернет-приемную»</w:t>
      </w:r>
      <w:r>
        <w:rPr>
          <w:rFonts w:ascii="Times New Roman" w:hAnsi="Times New Roman" w:cs="Times New Roman"/>
          <w:color w:val="000000"/>
          <w:sz w:val="28"/>
          <w:szCs w:val="28"/>
        </w:rPr>
        <w:t xml:space="preserve"> в</w:t>
      </w:r>
      <w:r w:rsidRPr="00B26B3A">
        <w:rPr>
          <w:rFonts w:ascii="Times New Roman" w:hAnsi="Times New Roman" w:cs="Times New Roman"/>
          <w:color w:val="000000"/>
          <w:sz w:val="28"/>
          <w:szCs w:val="28"/>
        </w:rPr>
        <w:t xml:space="preserve"> адрес главы района</w:t>
      </w:r>
      <w:r>
        <w:rPr>
          <w:rFonts w:ascii="Times New Roman" w:hAnsi="Times New Roman" w:cs="Times New Roman"/>
          <w:color w:val="000000"/>
          <w:sz w:val="28"/>
          <w:szCs w:val="28"/>
        </w:rPr>
        <w:t>,</w:t>
      </w:r>
      <w:r w:rsidRPr="00B26B3A">
        <w:rPr>
          <w:rFonts w:ascii="Times New Roman" w:hAnsi="Times New Roman" w:cs="Times New Roman"/>
          <w:color w:val="000000"/>
          <w:sz w:val="28"/>
          <w:szCs w:val="28"/>
        </w:rPr>
        <w:t xml:space="preserve"> и </w:t>
      </w:r>
      <w:r w:rsidRPr="00B26B3A">
        <w:rPr>
          <w:rFonts w:ascii="Times New Roman" w:hAnsi="Times New Roman" w:cs="Times New Roman"/>
          <w:color w:val="000000"/>
          <w:sz w:val="28"/>
          <w:szCs w:val="28"/>
        </w:rPr>
        <w:lastRenderedPageBreak/>
        <w:t>составило 136 обращений</w:t>
      </w:r>
      <w:r w:rsidRPr="00B26B3A">
        <w:rPr>
          <w:rFonts w:ascii="Times New Roman" w:hAnsi="Times New Roman" w:cs="Times New Roman"/>
          <w:color w:val="000000"/>
          <w:spacing w:val="-10"/>
          <w:sz w:val="28"/>
          <w:szCs w:val="28"/>
        </w:rPr>
        <w:t xml:space="preserve"> </w:t>
      </w:r>
      <w:r>
        <w:rPr>
          <w:rFonts w:ascii="Times New Roman" w:hAnsi="Times New Roman" w:cs="Times New Roman"/>
          <w:color w:val="000000"/>
          <w:spacing w:val="-10"/>
          <w:sz w:val="28"/>
          <w:szCs w:val="28"/>
        </w:rPr>
        <w:t xml:space="preserve">в </w:t>
      </w:r>
      <w:r w:rsidRPr="00606806">
        <w:rPr>
          <w:rFonts w:ascii="Times New Roman" w:hAnsi="Times New Roman" w:cs="Times New Roman"/>
          <w:sz w:val="28"/>
          <w:szCs w:val="28"/>
        </w:rPr>
        <w:t>форме электронного документа</w:t>
      </w:r>
      <w:r w:rsidRPr="00B26B3A">
        <w:rPr>
          <w:rFonts w:ascii="Times New Roman" w:hAnsi="Times New Roman" w:cs="Times New Roman"/>
          <w:sz w:val="28"/>
          <w:szCs w:val="28"/>
        </w:rPr>
        <w:t xml:space="preserve"> </w:t>
      </w:r>
      <w:r w:rsidRPr="00B26B3A">
        <w:rPr>
          <w:rFonts w:ascii="Times New Roman" w:hAnsi="Times New Roman" w:cs="Times New Roman"/>
          <w:color w:val="000000"/>
          <w:spacing w:val="-10"/>
          <w:sz w:val="28"/>
          <w:szCs w:val="28"/>
        </w:rPr>
        <w:t>в 2021 году,</w:t>
      </w:r>
      <w:r w:rsidRPr="00B26B3A">
        <w:rPr>
          <w:rFonts w:ascii="Times New Roman" w:hAnsi="Times New Roman" w:cs="Times New Roman"/>
          <w:sz w:val="28"/>
          <w:szCs w:val="28"/>
        </w:rPr>
        <w:t xml:space="preserve"> в сравнении с 2020 годом – 52 обращения</w:t>
      </w:r>
      <w:r w:rsidRPr="00B26B3A">
        <w:rPr>
          <w:rFonts w:ascii="Times New Roman" w:hAnsi="Times New Roman" w:cs="Times New Roman"/>
          <w:color w:val="000000"/>
          <w:sz w:val="28"/>
          <w:szCs w:val="28"/>
        </w:rPr>
        <w:t>.</w:t>
      </w:r>
    </w:p>
    <w:p w:rsidR="00C824EE" w:rsidRPr="00AC76EB" w:rsidRDefault="00C824EE" w:rsidP="00C824EE">
      <w:pPr>
        <w:spacing w:line="240" w:lineRule="auto"/>
        <w:ind w:firstLine="709"/>
        <w:contextualSpacing/>
        <w:jc w:val="both"/>
        <w:rPr>
          <w:rFonts w:ascii="Times New Roman" w:hAnsi="Times New Roman" w:cs="Times New Roman"/>
          <w:sz w:val="28"/>
          <w:szCs w:val="28"/>
        </w:rPr>
      </w:pPr>
      <w:r w:rsidRPr="00AC76EB">
        <w:rPr>
          <w:rFonts w:ascii="Times New Roman" w:hAnsi="Times New Roman" w:cs="Times New Roman"/>
          <w:sz w:val="28"/>
          <w:szCs w:val="28"/>
        </w:rPr>
        <w:t xml:space="preserve">В основном все обращения от жителей Усть-Лабинского района. </w:t>
      </w:r>
      <w:proofErr w:type="gramStart"/>
      <w:r w:rsidRPr="00AC76EB">
        <w:rPr>
          <w:rFonts w:ascii="Times New Roman" w:hAnsi="Times New Roman" w:cs="Times New Roman"/>
          <w:sz w:val="28"/>
          <w:szCs w:val="28"/>
        </w:rPr>
        <w:t>Большая часть вопросов по обращениям из интернет-приемной по вопросам ЖКХ (об оборудовании пешеходного перехода, отлове собак, об увеличении тарифов по водоснабжению, о качестве водоснабжения, о содержании домашних животных, об отсутствии дорог, мусорных контейнеров, освещения, об очистке русла реки, устранении порыва трубопровода, о газификации, о спиливании деревьев и систематических отключениях энергоснабжения, о благоустройстве, об отсутствии интернета, о ремонте дорог), а также</w:t>
      </w:r>
      <w:proofErr w:type="gramEnd"/>
      <w:r w:rsidRPr="00AC76EB">
        <w:rPr>
          <w:rFonts w:ascii="Times New Roman" w:hAnsi="Times New Roman" w:cs="Times New Roman"/>
          <w:sz w:val="28"/>
          <w:szCs w:val="28"/>
        </w:rPr>
        <w:t xml:space="preserve"> по вопросам образования (о школьном финансировании, об образовательном процессе в школе, о переводе детей из одного ДОУ в другое). Вопросы социальной сферы: о работе организаций, о предоставлении копий постановлений, о поддержке многодетных семей (об оплате за питание в д/садах), о выплате детских пособий. От жителей других регионов России – 25 электронных писем за истекший 2021 год: о предоставлении архивных сведений, о розыске родных и близких.</w:t>
      </w:r>
    </w:p>
    <w:p w:rsidR="00C824EE" w:rsidRPr="00B76704" w:rsidRDefault="00C824EE" w:rsidP="00C824EE">
      <w:pPr>
        <w:spacing w:line="240" w:lineRule="auto"/>
        <w:ind w:firstLine="709"/>
        <w:contextualSpacing/>
        <w:jc w:val="both"/>
        <w:rPr>
          <w:rFonts w:ascii="Times New Roman" w:hAnsi="Times New Roman" w:cs="Times New Roman"/>
          <w:sz w:val="28"/>
          <w:szCs w:val="28"/>
        </w:rPr>
      </w:pPr>
      <w:r w:rsidRPr="00AC76EB">
        <w:rPr>
          <w:rFonts w:ascii="Times New Roman" w:hAnsi="Times New Roman" w:cs="Times New Roman"/>
          <w:sz w:val="28"/>
          <w:szCs w:val="28"/>
        </w:rPr>
        <w:t>За 2021 год получено 233 карточки по обращениям, поступившим на многоканальный круглосуточный телефон администрации Краснодарского края (в 2020 году- 189), по вопросам местного значения, показатель выше на 44</w:t>
      </w:r>
      <w:r>
        <w:rPr>
          <w:rFonts w:ascii="Times New Roman" w:hAnsi="Times New Roman" w:cs="Times New Roman"/>
          <w:sz w:val="28"/>
          <w:szCs w:val="28"/>
        </w:rPr>
        <w:t xml:space="preserve"> обращения или на </w:t>
      </w:r>
      <w:r w:rsidRPr="00AC76EB">
        <w:rPr>
          <w:rFonts w:ascii="Times New Roman" w:hAnsi="Times New Roman" w:cs="Times New Roman"/>
          <w:sz w:val="28"/>
          <w:szCs w:val="28"/>
        </w:rPr>
        <w:t>19%</w:t>
      </w:r>
      <w:r>
        <w:rPr>
          <w:rFonts w:ascii="Times New Roman" w:hAnsi="Times New Roman" w:cs="Times New Roman"/>
          <w:sz w:val="28"/>
          <w:szCs w:val="28"/>
        </w:rPr>
        <w:t xml:space="preserve"> выше</w:t>
      </w:r>
      <w:r w:rsidRPr="00AC76EB">
        <w:rPr>
          <w:rFonts w:ascii="Times New Roman" w:hAnsi="Times New Roman" w:cs="Times New Roman"/>
          <w:sz w:val="28"/>
          <w:szCs w:val="28"/>
        </w:rPr>
        <w:t>.</w:t>
      </w:r>
      <w:r>
        <w:rPr>
          <w:rFonts w:ascii="Times New Roman" w:hAnsi="Times New Roman" w:cs="Times New Roman"/>
          <w:sz w:val="28"/>
          <w:szCs w:val="28"/>
        </w:rPr>
        <w:t xml:space="preserve"> </w:t>
      </w:r>
      <w:r w:rsidRPr="00AC76EB">
        <w:rPr>
          <w:rFonts w:ascii="Times New Roman" w:hAnsi="Times New Roman" w:cs="Times New Roman"/>
          <w:sz w:val="28"/>
          <w:szCs w:val="28"/>
        </w:rPr>
        <w:t xml:space="preserve">В 4 квартале 2021 года получено 58 карточек по обращениям, поступившим на многоканальный круглосуточный </w:t>
      </w:r>
      <w:r w:rsidRPr="00B76704">
        <w:rPr>
          <w:rFonts w:ascii="Times New Roman" w:hAnsi="Times New Roman" w:cs="Times New Roman"/>
          <w:sz w:val="28"/>
          <w:szCs w:val="28"/>
        </w:rPr>
        <w:t>телефон администрации Краснодарского края.</w:t>
      </w:r>
    </w:p>
    <w:p w:rsidR="00C824EE" w:rsidRPr="00B76704" w:rsidRDefault="00C824EE" w:rsidP="00C824EE">
      <w:pPr>
        <w:spacing w:line="240" w:lineRule="auto"/>
        <w:ind w:firstLine="709"/>
        <w:contextualSpacing/>
        <w:jc w:val="both"/>
        <w:rPr>
          <w:rFonts w:ascii="Times New Roman" w:hAnsi="Times New Roman" w:cs="Times New Roman"/>
          <w:sz w:val="28"/>
          <w:szCs w:val="28"/>
        </w:rPr>
      </w:pPr>
      <w:r w:rsidRPr="00B76704">
        <w:rPr>
          <w:rFonts w:ascii="Times New Roman" w:hAnsi="Times New Roman" w:cs="Times New Roman"/>
          <w:sz w:val="28"/>
          <w:szCs w:val="28"/>
        </w:rPr>
        <w:t>За 2021 год по телефону «горячей линии» администрации муниципального образования Усть-Лабинский район поступило 705 аудиообращений, что на 408</w:t>
      </w:r>
      <w:r>
        <w:rPr>
          <w:rFonts w:ascii="Times New Roman" w:hAnsi="Times New Roman" w:cs="Times New Roman"/>
          <w:sz w:val="28"/>
          <w:szCs w:val="28"/>
        </w:rPr>
        <w:t xml:space="preserve"> штук или </w:t>
      </w:r>
      <w:r w:rsidRPr="00B76704">
        <w:rPr>
          <w:rFonts w:ascii="Times New Roman" w:hAnsi="Times New Roman" w:cs="Times New Roman"/>
          <w:sz w:val="28"/>
          <w:szCs w:val="28"/>
        </w:rPr>
        <w:t>37% меньше, чем за 2020 год – 1113.</w:t>
      </w:r>
      <w:r>
        <w:rPr>
          <w:rFonts w:ascii="Times New Roman" w:hAnsi="Times New Roman" w:cs="Times New Roman"/>
          <w:sz w:val="28"/>
          <w:szCs w:val="28"/>
        </w:rPr>
        <w:t xml:space="preserve"> </w:t>
      </w:r>
      <w:r w:rsidRPr="00B76704">
        <w:rPr>
          <w:rFonts w:ascii="Times New Roman" w:hAnsi="Times New Roman" w:cs="Times New Roman"/>
          <w:sz w:val="28"/>
          <w:szCs w:val="28"/>
        </w:rPr>
        <w:t xml:space="preserve">В 4 квартале 2021 года принято 217 звонков на телефон «горячей линии» администрации муниципального образования </w:t>
      </w:r>
      <w:r>
        <w:rPr>
          <w:rFonts w:ascii="Times New Roman" w:hAnsi="Times New Roman" w:cs="Times New Roman"/>
          <w:sz w:val="28"/>
          <w:szCs w:val="28"/>
        </w:rPr>
        <w:t xml:space="preserve">Усть-Лабинский район, на 53 обращения или </w:t>
      </w:r>
      <w:r w:rsidRPr="00B76704">
        <w:rPr>
          <w:rFonts w:ascii="Times New Roman" w:hAnsi="Times New Roman" w:cs="Times New Roman"/>
          <w:sz w:val="28"/>
          <w:szCs w:val="28"/>
        </w:rPr>
        <w:t>32% б</w:t>
      </w:r>
      <w:r>
        <w:rPr>
          <w:rFonts w:ascii="Times New Roman" w:hAnsi="Times New Roman" w:cs="Times New Roman"/>
          <w:sz w:val="28"/>
          <w:szCs w:val="28"/>
        </w:rPr>
        <w:t>ольше, чем за аналогичный период 20</w:t>
      </w:r>
      <w:r w:rsidRPr="00B76704">
        <w:rPr>
          <w:rFonts w:ascii="Times New Roman" w:hAnsi="Times New Roman" w:cs="Times New Roman"/>
          <w:sz w:val="28"/>
          <w:szCs w:val="28"/>
        </w:rPr>
        <w:t>20 года.</w:t>
      </w:r>
    </w:p>
    <w:p w:rsidR="00C824EE" w:rsidRDefault="00C824EE" w:rsidP="00C824EE">
      <w:pPr>
        <w:spacing w:line="240" w:lineRule="auto"/>
        <w:ind w:firstLine="709"/>
        <w:contextualSpacing/>
        <w:jc w:val="both"/>
        <w:rPr>
          <w:rFonts w:ascii="Times New Roman" w:hAnsi="Times New Roman" w:cs="Times New Roman"/>
          <w:sz w:val="28"/>
          <w:szCs w:val="28"/>
        </w:rPr>
      </w:pPr>
      <w:r w:rsidRPr="00B76704">
        <w:rPr>
          <w:rFonts w:ascii="Times New Roman" w:hAnsi="Times New Roman" w:cs="Times New Roman"/>
          <w:sz w:val="28"/>
          <w:szCs w:val="28"/>
        </w:rPr>
        <w:t>Увеличилось на 2</w:t>
      </w:r>
      <w:r>
        <w:rPr>
          <w:rFonts w:ascii="Times New Roman" w:hAnsi="Times New Roman" w:cs="Times New Roman"/>
          <w:sz w:val="28"/>
          <w:szCs w:val="28"/>
        </w:rPr>
        <w:t xml:space="preserve">85 </w:t>
      </w:r>
      <w:r w:rsidRPr="00B76704">
        <w:rPr>
          <w:rFonts w:ascii="Times New Roman" w:hAnsi="Times New Roman" w:cs="Times New Roman"/>
          <w:sz w:val="28"/>
          <w:szCs w:val="28"/>
        </w:rPr>
        <w:t>количество заявителей</w:t>
      </w:r>
      <w:r>
        <w:rPr>
          <w:rFonts w:ascii="Times New Roman" w:hAnsi="Times New Roman" w:cs="Times New Roman"/>
          <w:sz w:val="28"/>
          <w:szCs w:val="28"/>
        </w:rPr>
        <w:t xml:space="preserve"> (41%)</w:t>
      </w:r>
      <w:r w:rsidRPr="00B76704">
        <w:rPr>
          <w:rFonts w:ascii="Times New Roman" w:hAnsi="Times New Roman" w:cs="Times New Roman"/>
          <w:sz w:val="28"/>
          <w:szCs w:val="28"/>
        </w:rPr>
        <w:t>, принятых в общественной приемной администрации муниципального образования Усть-Лабинский район и составило всего за 2021 год - 695 (за 2020 год – 410 обращений)</w:t>
      </w:r>
      <w:r>
        <w:rPr>
          <w:rFonts w:ascii="Times New Roman" w:hAnsi="Times New Roman" w:cs="Times New Roman"/>
          <w:sz w:val="28"/>
          <w:szCs w:val="28"/>
        </w:rPr>
        <w:t xml:space="preserve">. </w:t>
      </w:r>
      <w:r w:rsidRPr="00B76704">
        <w:rPr>
          <w:rFonts w:ascii="Times New Roman" w:hAnsi="Times New Roman" w:cs="Times New Roman"/>
          <w:sz w:val="28"/>
          <w:szCs w:val="28"/>
        </w:rPr>
        <w:t xml:space="preserve">В 4 квартале 2021 года принято заявителей специалистами, ответственными за работу с обращениями граждан </w:t>
      </w:r>
      <w:r>
        <w:rPr>
          <w:rFonts w:ascii="Times New Roman" w:hAnsi="Times New Roman" w:cs="Times New Roman"/>
          <w:sz w:val="28"/>
          <w:szCs w:val="28"/>
        </w:rPr>
        <w:t>–</w:t>
      </w:r>
      <w:r w:rsidRPr="00B76704">
        <w:rPr>
          <w:rFonts w:ascii="Times New Roman" w:hAnsi="Times New Roman" w:cs="Times New Roman"/>
          <w:sz w:val="28"/>
          <w:szCs w:val="28"/>
        </w:rPr>
        <w:t xml:space="preserve"> 90</w:t>
      </w:r>
      <w:r>
        <w:rPr>
          <w:rFonts w:ascii="Times New Roman" w:hAnsi="Times New Roman" w:cs="Times New Roman"/>
          <w:sz w:val="28"/>
          <w:szCs w:val="28"/>
        </w:rPr>
        <w:t>.</w:t>
      </w:r>
    </w:p>
    <w:p w:rsidR="00C824EE" w:rsidRPr="00FF6EF0" w:rsidRDefault="00C824EE" w:rsidP="00C824EE">
      <w:pPr>
        <w:spacing w:line="240" w:lineRule="auto"/>
        <w:ind w:firstLine="709"/>
        <w:contextualSpacing/>
        <w:jc w:val="both"/>
        <w:rPr>
          <w:rFonts w:ascii="Times New Roman" w:hAnsi="Times New Roman" w:cs="Times New Roman"/>
          <w:sz w:val="28"/>
          <w:szCs w:val="28"/>
        </w:rPr>
      </w:pPr>
      <w:r w:rsidRPr="00B76704">
        <w:rPr>
          <w:rFonts w:ascii="Times New Roman" w:hAnsi="Times New Roman" w:cs="Times New Roman"/>
          <w:sz w:val="28"/>
          <w:szCs w:val="28"/>
        </w:rPr>
        <w:t xml:space="preserve">Специалистами приемной ежедневно даются заявителям исчерпывающие разъяснения по интересующим вопросам, разъясняются, где, кем и в каком порядке они могут быть рассмотрены. Также специалистами приемной организовываются приемы заявителей сотрудниками соответствующих структурных подразделений администрации муниципального образования Усть-Лабинский район, решаются вопросы о </w:t>
      </w:r>
      <w:r w:rsidRPr="00FF6EF0">
        <w:rPr>
          <w:rFonts w:ascii="Times New Roman" w:hAnsi="Times New Roman" w:cs="Times New Roman"/>
          <w:sz w:val="28"/>
          <w:szCs w:val="28"/>
        </w:rPr>
        <w:t>приеме заявителей в сельских поселениях Усть-Лабинского района (по месту жительства).</w:t>
      </w:r>
    </w:p>
    <w:p w:rsidR="00C824EE" w:rsidRPr="00FF6EF0" w:rsidRDefault="00C824EE" w:rsidP="00C824EE">
      <w:pPr>
        <w:spacing w:line="240" w:lineRule="auto"/>
        <w:ind w:firstLine="709"/>
        <w:contextualSpacing/>
        <w:jc w:val="both"/>
        <w:rPr>
          <w:rFonts w:ascii="Times New Roman" w:hAnsi="Times New Roman" w:cs="Times New Roman"/>
          <w:sz w:val="28"/>
          <w:szCs w:val="28"/>
        </w:rPr>
      </w:pPr>
      <w:r w:rsidRPr="00FF6EF0">
        <w:rPr>
          <w:rFonts w:ascii="Times New Roman" w:hAnsi="Times New Roman" w:cs="Times New Roman"/>
          <w:sz w:val="28"/>
          <w:szCs w:val="28"/>
        </w:rPr>
        <w:t xml:space="preserve">Количество принятых за 2021 год на личном приеме граждан всего –342 (на </w:t>
      </w:r>
      <w:r>
        <w:rPr>
          <w:rFonts w:ascii="Times New Roman" w:hAnsi="Times New Roman" w:cs="Times New Roman"/>
          <w:color w:val="000000"/>
          <w:sz w:val="28"/>
          <w:szCs w:val="28"/>
        </w:rPr>
        <w:t xml:space="preserve">47 или </w:t>
      </w:r>
      <w:r w:rsidRPr="00FF6EF0">
        <w:rPr>
          <w:rFonts w:ascii="Times New Roman" w:hAnsi="Times New Roman" w:cs="Times New Roman"/>
          <w:color w:val="000000"/>
          <w:sz w:val="28"/>
          <w:szCs w:val="28"/>
        </w:rPr>
        <w:t>14%</w:t>
      </w:r>
      <w:r w:rsidRPr="00FF6EF0">
        <w:rPr>
          <w:rFonts w:ascii="Times New Roman" w:hAnsi="Times New Roman" w:cs="Times New Roman"/>
          <w:color w:val="C00000"/>
          <w:sz w:val="28"/>
          <w:szCs w:val="28"/>
        </w:rPr>
        <w:t xml:space="preserve"> </w:t>
      </w:r>
      <w:r w:rsidRPr="00FF6EF0">
        <w:rPr>
          <w:rFonts w:ascii="Times New Roman" w:hAnsi="Times New Roman" w:cs="Times New Roman"/>
          <w:sz w:val="28"/>
          <w:szCs w:val="28"/>
        </w:rPr>
        <w:t xml:space="preserve">обращений больше, в сравнении с 2020 годом - 295), из них принято: </w:t>
      </w:r>
    </w:p>
    <w:p w:rsidR="00C824EE" w:rsidRPr="00FF6EF0" w:rsidRDefault="00C824EE" w:rsidP="00C824E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F6EF0">
        <w:rPr>
          <w:rFonts w:ascii="Times New Roman" w:hAnsi="Times New Roman" w:cs="Times New Roman"/>
          <w:sz w:val="28"/>
          <w:szCs w:val="28"/>
        </w:rPr>
        <w:t>главой муниципального образования Усть-Лабинский район – 102;</w:t>
      </w:r>
    </w:p>
    <w:p w:rsidR="00C824EE" w:rsidRPr="00FF6EF0" w:rsidRDefault="00C824EE" w:rsidP="00C824E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F6EF0">
        <w:rPr>
          <w:rFonts w:ascii="Times New Roman" w:hAnsi="Times New Roman" w:cs="Times New Roman"/>
          <w:sz w:val="28"/>
          <w:szCs w:val="28"/>
        </w:rPr>
        <w:t>его заместителями и уполномоченными ими лицами по вопросам, отнесенным к их ведению, а также начальниками структурных подразделений администрации муниципального образования Усть-Лабинский район – 240.</w:t>
      </w:r>
    </w:p>
    <w:p w:rsidR="00C824EE" w:rsidRPr="00FF6EF0" w:rsidRDefault="00C824EE" w:rsidP="00C824EE">
      <w:pPr>
        <w:spacing w:line="240" w:lineRule="auto"/>
        <w:ind w:firstLine="709"/>
        <w:contextualSpacing/>
        <w:jc w:val="both"/>
        <w:rPr>
          <w:rFonts w:ascii="Times New Roman" w:hAnsi="Times New Roman" w:cs="Times New Roman"/>
          <w:sz w:val="28"/>
          <w:szCs w:val="28"/>
        </w:rPr>
      </w:pPr>
      <w:r w:rsidRPr="00FF6EF0">
        <w:rPr>
          <w:rFonts w:ascii="Times New Roman" w:hAnsi="Times New Roman" w:cs="Times New Roman"/>
          <w:sz w:val="28"/>
          <w:szCs w:val="28"/>
        </w:rPr>
        <w:t xml:space="preserve">В 4 квартале 2021 года в ходе личных приемов принято всего 33 обращения, из них: </w:t>
      </w:r>
    </w:p>
    <w:p w:rsidR="00C824EE" w:rsidRPr="00FF6EF0" w:rsidRDefault="00C824EE" w:rsidP="00C824E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F6EF0">
        <w:rPr>
          <w:rFonts w:ascii="Times New Roman" w:hAnsi="Times New Roman" w:cs="Times New Roman"/>
          <w:sz w:val="28"/>
          <w:szCs w:val="28"/>
        </w:rPr>
        <w:t>принято главой муниципального образования Усть-Лабинский район - 4;</w:t>
      </w:r>
    </w:p>
    <w:p w:rsidR="00C824EE" w:rsidRPr="00FF6EF0" w:rsidRDefault="00C824EE" w:rsidP="00C824EE">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F6EF0">
        <w:rPr>
          <w:rFonts w:ascii="Times New Roman" w:hAnsi="Times New Roman" w:cs="Times New Roman"/>
          <w:sz w:val="28"/>
          <w:szCs w:val="28"/>
        </w:rPr>
        <w:t xml:space="preserve">руководством администрации - 29. </w:t>
      </w:r>
    </w:p>
    <w:p w:rsidR="00C824EE" w:rsidRPr="00C82D55" w:rsidRDefault="00C824EE" w:rsidP="00C824EE">
      <w:pPr>
        <w:shd w:val="clear" w:color="auto" w:fill="FFFFFF"/>
        <w:tabs>
          <w:tab w:val="left" w:pos="720"/>
        </w:tabs>
        <w:spacing w:after="0" w:line="240" w:lineRule="auto"/>
        <w:contextualSpacing/>
        <w:jc w:val="both"/>
        <w:rPr>
          <w:rFonts w:ascii="Times New Roman" w:hAnsi="Times New Roman" w:cs="Times New Roman"/>
          <w:b/>
          <w:highlight w:val="yellow"/>
        </w:rPr>
      </w:pPr>
    </w:p>
    <w:p w:rsidR="00C824EE" w:rsidRPr="00FF6EF0" w:rsidRDefault="00C824EE" w:rsidP="00C824EE">
      <w:pPr>
        <w:spacing w:after="0" w:line="240" w:lineRule="auto"/>
        <w:jc w:val="center"/>
        <w:rPr>
          <w:rFonts w:ascii="Times New Roman" w:hAnsi="Times New Roman" w:cs="Times New Roman"/>
          <w:sz w:val="28"/>
          <w:szCs w:val="28"/>
        </w:rPr>
      </w:pPr>
      <w:r w:rsidRPr="00FF6EF0">
        <w:rPr>
          <w:rFonts w:ascii="Times New Roman" w:hAnsi="Times New Roman" w:cs="Times New Roman"/>
          <w:sz w:val="28"/>
          <w:szCs w:val="28"/>
        </w:rPr>
        <w:t xml:space="preserve">Количество устных обращений, поступивших в администрацию муниципального образования </w:t>
      </w:r>
    </w:p>
    <w:p w:rsidR="00C824EE" w:rsidRPr="00FF6EF0" w:rsidRDefault="00C824EE" w:rsidP="00C824E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Усть-Лабинский район в 2021 году в сравнении с 2020</w:t>
      </w:r>
      <w:r w:rsidRPr="00FF6EF0">
        <w:rPr>
          <w:rFonts w:ascii="Times New Roman" w:hAnsi="Times New Roman" w:cs="Times New Roman"/>
          <w:sz w:val="28"/>
          <w:szCs w:val="28"/>
        </w:rPr>
        <w:t xml:space="preserve"> годом </w:t>
      </w:r>
    </w:p>
    <w:p w:rsidR="00C824EE" w:rsidRPr="00FF6EF0" w:rsidRDefault="00C824EE" w:rsidP="00C824EE">
      <w:pPr>
        <w:jc w:val="both"/>
        <w:rPr>
          <w:rFonts w:ascii="Times New Roman" w:hAnsi="Times New Roman" w:cs="Times New Roman"/>
          <w:sz w:val="28"/>
          <w:szCs w:val="28"/>
        </w:rPr>
      </w:pPr>
      <w:r w:rsidRPr="0055247C">
        <w:rPr>
          <w:rFonts w:ascii="Times New Roman" w:hAnsi="Times New Roman" w:cs="Times New Roman"/>
          <w:noProof/>
          <w:sz w:val="28"/>
          <w:szCs w:val="28"/>
          <w:lang w:eastAsia="ru-RU"/>
        </w:rPr>
        <w:drawing>
          <wp:inline distT="0" distB="0" distL="0" distR="0">
            <wp:extent cx="5940425" cy="3199844"/>
            <wp:effectExtent l="19050" t="0" r="3175"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C824EE" w:rsidRPr="00C44DBB" w:rsidRDefault="00C824EE" w:rsidP="00C824EE">
      <w:pPr>
        <w:shd w:val="clear" w:color="auto" w:fill="FFFFFF"/>
        <w:spacing w:line="240" w:lineRule="auto"/>
        <w:ind w:firstLine="709"/>
        <w:contextualSpacing/>
        <w:jc w:val="both"/>
        <w:rPr>
          <w:rFonts w:ascii="Times New Roman" w:hAnsi="Times New Roman" w:cs="Times New Roman"/>
          <w:sz w:val="28"/>
          <w:szCs w:val="28"/>
        </w:rPr>
      </w:pPr>
      <w:r w:rsidRPr="00C44DBB">
        <w:rPr>
          <w:rFonts w:ascii="Times New Roman" w:hAnsi="Times New Roman" w:cs="Times New Roman"/>
          <w:sz w:val="28"/>
          <w:szCs w:val="28"/>
        </w:rPr>
        <w:t xml:space="preserve">Для налаживания обратной связи с жителями Усть-Лабинского района специалистами сектора по работе с обращениями граждан в 4 квартале 2021 года организованна проверка достоверности ответов гражданам всего – 13, из них: по телефону - 12, с выездом на место - 1. </w:t>
      </w:r>
    </w:p>
    <w:p w:rsidR="00C824EE" w:rsidRDefault="00C824EE" w:rsidP="00C824EE">
      <w:pPr>
        <w:shd w:val="clear" w:color="auto" w:fill="FFFFFF"/>
        <w:spacing w:line="240" w:lineRule="auto"/>
        <w:ind w:firstLine="709"/>
        <w:contextualSpacing/>
        <w:jc w:val="both"/>
        <w:rPr>
          <w:rFonts w:ascii="Times New Roman" w:hAnsi="Times New Roman" w:cs="Times New Roman"/>
          <w:sz w:val="28"/>
          <w:szCs w:val="28"/>
        </w:rPr>
      </w:pPr>
      <w:r w:rsidRPr="00AA2EED">
        <w:rPr>
          <w:rFonts w:ascii="Times New Roman" w:hAnsi="Times New Roman" w:cs="Times New Roman"/>
          <w:color w:val="000000"/>
          <w:sz w:val="28"/>
        </w:rPr>
        <w:t>Согласно утвержденным графикам за 2021 год осуществлено 75 выездных приемов, на которых принято 109 жителей Усть-Лабинского района.</w:t>
      </w:r>
      <w:r>
        <w:rPr>
          <w:rFonts w:ascii="Times New Roman" w:hAnsi="Times New Roman" w:cs="Times New Roman"/>
          <w:color w:val="000000"/>
          <w:sz w:val="28"/>
        </w:rPr>
        <w:t xml:space="preserve"> </w:t>
      </w:r>
      <w:r w:rsidRPr="00AA2EED">
        <w:rPr>
          <w:rFonts w:ascii="Times New Roman" w:hAnsi="Times New Roman" w:cs="Times New Roman"/>
          <w:color w:val="000000"/>
          <w:sz w:val="28"/>
          <w:szCs w:val="28"/>
        </w:rPr>
        <w:t xml:space="preserve">Проведено 7 видеоприемов с исполнительными органами </w:t>
      </w:r>
      <w:r w:rsidRPr="00C44DBB">
        <w:rPr>
          <w:rFonts w:ascii="Times New Roman" w:hAnsi="Times New Roman" w:cs="Times New Roman"/>
          <w:color w:val="000000"/>
          <w:sz w:val="28"/>
          <w:szCs w:val="28"/>
        </w:rPr>
        <w:t>Краснодарского края, и 30 видеоприемов администрацией района с сельскими поселениями.</w:t>
      </w:r>
      <w:r w:rsidRPr="00C44DBB">
        <w:rPr>
          <w:rFonts w:ascii="Times New Roman" w:hAnsi="Times New Roman" w:cs="Times New Roman"/>
          <w:color w:val="000000"/>
          <w:sz w:val="28"/>
        </w:rPr>
        <w:t xml:space="preserve"> </w:t>
      </w:r>
      <w:r w:rsidRPr="00C44DBB">
        <w:rPr>
          <w:rFonts w:ascii="Times New Roman" w:hAnsi="Times New Roman" w:cs="Times New Roman"/>
          <w:color w:val="000000"/>
          <w:sz w:val="28"/>
          <w:szCs w:val="28"/>
        </w:rPr>
        <w:t>Даны ответы на 228 сообщений, поступивших в ходе «Прямой линии» Президента РФ.</w:t>
      </w:r>
      <w:r w:rsidRPr="00C44DBB">
        <w:rPr>
          <w:rFonts w:ascii="Times New Roman" w:hAnsi="Times New Roman" w:cs="Times New Roman"/>
          <w:color w:val="000000"/>
          <w:sz w:val="28"/>
        </w:rPr>
        <w:t xml:space="preserve"> </w:t>
      </w:r>
      <w:r w:rsidRPr="00C44DBB">
        <w:rPr>
          <w:rFonts w:ascii="Times New Roman" w:hAnsi="Times New Roman" w:cs="Times New Roman"/>
          <w:color w:val="000000"/>
          <w:sz w:val="28"/>
          <w:szCs w:val="28"/>
        </w:rPr>
        <w:t xml:space="preserve">На прямую линию Губернатора, проведенную впервые, поступило 70 сообщений жителей </w:t>
      </w:r>
      <w:r w:rsidRPr="00C44DBB">
        <w:rPr>
          <w:rFonts w:ascii="Times New Roman" w:hAnsi="Times New Roman" w:cs="Times New Roman"/>
          <w:color w:val="000000"/>
          <w:sz w:val="28"/>
        </w:rPr>
        <w:t xml:space="preserve">Усть-Лабинского </w:t>
      </w:r>
      <w:r w:rsidRPr="00C44DBB">
        <w:rPr>
          <w:rFonts w:ascii="Times New Roman" w:hAnsi="Times New Roman" w:cs="Times New Roman"/>
          <w:color w:val="000000"/>
          <w:sz w:val="28"/>
          <w:szCs w:val="28"/>
        </w:rPr>
        <w:t>района. Через платформу обратной связи (</w:t>
      </w:r>
      <w:proofErr w:type="gramStart"/>
      <w:r w:rsidRPr="00C44DBB">
        <w:rPr>
          <w:rFonts w:ascii="Times New Roman" w:hAnsi="Times New Roman" w:cs="Times New Roman"/>
          <w:color w:val="000000"/>
          <w:sz w:val="28"/>
          <w:szCs w:val="28"/>
        </w:rPr>
        <w:t>ПОС</w:t>
      </w:r>
      <w:proofErr w:type="gramEnd"/>
      <w:r w:rsidRPr="00C44DBB">
        <w:rPr>
          <w:rFonts w:ascii="Times New Roman" w:hAnsi="Times New Roman" w:cs="Times New Roman"/>
          <w:color w:val="000000"/>
          <w:sz w:val="28"/>
          <w:szCs w:val="28"/>
        </w:rPr>
        <w:t>) поступило 153 сообщения.</w:t>
      </w:r>
    </w:p>
    <w:p w:rsidR="00C824EE" w:rsidRPr="00C44DBB" w:rsidRDefault="00C824EE" w:rsidP="00C824EE">
      <w:pPr>
        <w:shd w:val="clear" w:color="auto" w:fill="FFFFFF"/>
        <w:spacing w:line="240" w:lineRule="auto"/>
        <w:ind w:firstLine="709"/>
        <w:contextualSpacing/>
        <w:jc w:val="both"/>
        <w:rPr>
          <w:rFonts w:ascii="Times New Roman" w:hAnsi="Times New Roman" w:cs="Times New Roman"/>
          <w:sz w:val="28"/>
          <w:szCs w:val="28"/>
        </w:rPr>
      </w:pPr>
      <w:r w:rsidRPr="00C44DBB">
        <w:rPr>
          <w:rFonts w:ascii="Times New Roman" w:hAnsi="Times New Roman" w:cs="Times New Roman"/>
          <w:sz w:val="28"/>
          <w:szCs w:val="28"/>
        </w:rPr>
        <w:t>Несмотря на проводимую работу, имели место недостатки и нарушения действующего законодательства, формальные и неполные ответы возвращались на доработку, ответы дополнялись выездными актами по существу обращений, а также фототаблицами.</w:t>
      </w:r>
    </w:p>
    <w:p w:rsidR="00C824EE" w:rsidRPr="00C44DBB" w:rsidRDefault="00C824EE" w:rsidP="00C824EE">
      <w:pPr>
        <w:spacing w:line="240" w:lineRule="auto"/>
        <w:ind w:firstLine="709"/>
        <w:contextualSpacing/>
        <w:jc w:val="both"/>
        <w:rPr>
          <w:rFonts w:ascii="Times New Roman" w:hAnsi="Times New Roman" w:cs="Times New Roman"/>
          <w:sz w:val="28"/>
          <w:szCs w:val="28"/>
        </w:rPr>
      </w:pPr>
      <w:r w:rsidRPr="00C44DBB">
        <w:rPr>
          <w:rFonts w:ascii="Times New Roman" w:hAnsi="Times New Roman" w:cs="Times New Roman"/>
          <w:sz w:val="28"/>
          <w:szCs w:val="28"/>
        </w:rPr>
        <w:lastRenderedPageBreak/>
        <w:t>При помощи дополнительного контроля и контроля полного исполнения решений, принятых по итогам рассмотрения, за 2021 год удалось положительно решить более 25% обращений.</w:t>
      </w:r>
    </w:p>
    <w:p w:rsidR="00C824EE" w:rsidRPr="00C44DBB" w:rsidRDefault="00C824EE" w:rsidP="00C824EE">
      <w:pPr>
        <w:shd w:val="clear" w:color="auto" w:fill="FFFFFF"/>
        <w:spacing w:line="240" w:lineRule="auto"/>
        <w:ind w:firstLine="709"/>
        <w:contextualSpacing/>
        <w:jc w:val="both"/>
        <w:rPr>
          <w:rFonts w:ascii="Times New Roman" w:hAnsi="Times New Roman" w:cs="Times New Roman"/>
          <w:sz w:val="28"/>
          <w:szCs w:val="28"/>
        </w:rPr>
      </w:pPr>
      <w:r w:rsidRPr="00C44DBB">
        <w:rPr>
          <w:rFonts w:ascii="Times New Roman" w:hAnsi="Times New Roman" w:cs="Times New Roman"/>
          <w:sz w:val="28"/>
          <w:szCs w:val="28"/>
        </w:rPr>
        <w:t>В администрации муниципального образования Усть-Лабинский район проводятся учебные занятия с делопроизводителями всех структурных подразделений по организации работы с обращениями, доводятся изменения в действующем законодательстве. В 2021 году проведено 2 семинара.</w:t>
      </w:r>
    </w:p>
    <w:p w:rsidR="00C824EE" w:rsidRPr="00C44DBB" w:rsidRDefault="00C824EE" w:rsidP="00C824EE">
      <w:pPr>
        <w:spacing w:line="240" w:lineRule="auto"/>
        <w:ind w:firstLine="709"/>
        <w:contextualSpacing/>
        <w:jc w:val="both"/>
        <w:rPr>
          <w:rFonts w:ascii="Times New Roman" w:hAnsi="Times New Roman" w:cs="Times New Roman"/>
          <w:sz w:val="28"/>
          <w:szCs w:val="28"/>
        </w:rPr>
      </w:pPr>
      <w:r w:rsidRPr="00C44DBB">
        <w:rPr>
          <w:rFonts w:ascii="Times New Roman" w:hAnsi="Times New Roman" w:cs="Times New Roman"/>
          <w:sz w:val="28"/>
          <w:szCs w:val="28"/>
        </w:rPr>
        <w:t xml:space="preserve">С целью усиления </w:t>
      </w:r>
      <w:proofErr w:type="gramStart"/>
      <w:r w:rsidRPr="00C44DBB">
        <w:rPr>
          <w:rFonts w:ascii="Times New Roman" w:hAnsi="Times New Roman" w:cs="Times New Roman"/>
          <w:sz w:val="28"/>
          <w:szCs w:val="28"/>
        </w:rPr>
        <w:t>контроля за</w:t>
      </w:r>
      <w:proofErr w:type="gramEnd"/>
      <w:r w:rsidRPr="00C44DBB">
        <w:rPr>
          <w:rFonts w:ascii="Times New Roman" w:hAnsi="Times New Roman" w:cs="Times New Roman"/>
          <w:sz w:val="28"/>
          <w:szCs w:val="28"/>
        </w:rPr>
        <w:t xml:space="preserve"> рассмотрением обращений граждан и повышения эффективности работы с обращениями граждан, осуществлены два выезда специалистами сектора по работе с обращениями граждан общего отдела для оказания методической, практической помощи специалистам администрации Александровского и Братского сельских поселений Усть-Лабинского района, ответственным за работу с обращениями граждан. </w:t>
      </w:r>
    </w:p>
    <w:p w:rsidR="00C824EE" w:rsidRPr="00C44DBB" w:rsidRDefault="00C824EE" w:rsidP="00C824EE">
      <w:pPr>
        <w:spacing w:line="240" w:lineRule="auto"/>
        <w:ind w:firstLine="709"/>
        <w:contextualSpacing/>
        <w:jc w:val="both"/>
        <w:rPr>
          <w:rFonts w:ascii="Times New Roman" w:hAnsi="Times New Roman" w:cs="Times New Roman"/>
          <w:sz w:val="28"/>
          <w:szCs w:val="28"/>
        </w:rPr>
      </w:pPr>
      <w:r w:rsidRPr="00C44DBB">
        <w:rPr>
          <w:rFonts w:ascii="Times New Roman" w:hAnsi="Times New Roman" w:cs="Times New Roman"/>
          <w:sz w:val="28"/>
          <w:szCs w:val="28"/>
        </w:rPr>
        <w:t>При помощи дополнительного контроля и контроля полного исполнения решений, принятых по итогам рассмотрения, за 2021 год удалось положительно решить более 25% обращений.</w:t>
      </w:r>
    </w:p>
    <w:p w:rsidR="00C824EE" w:rsidRPr="00C44DBB" w:rsidRDefault="00C824EE" w:rsidP="00C824EE">
      <w:pPr>
        <w:spacing w:line="240" w:lineRule="auto"/>
        <w:ind w:firstLine="709"/>
        <w:contextualSpacing/>
        <w:jc w:val="both"/>
        <w:rPr>
          <w:rFonts w:ascii="Times New Roman" w:hAnsi="Times New Roman" w:cs="Times New Roman"/>
          <w:sz w:val="28"/>
          <w:szCs w:val="28"/>
        </w:rPr>
      </w:pPr>
      <w:r w:rsidRPr="00C44DBB">
        <w:rPr>
          <w:rFonts w:ascii="Times New Roman" w:hAnsi="Times New Roman" w:cs="Times New Roman"/>
          <w:sz w:val="28"/>
          <w:szCs w:val="28"/>
        </w:rPr>
        <w:t>За 4 квартал 2021 года в средствах массовой информации размещено 86 публикаций о работе с обращениями граждан, о деятельности органов местного самоуправления в муниципальном образовании Усть-Лабинский район.</w:t>
      </w:r>
    </w:p>
    <w:p w:rsidR="00C824EE" w:rsidRPr="00C44DBB" w:rsidRDefault="00C824EE" w:rsidP="00C824EE">
      <w:pPr>
        <w:shd w:val="clear" w:color="auto" w:fill="FFFFFF"/>
        <w:spacing w:line="240" w:lineRule="auto"/>
        <w:ind w:firstLine="709"/>
        <w:contextualSpacing/>
        <w:jc w:val="both"/>
        <w:rPr>
          <w:rFonts w:ascii="Times New Roman" w:hAnsi="Times New Roman" w:cs="Times New Roman"/>
          <w:sz w:val="28"/>
          <w:szCs w:val="28"/>
        </w:rPr>
      </w:pPr>
      <w:r w:rsidRPr="00C44DBB">
        <w:rPr>
          <w:rFonts w:ascii="Times New Roman" w:hAnsi="Times New Roman" w:cs="Times New Roman"/>
          <w:sz w:val="28"/>
          <w:szCs w:val="28"/>
        </w:rPr>
        <w:t xml:space="preserve">Всего за 2021 год количество публикаций о работе с обращениями граждан в средствах массовой информации – 293 (за 2020 год – 177), показатель больше на 116. В средствах массовой информации размещаются публикации о личных приемах главы, обзоры обращений о работе с обращениями граждан, статистические данные за квартал, полугодие, год, графики выездных приемов, объявления, также освещаются </w:t>
      </w:r>
      <w:proofErr w:type="gramStart"/>
      <w:r w:rsidRPr="00C44DBB">
        <w:rPr>
          <w:rFonts w:ascii="Times New Roman" w:hAnsi="Times New Roman" w:cs="Times New Roman"/>
          <w:sz w:val="28"/>
          <w:szCs w:val="28"/>
        </w:rPr>
        <w:t>вопросы</w:t>
      </w:r>
      <w:proofErr w:type="gramEnd"/>
      <w:r w:rsidRPr="00C44DBB">
        <w:rPr>
          <w:rFonts w:ascii="Times New Roman" w:hAnsi="Times New Roman" w:cs="Times New Roman"/>
          <w:sz w:val="28"/>
          <w:szCs w:val="28"/>
        </w:rPr>
        <w:t xml:space="preserve"> затрагивающие большой круг заинтересованных лиц (водоснабжение поселений, о деятельности органов местного самоуправления в муниципальном образовании Усть-Лабинский район в разных сферах). </w:t>
      </w:r>
      <w:proofErr w:type="gramStart"/>
      <w:r w:rsidRPr="00C44DBB">
        <w:rPr>
          <w:rFonts w:ascii="Times New Roman" w:hAnsi="Times New Roman" w:cs="Times New Roman"/>
          <w:sz w:val="28"/>
          <w:szCs w:val="28"/>
        </w:rPr>
        <w:t xml:space="preserve">Информация размещается в местной газете «Сельская новь», «Усть-Лабинск-Инфо», а также дублируется в трех социальных сетях: в Инстаграмм, «ВКонтакте», в «Одноклассниках», а также на официальном сайте администрации муниципального образования Усть-Лабинский район </w:t>
      </w:r>
      <w:hyperlink r:id="rId187" w:history="1">
        <w:r w:rsidRPr="00C44DBB">
          <w:rPr>
            <w:rFonts w:ascii="Times New Roman" w:hAnsi="Times New Roman" w:cs="Times New Roman"/>
            <w:sz w:val="28"/>
            <w:szCs w:val="28"/>
            <w:lang w:val="en-US"/>
          </w:rPr>
          <w:t>www</w:t>
        </w:r>
        <w:r w:rsidRPr="00C44DBB">
          <w:rPr>
            <w:rFonts w:ascii="Times New Roman" w:hAnsi="Times New Roman" w:cs="Times New Roman"/>
            <w:sz w:val="28"/>
            <w:szCs w:val="28"/>
          </w:rPr>
          <w:t>.</w:t>
        </w:r>
        <w:r w:rsidRPr="00C44DBB">
          <w:rPr>
            <w:rFonts w:ascii="Times New Roman" w:hAnsi="Times New Roman" w:cs="Times New Roman"/>
            <w:sz w:val="28"/>
            <w:szCs w:val="28"/>
            <w:lang w:val="en-US"/>
          </w:rPr>
          <w:t>adminustlabinsk</w:t>
        </w:r>
        <w:r w:rsidRPr="00C44DBB">
          <w:rPr>
            <w:rFonts w:ascii="Times New Roman" w:hAnsi="Times New Roman" w:cs="Times New Roman"/>
            <w:sz w:val="28"/>
            <w:szCs w:val="28"/>
          </w:rPr>
          <w:t>.</w:t>
        </w:r>
        <w:r w:rsidRPr="00C44DBB">
          <w:rPr>
            <w:rFonts w:ascii="Times New Roman" w:hAnsi="Times New Roman" w:cs="Times New Roman"/>
            <w:sz w:val="28"/>
            <w:szCs w:val="28"/>
            <w:lang w:val="en-US"/>
          </w:rPr>
          <w:t>ru</w:t>
        </w:r>
      </w:hyperlink>
      <w:r w:rsidRPr="00C44DBB">
        <w:rPr>
          <w:rFonts w:ascii="Times New Roman" w:hAnsi="Times New Roman" w:cs="Times New Roman"/>
          <w:sz w:val="28"/>
          <w:szCs w:val="28"/>
        </w:rPr>
        <w:t>, в личном аккаунте главы, еженедельно на радио в торговом центре «БМВ Плюс» г. Усть-Лабинка.</w:t>
      </w:r>
      <w:proofErr w:type="gramEnd"/>
    </w:p>
    <w:p w:rsidR="00C824EE" w:rsidRPr="00C44DBB" w:rsidRDefault="00C824EE" w:rsidP="00C824EE">
      <w:pPr>
        <w:spacing w:line="240" w:lineRule="auto"/>
        <w:ind w:firstLine="709"/>
        <w:contextualSpacing/>
        <w:jc w:val="both"/>
        <w:rPr>
          <w:rFonts w:ascii="Times New Roman" w:hAnsi="Times New Roman" w:cs="Times New Roman"/>
          <w:sz w:val="28"/>
          <w:szCs w:val="28"/>
        </w:rPr>
      </w:pPr>
      <w:r w:rsidRPr="00C44DBB">
        <w:rPr>
          <w:rFonts w:ascii="Times New Roman" w:hAnsi="Times New Roman" w:cs="Times New Roman"/>
          <w:bCs/>
          <w:color w:val="000000"/>
          <w:sz w:val="28"/>
          <w:szCs w:val="28"/>
        </w:rPr>
        <w:t xml:space="preserve">Активно ведется работа </w:t>
      </w:r>
      <w:proofErr w:type="gramStart"/>
      <w:r w:rsidRPr="00C44DBB">
        <w:rPr>
          <w:rFonts w:ascii="Times New Roman" w:hAnsi="Times New Roman" w:cs="Times New Roman"/>
          <w:bCs/>
          <w:color w:val="000000"/>
          <w:sz w:val="28"/>
          <w:szCs w:val="28"/>
        </w:rPr>
        <w:t>в секторе по работе с обращениями граждан общего отдела с сообщениями из открытых источников</w:t>
      </w:r>
      <w:proofErr w:type="gramEnd"/>
      <w:r w:rsidRPr="00C44DBB">
        <w:rPr>
          <w:rFonts w:ascii="Times New Roman" w:hAnsi="Times New Roman" w:cs="Times New Roman"/>
          <w:bCs/>
          <w:color w:val="000000"/>
          <w:sz w:val="28"/>
          <w:szCs w:val="28"/>
        </w:rPr>
        <w:t xml:space="preserve"> </w:t>
      </w:r>
      <w:r w:rsidRPr="00C44DBB">
        <w:rPr>
          <w:rFonts w:ascii="Times New Roman" w:hAnsi="Times New Roman" w:cs="Times New Roman"/>
          <w:sz w:val="28"/>
          <w:szCs w:val="28"/>
        </w:rPr>
        <w:t xml:space="preserve">в информационно-телекоммуникационной сети «Интернет». </w:t>
      </w:r>
    </w:p>
    <w:p w:rsidR="00C824EE" w:rsidRPr="00C44DBB" w:rsidRDefault="00C824EE" w:rsidP="00C824EE">
      <w:pPr>
        <w:spacing w:line="240" w:lineRule="auto"/>
        <w:ind w:firstLine="709"/>
        <w:contextualSpacing/>
        <w:jc w:val="both"/>
        <w:rPr>
          <w:rFonts w:ascii="Times New Roman" w:hAnsi="Times New Roman" w:cs="Times New Roman"/>
          <w:color w:val="000000"/>
          <w:sz w:val="28"/>
          <w:szCs w:val="28"/>
        </w:rPr>
      </w:pPr>
      <w:r w:rsidRPr="00C44DBB">
        <w:rPr>
          <w:rFonts w:ascii="Times New Roman" w:hAnsi="Times New Roman" w:cs="Times New Roman"/>
          <w:color w:val="000000"/>
          <w:sz w:val="28"/>
          <w:szCs w:val="28"/>
        </w:rPr>
        <w:t xml:space="preserve">В программе «Инцидент-менеджмент» оперативно опубликовано 746 ответов на сообщения жителей, что на 232/31% больше в сравнении с 2020 годом. </w:t>
      </w:r>
    </w:p>
    <w:p w:rsidR="00C824EE" w:rsidRPr="00C44DBB" w:rsidRDefault="00C824EE" w:rsidP="00C824EE">
      <w:pPr>
        <w:spacing w:line="240" w:lineRule="auto"/>
        <w:ind w:firstLine="709"/>
        <w:contextualSpacing/>
        <w:jc w:val="both"/>
        <w:rPr>
          <w:rFonts w:ascii="Times New Roman" w:hAnsi="Times New Roman" w:cs="Times New Roman"/>
          <w:sz w:val="28"/>
          <w:szCs w:val="28"/>
        </w:rPr>
      </w:pPr>
      <w:r w:rsidRPr="00C44DBB">
        <w:rPr>
          <w:rFonts w:ascii="Times New Roman" w:hAnsi="Times New Roman" w:cs="Times New Roman"/>
          <w:sz w:val="28"/>
          <w:szCs w:val="28"/>
        </w:rPr>
        <w:t>На</w:t>
      </w:r>
      <w:r w:rsidRPr="00C44DBB">
        <w:rPr>
          <w:rFonts w:ascii="Times New Roman" w:hAnsi="Times New Roman" w:cs="Times New Roman"/>
          <w:spacing w:val="-1"/>
          <w:sz w:val="28"/>
          <w:szCs w:val="28"/>
        </w:rPr>
        <w:t xml:space="preserve"> официальном сайте муници</w:t>
      </w:r>
      <w:r w:rsidRPr="00C44DBB">
        <w:rPr>
          <w:rFonts w:ascii="Times New Roman" w:hAnsi="Times New Roman" w:cs="Times New Roman"/>
          <w:sz w:val="28"/>
          <w:szCs w:val="28"/>
        </w:rPr>
        <w:t xml:space="preserve">пального образования Усть-Лабинский район - </w:t>
      </w:r>
      <w:hyperlink r:id="rId188" w:history="1">
        <w:r w:rsidRPr="00C44DBB">
          <w:rPr>
            <w:rFonts w:ascii="Times New Roman" w:hAnsi="Times New Roman" w:cs="Times New Roman"/>
            <w:sz w:val="28"/>
            <w:szCs w:val="28"/>
            <w:lang w:val="en-US"/>
          </w:rPr>
          <w:t>www</w:t>
        </w:r>
        <w:r w:rsidRPr="00C44DBB">
          <w:rPr>
            <w:rFonts w:ascii="Times New Roman" w:hAnsi="Times New Roman" w:cs="Times New Roman"/>
            <w:sz w:val="28"/>
            <w:szCs w:val="28"/>
          </w:rPr>
          <w:t>.</w:t>
        </w:r>
        <w:r w:rsidRPr="00C44DBB">
          <w:rPr>
            <w:rFonts w:ascii="Times New Roman" w:hAnsi="Times New Roman" w:cs="Times New Roman"/>
            <w:sz w:val="28"/>
            <w:szCs w:val="28"/>
            <w:lang w:val="en-US"/>
          </w:rPr>
          <w:t>adminustlabinsk</w:t>
        </w:r>
        <w:r w:rsidRPr="00C44DBB">
          <w:rPr>
            <w:rFonts w:ascii="Times New Roman" w:hAnsi="Times New Roman" w:cs="Times New Roman"/>
            <w:sz w:val="28"/>
            <w:szCs w:val="28"/>
          </w:rPr>
          <w:t>.</w:t>
        </w:r>
        <w:r w:rsidRPr="00C44DBB">
          <w:rPr>
            <w:rFonts w:ascii="Times New Roman" w:hAnsi="Times New Roman" w:cs="Times New Roman"/>
            <w:sz w:val="28"/>
            <w:szCs w:val="28"/>
            <w:lang w:val="en-US"/>
          </w:rPr>
          <w:t>ru</w:t>
        </w:r>
      </w:hyperlink>
      <w:r w:rsidRPr="00C44DBB">
        <w:rPr>
          <w:rFonts w:ascii="Times New Roman" w:hAnsi="Times New Roman" w:cs="Times New Roman"/>
          <w:sz w:val="28"/>
          <w:szCs w:val="28"/>
        </w:rPr>
        <w:t xml:space="preserve"> размещена информация об итогах работы с обращениями граждан за 2021 год. </w:t>
      </w:r>
    </w:p>
    <w:p w:rsidR="00C824EE" w:rsidRPr="00C44DBB" w:rsidRDefault="00C824EE" w:rsidP="00C824EE">
      <w:pPr>
        <w:spacing w:after="0" w:line="240" w:lineRule="auto"/>
        <w:ind w:firstLine="709"/>
        <w:contextualSpacing/>
        <w:jc w:val="both"/>
        <w:rPr>
          <w:rFonts w:ascii="Times New Roman" w:hAnsi="Times New Roman" w:cs="Times New Roman"/>
          <w:sz w:val="28"/>
          <w:szCs w:val="28"/>
        </w:rPr>
      </w:pPr>
      <w:r w:rsidRPr="00C44DBB">
        <w:rPr>
          <w:rFonts w:ascii="Times New Roman" w:hAnsi="Times New Roman" w:cs="Times New Roman"/>
          <w:sz w:val="28"/>
          <w:szCs w:val="28"/>
        </w:rPr>
        <w:t xml:space="preserve">Совершенствуется работа с обращениями предпринимателей: обеспечено функционирование </w:t>
      </w:r>
      <w:proofErr w:type="gramStart"/>
      <w:r w:rsidRPr="00C44DBB">
        <w:rPr>
          <w:rFonts w:ascii="Times New Roman" w:hAnsi="Times New Roman" w:cs="Times New Roman"/>
          <w:sz w:val="28"/>
          <w:szCs w:val="28"/>
        </w:rPr>
        <w:t>интернет-приемной</w:t>
      </w:r>
      <w:proofErr w:type="gramEnd"/>
      <w:r w:rsidRPr="00C44DBB">
        <w:rPr>
          <w:rFonts w:ascii="Times New Roman" w:hAnsi="Times New Roman" w:cs="Times New Roman"/>
          <w:sz w:val="28"/>
          <w:szCs w:val="28"/>
        </w:rPr>
        <w:t xml:space="preserve">, создан блог главы района, который </w:t>
      </w:r>
      <w:r w:rsidRPr="00C44DBB">
        <w:rPr>
          <w:rFonts w:ascii="Times New Roman" w:hAnsi="Times New Roman" w:cs="Times New Roman"/>
          <w:sz w:val="28"/>
          <w:szCs w:val="28"/>
        </w:rPr>
        <w:lastRenderedPageBreak/>
        <w:t>позволяет вести непосредственный диалог главы района, как с жителями района, так и с предпринимателями.</w:t>
      </w:r>
    </w:p>
    <w:p w:rsidR="00C824EE" w:rsidRPr="00451999" w:rsidRDefault="00C824EE" w:rsidP="00C824EE">
      <w:pPr>
        <w:spacing w:after="0" w:line="240" w:lineRule="auto"/>
        <w:ind w:firstLine="709"/>
        <w:contextualSpacing/>
        <w:jc w:val="both"/>
        <w:rPr>
          <w:rFonts w:ascii="Times New Roman" w:hAnsi="Times New Roman"/>
          <w:sz w:val="28"/>
          <w:szCs w:val="28"/>
        </w:rPr>
      </w:pPr>
      <w:r w:rsidRPr="00C44DBB">
        <w:rPr>
          <w:rFonts w:ascii="Times New Roman" w:hAnsi="Times New Roman" w:cs="Times New Roman"/>
          <w:sz w:val="28"/>
          <w:szCs w:val="28"/>
        </w:rPr>
        <w:t>Одним из важных элементов системы муниципального регулирования является внедрение процедуры оценки регулирующего воздействия, основанной на анализе муниципального регулирования, определения возможных вариантов достижения целей, а также оценке связанных с ними позитивных и негативных эффектов с целью выбора наиболее эффективного варианта</w:t>
      </w:r>
      <w:r w:rsidRPr="00451999">
        <w:rPr>
          <w:rFonts w:ascii="Times New Roman" w:hAnsi="Times New Roman"/>
          <w:sz w:val="28"/>
          <w:szCs w:val="28"/>
        </w:rPr>
        <w:t xml:space="preserve"> регулирования.</w:t>
      </w:r>
    </w:p>
    <w:p w:rsidR="00C824EE" w:rsidRPr="001744EE" w:rsidRDefault="00C824EE" w:rsidP="00C824EE">
      <w:pPr>
        <w:spacing w:after="0" w:line="240" w:lineRule="auto"/>
        <w:ind w:firstLine="708"/>
        <w:jc w:val="both"/>
        <w:rPr>
          <w:rFonts w:ascii="Times New Roman" w:hAnsi="Times New Roman"/>
          <w:sz w:val="28"/>
          <w:szCs w:val="28"/>
        </w:rPr>
      </w:pPr>
      <w:r w:rsidRPr="001744EE">
        <w:rPr>
          <w:rFonts w:ascii="Times New Roman" w:hAnsi="Times New Roman"/>
          <w:sz w:val="28"/>
          <w:szCs w:val="28"/>
        </w:rPr>
        <w:t>На стадии разработки муниципального нормативного правового акта проводятся публичные консультации с заинтересованными лицами (потенциальными адресатами регулирования, некоммерческими организациями, целью деятельности которых является защита и представление интересов субъектов предпринимательской и инвестиционной деятельности, а также научно-экспертными организациями).</w:t>
      </w:r>
    </w:p>
    <w:p w:rsidR="00C824EE" w:rsidRPr="001744EE" w:rsidRDefault="00C824EE" w:rsidP="00C824EE">
      <w:pPr>
        <w:spacing w:after="0" w:line="240" w:lineRule="auto"/>
        <w:ind w:firstLine="708"/>
        <w:jc w:val="both"/>
        <w:rPr>
          <w:rFonts w:ascii="Times New Roman" w:hAnsi="Times New Roman"/>
          <w:sz w:val="28"/>
          <w:szCs w:val="28"/>
        </w:rPr>
      </w:pPr>
      <w:proofErr w:type="gramStart"/>
      <w:r w:rsidRPr="001744EE">
        <w:rPr>
          <w:rFonts w:ascii="Times New Roman" w:hAnsi="Times New Roman"/>
          <w:sz w:val="28"/>
          <w:szCs w:val="28"/>
        </w:rPr>
        <w:t xml:space="preserve">Постановлением администрации муниципального образования Усть-Лабинский район от 19.04.2017 года (в редакции от 18.03.2021 года) образован Консультативный совет по оценке регулирующего воздействия и экспертизе муниципальных нормативных правовых актов муниципального образования Усть-Лабинский район, утверждено положение и его состав, в него входит 7 представителей бизнес-сообщества и 3 представителя некоммерческих организаций (представители Усть-Лабинской Торгово-промышленной палаты, ККО «ОПОРА РОССИИ» и НП «Усть-Лабинские фермеры).   </w:t>
      </w:r>
      <w:proofErr w:type="gramEnd"/>
    </w:p>
    <w:p w:rsidR="00C824EE" w:rsidRPr="001744EE" w:rsidRDefault="00C824EE" w:rsidP="00C824EE">
      <w:pPr>
        <w:spacing w:after="0" w:line="240" w:lineRule="auto"/>
        <w:ind w:firstLine="708"/>
        <w:jc w:val="both"/>
        <w:rPr>
          <w:rFonts w:ascii="Times New Roman" w:hAnsi="Times New Roman"/>
          <w:sz w:val="28"/>
          <w:szCs w:val="28"/>
        </w:rPr>
      </w:pPr>
      <w:proofErr w:type="gramStart"/>
      <w:r w:rsidRPr="001744EE">
        <w:rPr>
          <w:rFonts w:ascii="Times New Roman" w:hAnsi="Times New Roman"/>
          <w:sz w:val="28"/>
          <w:szCs w:val="28"/>
        </w:rPr>
        <w:t>Заключено 14 соглашений о взаимодействии при проведении оценки регулирующего воздействия проектов муниципальных нормативных правовых актов муниципального образования Усть-Лабинский район и экспертизы муниципальных нормативных правовых актов муниципального образования Усть-Лабинский район, затрагивающих вопросы осуществления предпринимательской и инвестиционной деятельности, в целях выявления в них положений, необоснованно затрудняющих ведение предпринимательской и инвестиционной деятельности с участниками публичных консультаций.</w:t>
      </w:r>
      <w:proofErr w:type="gramEnd"/>
    </w:p>
    <w:p w:rsidR="00C824EE" w:rsidRPr="00854A79" w:rsidRDefault="00C824EE" w:rsidP="00C824EE">
      <w:pPr>
        <w:spacing w:after="0" w:line="240" w:lineRule="auto"/>
        <w:ind w:firstLine="708"/>
        <w:jc w:val="both"/>
        <w:rPr>
          <w:rFonts w:ascii="Times New Roman" w:hAnsi="Times New Roman"/>
          <w:sz w:val="28"/>
          <w:szCs w:val="28"/>
        </w:rPr>
      </w:pPr>
      <w:r w:rsidRPr="00854A79">
        <w:rPr>
          <w:rFonts w:ascii="Times New Roman" w:hAnsi="Times New Roman"/>
          <w:sz w:val="28"/>
          <w:szCs w:val="28"/>
        </w:rPr>
        <w:t>По итогам 2021 года оценка регулирующего воздействия проведена в отношении 7 муниципальных нормативных правовых актов (далее – МНПА).</w:t>
      </w:r>
    </w:p>
    <w:p w:rsidR="00C824EE" w:rsidRDefault="00C824EE" w:rsidP="00C824EE">
      <w:pPr>
        <w:spacing w:after="0" w:line="240" w:lineRule="auto"/>
        <w:ind w:firstLine="708"/>
        <w:jc w:val="both"/>
        <w:rPr>
          <w:rFonts w:ascii="Times New Roman" w:hAnsi="Times New Roman"/>
          <w:sz w:val="28"/>
          <w:szCs w:val="28"/>
        </w:rPr>
      </w:pPr>
      <w:r w:rsidRPr="00854A79">
        <w:rPr>
          <w:rFonts w:ascii="Times New Roman" w:hAnsi="Times New Roman"/>
          <w:sz w:val="28"/>
          <w:szCs w:val="28"/>
        </w:rPr>
        <w:t>В отношении 2</w:t>
      </w:r>
      <w:r>
        <w:rPr>
          <w:rFonts w:ascii="Times New Roman" w:hAnsi="Times New Roman"/>
          <w:sz w:val="28"/>
          <w:szCs w:val="28"/>
        </w:rPr>
        <w:t>-х</w:t>
      </w:r>
      <w:r w:rsidRPr="00854A79">
        <w:rPr>
          <w:rFonts w:ascii="Times New Roman" w:hAnsi="Times New Roman"/>
          <w:sz w:val="28"/>
          <w:szCs w:val="28"/>
        </w:rPr>
        <w:t xml:space="preserve"> МНПА выдано отрицательное заключение и сделаны выводы о наличии в МНПА положений, вводящих избыточные административные обязанности, запреты и ограничения для юридических лиц или  способствующих их введению, возникновению необоснованных расходов. По 2 МНПА оценка регулирующего воздействия проведена с применением количественных методов правового регулирования.</w:t>
      </w:r>
    </w:p>
    <w:p w:rsidR="00C824EE" w:rsidRPr="00B404DE" w:rsidRDefault="00C824EE" w:rsidP="00C824EE">
      <w:pPr>
        <w:spacing w:after="0" w:line="240" w:lineRule="auto"/>
        <w:ind w:firstLine="708"/>
        <w:jc w:val="both"/>
        <w:rPr>
          <w:rFonts w:ascii="Times New Roman" w:hAnsi="Times New Roman"/>
          <w:sz w:val="28"/>
          <w:szCs w:val="28"/>
        </w:rPr>
      </w:pPr>
      <w:r w:rsidRPr="002F12B6">
        <w:rPr>
          <w:rFonts w:ascii="Times New Roman" w:hAnsi="Times New Roman"/>
          <w:sz w:val="28"/>
          <w:szCs w:val="28"/>
        </w:rPr>
        <w:t>В целях выявления в МНПА, затрагивающих вопросы осуществления предпринимательской и инвестиционной деятельности, положений, необоснованно затрудняющих ведение предпринимательской и инвестиционной деятельности, в 2021 году уполномоченным органом проведена экспертиза 2</w:t>
      </w:r>
      <w:r>
        <w:rPr>
          <w:rFonts w:ascii="Times New Roman" w:hAnsi="Times New Roman"/>
          <w:sz w:val="28"/>
          <w:szCs w:val="28"/>
        </w:rPr>
        <w:t>-х</w:t>
      </w:r>
      <w:r w:rsidRPr="002F12B6">
        <w:rPr>
          <w:rFonts w:ascii="Times New Roman" w:hAnsi="Times New Roman"/>
          <w:sz w:val="28"/>
          <w:szCs w:val="28"/>
        </w:rPr>
        <w:t xml:space="preserve"> действующих МНПА</w:t>
      </w:r>
      <w:r>
        <w:rPr>
          <w:rFonts w:ascii="Times New Roman" w:hAnsi="Times New Roman"/>
          <w:sz w:val="28"/>
          <w:szCs w:val="28"/>
        </w:rPr>
        <w:t>. При проведении экспертизы в одном</w:t>
      </w:r>
      <w:r w:rsidRPr="009221FF">
        <w:rPr>
          <w:rFonts w:ascii="Times New Roman" w:hAnsi="Times New Roman"/>
          <w:sz w:val="28"/>
          <w:szCs w:val="28"/>
        </w:rPr>
        <w:t xml:space="preserve"> МНПА </w:t>
      </w:r>
      <w:r>
        <w:rPr>
          <w:rFonts w:ascii="Times New Roman" w:hAnsi="Times New Roman"/>
          <w:sz w:val="28"/>
          <w:szCs w:val="28"/>
        </w:rPr>
        <w:t>выявлено</w:t>
      </w:r>
      <w:r w:rsidRPr="009221FF">
        <w:rPr>
          <w:rFonts w:ascii="Times New Roman" w:hAnsi="Times New Roman"/>
          <w:sz w:val="28"/>
          <w:szCs w:val="28"/>
        </w:rPr>
        <w:t xml:space="preserve"> наличи</w:t>
      </w:r>
      <w:r>
        <w:rPr>
          <w:rFonts w:ascii="Times New Roman" w:hAnsi="Times New Roman"/>
          <w:sz w:val="28"/>
          <w:szCs w:val="28"/>
        </w:rPr>
        <w:t>е</w:t>
      </w:r>
      <w:r w:rsidRPr="009221FF">
        <w:rPr>
          <w:rFonts w:ascii="Times New Roman" w:hAnsi="Times New Roman"/>
          <w:sz w:val="28"/>
          <w:szCs w:val="28"/>
        </w:rPr>
        <w:t xml:space="preserve"> </w:t>
      </w:r>
      <w:r w:rsidRPr="0015542A">
        <w:rPr>
          <w:rFonts w:ascii="Times New Roman" w:hAnsi="Times New Roman" w:cs="Times New Roman"/>
          <w:sz w:val="28"/>
          <w:szCs w:val="28"/>
        </w:rPr>
        <w:t>положений, создающих необоснованные затруднения ведения предпринимательской и инвестиционной деятельности.</w:t>
      </w:r>
    </w:p>
    <w:p w:rsidR="00C824EE" w:rsidRPr="00F70EDB" w:rsidRDefault="00C824EE" w:rsidP="00C824EE">
      <w:pPr>
        <w:spacing w:after="0" w:line="240" w:lineRule="auto"/>
        <w:ind w:firstLine="708"/>
        <w:jc w:val="both"/>
        <w:rPr>
          <w:rFonts w:ascii="Times New Roman" w:hAnsi="Times New Roman"/>
          <w:sz w:val="28"/>
          <w:szCs w:val="28"/>
        </w:rPr>
      </w:pPr>
      <w:r w:rsidRPr="00F70EDB">
        <w:rPr>
          <w:rFonts w:ascii="Times New Roman" w:eastAsia="Times New Roman" w:hAnsi="Times New Roman"/>
          <w:sz w:val="28"/>
          <w:szCs w:val="28"/>
        </w:rPr>
        <w:lastRenderedPageBreak/>
        <w:t xml:space="preserve">Устранение административных барьеров в предпринимательской деятельности </w:t>
      </w:r>
      <w:proofErr w:type="gramStart"/>
      <w:r w:rsidRPr="00F70EDB">
        <w:rPr>
          <w:rFonts w:ascii="Times New Roman" w:eastAsia="Times New Roman" w:hAnsi="Times New Roman"/>
          <w:sz w:val="28"/>
          <w:szCs w:val="28"/>
        </w:rPr>
        <w:t>имеет несомненный позитивный макроэкономический эффект</w:t>
      </w:r>
      <w:proofErr w:type="gramEnd"/>
      <w:r w:rsidRPr="00F70EDB">
        <w:rPr>
          <w:rFonts w:ascii="Times New Roman" w:eastAsia="Times New Roman" w:hAnsi="Times New Roman"/>
          <w:sz w:val="28"/>
          <w:szCs w:val="28"/>
        </w:rPr>
        <w:t>. Во-первых, устранение препятствий для входа на рынок оживляет конкуренцию, имеет положительный эффект для потребителя. Во-вторых, административные барьеры ведут к уходу в теневую экономику. В-третьих, административные барьеры ведут к экономическим потерям потребителей от завышения розничных цен хозяйствующими субъектами вследствие включения в них непроизводственных издержек, связанных с преодолением административных барьеров.</w:t>
      </w:r>
    </w:p>
    <w:p w:rsidR="00C824EE" w:rsidRDefault="00C824EE" w:rsidP="00C824EE">
      <w:pPr>
        <w:spacing w:after="0" w:line="240" w:lineRule="auto"/>
        <w:ind w:firstLine="708"/>
        <w:jc w:val="both"/>
        <w:rPr>
          <w:rFonts w:ascii="Times New Roman" w:hAnsi="Times New Roman"/>
          <w:sz w:val="28"/>
          <w:szCs w:val="28"/>
        </w:rPr>
      </w:pPr>
      <w:r w:rsidRPr="00431600">
        <w:rPr>
          <w:rFonts w:ascii="Times New Roman" w:hAnsi="Times New Roman"/>
          <w:sz w:val="28"/>
          <w:szCs w:val="28"/>
        </w:rPr>
        <w:t xml:space="preserve">В соответствии с методическими рекомендациями, утвержденными департаментом инвестиций и развития малого и среднего предпринимательства Краснодарского края, на официальном сайте района adminustlabinsk.ru на Инвестпортале создан раздел "В помощь предпринимателю". В данном разделе размещается федеральное, краевое и муниципальное законодательство в сфере поддержки и развития предпринимательства; информация об имущественной поддержке, в том числе о невостребованных объектах </w:t>
      </w:r>
      <w:r w:rsidRPr="00996C4A">
        <w:rPr>
          <w:rFonts w:ascii="Times New Roman" w:hAnsi="Times New Roman"/>
          <w:sz w:val="28"/>
          <w:szCs w:val="28"/>
        </w:rPr>
        <w:t>муниципальной</w:t>
      </w:r>
      <w:r w:rsidRPr="00996C4A">
        <w:rPr>
          <w:rFonts w:ascii="Verdana" w:hAnsi="Verdana"/>
          <w:color w:val="222222"/>
          <w:sz w:val="18"/>
          <w:szCs w:val="18"/>
          <w:shd w:val="clear" w:color="auto" w:fill="E1F5FF"/>
        </w:rPr>
        <w:t xml:space="preserve"> </w:t>
      </w:r>
      <w:r w:rsidRPr="00996C4A">
        <w:rPr>
          <w:rFonts w:ascii="Times New Roman" w:hAnsi="Times New Roman"/>
          <w:sz w:val="28"/>
          <w:szCs w:val="28"/>
        </w:rPr>
        <w:t>собственности</w:t>
      </w:r>
      <w:r w:rsidRPr="00431600">
        <w:rPr>
          <w:rFonts w:ascii="Times New Roman" w:hAnsi="Times New Roman"/>
          <w:sz w:val="28"/>
          <w:szCs w:val="28"/>
        </w:rPr>
        <w:t>, включенных в перечни муниципального имущества, свободного от прав третьих лиц; муниципальная программа поддержки и изменения к ней; повестка дня и протоколы заседаний Совета по предпринимательству, информация о краевом Центре поддержки предпринимательства, Фонде микрофинансирования, Фонде р</w:t>
      </w:r>
      <w:r>
        <w:rPr>
          <w:rFonts w:ascii="Times New Roman" w:hAnsi="Times New Roman"/>
          <w:sz w:val="28"/>
          <w:szCs w:val="28"/>
        </w:rPr>
        <w:t>азвития бизнеса;</w:t>
      </w:r>
      <w:r w:rsidRPr="00431600">
        <w:rPr>
          <w:rFonts w:ascii="Times New Roman" w:hAnsi="Times New Roman"/>
          <w:sz w:val="28"/>
          <w:szCs w:val="28"/>
        </w:rPr>
        <w:t xml:space="preserve"> в разделе "Важно" освещаются все мероприятия, проводимые краевыми министерствами и </w:t>
      </w:r>
      <w:r w:rsidRPr="00F70EDB">
        <w:rPr>
          <w:rFonts w:ascii="Times New Roman" w:hAnsi="Times New Roman"/>
          <w:sz w:val="28"/>
          <w:szCs w:val="28"/>
        </w:rPr>
        <w:t>департаментами</w:t>
      </w:r>
      <w:r w:rsidR="003363EA">
        <w:rPr>
          <w:rFonts w:ascii="Times New Roman" w:hAnsi="Times New Roman"/>
          <w:sz w:val="28"/>
          <w:szCs w:val="28"/>
        </w:rPr>
        <w:t xml:space="preserve"> и муниципальным районом Усть-Лабинский район</w:t>
      </w:r>
      <w:r w:rsidRPr="00F70EDB">
        <w:rPr>
          <w:rFonts w:ascii="Times New Roman" w:hAnsi="Times New Roman"/>
          <w:sz w:val="28"/>
          <w:szCs w:val="28"/>
        </w:rPr>
        <w:t>, публикуются объявления и информация, полезная для предпринимательского сообщества. Размещаемые материалы постоянно пополняются и актуализируются</w:t>
      </w:r>
      <w:r w:rsidR="004E243A">
        <w:rPr>
          <w:rFonts w:ascii="Times New Roman" w:hAnsi="Times New Roman"/>
          <w:sz w:val="28"/>
          <w:szCs w:val="28"/>
        </w:rPr>
        <w:t xml:space="preserve"> </w:t>
      </w:r>
      <w:hyperlink r:id="rId189" w:history="1">
        <w:r w:rsidR="004E243A" w:rsidRPr="00B65E33">
          <w:rPr>
            <w:rStyle w:val="a3"/>
            <w:rFonts w:ascii="Times New Roman" w:hAnsi="Times New Roman"/>
            <w:sz w:val="28"/>
            <w:szCs w:val="28"/>
          </w:rPr>
          <w:t>http://www.invest-ustlab.ru/ru/v-pom-predprin/inform-materialy/</w:t>
        </w:r>
      </w:hyperlink>
      <w:r w:rsidRPr="00F70EDB">
        <w:rPr>
          <w:rFonts w:ascii="Times New Roman" w:hAnsi="Times New Roman"/>
          <w:sz w:val="28"/>
          <w:szCs w:val="28"/>
        </w:rPr>
        <w:t>.</w:t>
      </w:r>
      <w:r w:rsidR="004E243A">
        <w:rPr>
          <w:rFonts w:ascii="Times New Roman" w:hAnsi="Times New Roman"/>
          <w:sz w:val="28"/>
          <w:szCs w:val="28"/>
        </w:rPr>
        <w:t xml:space="preserve"> </w:t>
      </w:r>
    </w:p>
    <w:p w:rsidR="00C824EE" w:rsidRDefault="00C824EE" w:rsidP="00C824EE">
      <w:pPr>
        <w:widowControl w:val="0"/>
        <w:autoSpaceDE w:val="0"/>
        <w:spacing w:after="0" w:line="240" w:lineRule="auto"/>
        <w:ind w:firstLine="540"/>
        <w:jc w:val="both"/>
        <w:rPr>
          <w:rFonts w:ascii="Times New Roman" w:hAnsi="Times New Roman"/>
          <w:sz w:val="28"/>
          <w:szCs w:val="28"/>
        </w:rPr>
      </w:pPr>
      <w:r w:rsidRPr="00EB066E">
        <w:rPr>
          <w:rFonts w:ascii="Times New Roman" w:hAnsi="Times New Roman"/>
          <w:sz w:val="28"/>
          <w:szCs w:val="28"/>
        </w:rPr>
        <w:t xml:space="preserve">В соответствии с поручением Председателя Правительства Российской Федерации М.В. Мишустина от 4 апреля 2020 года № ММ-П39-2750 АНО «Национальные приоритеты» разработана и введена в эксплуатацию автоматизированная информационная система «Сбор и распределение контента» (АИС СРК), обеспечивающая обмен новостным контентом между участниками национальных проектов (программ) и средствами массовой информации. Администрация Усть-Лабинского района в 2021 году прошла регистрацию в АИС </w:t>
      </w:r>
      <w:proofErr w:type="gramStart"/>
      <w:r w:rsidRPr="00EB066E">
        <w:rPr>
          <w:rFonts w:ascii="Times New Roman" w:hAnsi="Times New Roman"/>
          <w:sz w:val="28"/>
          <w:szCs w:val="28"/>
        </w:rPr>
        <w:t>СРК</w:t>
      </w:r>
      <w:proofErr w:type="gramEnd"/>
      <w:r w:rsidRPr="00EB066E">
        <w:rPr>
          <w:rFonts w:ascii="Times New Roman" w:hAnsi="Times New Roman"/>
          <w:sz w:val="28"/>
          <w:szCs w:val="28"/>
        </w:rPr>
        <w:t xml:space="preserve"> и разместили 6 информационных сообщения о реализации национального проекта «Малое и среднее предпринимательство и поддержка предпринимательской инициативы» и 4 информационных сообщения о реализации национального проекта «Производительность труда и поддержка занятости».</w:t>
      </w:r>
      <w:r w:rsidRPr="00431600">
        <w:rPr>
          <w:rFonts w:ascii="Times New Roman" w:hAnsi="Times New Roman"/>
          <w:sz w:val="28"/>
          <w:szCs w:val="28"/>
        </w:rPr>
        <w:t xml:space="preserve"> </w:t>
      </w:r>
    </w:p>
    <w:p w:rsidR="00C824EE" w:rsidRPr="00431600" w:rsidRDefault="00C824EE" w:rsidP="00C824EE">
      <w:pPr>
        <w:widowControl w:val="0"/>
        <w:autoSpaceDE w:val="0"/>
        <w:spacing w:after="0" w:line="240" w:lineRule="auto"/>
        <w:ind w:firstLine="540"/>
        <w:jc w:val="both"/>
        <w:rPr>
          <w:rFonts w:ascii="Times New Roman" w:hAnsi="Times New Roman"/>
          <w:sz w:val="28"/>
          <w:szCs w:val="28"/>
        </w:rPr>
      </w:pPr>
      <w:r w:rsidRPr="00431600">
        <w:rPr>
          <w:rFonts w:ascii="Times New Roman" w:hAnsi="Times New Roman"/>
          <w:sz w:val="28"/>
          <w:szCs w:val="28"/>
        </w:rPr>
        <w:t>В средствах массовой информации осуществляется публикация материалов, касающихся поддержки и развития предпринимательства в районе.  З</w:t>
      </w:r>
      <w:r>
        <w:rPr>
          <w:rFonts w:ascii="Times New Roman" w:hAnsi="Times New Roman"/>
          <w:sz w:val="28"/>
          <w:szCs w:val="28"/>
        </w:rPr>
        <w:t>а 2021</w:t>
      </w:r>
      <w:r w:rsidRPr="00431600">
        <w:rPr>
          <w:rFonts w:ascii="Times New Roman" w:hAnsi="Times New Roman"/>
          <w:sz w:val="28"/>
          <w:szCs w:val="28"/>
        </w:rPr>
        <w:t xml:space="preserve"> год в районной газ</w:t>
      </w:r>
      <w:r>
        <w:rPr>
          <w:rFonts w:ascii="Times New Roman" w:hAnsi="Times New Roman"/>
          <w:sz w:val="28"/>
          <w:szCs w:val="28"/>
        </w:rPr>
        <w:t>ете "Сельская Новь" размещено 30</w:t>
      </w:r>
      <w:r w:rsidRPr="00431600">
        <w:rPr>
          <w:rFonts w:ascii="Times New Roman" w:hAnsi="Times New Roman"/>
          <w:sz w:val="28"/>
          <w:szCs w:val="28"/>
        </w:rPr>
        <w:t xml:space="preserve"> публикаций, информирующих о состоянии конкурентной среды в малом и среднем предпринимательстве, на официальном сайте района adminustlabinsk</w:t>
      </w:r>
      <w:r>
        <w:rPr>
          <w:rFonts w:ascii="Times New Roman" w:hAnsi="Times New Roman"/>
          <w:sz w:val="28"/>
          <w:szCs w:val="28"/>
        </w:rPr>
        <w:t>.ru в сети Интернет размещено 50 материалов</w:t>
      </w:r>
      <w:r w:rsidRPr="00431600">
        <w:rPr>
          <w:rFonts w:ascii="Times New Roman" w:hAnsi="Times New Roman"/>
          <w:sz w:val="28"/>
          <w:szCs w:val="28"/>
        </w:rPr>
        <w:t xml:space="preserve">. В МФЦ размещен стенд с полезной информацией для предпринимателей района. </w:t>
      </w:r>
      <w:proofErr w:type="gramStart"/>
      <w:r w:rsidRPr="00431600">
        <w:rPr>
          <w:rFonts w:ascii="Times New Roman" w:hAnsi="Times New Roman"/>
          <w:sz w:val="28"/>
          <w:szCs w:val="28"/>
        </w:rPr>
        <w:t>На территории Усть-Лаби</w:t>
      </w:r>
      <w:r>
        <w:rPr>
          <w:rFonts w:ascii="Times New Roman" w:hAnsi="Times New Roman"/>
          <w:sz w:val="28"/>
          <w:szCs w:val="28"/>
        </w:rPr>
        <w:t xml:space="preserve">нского </w:t>
      </w:r>
      <w:r>
        <w:rPr>
          <w:rFonts w:ascii="Times New Roman" w:hAnsi="Times New Roman"/>
          <w:sz w:val="28"/>
          <w:szCs w:val="28"/>
        </w:rPr>
        <w:lastRenderedPageBreak/>
        <w:t>городского поселения с 28 июня 2021 года размещен  баннер</w:t>
      </w:r>
      <w:r w:rsidRPr="00431600">
        <w:rPr>
          <w:rFonts w:ascii="Times New Roman" w:hAnsi="Times New Roman"/>
          <w:sz w:val="28"/>
          <w:szCs w:val="28"/>
        </w:rPr>
        <w:t>, информирующи</w:t>
      </w:r>
      <w:r>
        <w:rPr>
          <w:rFonts w:ascii="Times New Roman" w:hAnsi="Times New Roman"/>
          <w:sz w:val="28"/>
          <w:szCs w:val="28"/>
        </w:rPr>
        <w:t>х о мерах господдержки.</w:t>
      </w:r>
      <w:proofErr w:type="gramEnd"/>
      <w:r>
        <w:rPr>
          <w:rFonts w:ascii="Times New Roman" w:hAnsi="Times New Roman"/>
          <w:sz w:val="28"/>
          <w:szCs w:val="28"/>
        </w:rPr>
        <w:t xml:space="preserve"> Кроме того, полезная информация размещается в социальных сетях.</w:t>
      </w:r>
    </w:p>
    <w:p w:rsidR="00C824EE" w:rsidRPr="00431600" w:rsidRDefault="00C824EE" w:rsidP="00C824EE">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В 2021</w:t>
      </w:r>
      <w:r w:rsidRPr="00431600">
        <w:rPr>
          <w:rFonts w:ascii="Times New Roman" w:hAnsi="Times New Roman"/>
          <w:sz w:val="28"/>
          <w:szCs w:val="28"/>
        </w:rPr>
        <w:t xml:space="preserve"> году в администрацию муниципального образования Усть-Лаб</w:t>
      </w:r>
      <w:r>
        <w:rPr>
          <w:rFonts w:ascii="Times New Roman" w:hAnsi="Times New Roman"/>
          <w:sz w:val="28"/>
          <w:szCs w:val="28"/>
        </w:rPr>
        <w:t>инский район поступило 38 обращений на телефон</w:t>
      </w:r>
      <w:r w:rsidRPr="00431600">
        <w:rPr>
          <w:rFonts w:ascii="Times New Roman" w:hAnsi="Times New Roman"/>
          <w:sz w:val="28"/>
          <w:szCs w:val="28"/>
        </w:rPr>
        <w:t xml:space="preserve"> «горячей линии» </w:t>
      </w:r>
      <w:r w:rsidRPr="00431600">
        <w:rPr>
          <w:rFonts w:ascii="Times New Roman" w:eastAsia="Times New Roman" w:hAnsi="Times New Roman"/>
          <w:sz w:val="28"/>
          <w:szCs w:val="28"/>
        </w:rPr>
        <w:t xml:space="preserve">(886135-5-28-68), </w:t>
      </w:r>
      <w:r w:rsidRPr="00431600">
        <w:rPr>
          <w:rFonts w:ascii="Times New Roman" w:hAnsi="Times New Roman"/>
          <w:sz w:val="28"/>
          <w:szCs w:val="28"/>
        </w:rPr>
        <w:t xml:space="preserve"> по вопросам открытия и ведения предпринимательской деятельности, о мерах государственной поддержки субъектов малого и среднего предпринимательства. Все обращения регистрируются в журнале регистрации обращений субъектов малого и среднего предпринимательства. На все вопросы даны консультации и разъяснения.</w:t>
      </w:r>
    </w:p>
    <w:p w:rsidR="00C824EE" w:rsidRPr="00996C4A" w:rsidRDefault="00C824EE" w:rsidP="00C824EE">
      <w:pPr>
        <w:widowControl w:val="0"/>
        <w:autoSpaceDE w:val="0"/>
        <w:spacing w:after="0" w:line="240" w:lineRule="auto"/>
        <w:ind w:firstLine="540"/>
        <w:jc w:val="both"/>
        <w:rPr>
          <w:rFonts w:ascii="Times New Roman" w:eastAsia="Times New Roman" w:hAnsi="Times New Roman"/>
          <w:sz w:val="28"/>
          <w:szCs w:val="28"/>
        </w:rPr>
      </w:pPr>
      <w:r w:rsidRPr="00431600">
        <w:rPr>
          <w:rFonts w:ascii="Times New Roman" w:eastAsia="Times New Roman" w:hAnsi="Times New Roman"/>
          <w:sz w:val="28"/>
          <w:szCs w:val="28"/>
        </w:rPr>
        <w:t>На основании постановления администрации МО Усть-Лабинский район от 8 августа 2011 года № 1225 на территории района создан Совет по предпринимательству при администрации муниципального образования Усть-Лабинский район. Совет является постоянно действующим совещательным органом. Он образован для обеспечения практического взаимодействия органов исполнительной власти и предприним</w:t>
      </w:r>
      <w:r>
        <w:rPr>
          <w:rFonts w:ascii="Times New Roman" w:eastAsia="Times New Roman" w:hAnsi="Times New Roman"/>
          <w:sz w:val="28"/>
          <w:szCs w:val="28"/>
        </w:rPr>
        <w:t>ателей. За 2021</w:t>
      </w:r>
      <w:r w:rsidRPr="00431600">
        <w:rPr>
          <w:rFonts w:ascii="Times New Roman" w:eastAsia="Times New Roman" w:hAnsi="Times New Roman"/>
          <w:sz w:val="28"/>
          <w:szCs w:val="28"/>
        </w:rPr>
        <w:t xml:space="preserve"> год проведено 4 заседания Совета. Совет осуществляет изучение состояния и тенденций развития предпринимательства в районе, оказывает консультативную и информационную поддержку предпринимателям, рассматривает </w:t>
      </w:r>
      <w:r>
        <w:rPr>
          <w:rFonts w:ascii="Times New Roman" w:eastAsia="Times New Roman" w:hAnsi="Times New Roman"/>
          <w:sz w:val="28"/>
          <w:szCs w:val="28"/>
        </w:rPr>
        <w:t>вопросы,</w:t>
      </w:r>
      <w:r w:rsidRPr="00431600">
        <w:rPr>
          <w:rFonts w:ascii="Times New Roman" w:eastAsia="Times New Roman" w:hAnsi="Times New Roman"/>
          <w:sz w:val="28"/>
          <w:szCs w:val="28"/>
        </w:rPr>
        <w:t xml:space="preserve"> а также решает ряд других вопросов в рамках компетенции Совета.</w:t>
      </w:r>
    </w:p>
    <w:p w:rsidR="00C824EE" w:rsidRDefault="00C824EE" w:rsidP="00C824EE">
      <w:pPr>
        <w:spacing w:line="240" w:lineRule="auto"/>
        <w:ind w:firstLine="708"/>
        <w:contextualSpacing/>
        <w:jc w:val="both"/>
        <w:rPr>
          <w:rFonts w:ascii="Times New Roman" w:hAnsi="Times New Roman" w:cs="Times New Roman"/>
          <w:sz w:val="28"/>
          <w:szCs w:val="28"/>
        </w:rPr>
      </w:pPr>
      <w:r w:rsidRPr="00F70EDB">
        <w:rPr>
          <w:rFonts w:ascii="Times New Roman" w:hAnsi="Times New Roman" w:cs="Times New Roman"/>
          <w:sz w:val="28"/>
          <w:szCs w:val="28"/>
        </w:rPr>
        <w:t>На территории муниципального образования Усть-Лабинский район в 2021 году реализовывалась подпрограмма «Развитие малого и среднего</w:t>
      </w:r>
      <w:r w:rsidRPr="00C004E0">
        <w:rPr>
          <w:rFonts w:ascii="Times New Roman" w:hAnsi="Times New Roman" w:cs="Times New Roman"/>
          <w:sz w:val="28"/>
          <w:szCs w:val="28"/>
        </w:rPr>
        <w:t xml:space="preserve"> предпринимательства на территории муниципального образования Усть-Лабинский район» муниципальной программы «Социально-экономическое и инновационное развитие». Объем финансирования, предусмотренный подпрограммой, составил в 2021 году 385,0 тыс.</w:t>
      </w:r>
      <w:r>
        <w:rPr>
          <w:rFonts w:ascii="Times New Roman" w:hAnsi="Times New Roman" w:cs="Times New Roman"/>
          <w:sz w:val="28"/>
          <w:szCs w:val="28"/>
        </w:rPr>
        <w:t xml:space="preserve"> </w:t>
      </w:r>
      <w:r w:rsidRPr="00C004E0">
        <w:rPr>
          <w:rFonts w:ascii="Times New Roman" w:hAnsi="Times New Roman" w:cs="Times New Roman"/>
          <w:sz w:val="28"/>
          <w:szCs w:val="28"/>
        </w:rPr>
        <w:t xml:space="preserve">рублей на реализацию мероприятия «организация работы по оказанию  консультационных услуг субъектам малого и среднего предпринимательства и физическим лицам, применяющим специальный налоговый режим, зарегистрированным на территории муниципального образования Усть-Лабинский район». </w:t>
      </w:r>
    </w:p>
    <w:p w:rsidR="00C824EE" w:rsidRDefault="00C824EE" w:rsidP="00C824EE">
      <w:pPr>
        <w:spacing w:line="240" w:lineRule="auto"/>
        <w:ind w:firstLine="708"/>
        <w:contextualSpacing/>
        <w:jc w:val="both"/>
        <w:rPr>
          <w:rFonts w:ascii="Times New Roman" w:hAnsi="Times New Roman" w:cs="Times New Roman"/>
          <w:sz w:val="28"/>
          <w:szCs w:val="28"/>
        </w:rPr>
      </w:pPr>
      <w:r w:rsidRPr="00C004E0">
        <w:rPr>
          <w:rFonts w:ascii="Times New Roman" w:hAnsi="Times New Roman" w:cs="Times New Roman"/>
          <w:sz w:val="28"/>
          <w:szCs w:val="28"/>
        </w:rPr>
        <w:t>На основании муниципального контракта № 0318300017521000006 на оказание услуг для муниципальных нужд от 22 марта 2021 года, реализацию данного мероприятия осуществляет Союз «Усть-Лабинская торгово-промышленн</w:t>
      </w:r>
      <w:r>
        <w:rPr>
          <w:rFonts w:ascii="Times New Roman" w:hAnsi="Times New Roman" w:cs="Times New Roman"/>
          <w:sz w:val="28"/>
          <w:szCs w:val="28"/>
        </w:rPr>
        <w:t xml:space="preserve">ая палата», так как </w:t>
      </w:r>
      <w:proofErr w:type="gramStart"/>
      <w:r>
        <w:rPr>
          <w:rFonts w:ascii="Times New Roman" w:hAnsi="Times New Roman" w:cs="Times New Roman"/>
          <w:sz w:val="28"/>
          <w:szCs w:val="28"/>
        </w:rPr>
        <w:t>согласно статьи</w:t>
      </w:r>
      <w:proofErr w:type="gramEnd"/>
      <w:r>
        <w:rPr>
          <w:rFonts w:ascii="Times New Roman" w:hAnsi="Times New Roman" w:cs="Times New Roman"/>
          <w:sz w:val="28"/>
          <w:szCs w:val="28"/>
        </w:rPr>
        <w:t xml:space="preserve"> </w:t>
      </w:r>
      <w:r w:rsidRPr="00C004E0">
        <w:rPr>
          <w:rFonts w:ascii="Times New Roman" w:hAnsi="Times New Roman" w:cs="Times New Roman"/>
          <w:sz w:val="28"/>
          <w:szCs w:val="28"/>
        </w:rPr>
        <w:t xml:space="preserve">20 Закона 209-ФЗ, консультационную поддержку  субъектам МСП могут оказывать организации, образующие инфраструктуру поддержки. Принадлежность к таким организациям определяет пункт 4 статьи 15 и статья 15.1 Закона 209-ФЗ (необходимость быть зарегистрированным в </w:t>
      </w:r>
      <w:r w:rsidRPr="00C004E0">
        <w:rPr>
          <w:rFonts w:ascii="Times New Roman" w:hAnsi="Times New Roman" w:cs="Times New Roman"/>
          <w:bCs/>
          <w:sz w:val="28"/>
          <w:szCs w:val="28"/>
        </w:rPr>
        <w:t xml:space="preserve">Едином реестре организаций инфраструктуры поддержки, которую ведет </w:t>
      </w:r>
      <w:r w:rsidRPr="00C004E0">
        <w:rPr>
          <w:rFonts w:ascii="Times New Roman" w:hAnsi="Times New Roman" w:cs="Times New Roman"/>
          <w:sz w:val="28"/>
          <w:szCs w:val="28"/>
        </w:rPr>
        <w:t>Корпорация развития малого и среднего предпринимательства). Союз «Усть-Лабинская торгово-промышленная палата» зарегистрирована в данном реестре. За 2021 год оказано 385 услуг субъектам малого и среднего предпринимательства и физическим лицам, применяющим специальны</w:t>
      </w:r>
      <w:r>
        <w:rPr>
          <w:rFonts w:ascii="Times New Roman" w:hAnsi="Times New Roman" w:cs="Times New Roman"/>
          <w:sz w:val="28"/>
          <w:szCs w:val="28"/>
        </w:rPr>
        <w:t>й налоговый режим, п</w:t>
      </w:r>
      <w:r w:rsidRPr="00C004E0">
        <w:rPr>
          <w:rFonts w:ascii="Times New Roman" w:hAnsi="Times New Roman" w:cs="Times New Roman"/>
          <w:sz w:val="28"/>
          <w:szCs w:val="28"/>
        </w:rPr>
        <w:t>о следующим направлениям поддержки:</w:t>
      </w:r>
    </w:p>
    <w:p w:rsidR="00C824EE" w:rsidRDefault="00C824EE" w:rsidP="00C824EE">
      <w:pPr>
        <w:spacing w:line="240" w:lineRule="auto"/>
        <w:ind w:firstLine="708"/>
        <w:contextualSpacing/>
        <w:jc w:val="both"/>
        <w:rPr>
          <w:rFonts w:ascii="Times New Roman" w:hAnsi="Times New Roman"/>
          <w:sz w:val="28"/>
          <w:szCs w:val="28"/>
        </w:rPr>
      </w:pPr>
      <w:r>
        <w:rPr>
          <w:rFonts w:ascii="Times New Roman" w:hAnsi="Times New Roman" w:cs="Times New Roman"/>
          <w:sz w:val="28"/>
          <w:szCs w:val="28"/>
        </w:rPr>
        <w:lastRenderedPageBreak/>
        <w:t xml:space="preserve">- </w:t>
      </w:r>
      <w:r w:rsidRPr="00C004E0">
        <w:rPr>
          <w:rFonts w:ascii="Times New Roman" w:hAnsi="Times New Roman"/>
          <w:sz w:val="28"/>
          <w:szCs w:val="28"/>
        </w:rPr>
        <w:t>консультационные услуги по вопросам пра</w:t>
      </w:r>
      <w:r>
        <w:rPr>
          <w:rFonts w:ascii="Times New Roman" w:hAnsi="Times New Roman"/>
          <w:sz w:val="28"/>
          <w:szCs w:val="28"/>
        </w:rPr>
        <w:t>вового обеспечения деятельности</w:t>
      </w:r>
      <w:r w:rsidRPr="00C004E0">
        <w:rPr>
          <w:rFonts w:ascii="Times New Roman" w:hAnsi="Times New Roman"/>
          <w:sz w:val="28"/>
          <w:szCs w:val="28"/>
        </w:rPr>
        <w:t>;</w:t>
      </w:r>
    </w:p>
    <w:p w:rsidR="00C824EE" w:rsidRDefault="00C824EE" w:rsidP="00C824EE">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sidRPr="00C004E0">
        <w:rPr>
          <w:rFonts w:ascii="Times New Roman" w:hAnsi="Times New Roman"/>
          <w:sz w:val="28"/>
          <w:szCs w:val="28"/>
        </w:rPr>
        <w:t>консультационные услуги  по вопросам финансового  планирования, в том числе предоставление информации о возможностях получения кредитных и иных финансовых ресурсов;</w:t>
      </w:r>
    </w:p>
    <w:p w:rsidR="00C824EE" w:rsidRDefault="00C824EE" w:rsidP="00C824EE">
      <w:pPr>
        <w:spacing w:line="240" w:lineRule="auto"/>
        <w:ind w:firstLine="708"/>
        <w:contextualSpacing/>
        <w:jc w:val="both"/>
        <w:rPr>
          <w:rFonts w:ascii="Times New Roman" w:hAnsi="Times New Roman"/>
          <w:sz w:val="28"/>
          <w:szCs w:val="28"/>
        </w:rPr>
      </w:pPr>
      <w:r>
        <w:rPr>
          <w:rFonts w:ascii="Times New Roman" w:hAnsi="Times New Roman"/>
          <w:sz w:val="28"/>
          <w:szCs w:val="28"/>
        </w:rPr>
        <w:t xml:space="preserve">- </w:t>
      </w:r>
      <w:r w:rsidRPr="00C004E0">
        <w:rPr>
          <w:rFonts w:ascii="Times New Roman" w:hAnsi="Times New Roman"/>
          <w:sz w:val="28"/>
          <w:szCs w:val="28"/>
        </w:rPr>
        <w:t xml:space="preserve">консультационные услуги по подбору персонала, по вопросам применения трудового законодательства Российской Федерации; </w:t>
      </w:r>
    </w:p>
    <w:p w:rsidR="00C824EE" w:rsidRPr="00996C4A" w:rsidRDefault="00C824EE" w:rsidP="00C824EE">
      <w:pPr>
        <w:spacing w:line="240" w:lineRule="auto"/>
        <w:ind w:firstLine="708"/>
        <w:contextualSpacing/>
        <w:jc w:val="both"/>
        <w:rPr>
          <w:rFonts w:ascii="Times New Roman" w:hAnsi="Times New Roman" w:cs="Times New Roman"/>
          <w:sz w:val="28"/>
          <w:szCs w:val="28"/>
        </w:rPr>
      </w:pPr>
      <w:r>
        <w:rPr>
          <w:rFonts w:ascii="Times New Roman" w:hAnsi="Times New Roman"/>
          <w:sz w:val="28"/>
          <w:szCs w:val="28"/>
        </w:rPr>
        <w:t xml:space="preserve">- </w:t>
      </w:r>
      <w:r w:rsidRPr="00C004E0">
        <w:rPr>
          <w:rFonts w:ascii="Times New Roman" w:hAnsi="Times New Roman"/>
          <w:sz w:val="28"/>
          <w:szCs w:val="28"/>
        </w:rPr>
        <w:t>консультационные услуги по бухгалтерскому учету, бизне</w:t>
      </w:r>
      <w:proofErr w:type="gramStart"/>
      <w:r w:rsidRPr="00C004E0">
        <w:rPr>
          <w:rFonts w:ascii="Times New Roman" w:hAnsi="Times New Roman"/>
          <w:sz w:val="28"/>
          <w:szCs w:val="28"/>
        </w:rPr>
        <w:t>с-</w:t>
      </w:r>
      <w:proofErr w:type="gramEnd"/>
      <w:r w:rsidRPr="00C004E0">
        <w:rPr>
          <w:rFonts w:ascii="Times New Roman" w:hAnsi="Times New Roman"/>
          <w:sz w:val="28"/>
          <w:szCs w:val="28"/>
        </w:rPr>
        <w:t xml:space="preserve">      планированию,  заполнению деклараций.</w:t>
      </w:r>
    </w:p>
    <w:p w:rsidR="00C824EE" w:rsidRPr="00C814E0" w:rsidRDefault="00C824EE" w:rsidP="00C824EE">
      <w:pPr>
        <w:spacing w:after="0" w:line="240" w:lineRule="auto"/>
        <w:ind w:firstLine="708"/>
        <w:jc w:val="both"/>
        <w:rPr>
          <w:rFonts w:ascii="Times New Roman" w:hAnsi="Times New Roman"/>
          <w:sz w:val="28"/>
          <w:szCs w:val="28"/>
          <w:highlight w:val="yellow"/>
        </w:rPr>
      </w:pPr>
      <w:r w:rsidRPr="00C814E0">
        <w:rPr>
          <w:rFonts w:ascii="Times New Roman" w:hAnsi="Times New Roman"/>
          <w:sz w:val="28"/>
          <w:szCs w:val="28"/>
        </w:rPr>
        <w:t>На постоянной основе ведется разъяснительная работа по доведению информации о мерах государственной поддержки бизнеса. Ответственными</w:t>
      </w:r>
      <w:r w:rsidRPr="00C004E0">
        <w:rPr>
          <w:rFonts w:ascii="Times New Roman" w:hAnsi="Times New Roman"/>
          <w:sz w:val="28"/>
          <w:szCs w:val="28"/>
        </w:rPr>
        <w:t xml:space="preserve"> сотрудниками управления экономики администрации</w:t>
      </w:r>
      <w:r>
        <w:rPr>
          <w:rFonts w:ascii="Times New Roman" w:hAnsi="Times New Roman"/>
          <w:sz w:val="28"/>
          <w:szCs w:val="28"/>
        </w:rPr>
        <w:t xml:space="preserve"> Усть-Лабинского</w:t>
      </w:r>
      <w:r w:rsidRPr="00C004E0">
        <w:rPr>
          <w:rFonts w:ascii="Times New Roman" w:hAnsi="Times New Roman"/>
          <w:sz w:val="28"/>
          <w:szCs w:val="28"/>
        </w:rPr>
        <w:t xml:space="preserve"> района </w:t>
      </w:r>
      <w:r>
        <w:rPr>
          <w:rFonts w:ascii="Times New Roman" w:hAnsi="Times New Roman"/>
          <w:sz w:val="28"/>
          <w:szCs w:val="28"/>
        </w:rPr>
        <w:t>в 2021 году в этом направлении проводили</w:t>
      </w:r>
      <w:r w:rsidRPr="00C004E0">
        <w:rPr>
          <w:rFonts w:ascii="Times New Roman" w:hAnsi="Times New Roman"/>
          <w:sz w:val="28"/>
          <w:szCs w:val="28"/>
        </w:rPr>
        <w:t xml:space="preserve"> следующие мероприятия:</w:t>
      </w:r>
    </w:p>
    <w:p w:rsidR="00C824EE" w:rsidRDefault="00C824EE" w:rsidP="00C824EE">
      <w:pPr>
        <w:pStyle w:val="ab"/>
        <w:tabs>
          <w:tab w:val="left" w:pos="426"/>
        </w:tabs>
        <w:ind w:firstLine="709"/>
        <w:contextualSpacing/>
        <w:jc w:val="both"/>
        <w:rPr>
          <w:rFonts w:ascii="Times New Roman" w:hAnsi="Times New Roman"/>
          <w:sz w:val="28"/>
          <w:szCs w:val="28"/>
        </w:rPr>
      </w:pPr>
      <w:r>
        <w:rPr>
          <w:rFonts w:ascii="Times New Roman" w:hAnsi="Times New Roman"/>
          <w:sz w:val="28"/>
          <w:szCs w:val="28"/>
        </w:rPr>
        <w:t xml:space="preserve">- </w:t>
      </w:r>
      <w:r w:rsidRPr="00C004E0">
        <w:rPr>
          <w:rFonts w:ascii="Times New Roman" w:hAnsi="Times New Roman"/>
          <w:sz w:val="28"/>
          <w:szCs w:val="28"/>
          <w:shd w:val="clear" w:color="auto" w:fill="FFFFFF"/>
        </w:rPr>
        <w:t xml:space="preserve">содействие субъектам малого и среднего предпринимательства в получении микрозаймов и поручительств по банковским кредитам и банковским гарантиям при недостаточности собственного залогового обеспечения  путем популяризации услуг, оказываемых Фондом микрофинансирования Краснодарского края и Фондом развития бизнеса Краснодарского края. </w:t>
      </w:r>
      <w:r w:rsidRPr="00C004E0">
        <w:rPr>
          <w:rFonts w:ascii="Times New Roman" w:hAnsi="Times New Roman"/>
          <w:sz w:val="28"/>
          <w:szCs w:val="28"/>
        </w:rPr>
        <w:t>Информация о мерах финансовой поддержки доводилась до предпринимателей района посредством размещения на сайте района, в средствах массовой информации, социальных сетях, группах, транслировалась по радио на рынке города, направлялась в адрес глав поселений. Кроме того, предприниматели информировались лично в телефонном режиме об услугах Фонда микрофинансирования Краснодарского края. В 2021 году 26 субъектов МСП района заключили  33 договора с Фондом микрофинансирования Краснодарского края на общую сумму 43</w:t>
      </w:r>
      <w:r w:rsidR="00CD0467">
        <w:rPr>
          <w:rFonts w:ascii="Times New Roman" w:hAnsi="Times New Roman"/>
          <w:sz w:val="28"/>
          <w:szCs w:val="28"/>
        </w:rPr>
        <w:t>,</w:t>
      </w:r>
      <w:r w:rsidRPr="00C004E0">
        <w:rPr>
          <w:rFonts w:ascii="Times New Roman" w:hAnsi="Times New Roman"/>
          <w:sz w:val="28"/>
          <w:szCs w:val="28"/>
        </w:rPr>
        <w:t>472</w:t>
      </w:r>
      <w:r w:rsidR="00CD0467">
        <w:rPr>
          <w:rFonts w:ascii="Times New Roman" w:hAnsi="Times New Roman"/>
          <w:sz w:val="28"/>
          <w:szCs w:val="28"/>
        </w:rPr>
        <w:t xml:space="preserve"> млн</w:t>
      </w:r>
      <w:r w:rsidRPr="00C004E0">
        <w:rPr>
          <w:rFonts w:ascii="Times New Roman" w:hAnsi="Times New Roman"/>
          <w:sz w:val="28"/>
          <w:szCs w:val="28"/>
        </w:rPr>
        <w:t>.</w:t>
      </w:r>
      <w:r>
        <w:rPr>
          <w:rFonts w:ascii="Times New Roman" w:hAnsi="Times New Roman"/>
          <w:sz w:val="28"/>
          <w:szCs w:val="28"/>
        </w:rPr>
        <w:t xml:space="preserve"> </w:t>
      </w:r>
      <w:r w:rsidRPr="00C004E0">
        <w:rPr>
          <w:rFonts w:ascii="Times New Roman" w:hAnsi="Times New Roman"/>
          <w:sz w:val="28"/>
          <w:szCs w:val="28"/>
        </w:rPr>
        <w:t>рублей</w:t>
      </w:r>
      <w:r w:rsidR="00CD0467">
        <w:rPr>
          <w:rFonts w:ascii="Times New Roman" w:hAnsi="Times New Roman"/>
          <w:sz w:val="28"/>
          <w:szCs w:val="28"/>
        </w:rPr>
        <w:t xml:space="preserve"> (</w:t>
      </w:r>
      <w:r w:rsidR="004872B9">
        <w:rPr>
          <w:rFonts w:ascii="Times New Roman" w:hAnsi="Times New Roman"/>
          <w:sz w:val="28"/>
          <w:szCs w:val="28"/>
        </w:rPr>
        <w:t>з</w:t>
      </w:r>
      <w:r w:rsidR="004872B9" w:rsidRPr="004413BD">
        <w:rPr>
          <w:rFonts w:ascii="Times New Roman" w:eastAsia="Times New Roman" w:hAnsi="Times New Roman"/>
          <w:sz w:val="28"/>
          <w:szCs w:val="28"/>
        </w:rPr>
        <w:t>а 2020 год получены микрозаймы от Фонда микрофинансирования Краснодарского края на общую сумму 16,8 млн. руб. 16 предприятиями</w:t>
      </w:r>
      <w:r w:rsidR="00CD0467">
        <w:rPr>
          <w:rFonts w:ascii="Times New Roman" w:eastAsia="Times New Roman" w:hAnsi="Times New Roman"/>
          <w:sz w:val="28"/>
          <w:szCs w:val="28"/>
        </w:rPr>
        <w:t>), что на 16,756 млн. рублей больше по сравнению с предыдущим годом</w:t>
      </w:r>
      <w:r w:rsidRPr="00C004E0">
        <w:rPr>
          <w:rFonts w:ascii="Times New Roman" w:hAnsi="Times New Roman"/>
          <w:sz w:val="28"/>
          <w:szCs w:val="28"/>
        </w:rPr>
        <w:t>;</w:t>
      </w:r>
    </w:p>
    <w:p w:rsidR="004872B9" w:rsidRDefault="00C824EE" w:rsidP="00C824EE">
      <w:pPr>
        <w:pStyle w:val="ab"/>
        <w:tabs>
          <w:tab w:val="left" w:pos="426"/>
        </w:tabs>
        <w:ind w:firstLine="709"/>
        <w:contextualSpacing/>
        <w:jc w:val="both"/>
        <w:rPr>
          <w:rFonts w:ascii="Times New Roman" w:hAnsi="Times New Roman"/>
          <w:sz w:val="28"/>
          <w:szCs w:val="28"/>
        </w:rPr>
      </w:pPr>
      <w:proofErr w:type="gramStart"/>
      <w:r>
        <w:rPr>
          <w:rFonts w:ascii="Times New Roman" w:hAnsi="Times New Roman"/>
          <w:sz w:val="28"/>
          <w:szCs w:val="28"/>
        </w:rPr>
        <w:t xml:space="preserve">- </w:t>
      </w:r>
      <w:r w:rsidRPr="00C004E0">
        <w:rPr>
          <w:rFonts w:ascii="Times New Roman" w:hAnsi="Times New Roman"/>
          <w:sz w:val="28"/>
          <w:szCs w:val="28"/>
        </w:rPr>
        <w:t>в рамках реализации Приказа Министерства социального развития и семейной политики Краснодарского края от 17.02.2014</w:t>
      </w:r>
      <w:r>
        <w:rPr>
          <w:rFonts w:ascii="Times New Roman" w:hAnsi="Times New Roman"/>
          <w:sz w:val="28"/>
          <w:szCs w:val="28"/>
        </w:rPr>
        <w:t>г.</w:t>
      </w:r>
      <w:r w:rsidRPr="00C004E0">
        <w:rPr>
          <w:rFonts w:ascii="Times New Roman" w:hAnsi="Times New Roman"/>
          <w:sz w:val="28"/>
          <w:szCs w:val="28"/>
        </w:rPr>
        <w:t xml:space="preserve"> № 78 (в редакции от 17</w:t>
      </w:r>
      <w:r>
        <w:rPr>
          <w:rFonts w:ascii="Times New Roman" w:hAnsi="Times New Roman"/>
          <w:sz w:val="28"/>
          <w:szCs w:val="28"/>
        </w:rPr>
        <w:t>.02.202г.</w:t>
      </w:r>
      <w:r w:rsidRPr="00C004E0">
        <w:rPr>
          <w:rFonts w:ascii="Times New Roman" w:hAnsi="Times New Roman"/>
          <w:sz w:val="28"/>
          <w:szCs w:val="28"/>
        </w:rPr>
        <w:t xml:space="preserve"> № 174) «Об оказании государственной социальной помощи на основании социального контракта», в целях помощи гражданам, попавшим в тяжелую жизненную ситуацию, сотрудниками управления экономики администрации района осуществлялись выезды в поселения района и в процессе личной беседы с  гражданами, относящимися к данной</w:t>
      </w:r>
      <w:proofErr w:type="gramEnd"/>
      <w:r w:rsidRPr="00C004E0">
        <w:rPr>
          <w:rFonts w:ascii="Times New Roman" w:hAnsi="Times New Roman"/>
          <w:sz w:val="28"/>
          <w:szCs w:val="28"/>
        </w:rPr>
        <w:t xml:space="preserve"> категории, разъяснялись основные положения процесса заключения социального контракта на открытие индивидуальной предпринимательской деятельности. </w:t>
      </w:r>
    </w:p>
    <w:p w:rsidR="00C824EE" w:rsidRPr="00C004E0" w:rsidRDefault="00C824EE" w:rsidP="00C824EE">
      <w:pPr>
        <w:pStyle w:val="ab"/>
        <w:tabs>
          <w:tab w:val="left" w:pos="426"/>
        </w:tabs>
        <w:ind w:firstLine="709"/>
        <w:contextualSpacing/>
        <w:jc w:val="both"/>
        <w:rPr>
          <w:rFonts w:ascii="Times New Roman" w:hAnsi="Times New Roman"/>
          <w:sz w:val="28"/>
          <w:szCs w:val="28"/>
        </w:rPr>
      </w:pPr>
      <w:r w:rsidRPr="00C004E0">
        <w:rPr>
          <w:rFonts w:ascii="Times New Roman" w:hAnsi="Times New Roman"/>
          <w:sz w:val="28"/>
          <w:szCs w:val="28"/>
        </w:rPr>
        <w:t>В 2021 году было заключено 7 контрактов с жителями района на осуществление предпринимательской деятельности</w:t>
      </w:r>
      <w:r w:rsidR="004872B9">
        <w:rPr>
          <w:rFonts w:ascii="Times New Roman" w:hAnsi="Times New Roman"/>
          <w:sz w:val="28"/>
          <w:szCs w:val="28"/>
        </w:rPr>
        <w:t>. Доведенный показатель выполнен в полн</w:t>
      </w:r>
      <w:r w:rsidR="00CD0467">
        <w:rPr>
          <w:rFonts w:ascii="Times New Roman" w:hAnsi="Times New Roman"/>
          <w:sz w:val="28"/>
          <w:szCs w:val="28"/>
        </w:rPr>
        <w:t>о</w:t>
      </w:r>
      <w:r w:rsidR="004872B9">
        <w:rPr>
          <w:rFonts w:ascii="Times New Roman" w:hAnsi="Times New Roman"/>
          <w:sz w:val="28"/>
          <w:szCs w:val="28"/>
        </w:rPr>
        <w:t>м объеме</w:t>
      </w:r>
      <w:r w:rsidRPr="00C004E0">
        <w:rPr>
          <w:rFonts w:ascii="Times New Roman" w:hAnsi="Times New Roman"/>
          <w:sz w:val="28"/>
          <w:szCs w:val="28"/>
        </w:rPr>
        <w:t xml:space="preserve">; </w:t>
      </w:r>
    </w:p>
    <w:p w:rsidR="00C824EE" w:rsidRPr="00C004E0" w:rsidRDefault="00C824EE" w:rsidP="00C824EE">
      <w:pPr>
        <w:spacing w:line="240" w:lineRule="auto"/>
        <w:ind w:firstLine="708"/>
        <w:contextualSpacing/>
        <w:jc w:val="both"/>
        <w:rPr>
          <w:rFonts w:ascii="Times New Roman" w:hAnsi="Times New Roman" w:cs="Times New Roman"/>
          <w:sz w:val="28"/>
          <w:szCs w:val="28"/>
        </w:rPr>
      </w:pPr>
      <w:r w:rsidRPr="00C004E0">
        <w:rPr>
          <w:rFonts w:ascii="Times New Roman" w:hAnsi="Times New Roman" w:cs="Times New Roman"/>
          <w:sz w:val="28"/>
        </w:rPr>
        <w:t xml:space="preserve">- 26 мая 2021 года в День российского предпринимательства, в Краснодарском крае открылась  школа стартапов «Бизнес молодых». Школа была  создана по инициативе губернатора Краснодарского края Вениамина Кондратьева для поддержки молодых людей в возрасте от 18 до 35 лет, которые </w:t>
      </w:r>
      <w:r w:rsidRPr="00C004E0">
        <w:rPr>
          <w:rFonts w:ascii="Times New Roman" w:hAnsi="Times New Roman" w:cs="Times New Roman"/>
          <w:sz w:val="28"/>
        </w:rPr>
        <w:lastRenderedPageBreak/>
        <w:t xml:space="preserve">занимаются бизнесом или хотят открыть свое дело. В результате проведенной работы по популяризации проекта, </w:t>
      </w:r>
      <w:r w:rsidRPr="00C004E0">
        <w:rPr>
          <w:rFonts w:ascii="Times New Roman" w:hAnsi="Times New Roman" w:cs="Times New Roman"/>
          <w:sz w:val="28"/>
          <w:szCs w:val="28"/>
        </w:rPr>
        <w:t xml:space="preserve">от Усть-Лабинского района в школе молодого предпринимателя «Бизнес молодых» зарегистрировалось 67 человек; </w:t>
      </w:r>
    </w:p>
    <w:p w:rsidR="00C824EE" w:rsidRPr="00C004E0" w:rsidRDefault="00C824EE" w:rsidP="00C824EE">
      <w:pPr>
        <w:spacing w:line="240" w:lineRule="auto"/>
        <w:ind w:firstLine="708"/>
        <w:contextualSpacing/>
        <w:jc w:val="both"/>
        <w:rPr>
          <w:rFonts w:ascii="Times New Roman" w:hAnsi="Times New Roman" w:cs="Times New Roman"/>
          <w:sz w:val="28"/>
          <w:szCs w:val="28"/>
        </w:rPr>
      </w:pPr>
      <w:r w:rsidRPr="00C004E0">
        <w:rPr>
          <w:rFonts w:ascii="Times New Roman" w:hAnsi="Times New Roman" w:cs="Times New Roman"/>
          <w:sz w:val="28"/>
          <w:szCs w:val="28"/>
        </w:rPr>
        <w:t>- для 45 предпринимателей района и 20 самозанятых граждан были проведены бесплатные обучающие семинары по основам ведения предпринимательской деятельности;</w:t>
      </w:r>
    </w:p>
    <w:p w:rsidR="00C824EE" w:rsidRPr="00C004E0" w:rsidRDefault="00C824EE" w:rsidP="00C824EE">
      <w:pPr>
        <w:spacing w:after="0" w:line="240" w:lineRule="auto"/>
        <w:ind w:firstLine="432"/>
        <w:contextualSpacing/>
        <w:jc w:val="both"/>
        <w:rPr>
          <w:rFonts w:ascii="Times New Roman" w:hAnsi="Times New Roman" w:cs="Times New Roman"/>
          <w:sz w:val="28"/>
          <w:szCs w:val="28"/>
        </w:rPr>
      </w:pPr>
      <w:r w:rsidRPr="00C004E0">
        <w:rPr>
          <w:rFonts w:ascii="Times New Roman" w:eastAsia="Times New Roman" w:hAnsi="Times New Roman" w:cs="Times New Roman"/>
          <w:sz w:val="28"/>
          <w:szCs w:val="28"/>
        </w:rPr>
        <w:t>- осуществлялось взаимодействие с сотрудниками Усть-Лабинской ТПП  в целях оказания информационной  и консультационной поддержки предпринимателям района.</w:t>
      </w:r>
    </w:p>
    <w:p w:rsidR="00C824EE" w:rsidRPr="00C004E0" w:rsidRDefault="00C824EE" w:rsidP="00C824EE">
      <w:pPr>
        <w:spacing w:after="0" w:line="240" w:lineRule="auto"/>
        <w:ind w:firstLine="431"/>
        <w:contextualSpacing/>
        <w:jc w:val="both"/>
        <w:rPr>
          <w:rFonts w:ascii="Times New Roman" w:hAnsi="Times New Roman" w:cs="Times New Roman"/>
        </w:rPr>
      </w:pPr>
    </w:p>
    <w:p w:rsidR="00406B7F" w:rsidRPr="00C82D55" w:rsidRDefault="00406B7F" w:rsidP="00EE65A1">
      <w:pPr>
        <w:widowControl w:val="0"/>
        <w:autoSpaceDE w:val="0"/>
        <w:spacing w:after="0" w:line="240" w:lineRule="auto"/>
        <w:ind w:firstLine="540"/>
        <w:jc w:val="center"/>
        <w:rPr>
          <w:rFonts w:ascii="Times New Roman" w:hAnsi="Times New Roman" w:cs="Times New Roman"/>
          <w:b/>
          <w:sz w:val="28"/>
          <w:szCs w:val="28"/>
          <w:highlight w:val="yellow"/>
        </w:rPr>
      </w:pPr>
    </w:p>
    <w:p w:rsidR="00F53403" w:rsidRPr="00B43998" w:rsidRDefault="00F53403" w:rsidP="00F53403">
      <w:pPr>
        <w:widowControl w:val="0"/>
        <w:autoSpaceDE w:val="0"/>
        <w:spacing w:after="0" w:line="240" w:lineRule="auto"/>
        <w:ind w:firstLine="540"/>
        <w:jc w:val="center"/>
        <w:rPr>
          <w:rFonts w:ascii="Times New Roman" w:hAnsi="Times New Roman" w:cs="Times New Roman"/>
          <w:b/>
          <w:sz w:val="28"/>
          <w:szCs w:val="28"/>
        </w:rPr>
      </w:pPr>
      <w:r w:rsidRPr="00B43998">
        <w:rPr>
          <w:rFonts w:ascii="Times New Roman" w:hAnsi="Times New Roman" w:cs="Times New Roman"/>
          <w:b/>
          <w:sz w:val="28"/>
          <w:szCs w:val="28"/>
        </w:rPr>
        <w:t>Раздел 5. Повышение уровня информированности субъектов предпринимательской деятельности и потребителей товаров, работ и услуг о состоянии конкуретной среды.</w:t>
      </w:r>
    </w:p>
    <w:p w:rsidR="00F53403" w:rsidRPr="00B43998" w:rsidRDefault="00F53403" w:rsidP="00F53403">
      <w:pPr>
        <w:widowControl w:val="0"/>
        <w:autoSpaceDE w:val="0"/>
        <w:spacing w:after="0" w:line="240" w:lineRule="auto"/>
        <w:ind w:firstLine="540"/>
        <w:jc w:val="center"/>
        <w:rPr>
          <w:rFonts w:ascii="Times New Roman" w:hAnsi="Times New Roman" w:cs="Times New Roman"/>
          <w:b/>
          <w:sz w:val="28"/>
          <w:szCs w:val="28"/>
        </w:rPr>
      </w:pPr>
    </w:p>
    <w:p w:rsidR="00F53403" w:rsidRPr="00B43998" w:rsidRDefault="00F53403" w:rsidP="00F53403">
      <w:pPr>
        <w:widowControl w:val="0"/>
        <w:autoSpaceDE w:val="0"/>
        <w:spacing w:after="0" w:line="240" w:lineRule="auto"/>
        <w:ind w:firstLine="540"/>
        <w:jc w:val="both"/>
        <w:rPr>
          <w:rFonts w:ascii="Times New Roman" w:eastAsia="Times New Roman" w:hAnsi="Times New Roman" w:cs="Times New Roman"/>
          <w:color w:val="000000"/>
          <w:sz w:val="28"/>
          <w:szCs w:val="28"/>
        </w:rPr>
      </w:pPr>
      <w:r w:rsidRPr="00B43998">
        <w:rPr>
          <w:rFonts w:ascii="Times New Roman" w:eastAsia="Times New Roman" w:hAnsi="Times New Roman" w:cs="Times New Roman"/>
          <w:sz w:val="28"/>
          <w:szCs w:val="28"/>
        </w:rPr>
        <w:t>Администрацией муниципального образования Усть-Лабинский район ведется</w:t>
      </w:r>
      <w:r w:rsidRPr="00B43998">
        <w:rPr>
          <w:rFonts w:ascii="Times New Roman" w:eastAsia="Times New Roman" w:hAnsi="Times New Roman" w:cs="Times New Roman"/>
          <w:color w:val="000000"/>
          <w:sz w:val="28"/>
          <w:szCs w:val="28"/>
        </w:rPr>
        <w:t xml:space="preserve"> активная информационно-консультационная работа в</w:t>
      </w:r>
      <w:r w:rsidRPr="00B43998">
        <w:rPr>
          <w:rFonts w:ascii="Times New Roman" w:eastAsia="Times New Roman" w:hAnsi="Times New Roman" w:cs="Times New Roman"/>
          <w:sz w:val="28"/>
          <w:szCs w:val="28"/>
        </w:rPr>
        <w:t xml:space="preserve"> целях </w:t>
      </w:r>
      <w:proofErr w:type="gramStart"/>
      <w:r w:rsidRPr="00B43998">
        <w:rPr>
          <w:rFonts w:ascii="Times New Roman" w:eastAsia="Times New Roman" w:hAnsi="Times New Roman" w:cs="Times New Roman"/>
          <w:sz w:val="28"/>
          <w:szCs w:val="28"/>
        </w:rPr>
        <w:t>повышения уровня информированности субъектов предпринимательской деятельности</w:t>
      </w:r>
      <w:proofErr w:type="gramEnd"/>
      <w:r w:rsidRPr="00B43998">
        <w:rPr>
          <w:rFonts w:ascii="Times New Roman" w:eastAsia="Times New Roman" w:hAnsi="Times New Roman" w:cs="Times New Roman"/>
          <w:sz w:val="28"/>
          <w:szCs w:val="28"/>
        </w:rPr>
        <w:t xml:space="preserve"> и потребителей товаров и услуг о состоянии конкурентной среды и деятельности по содействию развитию конкуренции.</w:t>
      </w:r>
    </w:p>
    <w:p w:rsidR="00F53403" w:rsidRPr="00B43998" w:rsidRDefault="00F53403" w:rsidP="00F53403">
      <w:pPr>
        <w:widowControl w:val="0"/>
        <w:autoSpaceDE w:val="0"/>
        <w:spacing w:after="0" w:line="240" w:lineRule="auto"/>
        <w:ind w:firstLine="540"/>
        <w:jc w:val="both"/>
        <w:rPr>
          <w:rStyle w:val="FontStyle23"/>
          <w:rFonts w:eastAsia="Times New Roman"/>
          <w:b/>
          <w:bCs/>
          <w:color w:val="000000"/>
          <w:sz w:val="28"/>
          <w:szCs w:val="28"/>
        </w:rPr>
      </w:pPr>
      <w:r w:rsidRPr="00B43998">
        <w:rPr>
          <w:rFonts w:ascii="Times New Roman" w:eastAsia="Times New Roman" w:hAnsi="Times New Roman" w:cs="Times New Roman"/>
          <w:color w:val="000000"/>
          <w:sz w:val="28"/>
          <w:szCs w:val="28"/>
        </w:rPr>
        <w:t xml:space="preserve">На официальном портале администрации муниципального образования в разделе </w:t>
      </w:r>
      <w:r w:rsidRPr="00B43998">
        <w:rPr>
          <w:rStyle w:val="FontStyle23"/>
          <w:rFonts w:eastAsia="Times New Roman"/>
          <w:color w:val="000000"/>
          <w:sz w:val="28"/>
          <w:szCs w:val="28"/>
        </w:rPr>
        <w:t xml:space="preserve">«Район» создан раздел: </w:t>
      </w:r>
    </w:p>
    <w:p w:rsidR="00F53403" w:rsidRPr="00B43998" w:rsidRDefault="00F53403" w:rsidP="00F53403">
      <w:pPr>
        <w:widowControl w:val="0"/>
        <w:autoSpaceDE w:val="0"/>
        <w:spacing w:after="0" w:line="240" w:lineRule="auto"/>
        <w:ind w:firstLine="540"/>
        <w:jc w:val="both"/>
        <w:rPr>
          <w:rStyle w:val="FontStyle23"/>
          <w:rFonts w:eastAsia="Times New Roman"/>
          <w:color w:val="000000"/>
          <w:sz w:val="28"/>
          <w:szCs w:val="28"/>
        </w:rPr>
      </w:pPr>
      <w:r w:rsidRPr="00B43998">
        <w:rPr>
          <w:rStyle w:val="FontStyle23"/>
          <w:rFonts w:eastAsia="Times New Roman"/>
          <w:color w:val="000000"/>
          <w:sz w:val="28"/>
          <w:szCs w:val="28"/>
        </w:rPr>
        <w:t>«Стандарт развития конкуренции», в котором отражены следующие разделы (</w:t>
      </w:r>
      <w:hyperlink r:id="rId190" w:history="1">
        <w:r w:rsidRPr="00B43998">
          <w:rPr>
            <w:rStyle w:val="a3"/>
            <w:rFonts w:ascii="Times New Roman" w:hAnsi="Times New Roman"/>
            <w:sz w:val="28"/>
            <w:szCs w:val="28"/>
          </w:rPr>
          <w:t>http://www.adminustlabinsk.ru/information/standart-razvitiya-</w:t>
        </w:r>
      </w:hyperlink>
      <w:r w:rsidRPr="00B43998">
        <w:rPr>
          <w:rStyle w:val="FontStyle23"/>
          <w:rFonts w:eastAsia="Times New Roman"/>
          <w:color w:val="000000"/>
          <w:sz w:val="28"/>
          <w:szCs w:val="28"/>
        </w:rPr>
        <w:t>konku rentsii/):</w:t>
      </w:r>
    </w:p>
    <w:p w:rsidR="00F53403" w:rsidRPr="00B43998" w:rsidRDefault="00F53403" w:rsidP="00F53403">
      <w:pPr>
        <w:widowControl w:val="0"/>
        <w:autoSpaceDE w:val="0"/>
        <w:spacing w:after="0" w:line="240" w:lineRule="auto"/>
        <w:jc w:val="both"/>
        <w:rPr>
          <w:rStyle w:val="FontStyle23"/>
          <w:rFonts w:eastAsia="Times New Roman"/>
          <w:color w:val="000000"/>
          <w:sz w:val="28"/>
          <w:szCs w:val="28"/>
        </w:rPr>
      </w:pPr>
      <w:r w:rsidRPr="00B43998">
        <w:rPr>
          <w:rStyle w:val="FontStyle23"/>
          <w:rFonts w:eastAsia="Times New Roman"/>
          <w:color w:val="000000"/>
          <w:sz w:val="28"/>
          <w:szCs w:val="28"/>
        </w:rPr>
        <w:t>1.Нормативные правовые акты:</w:t>
      </w:r>
    </w:p>
    <w:p w:rsidR="00F53403" w:rsidRPr="00B43998" w:rsidRDefault="00F53403" w:rsidP="00F53403">
      <w:pPr>
        <w:widowControl w:val="0"/>
        <w:autoSpaceDE w:val="0"/>
        <w:spacing w:after="0" w:line="240" w:lineRule="auto"/>
        <w:ind w:firstLine="540"/>
        <w:jc w:val="both"/>
        <w:rPr>
          <w:rStyle w:val="FontStyle23"/>
          <w:rFonts w:eastAsia="Times New Roman"/>
          <w:color w:val="000000"/>
          <w:sz w:val="28"/>
          <w:szCs w:val="28"/>
        </w:rPr>
      </w:pPr>
      <w:r w:rsidRPr="00B43998">
        <w:rPr>
          <w:rStyle w:val="FontStyle23"/>
          <w:rFonts w:eastAsia="Times New Roman"/>
          <w:color w:val="000000"/>
          <w:sz w:val="28"/>
          <w:szCs w:val="28"/>
        </w:rPr>
        <w:t>-Федеральные;</w:t>
      </w:r>
    </w:p>
    <w:p w:rsidR="00F53403" w:rsidRPr="00B43998" w:rsidRDefault="00F53403" w:rsidP="00F53403">
      <w:pPr>
        <w:widowControl w:val="0"/>
        <w:autoSpaceDE w:val="0"/>
        <w:spacing w:after="0" w:line="240" w:lineRule="auto"/>
        <w:ind w:firstLine="540"/>
        <w:jc w:val="both"/>
        <w:rPr>
          <w:rStyle w:val="FontStyle23"/>
          <w:rFonts w:eastAsia="Times New Roman"/>
          <w:color w:val="000000"/>
          <w:sz w:val="28"/>
          <w:szCs w:val="28"/>
        </w:rPr>
      </w:pPr>
      <w:r w:rsidRPr="00B43998">
        <w:rPr>
          <w:rStyle w:val="FontStyle23"/>
          <w:rFonts w:eastAsia="Times New Roman"/>
          <w:color w:val="000000"/>
          <w:sz w:val="28"/>
          <w:szCs w:val="28"/>
        </w:rPr>
        <w:t>-Региональные;</w:t>
      </w:r>
    </w:p>
    <w:p w:rsidR="00F53403" w:rsidRPr="00B43998" w:rsidRDefault="00F53403" w:rsidP="00F53403">
      <w:pPr>
        <w:widowControl w:val="0"/>
        <w:autoSpaceDE w:val="0"/>
        <w:spacing w:after="0" w:line="240" w:lineRule="auto"/>
        <w:ind w:firstLine="540"/>
        <w:jc w:val="both"/>
        <w:rPr>
          <w:rStyle w:val="FontStyle23"/>
          <w:rFonts w:eastAsia="Times New Roman"/>
          <w:color w:val="000000"/>
          <w:sz w:val="28"/>
          <w:szCs w:val="28"/>
        </w:rPr>
      </w:pPr>
      <w:r w:rsidRPr="00B43998">
        <w:rPr>
          <w:rStyle w:val="FontStyle23"/>
          <w:rFonts w:eastAsia="Times New Roman"/>
          <w:color w:val="000000"/>
          <w:sz w:val="28"/>
          <w:szCs w:val="28"/>
        </w:rPr>
        <w:t>-Муниципальные;</w:t>
      </w:r>
    </w:p>
    <w:p w:rsidR="00F53403" w:rsidRPr="00B43998" w:rsidRDefault="00F53403" w:rsidP="00F53403">
      <w:pPr>
        <w:widowControl w:val="0"/>
        <w:autoSpaceDE w:val="0"/>
        <w:spacing w:after="0" w:line="240" w:lineRule="auto"/>
        <w:jc w:val="both"/>
        <w:rPr>
          <w:rStyle w:val="FontStyle23"/>
          <w:rFonts w:eastAsia="Times New Roman"/>
          <w:color w:val="000000"/>
          <w:sz w:val="28"/>
          <w:szCs w:val="28"/>
        </w:rPr>
      </w:pPr>
      <w:r w:rsidRPr="00B43998">
        <w:rPr>
          <w:rStyle w:val="FontStyle23"/>
          <w:rFonts w:eastAsia="Times New Roman"/>
          <w:color w:val="000000"/>
          <w:sz w:val="28"/>
          <w:szCs w:val="28"/>
        </w:rPr>
        <w:t>2.Мониторинг состояния и развития конкурентной среды на рынках товаров и услуг (ежегодно за каждый отчетный год).</w:t>
      </w:r>
    </w:p>
    <w:p w:rsidR="00F53403" w:rsidRPr="00B43998" w:rsidRDefault="00F53403" w:rsidP="00F53403">
      <w:pPr>
        <w:widowControl w:val="0"/>
        <w:autoSpaceDE w:val="0"/>
        <w:spacing w:after="0" w:line="240" w:lineRule="auto"/>
        <w:jc w:val="both"/>
        <w:rPr>
          <w:rStyle w:val="FontStyle23"/>
          <w:rFonts w:eastAsia="Times New Roman"/>
          <w:color w:val="000000"/>
          <w:sz w:val="28"/>
          <w:szCs w:val="28"/>
        </w:rPr>
      </w:pPr>
      <w:r w:rsidRPr="00B43998">
        <w:rPr>
          <w:rStyle w:val="FontStyle23"/>
          <w:rFonts w:eastAsia="Times New Roman"/>
          <w:color w:val="000000"/>
          <w:sz w:val="28"/>
          <w:szCs w:val="28"/>
        </w:rPr>
        <w:t>3.Методические материалы.</w:t>
      </w:r>
    </w:p>
    <w:p w:rsidR="00F53403" w:rsidRPr="00B43998" w:rsidRDefault="00F53403" w:rsidP="00F53403">
      <w:pPr>
        <w:widowControl w:val="0"/>
        <w:autoSpaceDE w:val="0"/>
        <w:spacing w:after="0" w:line="240" w:lineRule="auto"/>
        <w:jc w:val="both"/>
        <w:rPr>
          <w:rStyle w:val="FontStyle23"/>
          <w:rFonts w:eastAsia="Times New Roman"/>
          <w:color w:val="000000"/>
          <w:sz w:val="28"/>
          <w:szCs w:val="28"/>
        </w:rPr>
      </w:pPr>
      <w:r w:rsidRPr="00B43998">
        <w:rPr>
          <w:rStyle w:val="FontStyle23"/>
          <w:rFonts w:eastAsia="Times New Roman"/>
          <w:color w:val="000000"/>
          <w:sz w:val="28"/>
          <w:szCs w:val="28"/>
        </w:rPr>
        <w:t>4.Дорожная карта.</w:t>
      </w:r>
    </w:p>
    <w:p w:rsidR="00F53403" w:rsidRPr="00B43998" w:rsidRDefault="00F53403" w:rsidP="00F53403">
      <w:pPr>
        <w:widowControl w:val="0"/>
        <w:autoSpaceDE w:val="0"/>
        <w:spacing w:after="0" w:line="240" w:lineRule="auto"/>
        <w:jc w:val="both"/>
        <w:rPr>
          <w:rStyle w:val="FontStyle23"/>
          <w:rFonts w:eastAsia="Times New Roman"/>
          <w:color w:val="000000"/>
          <w:sz w:val="28"/>
          <w:szCs w:val="28"/>
        </w:rPr>
      </w:pPr>
      <w:r w:rsidRPr="00B43998">
        <w:rPr>
          <w:rStyle w:val="FontStyle23"/>
          <w:rFonts w:eastAsia="Times New Roman"/>
          <w:color w:val="000000"/>
          <w:sz w:val="28"/>
          <w:szCs w:val="28"/>
        </w:rPr>
        <w:t>5.Соглашения.</w:t>
      </w:r>
    </w:p>
    <w:p w:rsidR="00F53403" w:rsidRPr="00B43998" w:rsidRDefault="00F53403" w:rsidP="00F53403">
      <w:pPr>
        <w:widowControl w:val="0"/>
        <w:autoSpaceDE w:val="0"/>
        <w:spacing w:after="0" w:line="240" w:lineRule="auto"/>
        <w:jc w:val="both"/>
        <w:rPr>
          <w:rStyle w:val="FontStyle23"/>
          <w:rFonts w:eastAsia="Times New Roman"/>
          <w:color w:val="000000"/>
          <w:sz w:val="28"/>
          <w:szCs w:val="28"/>
        </w:rPr>
      </w:pPr>
      <w:r w:rsidRPr="00B43998">
        <w:rPr>
          <w:rStyle w:val="FontStyle23"/>
          <w:rFonts w:eastAsia="Times New Roman"/>
          <w:color w:val="000000"/>
          <w:sz w:val="28"/>
          <w:szCs w:val="28"/>
        </w:rPr>
        <w:t>6.Работа Совета.</w:t>
      </w:r>
    </w:p>
    <w:p w:rsidR="00F53403" w:rsidRPr="00B43998" w:rsidRDefault="00F53403" w:rsidP="00F53403">
      <w:pPr>
        <w:widowControl w:val="0"/>
        <w:autoSpaceDE w:val="0"/>
        <w:spacing w:after="0" w:line="240" w:lineRule="auto"/>
        <w:jc w:val="both"/>
        <w:rPr>
          <w:rStyle w:val="FontStyle23"/>
          <w:rFonts w:eastAsia="Times New Roman"/>
          <w:color w:val="000000"/>
          <w:sz w:val="28"/>
          <w:szCs w:val="28"/>
        </w:rPr>
      </w:pPr>
      <w:r w:rsidRPr="00B43998">
        <w:rPr>
          <w:rStyle w:val="FontStyle23"/>
          <w:rFonts w:eastAsia="Times New Roman"/>
          <w:color w:val="000000"/>
          <w:sz w:val="28"/>
          <w:szCs w:val="28"/>
        </w:rPr>
        <w:t>7.Реестры субъектов естественных монополий на территории муниципального образования.</w:t>
      </w:r>
    </w:p>
    <w:p w:rsidR="00F53403" w:rsidRPr="00B43998" w:rsidRDefault="00F53403" w:rsidP="00F53403">
      <w:pPr>
        <w:widowControl w:val="0"/>
        <w:autoSpaceDE w:val="0"/>
        <w:spacing w:after="0" w:line="240" w:lineRule="auto"/>
        <w:jc w:val="both"/>
        <w:rPr>
          <w:rStyle w:val="FontStyle23"/>
          <w:rFonts w:eastAsia="Times New Roman"/>
          <w:color w:val="000000"/>
          <w:sz w:val="28"/>
          <w:szCs w:val="28"/>
        </w:rPr>
      </w:pPr>
      <w:r w:rsidRPr="00B43998">
        <w:rPr>
          <w:rStyle w:val="FontStyle23"/>
          <w:rFonts w:eastAsia="Times New Roman"/>
          <w:color w:val="000000"/>
          <w:sz w:val="28"/>
          <w:szCs w:val="28"/>
        </w:rPr>
        <w:t>8.Внедрение стандарта развития конкуренции в Краснодарском крае.</w:t>
      </w:r>
    </w:p>
    <w:p w:rsidR="00F53403" w:rsidRPr="00B43998" w:rsidRDefault="00F53403" w:rsidP="00F53403">
      <w:pPr>
        <w:widowControl w:val="0"/>
        <w:autoSpaceDE w:val="0"/>
        <w:spacing w:after="0" w:line="240" w:lineRule="auto"/>
        <w:jc w:val="both"/>
        <w:rPr>
          <w:rStyle w:val="FontStyle23"/>
          <w:rFonts w:eastAsia="Times New Roman"/>
          <w:color w:val="000000"/>
          <w:sz w:val="28"/>
          <w:szCs w:val="28"/>
        </w:rPr>
      </w:pPr>
      <w:r w:rsidRPr="00B43998">
        <w:rPr>
          <w:rStyle w:val="FontStyle23"/>
          <w:rFonts w:eastAsia="Times New Roman"/>
          <w:color w:val="000000"/>
          <w:sz w:val="28"/>
          <w:szCs w:val="28"/>
        </w:rPr>
        <w:t>9.Мероприятия.</w:t>
      </w:r>
    </w:p>
    <w:p w:rsidR="00F53403" w:rsidRPr="00B43998" w:rsidRDefault="00F53403" w:rsidP="00F53403">
      <w:pPr>
        <w:widowControl w:val="0"/>
        <w:autoSpaceDE w:val="0"/>
        <w:spacing w:after="0" w:line="240" w:lineRule="auto"/>
        <w:jc w:val="both"/>
        <w:rPr>
          <w:rStyle w:val="FontStyle23"/>
          <w:rFonts w:eastAsia="Times New Roman"/>
          <w:color w:val="000000"/>
          <w:sz w:val="28"/>
          <w:szCs w:val="28"/>
        </w:rPr>
      </w:pPr>
      <w:r w:rsidRPr="00B43998">
        <w:rPr>
          <w:rStyle w:val="FontStyle23"/>
          <w:rFonts w:eastAsia="Times New Roman"/>
          <w:color w:val="000000"/>
          <w:sz w:val="28"/>
          <w:szCs w:val="28"/>
        </w:rPr>
        <w:t>10.Обратная связь.</w:t>
      </w:r>
    </w:p>
    <w:p w:rsidR="00F53403" w:rsidRPr="00B43998" w:rsidRDefault="00F53403" w:rsidP="00F53403">
      <w:pPr>
        <w:widowControl w:val="0"/>
        <w:autoSpaceDE w:val="0"/>
        <w:spacing w:after="0" w:line="240" w:lineRule="auto"/>
        <w:jc w:val="both"/>
        <w:rPr>
          <w:rStyle w:val="FontStyle23"/>
          <w:rFonts w:eastAsia="Times New Roman"/>
          <w:color w:val="000000"/>
          <w:sz w:val="28"/>
          <w:szCs w:val="28"/>
        </w:rPr>
      </w:pPr>
      <w:r w:rsidRPr="00B43998">
        <w:rPr>
          <w:rStyle w:val="FontStyle23"/>
          <w:rFonts w:eastAsia="Times New Roman"/>
          <w:color w:val="000000"/>
          <w:sz w:val="28"/>
          <w:szCs w:val="28"/>
        </w:rPr>
        <w:tab/>
        <w:t xml:space="preserve">Так же в разделе «Стандарт развития конкуренции» размещены активные ссылки на официальные сайты </w:t>
      </w:r>
      <w:hyperlink r:id="rId191" w:history="1">
        <w:r w:rsidRPr="00B43998">
          <w:rPr>
            <w:rStyle w:val="a3"/>
            <w:rFonts w:ascii="Times New Roman" w:hAnsi="Times New Roman"/>
            <w:sz w:val="28"/>
            <w:szCs w:val="28"/>
          </w:rPr>
          <w:t>http://www.adminustlabinsk.ru/information/standart-razvitiya-konkurentsii/polez</w:t>
        </w:r>
      </w:hyperlink>
      <w:r w:rsidRPr="00B43998">
        <w:rPr>
          <w:rStyle w:val="FontStyle23"/>
          <w:rFonts w:eastAsia="Times New Roman"/>
          <w:color w:val="000000"/>
          <w:sz w:val="28"/>
          <w:szCs w:val="28"/>
        </w:rPr>
        <w:t xml:space="preserve"> nye -ssylki/:</w:t>
      </w:r>
    </w:p>
    <w:p w:rsidR="00F53403" w:rsidRPr="00B43998" w:rsidRDefault="00F53403" w:rsidP="00F53403">
      <w:pPr>
        <w:widowControl w:val="0"/>
        <w:autoSpaceDE w:val="0"/>
        <w:spacing w:after="0" w:line="240" w:lineRule="auto"/>
        <w:jc w:val="both"/>
        <w:rPr>
          <w:rFonts w:ascii="Times New Roman" w:hAnsi="Times New Roman" w:cs="Times New Roman"/>
          <w:sz w:val="28"/>
          <w:szCs w:val="28"/>
        </w:rPr>
      </w:pPr>
      <w:r w:rsidRPr="00B43998">
        <w:rPr>
          <w:rFonts w:ascii="Times New Roman" w:hAnsi="Times New Roman" w:cs="Times New Roman"/>
          <w:sz w:val="28"/>
          <w:szCs w:val="28"/>
        </w:rPr>
        <w:t>- Министерства экономического развития Российской Федерации;</w:t>
      </w:r>
    </w:p>
    <w:p w:rsidR="00F53403" w:rsidRPr="00B43998" w:rsidRDefault="00F53403" w:rsidP="00F53403">
      <w:pPr>
        <w:widowControl w:val="0"/>
        <w:autoSpaceDE w:val="0"/>
        <w:spacing w:after="0" w:line="240" w:lineRule="auto"/>
        <w:jc w:val="both"/>
        <w:rPr>
          <w:rFonts w:ascii="Times New Roman" w:hAnsi="Times New Roman" w:cs="Times New Roman"/>
          <w:sz w:val="28"/>
          <w:szCs w:val="28"/>
        </w:rPr>
      </w:pPr>
      <w:r w:rsidRPr="00B43998">
        <w:rPr>
          <w:rFonts w:ascii="Times New Roman" w:hAnsi="Times New Roman" w:cs="Times New Roman"/>
          <w:sz w:val="28"/>
          <w:szCs w:val="28"/>
        </w:rPr>
        <w:lastRenderedPageBreak/>
        <w:t>- ФАС России;</w:t>
      </w:r>
    </w:p>
    <w:p w:rsidR="00F53403" w:rsidRPr="00B43998" w:rsidRDefault="00F53403" w:rsidP="00F53403">
      <w:pPr>
        <w:widowControl w:val="0"/>
        <w:autoSpaceDE w:val="0"/>
        <w:spacing w:after="0" w:line="240" w:lineRule="auto"/>
        <w:jc w:val="both"/>
        <w:rPr>
          <w:rFonts w:ascii="Times New Roman" w:hAnsi="Times New Roman" w:cs="Times New Roman"/>
          <w:sz w:val="28"/>
          <w:szCs w:val="28"/>
        </w:rPr>
      </w:pPr>
      <w:r w:rsidRPr="00B43998">
        <w:rPr>
          <w:rFonts w:ascii="Times New Roman" w:hAnsi="Times New Roman" w:cs="Times New Roman"/>
          <w:sz w:val="28"/>
          <w:szCs w:val="28"/>
        </w:rPr>
        <w:t>- АНО «Агентство стратегических инициатив по продвижению новых проектов»;</w:t>
      </w:r>
    </w:p>
    <w:p w:rsidR="00F53403" w:rsidRPr="00B43998" w:rsidRDefault="00F53403" w:rsidP="00F53403">
      <w:pPr>
        <w:widowControl w:val="0"/>
        <w:autoSpaceDE w:val="0"/>
        <w:spacing w:after="0" w:line="240" w:lineRule="auto"/>
        <w:jc w:val="both"/>
        <w:rPr>
          <w:rFonts w:ascii="Times New Roman" w:hAnsi="Times New Roman" w:cs="Times New Roman"/>
          <w:sz w:val="28"/>
          <w:szCs w:val="28"/>
        </w:rPr>
      </w:pPr>
      <w:r w:rsidRPr="00B43998">
        <w:rPr>
          <w:rFonts w:ascii="Times New Roman" w:hAnsi="Times New Roman" w:cs="Times New Roman"/>
          <w:sz w:val="28"/>
          <w:szCs w:val="28"/>
        </w:rPr>
        <w:t>- АНО «Аналитический центр при Правительстве Российской Федерации»;</w:t>
      </w:r>
    </w:p>
    <w:p w:rsidR="00F53403" w:rsidRPr="00B43998" w:rsidRDefault="00F53403" w:rsidP="00F53403">
      <w:pPr>
        <w:widowControl w:val="0"/>
        <w:autoSpaceDE w:val="0"/>
        <w:spacing w:after="0" w:line="240" w:lineRule="auto"/>
        <w:jc w:val="both"/>
        <w:rPr>
          <w:rFonts w:ascii="Times New Roman" w:hAnsi="Times New Roman" w:cs="Times New Roman"/>
          <w:sz w:val="28"/>
          <w:szCs w:val="28"/>
        </w:rPr>
      </w:pPr>
      <w:r w:rsidRPr="00B43998">
        <w:rPr>
          <w:rFonts w:ascii="Times New Roman" w:hAnsi="Times New Roman" w:cs="Times New Roman"/>
          <w:sz w:val="28"/>
          <w:szCs w:val="28"/>
        </w:rPr>
        <w:t>- УФАС по Краснодарскому краю;</w:t>
      </w:r>
    </w:p>
    <w:p w:rsidR="00F53403" w:rsidRPr="00B43998" w:rsidRDefault="00F53403" w:rsidP="00F53403">
      <w:pPr>
        <w:widowControl w:val="0"/>
        <w:autoSpaceDE w:val="0"/>
        <w:spacing w:after="0" w:line="240" w:lineRule="auto"/>
        <w:jc w:val="both"/>
        <w:rPr>
          <w:rFonts w:ascii="Times New Roman" w:hAnsi="Times New Roman" w:cs="Times New Roman"/>
          <w:sz w:val="28"/>
          <w:szCs w:val="28"/>
        </w:rPr>
      </w:pPr>
      <w:r w:rsidRPr="00B43998">
        <w:rPr>
          <w:rFonts w:ascii="Times New Roman" w:hAnsi="Times New Roman" w:cs="Times New Roman"/>
          <w:sz w:val="28"/>
          <w:szCs w:val="28"/>
        </w:rPr>
        <w:t>- Портал государственных услуг Российской Федерации;</w:t>
      </w:r>
    </w:p>
    <w:p w:rsidR="00F53403" w:rsidRPr="00B43998" w:rsidRDefault="00F53403" w:rsidP="00F53403">
      <w:pPr>
        <w:widowControl w:val="0"/>
        <w:autoSpaceDE w:val="0"/>
        <w:spacing w:after="0" w:line="240" w:lineRule="auto"/>
        <w:jc w:val="both"/>
        <w:rPr>
          <w:rStyle w:val="FontStyle23"/>
          <w:rFonts w:eastAsia="Times New Roman"/>
          <w:color w:val="000000"/>
          <w:sz w:val="28"/>
          <w:szCs w:val="28"/>
        </w:rPr>
      </w:pPr>
      <w:r w:rsidRPr="00B43998">
        <w:rPr>
          <w:rFonts w:ascii="Times New Roman" w:hAnsi="Times New Roman" w:cs="Times New Roman"/>
          <w:sz w:val="28"/>
          <w:szCs w:val="28"/>
        </w:rPr>
        <w:t>- Министерство экономики Краснодарского края;</w:t>
      </w:r>
    </w:p>
    <w:p w:rsidR="00F53403" w:rsidRPr="00B43998" w:rsidRDefault="00F53403" w:rsidP="00F53403">
      <w:pPr>
        <w:widowControl w:val="0"/>
        <w:autoSpaceDE w:val="0"/>
        <w:spacing w:after="0" w:line="240" w:lineRule="auto"/>
        <w:jc w:val="both"/>
        <w:rPr>
          <w:rFonts w:ascii="Times New Roman" w:eastAsia="Times New Roman" w:hAnsi="Times New Roman" w:cs="Times New Roman"/>
          <w:b/>
          <w:bCs/>
          <w:sz w:val="28"/>
          <w:szCs w:val="28"/>
        </w:rPr>
      </w:pPr>
      <w:r w:rsidRPr="00B43998">
        <w:rPr>
          <w:rStyle w:val="FontStyle23"/>
          <w:rFonts w:eastAsia="Times New Roman"/>
          <w:color w:val="000000"/>
          <w:sz w:val="28"/>
          <w:szCs w:val="28"/>
        </w:rPr>
        <w:t>-Инвестиционный портал Краснодарского края.</w:t>
      </w:r>
    </w:p>
    <w:p w:rsidR="00F53403" w:rsidRPr="00E10D39" w:rsidRDefault="00F53403" w:rsidP="00F53403">
      <w:pPr>
        <w:widowControl w:val="0"/>
        <w:autoSpaceDE w:val="0"/>
        <w:spacing w:after="0" w:line="240" w:lineRule="auto"/>
        <w:ind w:firstLine="540"/>
        <w:jc w:val="both"/>
        <w:rPr>
          <w:rFonts w:ascii="Times New Roman" w:hAnsi="Times New Roman"/>
          <w:sz w:val="28"/>
          <w:szCs w:val="28"/>
        </w:rPr>
      </w:pPr>
      <w:proofErr w:type="gramStart"/>
      <w:r w:rsidRPr="00B43998">
        <w:rPr>
          <w:rFonts w:ascii="Times New Roman" w:eastAsia="Times New Roman" w:hAnsi="Times New Roman" w:cs="Times New Roman"/>
          <w:bCs/>
          <w:sz w:val="28"/>
          <w:szCs w:val="28"/>
        </w:rPr>
        <w:t>Ф</w:t>
      </w:r>
      <w:r w:rsidRPr="00B43998">
        <w:rPr>
          <w:rFonts w:ascii="Times New Roman" w:hAnsi="Times New Roman"/>
          <w:sz w:val="28"/>
          <w:szCs w:val="28"/>
        </w:rPr>
        <w:t xml:space="preserve">ункционирует отдельный специализированный интернет–портал инвестиционной деятельности, который размещен по электронному адресу: </w:t>
      </w:r>
      <w:hyperlink r:id="rId192" w:history="1">
        <w:r w:rsidRPr="00B43998">
          <w:rPr>
            <w:rStyle w:val="a3"/>
            <w:rFonts w:ascii="Times New Roman" w:hAnsi="Times New Roman"/>
            <w:sz w:val="28"/>
            <w:szCs w:val="28"/>
          </w:rPr>
          <w:t>http://www.invest-ustlab.ru</w:t>
        </w:r>
      </w:hyperlink>
      <w:r w:rsidRPr="00B43998">
        <w:rPr>
          <w:rFonts w:ascii="Times New Roman" w:hAnsi="Times New Roman"/>
          <w:sz w:val="28"/>
          <w:szCs w:val="28"/>
        </w:rPr>
        <w:t>. Интернет ресурс обеспечивает наглядное представление инвестиционных возможностей муниципального образования, основных направлений привлечения инвестиций в экономику в инфраструктуру муниципального образования Усть-Лабинский район, содержит детальную информацию об инвестиционных проектах, о мерах поддержки, на которые могут рассчитывать инвесторы, что также способствует развитию и совершенствованию конкуренции на территории района</w:t>
      </w:r>
      <w:proofErr w:type="gramEnd"/>
      <w:r w:rsidRPr="00B43998">
        <w:rPr>
          <w:rFonts w:ascii="Times New Roman" w:hAnsi="Times New Roman"/>
          <w:sz w:val="28"/>
          <w:szCs w:val="28"/>
        </w:rPr>
        <w:t xml:space="preserve">. </w:t>
      </w:r>
      <w:r w:rsidRPr="00E10D39">
        <w:rPr>
          <w:rFonts w:ascii="Times New Roman" w:hAnsi="Times New Roman"/>
          <w:sz w:val="28"/>
          <w:szCs w:val="28"/>
        </w:rPr>
        <w:t>За 202</w:t>
      </w:r>
      <w:r w:rsidR="00E10D39">
        <w:rPr>
          <w:rFonts w:ascii="Times New Roman" w:hAnsi="Times New Roman"/>
          <w:sz w:val="28"/>
          <w:szCs w:val="28"/>
        </w:rPr>
        <w:t>1</w:t>
      </w:r>
      <w:r w:rsidRPr="00E10D39">
        <w:rPr>
          <w:rFonts w:ascii="Times New Roman" w:hAnsi="Times New Roman"/>
          <w:sz w:val="28"/>
          <w:szCs w:val="28"/>
        </w:rPr>
        <w:t xml:space="preserve"> год на инвестиционном портале Усть-Лабинского района размещено </w:t>
      </w:r>
      <w:r w:rsidR="006D6A25">
        <w:rPr>
          <w:rFonts w:ascii="Times New Roman" w:hAnsi="Times New Roman"/>
          <w:sz w:val="28"/>
          <w:szCs w:val="28"/>
        </w:rPr>
        <w:t xml:space="preserve">235 </w:t>
      </w:r>
      <w:r w:rsidRPr="00E10D39">
        <w:rPr>
          <w:rFonts w:ascii="Times New Roman" w:hAnsi="Times New Roman"/>
          <w:sz w:val="28"/>
          <w:szCs w:val="28"/>
        </w:rPr>
        <w:t>новостей.</w:t>
      </w:r>
    </w:p>
    <w:p w:rsidR="00F53403" w:rsidRDefault="00F53403" w:rsidP="00F53403">
      <w:pPr>
        <w:widowControl w:val="0"/>
        <w:autoSpaceDE w:val="0"/>
        <w:spacing w:after="0" w:line="240" w:lineRule="auto"/>
        <w:ind w:firstLine="540"/>
        <w:jc w:val="both"/>
        <w:rPr>
          <w:rFonts w:ascii="Times New Roman" w:hAnsi="Times New Roman"/>
          <w:sz w:val="28"/>
          <w:szCs w:val="28"/>
        </w:rPr>
      </w:pPr>
      <w:r w:rsidRPr="00431600">
        <w:rPr>
          <w:rFonts w:ascii="Times New Roman" w:hAnsi="Times New Roman"/>
          <w:sz w:val="28"/>
          <w:szCs w:val="28"/>
        </w:rPr>
        <w:t>В соответствии с методическими рекомендациями, утвержденными департаментом инвестиций и развития малого и среднего предпринимательства Краснодарского края, на официальном сайте района adminustlabinsk.ru на Инвестпортале создан раздел "В помощь предпринимателю". В данном разделе размещается федеральное, краевое и муниципальное законодательство в сфере поддержки и развития предпринимательства; информация об имущественной поддержке, в том числе о невостребованных объектах муниципальной</w:t>
      </w:r>
      <w:r w:rsidRPr="00431600">
        <w:rPr>
          <w:rFonts w:ascii="Verdana" w:hAnsi="Verdana"/>
          <w:color w:val="222222"/>
          <w:sz w:val="18"/>
          <w:szCs w:val="18"/>
          <w:shd w:val="clear" w:color="auto" w:fill="E1F5FF"/>
        </w:rPr>
        <w:t xml:space="preserve"> </w:t>
      </w:r>
      <w:r w:rsidRPr="00431600">
        <w:rPr>
          <w:rFonts w:ascii="Times New Roman" w:hAnsi="Times New Roman"/>
          <w:sz w:val="28"/>
          <w:szCs w:val="28"/>
        </w:rPr>
        <w:t>собственности, включенных в перечни муниципального имущества, свободного от прав третьих лиц; муниципальная программа поддержки и изменения к ней; повестка дня и протоколы заседаний Совета по предпринимательству, информация о краевом Центре поддержки предпринимательства, Фонде микрофинансирования, Фонде р</w:t>
      </w:r>
      <w:r>
        <w:rPr>
          <w:rFonts w:ascii="Times New Roman" w:hAnsi="Times New Roman"/>
          <w:sz w:val="28"/>
          <w:szCs w:val="28"/>
        </w:rPr>
        <w:t>азвития бизнеса;</w:t>
      </w:r>
      <w:r w:rsidRPr="00431600">
        <w:rPr>
          <w:rFonts w:ascii="Times New Roman" w:hAnsi="Times New Roman"/>
          <w:sz w:val="28"/>
          <w:szCs w:val="28"/>
        </w:rPr>
        <w:t xml:space="preserve"> в разделе "Важно" освещаются все мероприятия, проводимые краевыми министерствами и департаментами, публикуются объявления и информация, полезная для предпринимательского сообщества. Размещаемые материалы постоянно пополняются и актуализируются.</w:t>
      </w:r>
    </w:p>
    <w:p w:rsidR="00F53403" w:rsidRPr="00431600" w:rsidRDefault="00F53403" w:rsidP="00F53403">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На официальном сайте муниципального образования Усть-Лабинский район дополнительно создан раздел «Промышленный сектор» (</w:t>
      </w:r>
      <w:r w:rsidRPr="00AD7068">
        <w:rPr>
          <w:rFonts w:ascii="Times New Roman" w:hAnsi="Times New Roman"/>
          <w:sz w:val="28"/>
          <w:szCs w:val="28"/>
        </w:rPr>
        <w:t>http://www.adminustlabinsk.ru/administration/social-services/upravlenie-ekonomiki/promyshlennyy-sektor/</w:t>
      </w:r>
      <w:r>
        <w:rPr>
          <w:rFonts w:ascii="Times New Roman" w:hAnsi="Times New Roman"/>
          <w:sz w:val="28"/>
          <w:szCs w:val="28"/>
        </w:rPr>
        <w:t xml:space="preserve">), где размещается информация о действующих видах государственной поддержки для промышленных предприятий, о планируемых конгрессно-выставочных мероприятиях, каталог промышленной продукции предприятий района. В 2021 году на сайте и на страничках социальных сетей размещено 18 статей о государственной поддержке на региональном и федеральном уровне для предприятий, дополнительно размещено 19 статей по различной тематике (о действующих производствах, об участии в конкурсах, об участии в выставках, оработе Совета по </w:t>
      </w:r>
      <w:r>
        <w:rPr>
          <w:rFonts w:ascii="Times New Roman" w:hAnsi="Times New Roman"/>
          <w:sz w:val="28"/>
          <w:szCs w:val="28"/>
        </w:rPr>
        <w:lastRenderedPageBreak/>
        <w:t>промышленности).</w:t>
      </w:r>
    </w:p>
    <w:p w:rsidR="00F53403" w:rsidRDefault="00F53403" w:rsidP="00F53403">
      <w:pPr>
        <w:widowControl w:val="0"/>
        <w:autoSpaceDE w:val="0"/>
        <w:spacing w:after="0" w:line="240" w:lineRule="auto"/>
        <w:ind w:firstLine="540"/>
        <w:jc w:val="both"/>
        <w:rPr>
          <w:rFonts w:ascii="Times New Roman" w:hAnsi="Times New Roman"/>
          <w:sz w:val="28"/>
          <w:szCs w:val="28"/>
        </w:rPr>
      </w:pPr>
      <w:r w:rsidRPr="00431600">
        <w:rPr>
          <w:rFonts w:ascii="Times New Roman" w:hAnsi="Times New Roman"/>
          <w:sz w:val="28"/>
          <w:szCs w:val="28"/>
        </w:rPr>
        <w:t>В средствах массовой информации осуществляется публикация материалов, касающихся поддержки и развития предпринимательства в районе.  З</w:t>
      </w:r>
      <w:r>
        <w:rPr>
          <w:rFonts w:ascii="Times New Roman" w:hAnsi="Times New Roman"/>
          <w:sz w:val="28"/>
          <w:szCs w:val="28"/>
        </w:rPr>
        <w:t>а 2021</w:t>
      </w:r>
      <w:r w:rsidRPr="00431600">
        <w:rPr>
          <w:rFonts w:ascii="Times New Roman" w:hAnsi="Times New Roman"/>
          <w:sz w:val="28"/>
          <w:szCs w:val="28"/>
        </w:rPr>
        <w:t xml:space="preserve"> год в районной газ</w:t>
      </w:r>
      <w:r>
        <w:rPr>
          <w:rFonts w:ascii="Times New Roman" w:hAnsi="Times New Roman"/>
          <w:sz w:val="28"/>
          <w:szCs w:val="28"/>
        </w:rPr>
        <w:t>ете "Сельская Новь" размещено 30</w:t>
      </w:r>
      <w:r w:rsidRPr="00431600">
        <w:rPr>
          <w:rFonts w:ascii="Times New Roman" w:hAnsi="Times New Roman"/>
          <w:sz w:val="28"/>
          <w:szCs w:val="28"/>
        </w:rPr>
        <w:t xml:space="preserve"> публикаций, информирующих о состоянии конкурентной среды в малом и среднем предпринимательстве, на официальном сайте района adminustlabinsk</w:t>
      </w:r>
      <w:r>
        <w:rPr>
          <w:rFonts w:ascii="Times New Roman" w:hAnsi="Times New Roman"/>
          <w:sz w:val="28"/>
          <w:szCs w:val="28"/>
        </w:rPr>
        <w:t>.ru в сети Интернет размещено 50 материалов</w:t>
      </w:r>
      <w:r w:rsidRPr="00431600">
        <w:rPr>
          <w:rFonts w:ascii="Times New Roman" w:hAnsi="Times New Roman"/>
          <w:sz w:val="28"/>
          <w:szCs w:val="28"/>
        </w:rPr>
        <w:t xml:space="preserve">. В МФЦ размещен стенд с полезной информацией для предпринимателей района. </w:t>
      </w:r>
      <w:proofErr w:type="gramStart"/>
      <w:r w:rsidRPr="00431600">
        <w:rPr>
          <w:rFonts w:ascii="Times New Roman" w:hAnsi="Times New Roman"/>
          <w:sz w:val="28"/>
          <w:szCs w:val="28"/>
        </w:rPr>
        <w:t>На территории Усть-Лаби</w:t>
      </w:r>
      <w:r>
        <w:rPr>
          <w:rFonts w:ascii="Times New Roman" w:hAnsi="Times New Roman"/>
          <w:sz w:val="28"/>
          <w:szCs w:val="28"/>
        </w:rPr>
        <w:t>нского городского поселения с 28.06.2021 года размещен  баннер</w:t>
      </w:r>
      <w:r w:rsidRPr="00431600">
        <w:rPr>
          <w:rFonts w:ascii="Times New Roman" w:hAnsi="Times New Roman"/>
          <w:sz w:val="28"/>
          <w:szCs w:val="28"/>
        </w:rPr>
        <w:t>, информирующи</w:t>
      </w:r>
      <w:r>
        <w:rPr>
          <w:rFonts w:ascii="Times New Roman" w:hAnsi="Times New Roman"/>
          <w:sz w:val="28"/>
          <w:szCs w:val="28"/>
        </w:rPr>
        <w:t>х о мерах господдержки.</w:t>
      </w:r>
      <w:proofErr w:type="gramEnd"/>
      <w:r>
        <w:rPr>
          <w:rFonts w:ascii="Times New Roman" w:hAnsi="Times New Roman"/>
          <w:sz w:val="28"/>
          <w:szCs w:val="28"/>
        </w:rPr>
        <w:t xml:space="preserve"> Кроме того, полезная информация размещается в социальных сетях.</w:t>
      </w:r>
    </w:p>
    <w:p w:rsidR="00F53403" w:rsidRPr="00431600" w:rsidRDefault="00F53403" w:rsidP="00F53403">
      <w:pPr>
        <w:widowControl w:val="0"/>
        <w:autoSpaceDE w:val="0"/>
        <w:spacing w:after="0" w:line="240" w:lineRule="auto"/>
        <w:ind w:firstLine="540"/>
        <w:jc w:val="both"/>
        <w:rPr>
          <w:rFonts w:ascii="Times New Roman" w:hAnsi="Times New Roman"/>
          <w:sz w:val="28"/>
          <w:szCs w:val="28"/>
        </w:rPr>
      </w:pPr>
      <w:r w:rsidRPr="00A114DE">
        <w:rPr>
          <w:rFonts w:ascii="Times New Roman" w:hAnsi="Times New Roman"/>
          <w:sz w:val="28"/>
          <w:szCs w:val="28"/>
        </w:rPr>
        <w:t xml:space="preserve">В соответствии с поручением Председателя Правительства Российской Федерации М.В. Мишустина от 4 апреля 2020 года № ММ-П39-2750 АНО «Национальные приоритеты» разработана и введена в эксплуатацию автоматизированная информационная система «Сбор и распределение контента» (АИС СРК), обеспечивающая обмен новостным контентом между участниками национальных проектов (программ) и средствами массовой информации. Администрация Усть-Лабинского района в 2021 году прошла регистрацию в АИС </w:t>
      </w:r>
      <w:proofErr w:type="gramStart"/>
      <w:r w:rsidRPr="00A114DE">
        <w:rPr>
          <w:rFonts w:ascii="Times New Roman" w:hAnsi="Times New Roman"/>
          <w:sz w:val="28"/>
          <w:szCs w:val="28"/>
        </w:rPr>
        <w:t>СРК</w:t>
      </w:r>
      <w:proofErr w:type="gramEnd"/>
      <w:r w:rsidRPr="00A114DE">
        <w:rPr>
          <w:rFonts w:ascii="Times New Roman" w:hAnsi="Times New Roman"/>
          <w:sz w:val="28"/>
          <w:szCs w:val="28"/>
        </w:rPr>
        <w:t xml:space="preserve"> и разместили 6 информационных сообщения о реализации национального проекта «Малое и среднее предпринимательство и поддержка предпринимательской инициативы» и 4 информационных сообщения о реализации национального проекта «Производительность труда и поддержка занятости». </w:t>
      </w:r>
    </w:p>
    <w:p w:rsidR="00F53403" w:rsidRPr="00431600" w:rsidRDefault="00F53403" w:rsidP="00F53403">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В 2021</w:t>
      </w:r>
      <w:r w:rsidRPr="00431600">
        <w:rPr>
          <w:rFonts w:ascii="Times New Roman" w:hAnsi="Times New Roman"/>
          <w:sz w:val="28"/>
          <w:szCs w:val="28"/>
        </w:rPr>
        <w:t xml:space="preserve"> году в администрацию муниципального образования Усть-Лаб</w:t>
      </w:r>
      <w:r>
        <w:rPr>
          <w:rFonts w:ascii="Times New Roman" w:hAnsi="Times New Roman"/>
          <w:sz w:val="28"/>
          <w:szCs w:val="28"/>
        </w:rPr>
        <w:t>инский район поступило 38 обращений на телефон</w:t>
      </w:r>
      <w:r w:rsidRPr="00431600">
        <w:rPr>
          <w:rFonts w:ascii="Times New Roman" w:hAnsi="Times New Roman"/>
          <w:sz w:val="28"/>
          <w:szCs w:val="28"/>
        </w:rPr>
        <w:t xml:space="preserve"> «горячей линии» </w:t>
      </w:r>
      <w:r w:rsidRPr="00431600">
        <w:rPr>
          <w:rFonts w:ascii="Times New Roman" w:eastAsia="Times New Roman" w:hAnsi="Times New Roman"/>
          <w:sz w:val="28"/>
          <w:szCs w:val="28"/>
        </w:rPr>
        <w:t xml:space="preserve">(886135-5-28-68), </w:t>
      </w:r>
      <w:r w:rsidRPr="00431600">
        <w:rPr>
          <w:rFonts w:ascii="Times New Roman" w:hAnsi="Times New Roman"/>
          <w:sz w:val="28"/>
          <w:szCs w:val="28"/>
        </w:rPr>
        <w:t xml:space="preserve"> по вопросам открытия и ведения предпринимательской деятельности, о мерах государственной поддержки субъектов малого и среднего предпринимательства. Все обращения регистрируются в журнале регистрации обращений субъектов малого и среднего предпринимательства. На все вопросы даны консультации и разъяснения.</w:t>
      </w:r>
    </w:p>
    <w:p w:rsidR="00F53403" w:rsidRDefault="00F53403" w:rsidP="00F53403">
      <w:pPr>
        <w:widowControl w:val="0"/>
        <w:autoSpaceDE w:val="0"/>
        <w:spacing w:after="0" w:line="240" w:lineRule="auto"/>
        <w:ind w:firstLine="539"/>
        <w:jc w:val="both"/>
        <w:rPr>
          <w:rFonts w:ascii="Times New Roman" w:eastAsia="Times New Roman" w:hAnsi="Times New Roman"/>
          <w:sz w:val="28"/>
          <w:szCs w:val="28"/>
        </w:rPr>
      </w:pPr>
      <w:r w:rsidRPr="00431600">
        <w:rPr>
          <w:rFonts w:ascii="Times New Roman" w:eastAsia="Times New Roman" w:hAnsi="Times New Roman"/>
          <w:sz w:val="28"/>
          <w:szCs w:val="28"/>
        </w:rPr>
        <w:t xml:space="preserve">На основании постановления администрации </w:t>
      </w:r>
      <w:r>
        <w:rPr>
          <w:rFonts w:ascii="Times New Roman" w:eastAsia="Times New Roman" w:hAnsi="Times New Roman"/>
          <w:sz w:val="28"/>
          <w:szCs w:val="28"/>
        </w:rPr>
        <w:t>муниципального образования</w:t>
      </w:r>
      <w:r w:rsidRPr="00431600">
        <w:rPr>
          <w:rFonts w:ascii="Times New Roman" w:eastAsia="Times New Roman" w:hAnsi="Times New Roman"/>
          <w:sz w:val="28"/>
          <w:szCs w:val="28"/>
        </w:rPr>
        <w:t xml:space="preserve"> Усть-Лабинский район от 8 августа 2011 года № 1225 на территории района создан Совет по предпринимательству при администрации муниципального образования Усть-Лабинский район. Совет является постоянно действующим совещательным органом. Он образован для обеспечения практического взаимодействия органов исполнительной власти и предприним</w:t>
      </w:r>
      <w:r>
        <w:rPr>
          <w:rFonts w:ascii="Times New Roman" w:eastAsia="Times New Roman" w:hAnsi="Times New Roman"/>
          <w:sz w:val="28"/>
          <w:szCs w:val="28"/>
        </w:rPr>
        <w:t>ателей. За 2021</w:t>
      </w:r>
      <w:r w:rsidRPr="00431600">
        <w:rPr>
          <w:rFonts w:ascii="Times New Roman" w:eastAsia="Times New Roman" w:hAnsi="Times New Roman"/>
          <w:sz w:val="28"/>
          <w:szCs w:val="28"/>
        </w:rPr>
        <w:t xml:space="preserve"> год проведено 4 заседания Совета. Совет осуществляет изучение состояния и тенденций развития предпринимательства в районе, оказывает консультативную и информационную поддержку предпринимателям, рассматривает </w:t>
      </w:r>
      <w:r>
        <w:rPr>
          <w:rFonts w:ascii="Times New Roman" w:eastAsia="Times New Roman" w:hAnsi="Times New Roman"/>
          <w:sz w:val="28"/>
          <w:szCs w:val="28"/>
        </w:rPr>
        <w:t>вопросы,</w:t>
      </w:r>
      <w:r w:rsidRPr="00431600">
        <w:rPr>
          <w:rFonts w:ascii="Times New Roman" w:eastAsia="Times New Roman" w:hAnsi="Times New Roman"/>
          <w:sz w:val="28"/>
          <w:szCs w:val="28"/>
        </w:rPr>
        <w:t xml:space="preserve"> а также решает ряд других вопросов в рамках компетенции Совета.</w:t>
      </w:r>
    </w:p>
    <w:p w:rsidR="00F53403" w:rsidRDefault="00F53403" w:rsidP="00F53403">
      <w:pPr>
        <w:widowControl w:val="0"/>
        <w:autoSpaceDE w:val="0"/>
        <w:spacing w:after="0" w:line="240" w:lineRule="auto"/>
        <w:ind w:firstLine="539"/>
        <w:jc w:val="both"/>
        <w:rPr>
          <w:rFonts w:ascii="Times New Roman" w:eastAsia="Times New Roman" w:hAnsi="Times New Roman"/>
          <w:sz w:val="28"/>
          <w:szCs w:val="28"/>
        </w:rPr>
      </w:pPr>
      <w:r>
        <w:rPr>
          <w:rFonts w:ascii="Times New Roman" w:eastAsia="Times New Roman" w:hAnsi="Times New Roman"/>
          <w:sz w:val="28"/>
          <w:szCs w:val="28"/>
        </w:rPr>
        <w:t>На основании постановления администрации муниципального образования Усть-Лабинский район от 27 декабря 2018 года работает Совет по промышленности в целях содействия</w:t>
      </w:r>
      <w:r w:rsidRPr="0093096C">
        <w:rPr>
          <w:rFonts w:ascii="Times New Roman" w:eastAsia="Times New Roman" w:hAnsi="Times New Roman"/>
          <w:sz w:val="28"/>
          <w:szCs w:val="28"/>
        </w:rPr>
        <w:t xml:space="preserve"> реализации государственной и муниципальной политики в сфере развития промышленности</w:t>
      </w:r>
      <w:r>
        <w:rPr>
          <w:rFonts w:ascii="Times New Roman" w:eastAsia="Times New Roman" w:hAnsi="Times New Roman"/>
          <w:sz w:val="28"/>
          <w:szCs w:val="28"/>
        </w:rPr>
        <w:t xml:space="preserve">. В 2021 году </w:t>
      </w:r>
      <w:r>
        <w:rPr>
          <w:rFonts w:ascii="Times New Roman" w:eastAsia="Times New Roman" w:hAnsi="Times New Roman"/>
          <w:sz w:val="28"/>
          <w:szCs w:val="28"/>
        </w:rPr>
        <w:lastRenderedPageBreak/>
        <w:t>проведено 3 заседания Совета по промышленности, рассмотрены вопросы государственной поддержки для предприятий, доведены информационные материалы от Центра занятости, отдела статистики, кредитных организаций, МЧС России.</w:t>
      </w:r>
    </w:p>
    <w:p w:rsidR="00F53403" w:rsidRPr="0093096C" w:rsidRDefault="00F53403" w:rsidP="00F53403">
      <w:pPr>
        <w:widowControl w:val="0"/>
        <w:autoSpaceDE w:val="0"/>
        <w:spacing w:after="0" w:line="240" w:lineRule="auto"/>
        <w:ind w:firstLine="539"/>
        <w:jc w:val="both"/>
        <w:rPr>
          <w:rFonts w:ascii="Times New Roman" w:eastAsia="Times New Roman" w:hAnsi="Times New Roman"/>
          <w:sz w:val="28"/>
          <w:szCs w:val="28"/>
        </w:rPr>
      </w:pPr>
      <w:r w:rsidRPr="00C05F5B">
        <w:rPr>
          <w:rFonts w:ascii="Times New Roman" w:hAnsi="Times New Roman" w:cs="Times New Roman"/>
          <w:sz w:val="28"/>
          <w:szCs w:val="28"/>
        </w:rPr>
        <w:t>На территории муниципального образования Усть-Лабинский</w:t>
      </w:r>
      <w:r>
        <w:rPr>
          <w:rFonts w:ascii="Times New Roman" w:hAnsi="Times New Roman" w:cs="Times New Roman"/>
          <w:sz w:val="28"/>
          <w:szCs w:val="28"/>
        </w:rPr>
        <w:t xml:space="preserve"> район в 2021 году реализовывалась</w:t>
      </w:r>
      <w:r w:rsidRPr="00C05F5B">
        <w:rPr>
          <w:rFonts w:ascii="Times New Roman" w:hAnsi="Times New Roman" w:cs="Times New Roman"/>
          <w:sz w:val="28"/>
          <w:szCs w:val="28"/>
        </w:rPr>
        <w:t xml:space="preserve"> подпрограмма «Развитие малого и среднего предпринимательства на территории муниципального образования Усть-Лабинский район» муниципальной программы «Социально-экономическое и инновационное развит</w:t>
      </w:r>
      <w:r>
        <w:rPr>
          <w:rFonts w:ascii="Times New Roman" w:hAnsi="Times New Roman" w:cs="Times New Roman"/>
          <w:sz w:val="28"/>
          <w:szCs w:val="28"/>
        </w:rPr>
        <w:t>ие».</w:t>
      </w:r>
      <w:r w:rsidRPr="00C05F5B">
        <w:rPr>
          <w:rFonts w:ascii="Times New Roman" w:hAnsi="Times New Roman" w:cs="Times New Roman"/>
          <w:sz w:val="28"/>
          <w:szCs w:val="28"/>
        </w:rPr>
        <w:t xml:space="preserve"> Объем финансирования, предусмотренн</w:t>
      </w:r>
      <w:r>
        <w:rPr>
          <w:rFonts w:ascii="Times New Roman" w:hAnsi="Times New Roman" w:cs="Times New Roman"/>
          <w:sz w:val="28"/>
          <w:szCs w:val="28"/>
        </w:rPr>
        <w:t>ый подпрограммой, составил</w:t>
      </w:r>
      <w:r w:rsidRPr="00C05F5B">
        <w:rPr>
          <w:rFonts w:ascii="Times New Roman" w:hAnsi="Times New Roman" w:cs="Times New Roman"/>
          <w:sz w:val="28"/>
          <w:szCs w:val="28"/>
        </w:rPr>
        <w:t xml:space="preserve"> в 2021 году 385,0 тыс</w:t>
      </w:r>
      <w:proofErr w:type="gramStart"/>
      <w:r w:rsidRPr="00C05F5B">
        <w:rPr>
          <w:rFonts w:ascii="Times New Roman" w:hAnsi="Times New Roman" w:cs="Times New Roman"/>
          <w:sz w:val="28"/>
          <w:szCs w:val="28"/>
        </w:rPr>
        <w:t>.р</w:t>
      </w:r>
      <w:proofErr w:type="gramEnd"/>
      <w:r w:rsidRPr="00C05F5B">
        <w:rPr>
          <w:rFonts w:ascii="Times New Roman" w:hAnsi="Times New Roman" w:cs="Times New Roman"/>
          <w:sz w:val="28"/>
          <w:szCs w:val="28"/>
        </w:rPr>
        <w:t xml:space="preserve">ублей на реализацию мероприятия «организация работы по оказанию  консультационных услуг субъектам малого и среднего предпринимательства и физическим лицам, применяющим специальный налоговый режим, зарегистрированным на территории муниципального образования Усть-Лабинский район». На основании муниципального контракта №0318300017521000006 на оказание услуг для муниципальных нужд от 22 марта 2021 года, реализацию данного мероприятия осуществляет Союз «Усть-Лабинская торгово-промышленная палата», так как согласно ст.20 Закона 209-ФЗ, консультационную поддержку субъектам МСП могут оказывать организации, образующие инфраструктуру поддержки. Принадлежность к таким организациям определяет пункт 4 статьи 15 и статья 15.1 Закона 209-ФЗ (необходимость быть зарегистрированным в </w:t>
      </w:r>
      <w:r w:rsidRPr="00C05F5B">
        <w:rPr>
          <w:rFonts w:ascii="Times New Roman" w:hAnsi="Times New Roman" w:cs="Times New Roman"/>
          <w:bCs/>
          <w:sz w:val="28"/>
          <w:szCs w:val="28"/>
        </w:rPr>
        <w:t xml:space="preserve">Едином реестре организаций инфраструктуры поддержки, которую ведет </w:t>
      </w:r>
      <w:r w:rsidRPr="00C05F5B">
        <w:rPr>
          <w:rFonts w:ascii="Times New Roman" w:hAnsi="Times New Roman" w:cs="Times New Roman"/>
          <w:sz w:val="28"/>
          <w:szCs w:val="28"/>
        </w:rPr>
        <w:t xml:space="preserve">Корпорация развития малого и среднего предпринимательства). Союз «Усть-Лабинская торгово-промышленная палата» зарегистрирована в данном реестре. </w:t>
      </w:r>
      <w:r>
        <w:rPr>
          <w:rFonts w:ascii="Times New Roman" w:hAnsi="Times New Roman" w:cs="Times New Roman"/>
          <w:sz w:val="28"/>
          <w:szCs w:val="28"/>
        </w:rPr>
        <w:t xml:space="preserve">За 2021 год </w:t>
      </w:r>
      <w:r w:rsidRPr="00C05F5B">
        <w:rPr>
          <w:rFonts w:ascii="Times New Roman" w:hAnsi="Times New Roman" w:cs="Times New Roman"/>
          <w:sz w:val="28"/>
          <w:szCs w:val="28"/>
        </w:rPr>
        <w:t>оказано 385 услуг субъектам малого и среднего предпринимательства и физическим лицам, применяющ</w:t>
      </w:r>
      <w:r>
        <w:rPr>
          <w:rFonts w:ascii="Times New Roman" w:hAnsi="Times New Roman" w:cs="Times New Roman"/>
          <w:sz w:val="28"/>
          <w:szCs w:val="28"/>
        </w:rPr>
        <w:t>им специальный налоговый режим по следующим направлениям поддержки:</w:t>
      </w:r>
    </w:p>
    <w:p w:rsidR="00F53403" w:rsidRDefault="00F53403" w:rsidP="00F53403">
      <w:pPr>
        <w:pStyle w:val="ab"/>
        <w:tabs>
          <w:tab w:val="left" w:pos="426"/>
        </w:tabs>
        <w:jc w:val="both"/>
        <w:rPr>
          <w:rFonts w:ascii="Times New Roman" w:hAnsi="Times New Roman"/>
          <w:sz w:val="28"/>
          <w:szCs w:val="28"/>
        </w:rPr>
      </w:pPr>
      <w:r>
        <w:rPr>
          <w:rFonts w:ascii="Times New Roman" w:hAnsi="Times New Roman"/>
          <w:sz w:val="28"/>
          <w:szCs w:val="28"/>
        </w:rPr>
        <w:tab/>
        <w:t>- консультационные услуги по вопросам правового обеспечения деятельности</w:t>
      </w:r>
      <w:proofErr w:type="gramStart"/>
      <w:r>
        <w:rPr>
          <w:rFonts w:ascii="Times New Roman" w:hAnsi="Times New Roman"/>
          <w:sz w:val="28"/>
          <w:szCs w:val="28"/>
        </w:rPr>
        <w:t xml:space="preserve"> ;</w:t>
      </w:r>
      <w:proofErr w:type="gramEnd"/>
    </w:p>
    <w:p w:rsidR="00F53403" w:rsidRDefault="00F53403" w:rsidP="00F53403">
      <w:pPr>
        <w:pStyle w:val="ab"/>
        <w:tabs>
          <w:tab w:val="left" w:pos="426"/>
        </w:tabs>
        <w:jc w:val="both"/>
        <w:rPr>
          <w:rFonts w:ascii="Times New Roman" w:hAnsi="Times New Roman"/>
          <w:sz w:val="28"/>
          <w:szCs w:val="28"/>
        </w:rPr>
      </w:pPr>
      <w:r>
        <w:rPr>
          <w:rFonts w:ascii="Times New Roman" w:hAnsi="Times New Roman"/>
          <w:sz w:val="28"/>
          <w:szCs w:val="28"/>
        </w:rPr>
        <w:tab/>
        <w:t>- консультационные услуги  по вопросам финансового  планирования, в том числе предоставление информации о возможностях получения кредитных и иных финансовых ресурсов;</w:t>
      </w:r>
    </w:p>
    <w:p w:rsidR="00F53403" w:rsidRDefault="00F53403" w:rsidP="00F53403">
      <w:pPr>
        <w:pStyle w:val="ab"/>
        <w:tabs>
          <w:tab w:val="left" w:pos="426"/>
        </w:tabs>
        <w:jc w:val="both"/>
        <w:rPr>
          <w:rFonts w:ascii="Times New Roman" w:hAnsi="Times New Roman"/>
          <w:sz w:val="28"/>
          <w:szCs w:val="28"/>
        </w:rPr>
      </w:pPr>
      <w:r>
        <w:rPr>
          <w:rFonts w:ascii="Times New Roman" w:hAnsi="Times New Roman"/>
          <w:sz w:val="28"/>
          <w:szCs w:val="28"/>
        </w:rPr>
        <w:tab/>
        <w:t xml:space="preserve">- </w:t>
      </w:r>
      <w:r w:rsidRPr="00F6694E">
        <w:rPr>
          <w:rFonts w:ascii="Times New Roman" w:hAnsi="Times New Roman"/>
          <w:sz w:val="28"/>
          <w:szCs w:val="28"/>
        </w:rPr>
        <w:t>консультационные услуги по подбору персонала</w:t>
      </w:r>
      <w:r>
        <w:rPr>
          <w:rFonts w:ascii="Times New Roman" w:hAnsi="Times New Roman"/>
          <w:sz w:val="28"/>
          <w:szCs w:val="28"/>
        </w:rPr>
        <w:t xml:space="preserve">, по вопросам применения трудового законодательства Российской Федерации; </w:t>
      </w:r>
    </w:p>
    <w:p w:rsidR="00E10D39" w:rsidRDefault="00F53403" w:rsidP="00E10D39">
      <w:pPr>
        <w:pStyle w:val="ab"/>
        <w:tabs>
          <w:tab w:val="left" w:pos="426"/>
        </w:tabs>
        <w:jc w:val="both"/>
        <w:rPr>
          <w:rFonts w:ascii="Times New Roman" w:hAnsi="Times New Roman"/>
          <w:sz w:val="28"/>
          <w:szCs w:val="28"/>
        </w:rPr>
      </w:pPr>
      <w:r>
        <w:rPr>
          <w:rFonts w:ascii="Times New Roman" w:hAnsi="Times New Roman"/>
          <w:sz w:val="28"/>
          <w:szCs w:val="28"/>
        </w:rPr>
        <w:tab/>
        <w:t xml:space="preserve">- консультационные услуги по бухгалтерскому учету, </w:t>
      </w:r>
      <w:proofErr w:type="gramStart"/>
      <w:r>
        <w:rPr>
          <w:rFonts w:ascii="Times New Roman" w:hAnsi="Times New Roman"/>
          <w:sz w:val="28"/>
          <w:szCs w:val="28"/>
        </w:rPr>
        <w:t>бизнес-планированию</w:t>
      </w:r>
      <w:proofErr w:type="gramEnd"/>
      <w:r>
        <w:rPr>
          <w:rFonts w:ascii="Times New Roman" w:hAnsi="Times New Roman"/>
          <w:sz w:val="28"/>
          <w:szCs w:val="28"/>
        </w:rPr>
        <w:t>, заполнению деклараций.</w:t>
      </w:r>
    </w:p>
    <w:p w:rsidR="00F53403" w:rsidRDefault="00E10D39" w:rsidP="00E10D39">
      <w:pPr>
        <w:pStyle w:val="ab"/>
        <w:tabs>
          <w:tab w:val="left" w:pos="426"/>
        </w:tabs>
        <w:jc w:val="both"/>
        <w:rPr>
          <w:rFonts w:ascii="Times New Roman" w:hAnsi="Times New Roman"/>
          <w:sz w:val="28"/>
          <w:szCs w:val="28"/>
        </w:rPr>
      </w:pPr>
      <w:r>
        <w:rPr>
          <w:rFonts w:ascii="Times New Roman" w:hAnsi="Times New Roman"/>
          <w:sz w:val="28"/>
          <w:szCs w:val="28"/>
        </w:rPr>
        <w:tab/>
      </w:r>
      <w:r w:rsidR="00F53403">
        <w:rPr>
          <w:rFonts w:ascii="Times New Roman" w:hAnsi="Times New Roman"/>
          <w:sz w:val="28"/>
          <w:szCs w:val="28"/>
        </w:rPr>
        <w:t>Кроме того, ответственными сотрудниками управления экономики администрации района осуществляются следующие мероприятия:</w:t>
      </w:r>
    </w:p>
    <w:p w:rsidR="00F53403" w:rsidRDefault="00F53403" w:rsidP="00F53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с</w:t>
      </w:r>
      <w:r w:rsidRPr="00E7043F">
        <w:rPr>
          <w:rFonts w:ascii="Times New Roman" w:hAnsi="Times New Roman" w:cs="Times New Roman"/>
          <w:sz w:val="28"/>
          <w:szCs w:val="28"/>
          <w:shd w:val="clear" w:color="auto" w:fill="FFFFFF"/>
        </w:rPr>
        <w:t>одействие субъектам малого и среднего предпринимательства в получении микрозаймов и поручительств по банковским кредитам и банковским гарантиям при недостаточности собственного залогового обеспечения</w:t>
      </w:r>
      <w:r>
        <w:rPr>
          <w:rFonts w:ascii="Times New Roman" w:hAnsi="Times New Roman" w:cs="Times New Roman"/>
          <w:sz w:val="28"/>
          <w:szCs w:val="28"/>
          <w:shd w:val="clear" w:color="auto" w:fill="FFFFFF"/>
        </w:rPr>
        <w:t xml:space="preserve"> </w:t>
      </w:r>
      <w:r w:rsidRPr="00E7043F">
        <w:rPr>
          <w:rFonts w:ascii="Times New Roman" w:hAnsi="Times New Roman" w:cs="Times New Roman"/>
          <w:sz w:val="28"/>
          <w:szCs w:val="28"/>
          <w:shd w:val="clear" w:color="auto" w:fill="FFFFFF"/>
        </w:rPr>
        <w:t xml:space="preserve">путем популяризации услуг, оказываемых Фондом микрофинансирования Краснодарского края и Фондом развития бизнеса Краснодарского края. </w:t>
      </w:r>
      <w:r w:rsidRPr="00E7043F">
        <w:rPr>
          <w:rFonts w:ascii="Times New Roman" w:hAnsi="Times New Roman" w:cs="Times New Roman"/>
          <w:sz w:val="28"/>
          <w:szCs w:val="28"/>
        </w:rPr>
        <w:t>Информация о мера</w:t>
      </w:r>
      <w:r>
        <w:rPr>
          <w:rFonts w:ascii="Times New Roman" w:hAnsi="Times New Roman" w:cs="Times New Roman"/>
          <w:sz w:val="28"/>
          <w:szCs w:val="28"/>
        </w:rPr>
        <w:t>х финансовой поддержки доводилась</w:t>
      </w:r>
      <w:r w:rsidRPr="00E7043F">
        <w:rPr>
          <w:rFonts w:ascii="Times New Roman" w:hAnsi="Times New Roman" w:cs="Times New Roman"/>
          <w:sz w:val="28"/>
          <w:szCs w:val="28"/>
        </w:rPr>
        <w:t xml:space="preserve"> до предпринимателей района посредством размещения на сайте района, в </w:t>
      </w:r>
      <w:r w:rsidRPr="00E7043F">
        <w:rPr>
          <w:rFonts w:ascii="Times New Roman" w:hAnsi="Times New Roman" w:cs="Times New Roman"/>
          <w:sz w:val="28"/>
          <w:szCs w:val="28"/>
        </w:rPr>
        <w:lastRenderedPageBreak/>
        <w:t>средствах массовой информации, социальн</w:t>
      </w:r>
      <w:r>
        <w:rPr>
          <w:rFonts w:ascii="Times New Roman" w:hAnsi="Times New Roman" w:cs="Times New Roman"/>
          <w:sz w:val="28"/>
          <w:szCs w:val="28"/>
        </w:rPr>
        <w:t>ых сетях, группах, транслировалась</w:t>
      </w:r>
      <w:r w:rsidRPr="00E7043F">
        <w:rPr>
          <w:rFonts w:ascii="Times New Roman" w:hAnsi="Times New Roman" w:cs="Times New Roman"/>
          <w:sz w:val="28"/>
          <w:szCs w:val="28"/>
        </w:rPr>
        <w:t xml:space="preserve"> по рад</w:t>
      </w:r>
      <w:r>
        <w:rPr>
          <w:rFonts w:ascii="Times New Roman" w:hAnsi="Times New Roman" w:cs="Times New Roman"/>
          <w:sz w:val="28"/>
          <w:szCs w:val="28"/>
        </w:rPr>
        <w:t>ио на рынке города, направлялась</w:t>
      </w:r>
      <w:r w:rsidRPr="00E7043F">
        <w:rPr>
          <w:rFonts w:ascii="Times New Roman" w:hAnsi="Times New Roman" w:cs="Times New Roman"/>
          <w:sz w:val="28"/>
          <w:szCs w:val="28"/>
        </w:rPr>
        <w:t xml:space="preserve"> в адрес глав поселений. Кроме того, предприниматели информир</w:t>
      </w:r>
      <w:r>
        <w:rPr>
          <w:rFonts w:ascii="Times New Roman" w:hAnsi="Times New Roman" w:cs="Times New Roman"/>
          <w:sz w:val="28"/>
          <w:szCs w:val="28"/>
        </w:rPr>
        <w:t>овались</w:t>
      </w:r>
      <w:r w:rsidRPr="00E7043F">
        <w:rPr>
          <w:rFonts w:ascii="Times New Roman" w:hAnsi="Times New Roman" w:cs="Times New Roman"/>
          <w:sz w:val="28"/>
          <w:szCs w:val="28"/>
        </w:rPr>
        <w:t xml:space="preserve"> лично в телефонном режиме об услугах Фонда микрофинансирования Краснодарского края. </w:t>
      </w:r>
      <w:r>
        <w:rPr>
          <w:rFonts w:ascii="Times New Roman" w:hAnsi="Times New Roman" w:cs="Times New Roman"/>
          <w:sz w:val="28"/>
          <w:szCs w:val="28"/>
        </w:rPr>
        <w:t>В 2021 году 26 субъектов МСП района заключили 33 договора с Фондом микрофинансирования Краснодарского края на общую сумму 43 472,4 тыс. рублей;</w:t>
      </w:r>
    </w:p>
    <w:p w:rsidR="00F53403" w:rsidRDefault="00F53403" w:rsidP="00F53403">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E7043F">
        <w:rPr>
          <w:rFonts w:ascii="Times New Roman" w:hAnsi="Times New Roman" w:cs="Times New Roman"/>
          <w:sz w:val="28"/>
          <w:szCs w:val="28"/>
        </w:rPr>
        <w:t>в рамках реализации Приказа Министерства социального развития и семейной политики Краснодарского края от 17.02.2014 № 78 (в редакции от 17.02.2021 № 174) «Об оказании государственной социальной помощи на основании социального контракта», в целях помощи гражданам, попавшим в тяжелую жизненную ситуацию</w:t>
      </w:r>
      <w:r>
        <w:rPr>
          <w:rFonts w:ascii="Times New Roman" w:hAnsi="Times New Roman" w:cs="Times New Roman"/>
          <w:sz w:val="28"/>
          <w:szCs w:val="28"/>
        </w:rPr>
        <w:t>,</w:t>
      </w:r>
      <w:r w:rsidRPr="00E7043F">
        <w:rPr>
          <w:rFonts w:ascii="Times New Roman" w:hAnsi="Times New Roman" w:cs="Times New Roman"/>
          <w:sz w:val="28"/>
          <w:szCs w:val="28"/>
        </w:rPr>
        <w:t xml:space="preserve"> </w:t>
      </w:r>
      <w:r>
        <w:rPr>
          <w:rFonts w:ascii="Times New Roman" w:hAnsi="Times New Roman" w:cs="Times New Roman"/>
          <w:sz w:val="28"/>
          <w:szCs w:val="28"/>
        </w:rPr>
        <w:t>с</w:t>
      </w:r>
      <w:r w:rsidRPr="00E7043F">
        <w:rPr>
          <w:rFonts w:ascii="Times New Roman" w:hAnsi="Times New Roman" w:cs="Times New Roman"/>
          <w:sz w:val="28"/>
          <w:szCs w:val="28"/>
        </w:rPr>
        <w:t>отрудниками</w:t>
      </w:r>
      <w:r>
        <w:rPr>
          <w:rFonts w:ascii="Times New Roman" w:hAnsi="Times New Roman" w:cs="Times New Roman"/>
          <w:sz w:val="28"/>
          <w:szCs w:val="28"/>
        </w:rPr>
        <w:t xml:space="preserve"> управления экономики</w:t>
      </w:r>
      <w:r w:rsidRPr="00E7043F">
        <w:rPr>
          <w:rFonts w:ascii="Times New Roman" w:hAnsi="Times New Roman" w:cs="Times New Roman"/>
          <w:sz w:val="28"/>
          <w:szCs w:val="28"/>
        </w:rPr>
        <w:t xml:space="preserve"> </w:t>
      </w:r>
      <w:r>
        <w:rPr>
          <w:rFonts w:ascii="Times New Roman" w:hAnsi="Times New Roman" w:cs="Times New Roman"/>
          <w:sz w:val="28"/>
          <w:szCs w:val="28"/>
        </w:rPr>
        <w:t>администрации района осуществлялись</w:t>
      </w:r>
      <w:r w:rsidRPr="00E7043F">
        <w:rPr>
          <w:rFonts w:ascii="Times New Roman" w:hAnsi="Times New Roman" w:cs="Times New Roman"/>
          <w:sz w:val="28"/>
          <w:szCs w:val="28"/>
        </w:rPr>
        <w:t xml:space="preserve"> выезды в поселения района и в процессе личной беседы с  гражданами, относящимися </w:t>
      </w:r>
      <w:r>
        <w:rPr>
          <w:rFonts w:ascii="Times New Roman" w:hAnsi="Times New Roman" w:cs="Times New Roman"/>
          <w:sz w:val="28"/>
          <w:szCs w:val="28"/>
        </w:rPr>
        <w:t>к данной категории, разъяснялись</w:t>
      </w:r>
      <w:proofErr w:type="gramEnd"/>
      <w:r w:rsidRPr="00E7043F">
        <w:rPr>
          <w:rFonts w:ascii="Times New Roman" w:hAnsi="Times New Roman" w:cs="Times New Roman"/>
          <w:sz w:val="28"/>
          <w:szCs w:val="28"/>
        </w:rPr>
        <w:t xml:space="preserve"> основные положения процесса заключения социального контракта на открытие индивидуальной предпринимательской деятельности.</w:t>
      </w:r>
      <w:r>
        <w:rPr>
          <w:rFonts w:ascii="Times New Roman" w:hAnsi="Times New Roman" w:cs="Times New Roman"/>
          <w:sz w:val="28"/>
          <w:szCs w:val="28"/>
        </w:rPr>
        <w:t xml:space="preserve"> В 2021 году было заключено 7 контрактов с жителями района на осуществление предпринимательской деятельности; </w:t>
      </w:r>
    </w:p>
    <w:p w:rsidR="00F53403" w:rsidRDefault="00F53403" w:rsidP="00F53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rPr>
        <w:t>- 2</w:t>
      </w:r>
      <w:r w:rsidRPr="00E7043F">
        <w:rPr>
          <w:rFonts w:ascii="Times New Roman" w:hAnsi="Times New Roman" w:cs="Times New Roman"/>
          <w:sz w:val="28"/>
        </w:rPr>
        <w:t>6 мая 2021 года в День российского предпринимательства, в Краснодарском крае открылась  школа стартапов «Бизнес молодых». Школа</w:t>
      </w:r>
      <w:r>
        <w:rPr>
          <w:rFonts w:ascii="Times New Roman" w:hAnsi="Times New Roman" w:cs="Times New Roman"/>
          <w:sz w:val="28"/>
        </w:rPr>
        <w:t xml:space="preserve"> была </w:t>
      </w:r>
      <w:r w:rsidRPr="00E7043F">
        <w:rPr>
          <w:rFonts w:ascii="Times New Roman" w:hAnsi="Times New Roman" w:cs="Times New Roman"/>
          <w:sz w:val="28"/>
        </w:rPr>
        <w:t xml:space="preserve"> создана по инициативе губернатора Краснодарского края Вениамина Кондратьева для поддержки молодых людей в возрасте от 18 до 35 лет, которые занимаются бизнесом или хотят открыть свое дело.</w:t>
      </w:r>
      <w:r>
        <w:rPr>
          <w:rFonts w:ascii="Times New Roman" w:hAnsi="Times New Roman" w:cs="Times New Roman"/>
          <w:sz w:val="28"/>
        </w:rPr>
        <w:t xml:space="preserve"> В результате проведенной работы по популяризации проекта, </w:t>
      </w:r>
      <w:r>
        <w:rPr>
          <w:rFonts w:ascii="Times New Roman" w:hAnsi="Times New Roman" w:cs="Times New Roman"/>
          <w:sz w:val="28"/>
          <w:szCs w:val="28"/>
        </w:rPr>
        <w:t>о</w:t>
      </w:r>
      <w:r w:rsidRPr="005A3535">
        <w:rPr>
          <w:rFonts w:ascii="Times New Roman" w:hAnsi="Times New Roman" w:cs="Times New Roman"/>
          <w:sz w:val="28"/>
          <w:szCs w:val="28"/>
        </w:rPr>
        <w:t xml:space="preserve">т Усть-Лабинского района в школе молодого предпринимателя «Бизнес молодых» </w:t>
      </w:r>
      <w:r>
        <w:rPr>
          <w:rFonts w:ascii="Times New Roman" w:hAnsi="Times New Roman" w:cs="Times New Roman"/>
          <w:sz w:val="28"/>
          <w:szCs w:val="28"/>
        </w:rPr>
        <w:t>зарегистрировалось 67 человек;</w:t>
      </w:r>
    </w:p>
    <w:p w:rsidR="00F53403" w:rsidRDefault="00F53403" w:rsidP="00F53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для 45 предпринимателей района и 20 самозанятых граждан были проведены бесплатные обучающие семинары по основам ведения предпринимательской деятельности;</w:t>
      </w:r>
    </w:p>
    <w:p w:rsidR="00F53403" w:rsidRPr="00431600" w:rsidRDefault="00F53403" w:rsidP="00F53403">
      <w:pPr>
        <w:spacing w:after="0" w:line="240" w:lineRule="auto"/>
        <w:ind w:firstLine="709"/>
        <w:jc w:val="both"/>
        <w:rPr>
          <w:sz w:val="28"/>
          <w:szCs w:val="28"/>
        </w:rPr>
      </w:pPr>
      <w:r>
        <w:rPr>
          <w:rFonts w:ascii="Times New Roman" w:eastAsia="Times New Roman" w:hAnsi="Times New Roman"/>
          <w:sz w:val="28"/>
          <w:szCs w:val="28"/>
          <w:lang w:eastAsia="ru-RU"/>
        </w:rPr>
        <w:t>- осуществлялось взаимодействие с сотрудниками Усть-Лабинской ТПП в целях оказания информационной и консультационной поддержки предпринимателям района.</w:t>
      </w:r>
    </w:p>
    <w:p w:rsidR="00F53403" w:rsidRPr="0022596B" w:rsidRDefault="00F53403" w:rsidP="00F53403">
      <w:pPr>
        <w:spacing w:line="240" w:lineRule="auto"/>
        <w:ind w:firstLine="709"/>
        <w:contextualSpacing/>
        <w:jc w:val="both"/>
        <w:rPr>
          <w:rFonts w:ascii="Times New Roman" w:hAnsi="Times New Roman" w:cs="Times New Roman"/>
          <w:sz w:val="28"/>
          <w:szCs w:val="28"/>
        </w:rPr>
      </w:pPr>
      <w:proofErr w:type="gramStart"/>
      <w:r w:rsidRPr="003C20AD">
        <w:rPr>
          <w:rFonts w:ascii="Times New Roman" w:hAnsi="Times New Roman" w:cs="Times New Roman"/>
          <w:sz w:val="28"/>
          <w:szCs w:val="28"/>
        </w:rPr>
        <w:t>Организована и работает в режиме 24/7 «Горячая линия» для предпринимателей МО Усть-Лабинского района: консультации по телефону оказывают Долгов С.Ю. (председатель ТПП), Шапран Н.А. (сотрудник ТПП, представитель Муниципального центра поддержки предпринимательства), Каримова И.О. (сотрудник ТПП), ведется учет обращений предпринимателей, далее отслеживается изменение ситуации, связанной с запросом представителя бизнеса.</w:t>
      </w:r>
      <w:proofErr w:type="gramEnd"/>
      <w:r w:rsidRPr="003C20AD">
        <w:rPr>
          <w:rFonts w:ascii="Times New Roman" w:hAnsi="Times New Roman" w:cs="Times New Roman"/>
          <w:sz w:val="28"/>
          <w:szCs w:val="28"/>
        </w:rPr>
        <w:t xml:space="preserve"> Сотрудники ТПП постоянно отслеживают все изменения, связанные с законодательством, введением мер государственной поддержки, информацией по вопросам выдачи Заключения об обстоятельствах непреодолимой силы, об организованных ТПП РФ и ТПП КК вебинарах, о возможностях получения льготного кредитования. Осуществляется рассылка актуальной информации с помощью базы данных телефонов, электронных адресов, используются возможности соц</w:t>
      </w:r>
      <w:proofErr w:type="gramStart"/>
      <w:r w:rsidRPr="003C20AD">
        <w:rPr>
          <w:rFonts w:ascii="Times New Roman" w:hAnsi="Times New Roman" w:cs="Times New Roman"/>
          <w:sz w:val="28"/>
          <w:szCs w:val="28"/>
        </w:rPr>
        <w:t>.с</w:t>
      </w:r>
      <w:proofErr w:type="gramEnd"/>
      <w:r w:rsidRPr="003C20AD">
        <w:rPr>
          <w:rFonts w:ascii="Times New Roman" w:hAnsi="Times New Roman" w:cs="Times New Roman"/>
          <w:sz w:val="28"/>
          <w:szCs w:val="28"/>
        </w:rPr>
        <w:t xml:space="preserve">етей, отправляется информация с помощью приложения </w:t>
      </w:r>
      <w:r w:rsidRPr="003C20AD">
        <w:rPr>
          <w:rStyle w:val="aff6"/>
          <w:rFonts w:ascii="Times New Roman" w:hAnsi="Times New Roman" w:cs="Times New Roman"/>
          <w:bCs/>
          <w:sz w:val="28"/>
          <w:szCs w:val="28"/>
        </w:rPr>
        <w:t>WhatsApp</w:t>
      </w:r>
      <w:r w:rsidRPr="003C20AD">
        <w:rPr>
          <w:rFonts w:ascii="Times New Roman" w:hAnsi="Times New Roman" w:cs="Times New Roman"/>
          <w:sz w:val="28"/>
          <w:szCs w:val="28"/>
        </w:rPr>
        <w:t xml:space="preserve"> о мероприятиях и фактах гос.поддержки бизнеса в сложившейся ситуации</w:t>
      </w:r>
      <w:r w:rsidRPr="003C20AD">
        <w:rPr>
          <w:rStyle w:val="aff6"/>
          <w:rFonts w:ascii="Times New Roman" w:hAnsi="Times New Roman" w:cs="Times New Roman"/>
          <w:bCs/>
          <w:sz w:val="28"/>
          <w:szCs w:val="28"/>
        </w:rPr>
        <w:t>. Р</w:t>
      </w:r>
      <w:r w:rsidRPr="003C20AD">
        <w:rPr>
          <w:rFonts w:ascii="Times New Roman" w:hAnsi="Times New Roman" w:cs="Times New Roman"/>
          <w:sz w:val="28"/>
          <w:szCs w:val="28"/>
        </w:rPr>
        <w:t xml:space="preserve">егулярно обновляется информация на страницах </w:t>
      </w:r>
      <w:r w:rsidRPr="003C20AD">
        <w:rPr>
          <w:rFonts w:ascii="Times New Roman" w:hAnsi="Times New Roman" w:cs="Times New Roman"/>
          <w:bCs/>
          <w:sz w:val="28"/>
          <w:szCs w:val="28"/>
          <w:bdr w:val="none" w:sz="0" w:space="0" w:color="auto" w:frame="1"/>
        </w:rPr>
        <w:t xml:space="preserve">в социальных </w:t>
      </w:r>
      <w:r w:rsidRPr="003C20AD">
        <w:rPr>
          <w:rFonts w:ascii="Times New Roman" w:hAnsi="Times New Roman" w:cs="Times New Roman"/>
          <w:bCs/>
          <w:sz w:val="28"/>
          <w:szCs w:val="28"/>
          <w:bdr w:val="none" w:sz="0" w:space="0" w:color="auto" w:frame="1"/>
        </w:rPr>
        <w:lastRenderedPageBreak/>
        <w:t xml:space="preserve">сетях </w:t>
      </w:r>
      <w:r w:rsidRPr="003C20AD">
        <w:rPr>
          <w:rFonts w:ascii="Times New Roman" w:hAnsi="Times New Roman" w:cs="Times New Roman"/>
          <w:sz w:val="28"/>
          <w:szCs w:val="28"/>
        </w:rPr>
        <w:t>(</w:t>
      </w:r>
      <w:r w:rsidRPr="003C20AD">
        <w:rPr>
          <w:rFonts w:ascii="Times New Roman" w:hAnsi="Times New Roman" w:cs="Times New Roman"/>
          <w:sz w:val="28"/>
          <w:szCs w:val="28"/>
          <w:bdr w:val="none" w:sz="0" w:space="0" w:color="auto" w:frame="1"/>
        </w:rPr>
        <w:t xml:space="preserve">ВК </w:t>
      </w:r>
      <w:hyperlink r:id="rId193" w:tgtFrame="_blank" w:history="1">
        <w:r w:rsidRPr="003C20AD">
          <w:rPr>
            <w:rStyle w:val="a3"/>
            <w:rFonts w:ascii="Times New Roman" w:hAnsi="Times New Roman"/>
            <w:sz w:val="28"/>
            <w:szCs w:val="28"/>
            <w:bdr w:val="none" w:sz="0" w:space="0" w:color="auto" w:frame="1"/>
            <w:lang w:val="en-US"/>
          </w:rPr>
          <w:t>https</w:t>
        </w:r>
        <w:r w:rsidRPr="003C20AD">
          <w:rPr>
            <w:rStyle w:val="a3"/>
            <w:rFonts w:ascii="Times New Roman" w:hAnsi="Times New Roman"/>
            <w:sz w:val="28"/>
            <w:szCs w:val="28"/>
            <w:bdr w:val="none" w:sz="0" w:space="0" w:color="auto" w:frame="1"/>
          </w:rPr>
          <w:t>://</w:t>
        </w:r>
        <w:r w:rsidRPr="003C20AD">
          <w:rPr>
            <w:rStyle w:val="a3"/>
            <w:rFonts w:ascii="Times New Roman" w:hAnsi="Times New Roman"/>
            <w:sz w:val="28"/>
            <w:szCs w:val="28"/>
            <w:bdr w:val="none" w:sz="0" w:space="0" w:color="auto" w:frame="1"/>
            <w:lang w:val="en-US"/>
          </w:rPr>
          <w:t>vk</w:t>
        </w:r>
        <w:r w:rsidRPr="003C20AD">
          <w:rPr>
            <w:rStyle w:val="a3"/>
            <w:rFonts w:ascii="Times New Roman" w:hAnsi="Times New Roman"/>
            <w:sz w:val="28"/>
            <w:szCs w:val="28"/>
            <w:bdr w:val="none" w:sz="0" w:space="0" w:color="auto" w:frame="1"/>
          </w:rPr>
          <w:t>.</w:t>
        </w:r>
        <w:r w:rsidRPr="003C20AD">
          <w:rPr>
            <w:rStyle w:val="a3"/>
            <w:rFonts w:ascii="Times New Roman" w:hAnsi="Times New Roman"/>
            <w:sz w:val="28"/>
            <w:szCs w:val="28"/>
            <w:bdr w:val="none" w:sz="0" w:space="0" w:color="auto" w:frame="1"/>
            <w:lang w:val="en-US"/>
          </w:rPr>
          <w:t>com</w:t>
        </w:r>
        <w:r w:rsidRPr="003C20AD">
          <w:rPr>
            <w:rStyle w:val="a3"/>
            <w:rFonts w:ascii="Times New Roman" w:hAnsi="Times New Roman"/>
            <w:sz w:val="28"/>
            <w:szCs w:val="28"/>
            <w:bdr w:val="none" w:sz="0" w:space="0" w:color="auto" w:frame="1"/>
          </w:rPr>
          <w:t>/</w:t>
        </w:r>
        <w:r w:rsidRPr="003C20AD">
          <w:rPr>
            <w:rStyle w:val="a3"/>
            <w:rFonts w:ascii="Times New Roman" w:hAnsi="Times New Roman"/>
            <w:sz w:val="28"/>
            <w:szCs w:val="28"/>
            <w:bdr w:val="none" w:sz="0" w:space="0" w:color="auto" w:frame="1"/>
            <w:lang w:val="en-US"/>
          </w:rPr>
          <w:t>ultpp</w:t>
        </w:r>
      </w:hyperlink>
      <w:r w:rsidRPr="003C20AD">
        <w:rPr>
          <w:rFonts w:ascii="Times New Roman" w:hAnsi="Times New Roman" w:cs="Times New Roman"/>
          <w:sz w:val="28"/>
          <w:szCs w:val="28"/>
        </w:rPr>
        <w:t xml:space="preserve">; </w:t>
      </w:r>
      <w:r w:rsidRPr="003C20AD">
        <w:rPr>
          <w:rFonts w:ascii="Times New Roman" w:hAnsi="Times New Roman" w:cs="Times New Roman"/>
          <w:sz w:val="28"/>
          <w:szCs w:val="28"/>
          <w:bdr w:val="none" w:sz="0" w:space="0" w:color="auto" w:frame="1"/>
          <w:lang w:val="en-US"/>
        </w:rPr>
        <w:t>Twitter </w:t>
      </w:r>
      <w:hyperlink r:id="rId194" w:tgtFrame="_blank" w:history="1">
        <w:r w:rsidRPr="003C20AD">
          <w:rPr>
            <w:rStyle w:val="a3"/>
            <w:rFonts w:ascii="Times New Roman" w:hAnsi="Times New Roman"/>
            <w:sz w:val="28"/>
            <w:szCs w:val="28"/>
            <w:bdr w:val="none" w:sz="0" w:space="0" w:color="auto" w:frame="1"/>
            <w:lang w:val="en-US"/>
          </w:rPr>
          <w:t>https</w:t>
        </w:r>
        <w:r w:rsidRPr="003C20AD">
          <w:rPr>
            <w:rStyle w:val="a3"/>
            <w:rFonts w:ascii="Times New Roman" w:hAnsi="Times New Roman"/>
            <w:sz w:val="28"/>
            <w:szCs w:val="28"/>
            <w:bdr w:val="none" w:sz="0" w:space="0" w:color="auto" w:frame="1"/>
          </w:rPr>
          <w:t>://</w:t>
        </w:r>
        <w:r w:rsidRPr="003C20AD">
          <w:rPr>
            <w:rStyle w:val="a3"/>
            <w:rFonts w:ascii="Times New Roman" w:hAnsi="Times New Roman"/>
            <w:sz w:val="28"/>
            <w:szCs w:val="28"/>
            <w:bdr w:val="none" w:sz="0" w:space="0" w:color="auto" w:frame="1"/>
            <w:lang w:val="en-US"/>
          </w:rPr>
          <w:t>twitter</w:t>
        </w:r>
        <w:r w:rsidRPr="003C20AD">
          <w:rPr>
            <w:rStyle w:val="a3"/>
            <w:rFonts w:ascii="Times New Roman" w:hAnsi="Times New Roman"/>
            <w:sz w:val="28"/>
            <w:szCs w:val="28"/>
            <w:bdr w:val="none" w:sz="0" w:space="0" w:color="auto" w:frame="1"/>
          </w:rPr>
          <w:t>.</w:t>
        </w:r>
        <w:r w:rsidRPr="003C20AD">
          <w:rPr>
            <w:rStyle w:val="a3"/>
            <w:rFonts w:ascii="Times New Roman" w:hAnsi="Times New Roman"/>
            <w:sz w:val="28"/>
            <w:szCs w:val="28"/>
            <w:bdr w:val="none" w:sz="0" w:space="0" w:color="auto" w:frame="1"/>
            <w:lang w:val="en-US"/>
          </w:rPr>
          <w:t>com</w:t>
        </w:r>
        <w:r w:rsidRPr="003C20AD">
          <w:rPr>
            <w:rStyle w:val="a3"/>
            <w:rFonts w:ascii="Times New Roman" w:hAnsi="Times New Roman"/>
            <w:sz w:val="28"/>
            <w:szCs w:val="28"/>
            <w:bdr w:val="none" w:sz="0" w:space="0" w:color="auto" w:frame="1"/>
          </w:rPr>
          <w:t>/</w:t>
        </w:r>
        <w:r w:rsidRPr="003C20AD">
          <w:rPr>
            <w:rStyle w:val="a3"/>
            <w:rFonts w:ascii="Times New Roman" w:hAnsi="Times New Roman"/>
            <w:sz w:val="28"/>
            <w:szCs w:val="28"/>
            <w:bdr w:val="none" w:sz="0" w:space="0" w:color="auto" w:frame="1"/>
            <w:lang w:val="en-US"/>
          </w:rPr>
          <w:t>u</w:t>
        </w:r>
        <w:r w:rsidRPr="003C20AD">
          <w:rPr>
            <w:rStyle w:val="a3"/>
            <w:rFonts w:ascii="Times New Roman" w:hAnsi="Times New Roman"/>
            <w:sz w:val="28"/>
            <w:szCs w:val="28"/>
            <w:bdr w:val="none" w:sz="0" w:space="0" w:color="auto" w:frame="1"/>
          </w:rPr>
          <w:t>_</w:t>
        </w:r>
        <w:r w:rsidRPr="003C20AD">
          <w:rPr>
            <w:rStyle w:val="a3"/>
            <w:rFonts w:ascii="Times New Roman" w:hAnsi="Times New Roman"/>
            <w:sz w:val="28"/>
            <w:szCs w:val="28"/>
            <w:bdr w:val="none" w:sz="0" w:space="0" w:color="auto" w:frame="1"/>
            <w:lang w:val="en-US"/>
          </w:rPr>
          <w:t>ltpp</w:t>
        </w:r>
      </w:hyperlink>
      <w:r w:rsidRPr="003C20AD">
        <w:rPr>
          <w:rFonts w:ascii="Times New Roman" w:hAnsi="Times New Roman" w:cs="Times New Roman"/>
          <w:sz w:val="28"/>
          <w:szCs w:val="28"/>
        </w:rPr>
        <w:t xml:space="preserve">, интернет-сайта У-Л ТПП </w:t>
      </w:r>
      <w:r w:rsidRPr="003C20AD">
        <w:rPr>
          <w:rFonts w:ascii="Times New Roman" w:hAnsi="Times New Roman" w:cs="Times New Roman"/>
          <w:b/>
          <w:bCs/>
          <w:sz w:val="28"/>
          <w:szCs w:val="28"/>
          <w:bdr w:val="none" w:sz="0" w:space="0" w:color="auto" w:frame="1"/>
        </w:rPr>
        <w:t>(</w:t>
      </w:r>
      <w:r w:rsidRPr="003C20AD">
        <w:rPr>
          <w:rFonts w:ascii="Times New Roman" w:hAnsi="Times New Roman" w:cs="Times New Roman"/>
          <w:sz w:val="28"/>
          <w:szCs w:val="28"/>
          <w:bdr w:val="none" w:sz="0" w:space="0" w:color="auto" w:frame="1"/>
        </w:rPr>
        <w:t>http://</w:t>
      </w:r>
      <w:hyperlink r:id="rId195" w:tgtFrame="_blank" w:history="1">
        <w:r w:rsidRPr="003C20AD">
          <w:rPr>
            <w:rStyle w:val="a3"/>
            <w:rFonts w:ascii="Times New Roman" w:hAnsi="Times New Roman"/>
            <w:sz w:val="28"/>
            <w:szCs w:val="28"/>
            <w:bdr w:val="none" w:sz="0" w:space="0" w:color="auto" w:frame="1"/>
          </w:rPr>
          <w:t>tpp-ul.ru</w:t>
        </w:r>
      </w:hyperlink>
      <w:r w:rsidRPr="003C20AD">
        <w:rPr>
          <w:rFonts w:ascii="Times New Roman" w:hAnsi="Times New Roman" w:cs="Times New Roman"/>
          <w:sz w:val="28"/>
          <w:szCs w:val="28"/>
        </w:rPr>
        <w:t xml:space="preserve">), где размещена информация о мерах </w:t>
      </w:r>
      <w:proofErr w:type="gramStart"/>
      <w:r w:rsidRPr="003C20AD">
        <w:rPr>
          <w:rFonts w:ascii="Times New Roman" w:hAnsi="Times New Roman" w:cs="Times New Roman"/>
          <w:sz w:val="28"/>
          <w:szCs w:val="28"/>
        </w:rPr>
        <w:t>гос. поддержки</w:t>
      </w:r>
      <w:proofErr w:type="gramEnd"/>
      <w:r w:rsidRPr="003C20AD">
        <w:rPr>
          <w:rFonts w:ascii="Times New Roman" w:hAnsi="Times New Roman" w:cs="Times New Roman"/>
          <w:sz w:val="28"/>
          <w:szCs w:val="28"/>
        </w:rPr>
        <w:t xml:space="preserve"> в данный период, о контактных телефонах, сотрудниках, с которыми представителям бизнес-сообщества можно связаться для решения тех или иных проблем.</w:t>
      </w:r>
    </w:p>
    <w:p w:rsidR="00F53403" w:rsidRPr="00E32814"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E32814">
        <w:rPr>
          <w:rFonts w:ascii="Times New Roman" w:eastAsia="Times New Roman" w:hAnsi="Times New Roman"/>
          <w:sz w:val="28"/>
          <w:szCs w:val="28"/>
        </w:rPr>
        <w:t>За 2021 год получены микрозаймы от Фонда микрофинансирования Краснодарского края на общую сумму 43,472 млн. руб. 26 получателями:</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E32814">
        <w:rPr>
          <w:rFonts w:ascii="Times New Roman" w:eastAsia="Times New Roman" w:hAnsi="Times New Roman"/>
          <w:sz w:val="28"/>
          <w:szCs w:val="28"/>
        </w:rPr>
        <w:t xml:space="preserve">- </w:t>
      </w:r>
      <w:r>
        <w:rPr>
          <w:rFonts w:ascii="Times New Roman" w:eastAsia="Times New Roman" w:hAnsi="Times New Roman"/>
          <w:sz w:val="28"/>
          <w:szCs w:val="28"/>
        </w:rPr>
        <w:t>ИП Дьячкова Н.И. – сумма займа 2600,0 тыс. рублей и 700,0 тыс. рублей по программам «</w:t>
      </w:r>
      <w:proofErr w:type="gramStart"/>
      <w:r>
        <w:rPr>
          <w:rFonts w:ascii="Times New Roman" w:eastAsia="Times New Roman" w:hAnsi="Times New Roman"/>
          <w:sz w:val="28"/>
          <w:szCs w:val="28"/>
        </w:rPr>
        <w:t>Антикризисный</w:t>
      </w:r>
      <w:proofErr w:type="gramEnd"/>
      <w:r>
        <w:rPr>
          <w:rFonts w:ascii="Times New Roman" w:eastAsia="Times New Roman" w:hAnsi="Times New Roman"/>
          <w:sz w:val="28"/>
          <w:szCs w:val="28"/>
        </w:rPr>
        <w:t xml:space="preserve"> 1,0», «Антикризисный 0,1»;</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глава КФХ Шубин С.П. – сумма займа 2000,0 тыс. рублей по программе «Фермер»;</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Безуглова И.В. – сумма займа 3000,0 тыс. рублей и 270,0 тыс. рублей по программам «</w:t>
      </w:r>
      <w:proofErr w:type="gramStart"/>
      <w:r>
        <w:rPr>
          <w:rFonts w:ascii="Times New Roman" w:eastAsia="Times New Roman" w:hAnsi="Times New Roman"/>
          <w:sz w:val="28"/>
          <w:szCs w:val="28"/>
        </w:rPr>
        <w:t>Антикризисный</w:t>
      </w:r>
      <w:proofErr w:type="gramEnd"/>
      <w:r>
        <w:rPr>
          <w:rFonts w:ascii="Times New Roman" w:eastAsia="Times New Roman" w:hAnsi="Times New Roman"/>
          <w:sz w:val="28"/>
          <w:szCs w:val="28"/>
        </w:rPr>
        <w:t xml:space="preserve"> 1,0», «Антикризисный 0,1»;</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Дьяков М.С. – сумма займа 1472,4 тыс. рублей по программе «Антикризисный 1,0»;</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Бабаханов А.Г. – сумма займа 3800,0 тыс. рублей по программе «Фермер»;</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Беридзе С.О. – сумма займа 1000,0 тыс. рублей по программе «Антикризисный 1,0»;</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Назолин О.В. – сумма займа 500,0 тыс. рублей по программе «Старт»;</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ООО «Медицинский центр «Отличное здоровье» - сумма займа 1500,0 тыс. рублей по программе «Антикризисный 1,0»;</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ООО «Энергоизол» - сумма займа 2030,0 тыс. рублей по программе «Промышленник»;</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Ревнивцева Е.Н. – сумма займа 1300,0 тыс. рублей и 300,0 тыс. рублей по программам «Бизнес-Инвест», «Бизнес-Оборот»;</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Смирнов А.А. – сумма займа 3000,0 тыс. рублей по программе «Антикризисный 1,0 подакцизный»;</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Зубакова А.М. - сумма займа 500,0 тыс. рублей по программе «Старт»;</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Глава КФХ Михайловский Е.В. – сумма займа 3000,0 тыс. рублей по программе «Фермер»;</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Сохачева О.В. – сумма займа 2000,0 тыс. рублей по программе «Бизнес-Инвест»;</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Шрайнер О.С. – сумма займа 400,0 тыс. рублей по программе «Самозанятый Старт»;</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Глава КФХ Юрченко Р.А. – сумма займа 1000,0 тыс. рублей и 500,0 тыс. рублей по программам «Фермер», «Беззалоговый»;</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Пензиеа Г.В. - сумма займа 150,0 тыс. рублей по программе «Самозанятый Старт»;</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Савченко О.А. - сумма займа 150,0 тыс. рублей по программе «Самозанятый Старт»;</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Сорокин А.Ю. – сумма займа 500,0 тыс. рублей по программе «Старт»;</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 ИП Шабельников С.Н. – сумма займа 3000,0 тыс. рублей по программе </w:t>
      </w:r>
      <w:r>
        <w:rPr>
          <w:rFonts w:ascii="Times New Roman" w:eastAsia="Times New Roman" w:hAnsi="Times New Roman"/>
          <w:sz w:val="28"/>
          <w:szCs w:val="28"/>
        </w:rPr>
        <w:lastRenderedPageBreak/>
        <w:t>«Старт»;</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Глава КФХ Юрченко Р.А. – сумма займа 500,0 тыс. рублей и 500,0 тыс. рублей по программам «Фермер», «Беззалоговый»;</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Лысенко А.С. - сумма займа 150,0 тыс. рублей по программе «Самозанятый»;</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Ромашкан П.А. - сумма займа 250,0 тыс. рублей по программе «Самозанятый»;</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Сорокина Н.В. - сумма займа 150,0 тыс. рублей по программе «Самозанятый»;</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Глава КФХ Гирш Е.Я. - сумма займа 3000,0 тыс. рублей по программе «Фермер»;</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ИП Павлова Е.И. – сумма займа 3250,0 тыс. рублей по программе «</w:t>
      </w:r>
      <w:proofErr w:type="gramStart"/>
      <w:r>
        <w:rPr>
          <w:rFonts w:ascii="Times New Roman" w:eastAsia="Times New Roman" w:hAnsi="Times New Roman"/>
          <w:sz w:val="28"/>
          <w:szCs w:val="28"/>
        </w:rPr>
        <w:t>Антикризисный</w:t>
      </w:r>
      <w:proofErr w:type="gramEnd"/>
      <w:r>
        <w:rPr>
          <w:rFonts w:ascii="Times New Roman" w:eastAsia="Times New Roman" w:hAnsi="Times New Roman"/>
          <w:sz w:val="28"/>
          <w:szCs w:val="28"/>
        </w:rPr>
        <w:t xml:space="preserve"> 1-1-1»;</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ИМ Малиновский Ю.Л. – сумма займа 500,0 тыс. рублей и 500,0 тыс. рублей по программам «Антикризисный 0,1-1-1», «Антикризисный 1-1-1».</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22596B">
        <w:rPr>
          <w:rFonts w:ascii="Times New Roman" w:eastAsia="Times New Roman" w:hAnsi="Times New Roman"/>
          <w:sz w:val="28"/>
          <w:szCs w:val="28"/>
        </w:rPr>
        <w:t>Также на территории района на постоянной основе проводятся ярмарки как ежедневные и еженедельные, ярмарки выходного дня, так и тематические</w:t>
      </w:r>
      <w:proofErr w:type="gramStart"/>
      <w:r w:rsidRPr="0022596B">
        <w:rPr>
          <w:rFonts w:ascii="Times New Roman" w:eastAsia="Times New Roman" w:hAnsi="Times New Roman"/>
          <w:sz w:val="28"/>
          <w:szCs w:val="28"/>
        </w:rPr>
        <w:t xml:space="preserve"> В</w:t>
      </w:r>
      <w:proofErr w:type="gramEnd"/>
      <w:r w:rsidRPr="0022596B">
        <w:rPr>
          <w:rFonts w:ascii="Times New Roman" w:eastAsia="Times New Roman" w:hAnsi="Times New Roman"/>
          <w:sz w:val="28"/>
          <w:szCs w:val="28"/>
        </w:rPr>
        <w:t xml:space="preserve"> 2021 году широко развернулись</w:t>
      </w:r>
      <w:r>
        <w:rPr>
          <w:rFonts w:ascii="Times New Roman" w:eastAsia="Times New Roman" w:hAnsi="Times New Roman"/>
          <w:sz w:val="28"/>
          <w:szCs w:val="28"/>
        </w:rPr>
        <w:t xml:space="preserve"> и пользовались спросом у населения</w:t>
      </w:r>
      <w:r w:rsidRPr="0022596B">
        <w:rPr>
          <w:rFonts w:ascii="Times New Roman" w:eastAsia="Times New Roman" w:hAnsi="Times New Roman"/>
          <w:sz w:val="28"/>
          <w:szCs w:val="28"/>
        </w:rPr>
        <w:t xml:space="preserve"> </w:t>
      </w:r>
      <w:r>
        <w:rPr>
          <w:rFonts w:ascii="Times New Roman" w:eastAsia="Times New Roman" w:hAnsi="Times New Roman"/>
          <w:sz w:val="28"/>
          <w:szCs w:val="28"/>
        </w:rPr>
        <w:t>Кубанские ярмарки</w:t>
      </w:r>
      <w:r w:rsidRPr="0022596B">
        <w:rPr>
          <w:rFonts w:ascii="Times New Roman" w:eastAsia="Times New Roman" w:hAnsi="Times New Roman"/>
          <w:sz w:val="28"/>
          <w:szCs w:val="28"/>
        </w:rPr>
        <w:t xml:space="preserve"> меда и продуктов пчеловодства</w:t>
      </w:r>
      <w:r>
        <w:rPr>
          <w:rFonts w:ascii="Times New Roman" w:eastAsia="Times New Roman" w:hAnsi="Times New Roman"/>
          <w:sz w:val="28"/>
          <w:szCs w:val="28"/>
        </w:rPr>
        <w:t>, сладостей, бакалеи и сувениров, ярмарки</w:t>
      </w:r>
      <w:r w:rsidRPr="0022596B">
        <w:rPr>
          <w:rFonts w:ascii="Times New Roman" w:eastAsia="Times New Roman" w:hAnsi="Times New Roman"/>
          <w:sz w:val="28"/>
          <w:szCs w:val="28"/>
        </w:rPr>
        <w:t xml:space="preserve"> по продаже цветов, кустарников, саженцев растений, рассады, </w:t>
      </w:r>
      <w:r>
        <w:rPr>
          <w:rFonts w:ascii="Times New Roman" w:eastAsia="Times New Roman" w:hAnsi="Times New Roman"/>
          <w:sz w:val="28"/>
          <w:szCs w:val="28"/>
        </w:rPr>
        <w:t>ярмарки по продаже</w:t>
      </w:r>
      <w:r w:rsidRPr="0022596B">
        <w:rPr>
          <w:rFonts w:ascii="Times New Roman" w:eastAsia="Times New Roman" w:hAnsi="Times New Roman"/>
          <w:sz w:val="28"/>
          <w:szCs w:val="28"/>
        </w:rPr>
        <w:t xml:space="preserve"> праздничной атрибутики в канун 8 марта, праздника Пасхи, продажа </w:t>
      </w:r>
      <w:r>
        <w:rPr>
          <w:rFonts w:ascii="Times New Roman" w:eastAsia="Times New Roman" w:hAnsi="Times New Roman"/>
          <w:sz w:val="28"/>
          <w:szCs w:val="28"/>
        </w:rPr>
        <w:t>канцелярских товаров школьного ассортимента к 2021-2022 учебному году</w:t>
      </w:r>
      <w:r w:rsidRPr="0022596B">
        <w:rPr>
          <w:rFonts w:ascii="Times New Roman" w:eastAsia="Times New Roman" w:hAnsi="Times New Roman"/>
          <w:sz w:val="28"/>
          <w:szCs w:val="28"/>
        </w:rPr>
        <w:t>, продажа новогодней и рождественской продукции.</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Предприятия группы компаний ООО «Прогресс Агро» с 2019 года принимают активное участие в реализации мероприятий национального проекта «Производительность труда», заключив соглашения с министерством экономики Краснодарского края. В 2021 году их число увеличилось - это 4 предприятия: </w:t>
      </w:r>
      <w:proofErr w:type="gramStart"/>
      <w:r>
        <w:rPr>
          <w:rFonts w:ascii="Times New Roman" w:eastAsia="Times New Roman" w:hAnsi="Times New Roman"/>
          <w:sz w:val="28"/>
          <w:szCs w:val="28"/>
        </w:rPr>
        <w:t>АО «Сахарный завод «Свобода», ООО «Южный Мясокомбинат», АО «Рассвет», ООО «НПО «Семеноводство Кубани».</w:t>
      </w:r>
      <w:proofErr w:type="gramEnd"/>
    </w:p>
    <w:p w:rsidR="00F53403" w:rsidRPr="000F28DC"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Также является участниками</w:t>
      </w:r>
      <w:r w:rsidRPr="000F28DC">
        <w:rPr>
          <w:rFonts w:ascii="Times New Roman" w:eastAsia="Times New Roman" w:hAnsi="Times New Roman"/>
          <w:sz w:val="28"/>
          <w:szCs w:val="28"/>
        </w:rPr>
        <w:t xml:space="preserve"> на</w:t>
      </w:r>
      <w:r>
        <w:rPr>
          <w:rFonts w:ascii="Times New Roman" w:eastAsia="Times New Roman" w:hAnsi="Times New Roman"/>
          <w:sz w:val="28"/>
          <w:szCs w:val="28"/>
        </w:rPr>
        <w:t>ционального проекта «П</w:t>
      </w:r>
      <w:r w:rsidRPr="000F28DC">
        <w:rPr>
          <w:rFonts w:ascii="Times New Roman" w:eastAsia="Times New Roman" w:hAnsi="Times New Roman"/>
          <w:sz w:val="28"/>
          <w:szCs w:val="28"/>
        </w:rPr>
        <w:t>роизводител</w:t>
      </w:r>
      <w:r>
        <w:rPr>
          <w:rFonts w:ascii="Times New Roman" w:eastAsia="Times New Roman" w:hAnsi="Times New Roman"/>
          <w:sz w:val="28"/>
          <w:szCs w:val="28"/>
        </w:rPr>
        <w:t>ьность труда» предприятия ООО «Усть-Лабинское ДРСУ», ООО «Главстрой-Усть-Лабинск». В 2021 году заключили соглашения с министерством экономики Краснодарского края еще 3 организации Усть-Лабиского района ООО «Здоровье», ООО «ТД «Палессе-Юг», ООО «</w:t>
      </w:r>
      <w:proofErr w:type="gramStart"/>
      <w:r>
        <w:rPr>
          <w:rFonts w:ascii="Times New Roman" w:eastAsia="Times New Roman" w:hAnsi="Times New Roman"/>
          <w:sz w:val="28"/>
          <w:szCs w:val="28"/>
        </w:rPr>
        <w:t>Хим</w:t>
      </w:r>
      <w:proofErr w:type="gramEnd"/>
      <w:r>
        <w:rPr>
          <w:rFonts w:ascii="Times New Roman" w:eastAsia="Times New Roman" w:hAnsi="Times New Roman"/>
          <w:sz w:val="28"/>
          <w:szCs w:val="28"/>
        </w:rPr>
        <w:t xml:space="preserve"> Трейд».</w:t>
      </w:r>
    </w:p>
    <w:p w:rsidR="00F53403" w:rsidRPr="00671A54"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671A54">
        <w:rPr>
          <w:rFonts w:ascii="Times New Roman" w:eastAsia="Times New Roman" w:hAnsi="Times New Roman"/>
          <w:sz w:val="28"/>
          <w:szCs w:val="28"/>
        </w:rPr>
        <w:t>В рамках федерального проекта «Системные меры по повышению производительности труда», входящего в состав национального проекта, реализуется бесплатная программа профессиональной переподготовки управленческого звена «Лидеры производительности».</w:t>
      </w:r>
    </w:p>
    <w:p w:rsidR="00F53403" w:rsidRPr="00671A54"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671A54">
        <w:rPr>
          <w:rFonts w:ascii="Times New Roman" w:eastAsia="Times New Roman" w:hAnsi="Times New Roman"/>
          <w:sz w:val="28"/>
          <w:szCs w:val="28"/>
        </w:rPr>
        <w:t>С 15 июня 2021 года по программе «Лидеры производительности» прошли обучение 23 сотрудни</w:t>
      </w:r>
      <w:r>
        <w:rPr>
          <w:rFonts w:ascii="Times New Roman" w:eastAsia="Times New Roman" w:hAnsi="Times New Roman"/>
          <w:sz w:val="28"/>
          <w:szCs w:val="28"/>
        </w:rPr>
        <w:t xml:space="preserve">ка предприятий группы компаний </w:t>
      </w:r>
      <w:r w:rsidRPr="00671A54">
        <w:rPr>
          <w:rFonts w:ascii="Times New Roman" w:eastAsia="Times New Roman" w:hAnsi="Times New Roman"/>
          <w:sz w:val="28"/>
          <w:szCs w:val="28"/>
        </w:rPr>
        <w:t>ООО «Прогресс Агро»:</w:t>
      </w:r>
    </w:p>
    <w:p w:rsidR="00F53403" w:rsidRPr="00671A54"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671A54">
        <w:rPr>
          <w:rFonts w:ascii="Times New Roman" w:eastAsia="Times New Roman" w:hAnsi="Times New Roman"/>
          <w:sz w:val="28"/>
          <w:szCs w:val="28"/>
        </w:rPr>
        <w:t>- АО «Сахарный завод «Свобода» - 3 человека;</w:t>
      </w:r>
    </w:p>
    <w:p w:rsidR="00F53403" w:rsidRPr="00671A54"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671A54">
        <w:rPr>
          <w:rFonts w:ascii="Times New Roman" w:eastAsia="Times New Roman" w:hAnsi="Times New Roman"/>
          <w:sz w:val="28"/>
          <w:szCs w:val="28"/>
        </w:rPr>
        <w:t xml:space="preserve">- ООО «Южный мясокомбинат» - 3 человека; </w:t>
      </w:r>
    </w:p>
    <w:p w:rsidR="00F53403" w:rsidRPr="00671A54"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671A54">
        <w:rPr>
          <w:rFonts w:ascii="Times New Roman" w:eastAsia="Times New Roman" w:hAnsi="Times New Roman"/>
          <w:sz w:val="28"/>
          <w:szCs w:val="28"/>
        </w:rPr>
        <w:t>- ООО «НПО Семеноводство Кубани» - 2 человека;</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671A54">
        <w:rPr>
          <w:rFonts w:ascii="Times New Roman" w:eastAsia="Times New Roman" w:hAnsi="Times New Roman"/>
          <w:sz w:val="28"/>
          <w:szCs w:val="28"/>
        </w:rPr>
        <w:t>- АО «Рассвет» - 15 человек.</w:t>
      </w:r>
    </w:p>
    <w:p w:rsidR="00F53403" w:rsidRPr="00671A54"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В </w:t>
      </w:r>
      <w:r w:rsidRPr="00671A54">
        <w:rPr>
          <w:rFonts w:ascii="Times New Roman" w:eastAsia="Times New Roman" w:hAnsi="Times New Roman"/>
          <w:sz w:val="28"/>
          <w:szCs w:val="28"/>
        </w:rPr>
        <w:t>региональном проекте «Адресная поддержка п</w:t>
      </w:r>
      <w:r>
        <w:rPr>
          <w:rFonts w:ascii="Times New Roman" w:eastAsia="Times New Roman" w:hAnsi="Times New Roman"/>
          <w:sz w:val="28"/>
          <w:szCs w:val="28"/>
        </w:rPr>
        <w:t xml:space="preserve">овышения труда на </w:t>
      </w:r>
      <w:r>
        <w:rPr>
          <w:rFonts w:ascii="Times New Roman" w:eastAsia="Times New Roman" w:hAnsi="Times New Roman"/>
          <w:sz w:val="28"/>
          <w:szCs w:val="28"/>
        </w:rPr>
        <w:lastRenderedPageBreak/>
        <w:t xml:space="preserve">предприятиях» </w:t>
      </w:r>
      <w:r w:rsidRPr="00671A54">
        <w:rPr>
          <w:rFonts w:ascii="Times New Roman" w:eastAsia="Times New Roman" w:hAnsi="Times New Roman"/>
          <w:sz w:val="28"/>
          <w:szCs w:val="28"/>
        </w:rPr>
        <w:t>принимает участие 2 предприятия, из числа участников национального проекта:</w:t>
      </w:r>
    </w:p>
    <w:p w:rsidR="00F53403" w:rsidRPr="00671A54"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671A54">
        <w:rPr>
          <w:rFonts w:ascii="Times New Roman" w:eastAsia="Times New Roman" w:hAnsi="Times New Roman"/>
          <w:sz w:val="28"/>
          <w:szCs w:val="28"/>
        </w:rPr>
        <w:t xml:space="preserve"> </w:t>
      </w:r>
      <w:proofErr w:type="gramStart"/>
      <w:r w:rsidRPr="00671A54">
        <w:rPr>
          <w:rFonts w:ascii="Times New Roman" w:eastAsia="Times New Roman" w:hAnsi="Times New Roman"/>
          <w:sz w:val="28"/>
          <w:szCs w:val="28"/>
        </w:rPr>
        <w:t>- АО «Рассвет» - в 2020 году предприятие приняло участие в отборе и получило грант в форме субсидий в сумме 3 000,0 тыс. рублей на внедрение мероприятий по повышению производительности труда с применением техно</w:t>
      </w:r>
      <w:r>
        <w:rPr>
          <w:rFonts w:ascii="Times New Roman" w:eastAsia="Times New Roman" w:hAnsi="Times New Roman"/>
          <w:sz w:val="28"/>
          <w:szCs w:val="28"/>
        </w:rPr>
        <w:t>логий бережливого производства. 7 сентября 2020</w:t>
      </w:r>
      <w:r w:rsidRPr="00671A54">
        <w:rPr>
          <w:rFonts w:ascii="Times New Roman" w:eastAsia="Times New Roman" w:hAnsi="Times New Roman"/>
          <w:sz w:val="28"/>
          <w:szCs w:val="28"/>
        </w:rPr>
        <w:t xml:space="preserve"> года был подписан договор на оказание услуг по созданию потоков-образцов, разработке, сопровождению и реализации программы повышения производительности труда с АО «Научно-промышленные консультанты», разработана</w:t>
      </w:r>
      <w:proofErr w:type="gramEnd"/>
      <w:r w:rsidRPr="00671A54">
        <w:rPr>
          <w:rFonts w:ascii="Times New Roman" w:eastAsia="Times New Roman" w:hAnsi="Times New Roman"/>
          <w:sz w:val="28"/>
          <w:szCs w:val="28"/>
        </w:rPr>
        <w:t xml:space="preserve"> программа повышения производительности труда на 2021-2023 годы. Оплата услуг по данному договору была произведена за счет гранта, предоставленного краевым бюджетом Краснодарского края.</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671A54">
        <w:rPr>
          <w:rFonts w:ascii="Times New Roman" w:eastAsia="Times New Roman" w:hAnsi="Times New Roman"/>
          <w:sz w:val="28"/>
          <w:szCs w:val="28"/>
        </w:rPr>
        <w:t>- В 2021 год</w:t>
      </w:r>
      <w:proofErr w:type="gramStart"/>
      <w:r w:rsidRPr="00671A54">
        <w:rPr>
          <w:rFonts w:ascii="Times New Roman" w:eastAsia="Times New Roman" w:hAnsi="Times New Roman"/>
          <w:sz w:val="28"/>
          <w:szCs w:val="28"/>
        </w:rPr>
        <w:t>у ООО</w:t>
      </w:r>
      <w:proofErr w:type="gramEnd"/>
      <w:r w:rsidRPr="00671A54">
        <w:rPr>
          <w:rFonts w:ascii="Times New Roman" w:eastAsia="Times New Roman" w:hAnsi="Times New Roman"/>
          <w:sz w:val="28"/>
          <w:szCs w:val="28"/>
        </w:rPr>
        <w:t xml:space="preserve"> «НПО «Семеноводство Кубани» заключили соглашение с </w:t>
      </w:r>
      <w:r>
        <w:rPr>
          <w:rFonts w:ascii="Times New Roman" w:eastAsia="Times New Roman" w:hAnsi="Times New Roman"/>
          <w:sz w:val="28"/>
          <w:szCs w:val="28"/>
        </w:rPr>
        <w:t>АНО «Федеральный центр компетенций в сфере производительности труда».</w:t>
      </w:r>
    </w:p>
    <w:p w:rsidR="00F53403" w:rsidRDefault="00F53403" w:rsidP="00F53403">
      <w:pPr>
        <w:widowControl w:val="0"/>
        <w:autoSpaceDE w:val="0"/>
        <w:spacing w:after="0" w:line="240" w:lineRule="auto"/>
        <w:ind w:firstLine="567"/>
        <w:jc w:val="both"/>
        <w:rPr>
          <w:rFonts w:ascii="Times New Roman" w:eastAsia="Times New Roman" w:hAnsi="Times New Roman"/>
          <w:color w:val="000000" w:themeColor="text1"/>
          <w:sz w:val="28"/>
          <w:szCs w:val="28"/>
        </w:rPr>
      </w:pPr>
      <w:r w:rsidRPr="008C17EE">
        <w:rPr>
          <w:rFonts w:ascii="Times New Roman" w:eastAsia="Times New Roman" w:hAnsi="Times New Roman"/>
          <w:color w:val="000000" w:themeColor="text1"/>
          <w:sz w:val="28"/>
          <w:szCs w:val="28"/>
        </w:rPr>
        <w:t xml:space="preserve">3 августа 2021 года </w:t>
      </w:r>
      <w:proofErr w:type="gramStart"/>
      <w:r w:rsidRPr="008C17EE">
        <w:rPr>
          <w:rFonts w:ascii="Times New Roman" w:eastAsia="Times New Roman" w:hAnsi="Times New Roman"/>
          <w:color w:val="000000" w:themeColor="text1"/>
          <w:sz w:val="28"/>
          <w:szCs w:val="28"/>
        </w:rPr>
        <w:t>в</w:t>
      </w:r>
      <w:proofErr w:type="gramEnd"/>
      <w:r w:rsidRPr="008C17EE">
        <w:rPr>
          <w:rFonts w:ascii="Times New Roman" w:eastAsia="Times New Roman" w:hAnsi="Times New Roman"/>
          <w:color w:val="000000" w:themeColor="text1"/>
          <w:sz w:val="28"/>
          <w:szCs w:val="28"/>
        </w:rPr>
        <w:t xml:space="preserve"> </w:t>
      </w:r>
      <w:proofErr w:type="gramStart"/>
      <w:r w:rsidRPr="008C17EE">
        <w:rPr>
          <w:rFonts w:ascii="Times New Roman" w:eastAsia="Times New Roman" w:hAnsi="Times New Roman"/>
          <w:color w:val="000000" w:themeColor="text1"/>
          <w:sz w:val="28"/>
          <w:szCs w:val="28"/>
        </w:rPr>
        <w:t>Усть-Лабинском</w:t>
      </w:r>
      <w:proofErr w:type="gramEnd"/>
      <w:r w:rsidRPr="008C17EE">
        <w:rPr>
          <w:rFonts w:ascii="Times New Roman" w:eastAsia="Times New Roman" w:hAnsi="Times New Roman"/>
          <w:color w:val="000000" w:themeColor="text1"/>
          <w:sz w:val="28"/>
          <w:szCs w:val="28"/>
        </w:rPr>
        <w:t xml:space="preserve"> районе специалистами автономной некоммерческой организацией "Региональный центр компетенций" проведен мастер-класс по применению принципов бережливого производства в рамках акции "Нацроект для всех".  </w:t>
      </w:r>
      <w:proofErr w:type="gramStart"/>
      <w:r w:rsidRPr="008C17EE">
        <w:rPr>
          <w:rFonts w:ascii="Times New Roman" w:eastAsia="Times New Roman" w:hAnsi="Times New Roman"/>
          <w:color w:val="000000" w:themeColor="text1"/>
          <w:sz w:val="28"/>
          <w:szCs w:val="28"/>
        </w:rPr>
        <w:t xml:space="preserve">В этом мероприятии приняли участие 21 сотрудник предприятий и организаций  </w:t>
      </w:r>
      <w:r>
        <w:rPr>
          <w:rFonts w:ascii="Times New Roman" w:eastAsia="Times New Roman" w:hAnsi="Times New Roman"/>
          <w:color w:val="000000" w:themeColor="text1"/>
          <w:sz w:val="28"/>
          <w:szCs w:val="28"/>
        </w:rPr>
        <w:t xml:space="preserve">Усть-Лабинского </w:t>
      </w:r>
      <w:r w:rsidRPr="008C17EE">
        <w:rPr>
          <w:rFonts w:ascii="Times New Roman" w:eastAsia="Times New Roman" w:hAnsi="Times New Roman"/>
          <w:color w:val="000000" w:themeColor="text1"/>
          <w:sz w:val="28"/>
          <w:szCs w:val="28"/>
        </w:rPr>
        <w:t>района</w:t>
      </w:r>
      <w:r>
        <w:rPr>
          <w:rFonts w:ascii="Times New Roman" w:eastAsia="Times New Roman" w:hAnsi="Times New Roman"/>
          <w:color w:val="000000" w:themeColor="text1"/>
          <w:sz w:val="28"/>
          <w:szCs w:val="28"/>
        </w:rPr>
        <w:t xml:space="preserve"> (ООО «ОРМЗ «Усть-Лабинский», АО «Водопровод», МУП «Водоканал», МКУ «ЦМТО органов местного самоуправления муниципального образования Усть-Лабинский район)</w:t>
      </w:r>
      <w:r w:rsidRPr="008C17EE">
        <w:rPr>
          <w:rFonts w:ascii="Times New Roman" w:eastAsia="Times New Roman" w:hAnsi="Times New Roman"/>
          <w:color w:val="000000" w:themeColor="text1"/>
          <w:sz w:val="28"/>
          <w:szCs w:val="28"/>
        </w:rPr>
        <w:t>, которые по своим критериям не подходят для участия в национальном проекте "Производительность труда", с целью оптимизации про</w:t>
      </w:r>
      <w:r>
        <w:rPr>
          <w:rFonts w:ascii="Times New Roman" w:eastAsia="Times New Roman" w:hAnsi="Times New Roman"/>
          <w:color w:val="000000" w:themeColor="text1"/>
          <w:sz w:val="28"/>
          <w:szCs w:val="28"/>
        </w:rPr>
        <w:t xml:space="preserve">изводственных потоков, выявления максимальных потерь, освоения </w:t>
      </w:r>
      <w:r w:rsidRPr="008C17EE">
        <w:rPr>
          <w:rFonts w:ascii="Times New Roman" w:eastAsia="Times New Roman" w:hAnsi="Times New Roman"/>
          <w:color w:val="000000" w:themeColor="text1"/>
          <w:sz w:val="28"/>
          <w:szCs w:val="28"/>
        </w:rPr>
        <w:t>методов бережливого производства.</w:t>
      </w:r>
      <w:proofErr w:type="gramEnd"/>
    </w:p>
    <w:p w:rsidR="00F53403" w:rsidRDefault="00F53403" w:rsidP="00F53403">
      <w:pPr>
        <w:widowControl w:val="0"/>
        <w:autoSpaceDE w:val="0"/>
        <w:spacing w:after="0" w:line="240" w:lineRule="auto"/>
        <w:ind w:firstLine="567"/>
        <w:jc w:val="both"/>
        <w:rPr>
          <w:rFonts w:ascii="Times New Roman" w:eastAsia="Times New Roman" w:hAnsi="Times New Roman"/>
          <w:color w:val="000000" w:themeColor="text1"/>
          <w:sz w:val="28"/>
          <w:szCs w:val="28"/>
        </w:rPr>
      </w:pPr>
      <w:r w:rsidRPr="008C17EE">
        <w:rPr>
          <w:rFonts w:ascii="Times New Roman" w:eastAsia="Times New Roman" w:hAnsi="Times New Roman"/>
          <w:color w:val="000000" w:themeColor="text1"/>
          <w:sz w:val="28"/>
          <w:szCs w:val="28"/>
        </w:rPr>
        <w:t>Эксперты Центра компетенций представили участникам  теоретические основы бережливого производства. В процессе работы на обучающем тренажере "Производства штепсельных вилок" практически смогли оценить, какой  эффект дает применение бережливых технологий на производстве, насколько повышается выработка и насколько эффективней и слаженней становится коммуникация между участниками производственного процесса. В ходе проведенного тренинга участники увидели свои слабые места и выяснили, как устранение потерь на конкретном рабочем месте влияет на производительность всего процесса.</w:t>
      </w:r>
    </w:p>
    <w:p w:rsidR="00F53403" w:rsidRDefault="00F53403" w:rsidP="00F53403">
      <w:pPr>
        <w:widowControl w:val="0"/>
        <w:autoSpaceDE w:val="0"/>
        <w:spacing w:after="0" w:line="240" w:lineRule="auto"/>
        <w:ind w:firstLine="567"/>
        <w:jc w:val="both"/>
        <w:rPr>
          <w:rFonts w:ascii="Times New Roman" w:eastAsia="Times New Roman" w:hAnsi="Times New Roman"/>
          <w:color w:val="000000" w:themeColor="text1"/>
          <w:sz w:val="28"/>
          <w:szCs w:val="28"/>
        </w:rPr>
      </w:pPr>
      <w:r w:rsidRPr="00A01BBA">
        <w:rPr>
          <w:rFonts w:ascii="Times New Roman" w:eastAsia="Times New Roman" w:hAnsi="Times New Roman"/>
          <w:color w:val="000000" w:themeColor="text1"/>
          <w:sz w:val="28"/>
          <w:szCs w:val="28"/>
        </w:rPr>
        <w:t xml:space="preserve">По окончании обучения все участники мероприятия стали обладателями сертификатов об успешном прохождении </w:t>
      </w:r>
      <w:proofErr w:type="gramStart"/>
      <w:r w:rsidRPr="00A01BBA">
        <w:rPr>
          <w:rFonts w:ascii="Times New Roman" w:eastAsia="Times New Roman" w:hAnsi="Times New Roman"/>
          <w:color w:val="000000" w:themeColor="text1"/>
          <w:sz w:val="28"/>
          <w:szCs w:val="28"/>
        </w:rPr>
        <w:t>обучения по</w:t>
      </w:r>
      <w:proofErr w:type="gramEnd"/>
      <w:r w:rsidRPr="00A01BBA">
        <w:rPr>
          <w:rFonts w:ascii="Times New Roman" w:eastAsia="Times New Roman" w:hAnsi="Times New Roman"/>
          <w:color w:val="000000" w:themeColor="text1"/>
          <w:sz w:val="28"/>
          <w:szCs w:val="28"/>
        </w:rPr>
        <w:t xml:space="preserve"> бережливому  производству на тренажере «Производство штепсельных вилок».</w:t>
      </w:r>
    </w:p>
    <w:p w:rsidR="00F53403" w:rsidRPr="00A01BBA" w:rsidRDefault="00F53403" w:rsidP="00F53403">
      <w:pPr>
        <w:widowControl w:val="0"/>
        <w:autoSpaceDE w:val="0"/>
        <w:spacing w:after="0" w:line="240" w:lineRule="auto"/>
        <w:ind w:firstLine="567"/>
        <w:jc w:val="both"/>
        <w:rPr>
          <w:rFonts w:ascii="Times New Roman" w:eastAsia="Times New Roman" w:hAnsi="Times New Roman"/>
          <w:color w:val="000000" w:themeColor="text1"/>
          <w:sz w:val="28"/>
          <w:szCs w:val="28"/>
        </w:rPr>
      </w:pPr>
      <w:proofErr w:type="gramStart"/>
      <w:r>
        <w:rPr>
          <w:rFonts w:ascii="Times New Roman" w:eastAsia="Times New Roman" w:hAnsi="Times New Roman"/>
          <w:color w:val="000000" w:themeColor="text1"/>
          <w:sz w:val="28"/>
          <w:szCs w:val="28"/>
        </w:rPr>
        <w:t>Среди предприятий-участников национального проекта «Производительность труда» в 2021 году был проведен министерством экономики Краснодарского края  конкурс лучших практик наставничества с целью выявления и распространения</w:t>
      </w:r>
      <w:r w:rsidRPr="00135461">
        <w:rPr>
          <w:rFonts w:ascii="Times New Roman" w:eastAsia="Times New Roman" w:hAnsi="Times New Roman"/>
          <w:color w:val="000000" w:themeColor="text1"/>
          <w:sz w:val="28"/>
          <w:szCs w:val="28"/>
        </w:rPr>
        <w:t xml:space="preserve"> передового практического опыта наставничества, направленного на повышение производительности труда, п</w:t>
      </w:r>
      <w:r>
        <w:rPr>
          <w:rFonts w:ascii="Times New Roman" w:eastAsia="Times New Roman" w:hAnsi="Times New Roman"/>
          <w:color w:val="000000" w:themeColor="text1"/>
          <w:sz w:val="28"/>
          <w:szCs w:val="28"/>
        </w:rPr>
        <w:t>оощрение и признание</w:t>
      </w:r>
      <w:r w:rsidRPr="00135461">
        <w:rPr>
          <w:rFonts w:ascii="Times New Roman" w:eastAsia="Times New Roman" w:hAnsi="Times New Roman"/>
          <w:color w:val="000000" w:themeColor="text1"/>
          <w:sz w:val="28"/>
          <w:szCs w:val="28"/>
        </w:rPr>
        <w:t xml:space="preserve"> наставников, внесших значительный вклад в развитие наставничества и тиражирование эффективных практик наставничества в Краснодарском крае.</w:t>
      </w:r>
      <w:proofErr w:type="gramEnd"/>
      <w:r>
        <w:rPr>
          <w:rFonts w:ascii="Times New Roman" w:eastAsia="Times New Roman" w:hAnsi="Times New Roman"/>
          <w:color w:val="000000" w:themeColor="text1"/>
          <w:sz w:val="28"/>
          <w:szCs w:val="28"/>
        </w:rPr>
        <w:t xml:space="preserve"> Предприятие Усть-Лабинского район</w:t>
      </w:r>
      <w:proofErr w:type="gramStart"/>
      <w:r>
        <w:rPr>
          <w:rFonts w:ascii="Times New Roman" w:eastAsia="Times New Roman" w:hAnsi="Times New Roman"/>
          <w:color w:val="000000" w:themeColor="text1"/>
          <w:sz w:val="28"/>
          <w:szCs w:val="28"/>
        </w:rPr>
        <w:t>а ООО</w:t>
      </w:r>
      <w:proofErr w:type="gramEnd"/>
      <w:r>
        <w:rPr>
          <w:rFonts w:ascii="Times New Roman" w:eastAsia="Times New Roman" w:hAnsi="Times New Roman"/>
          <w:color w:val="000000" w:themeColor="text1"/>
          <w:sz w:val="28"/>
          <w:szCs w:val="28"/>
        </w:rPr>
        <w:t xml:space="preserve"> «Главстрой-</w:t>
      </w:r>
      <w:r>
        <w:rPr>
          <w:rFonts w:ascii="Times New Roman" w:eastAsia="Times New Roman" w:hAnsi="Times New Roman"/>
          <w:color w:val="000000" w:themeColor="text1"/>
          <w:sz w:val="28"/>
          <w:szCs w:val="28"/>
        </w:rPr>
        <w:lastRenderedPageBreak/>
        <w:t>Усть-Лабинск» заняло 3 место в номинации конкурса «Наставничество в профессиональном развитии молодежи».</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С целью</w:t>
      </w:r>
      <w:r w:rsidRPr="00057D5B">
        <w:rPr>
          <w:rFonts w:ascii="Times New Roman" w:eastAsia="Times New Roman" w:hAnsi="Times New Roman"/>
          <w:sz w:val="28"/>
          <w:szCs w:val="28"/>
        </w:rPr>
        <w:t xml:space="preserve"> обеспечения продвижения продукции Усть-Лабинского района на потребительском рынке, для увеличения </w:t>
      </w:r>
      <w:r>
        <w:rPr>
          <w:rFonts w:ascii="Times New Roman" w:eastAsia="Times New Roman" w:hAnsi="Times New Roman"/>
          <w:sz w:val="28"/>
          <w:szCs w:val="28"/>
        </w:rPr>
        <w:t xml:space="preserve">клиентской информированности </w:t>
      </w:r>
      <w:r w:rsidRPr="000272D5">
        <w:rPr>
          <w:rFonts w:ascii="Times New Roman" w:eastAsia="Times New Roman" w:hAnsi="Times New Roman"/>
          <w:sz w:val="28"/>
          <w:szCs w:val="28"/>
        </w:rPr>
        <w:t>в 2021 году был разработан и изготовлен цветной каталог промышленной продукции предприятий Усть-Лабинского района в количестве 200 экземпляров для распространения. Также в 2021 году</w:t>
      </w:r>
      <w:r>
        <w:rPr>
          <w:rFonts w:ascii="Times New Roman" w:eastAsia="Times New Roman" w:hAnsi="Times New Roman"/>
          <w:sz w:val="28"/>
          <w:szCs w:val="28"/>
        </w:rPr>
        <w:t>, несмотря на сложную эпидемиологическую обстановку,</w:t>
      </w:r>
      <w:r w:rsidRPr="000272D5">
        <w:rPr>
          <w:rFonts w:ascii="Times New Roman" w:eastAsia="Times New Roman" w:hAnsi="Times New Roman"/>
          <w:sz w:val="28"/>
          <w:szCs w:val="28"/>
        </w:rPr>
        <w:t xml:space="preserve"> предприятия принимали участие</w:t>
      </w:r>
      <w:r>
        <w:rPr>
          <w:rFonts w:ascii="Times New Roman" w:eastAsia="Times New Roman" w:hAnsi="Times New Roman"/>
          <w:sz w:val="28"/>
          <w:szCs w:val="28"/>
        </w:rPr>
        <w:t xml:space="preserve"> в конгрессно-выставочных презентационных мероприятиях:</w:t>
      </w:r>
      <w:r w:rsidRPr="000272D5">
        <w:rPr>
          <w:rFonts w:ascii="Times New Roman" w:eastAsia="Times New Roman" w:hAnsi="Times New Roman"/>
          <w:sz w:val="28"/>
          <w:szCs w:val="28"/>
        </w:rPr>
        <w:t xml:space="preserve"> </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272D5">
        <w:rPr>
          <w:rFonts w:ascii="Times New Roman" w:eastAsia="Times New Roman" w:hAnsi="Times New Roman"/>
          <w:sz w:val="28"/>
          <w:szCs w:val="28"/>
        </w:rPr>
        <w:t>в агропромышленной выставке «Кубанская ярмарка</w:t>
      </w:r>
      <w:r>
        <w:rPr>
          <w:rFonts w:ascii="Times New Roman" w:eastAsia="Times New Roman" w:hAnsi="Times New Roman"/>
          <w:sz w:val="28"/>
          <w:szCs w:val="28"/>
        </w:rPr>
        <w:t xml:space="preserve"> </w:t>
      </w:r>
      <w:r w:rsidRPr="000272D5">
        <w:rPr>
          <w:rFonts w:ascii="Times New Roman" w:eastAsia="Times New Roman" w:hAnsi="Times New Roman"/>
          <w:sz w:val="28"/>
          <w:szCs w:val="28"/>
        </w:rPr>
        <w:t>-</w:t>
      </w:r>
      <w:r>
        <w:rPr>
          <w:rFonts w:ascii="Times New Roman" w:eastAsia="Times New Roman" w:hAnsi="Times New Roman"/>
          <w:sz w:val="28"/>
          <w:szCs w:val="28"/>
        </w:rPr>
        <w:t xml:space="preserve"> </w:t>
      </w:r>
      <w:r w:rsidRPr="000272D5">
        <w:rPr>
          <w:rFonts w:ascii="Times New Roman" w:eastAsia="Times New Roman" w:hAnsi="Times New Roman"/>
          <w:sz w:val="28"/>
          <w:szCs w:val="28"/>
        </w:rPr>
        <w:t xml:space="preserve">2021», </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 в </w:t>
      </w:r>
      <w:r w:rsidRPr="000272D5">
        <w:rPr>
          <w:rFonts w:ascii="Times New Roman" w:eastAsia="Times New Roman" w:hAnsi="Times New Roman"/>
          <w:sz w:val="28"/>
          <w:szCs w:val="28"/>
        </w:rPr>
        <w:t xml:space="preserve">XXI Агропромышленной выставке-ярмарке «Золотая Нива» (интегрированная площадка производителей сельхозтехники), </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gramStart"/>
      <w:r w:rsidRPr="000272D5">
        <w:rPr>
          <w:rFonts w:ascii="Times New Roman" w:eastAsia="Times New Roman" w:hAnsi="Times New Roman"/>
          <w:sz w:val="28"/>
          <w:szCs w:val="28"/>
        </w:rPr>
        <w:t>Дне</w:t>
      </w:r>
      <w:proofErr w:type="gramEnd"/>
      <w:r w:rsidRPr="000272D5">
        <w:rPr>
          <w:rFonts w:ascii="Times New Roman" w:eastAsia="Times New Roman" w:hAnsi="Times New Roman"/>
          <w:sz w:val="28"/>
          <w:szCs w:val="28"/>
        </w:rPr>
        <w:t xml:space="preserve"> поля Юга России (демонстрация последних разработок селекции, семеноводства, агрохимии, сельского хозяйства), </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272D5">
        <w:rPr>
          <w:rFonts w:ascii="Times New Roman" w:eastAsia="Times New Roman" w:hAnsi="Times New Roman"/>
          <w:sz w:val="28"/>
          <w:szCs w:val="28"/>
        </w:rPr>
        <w:t>в строительной выставке «</w:t>
      </w:r>
      <w:r w:rsidRPr="000272D5">
        <w:rPr>
          <w:rFonts w:ascii="Times New Roman" w:eastAsia="Times New Roman" w:hAnsi="Times New Roman"/>
          <w:sz w:val="28"/>
          <w:szCs w:val="28"/>
          <w:lang w:val="en-US"/>
        </w:rPr>
        <w:t>YugBuil</w:t>
      </w:r>
      <w:r>
        <w:rPr>
          <w:rFonts w:ascii="Times New Roman" w:eastAsia="Times New Roman" w:hAnsi="Times New Roman"/>
          <w:sz w:val="28"/>
          <w:szCs w:val="28"/>
        </w:rPr>
        <w:t>-</w:t>
      </w:r>
      <w:r w:rsidRPr="000272D5">
        <w:rPr>
          <w:rFonts w:ascii="Times New Roman" w:eastAsia="Times New Roman" w:hAnsi="Times New Roman"/>
          <w:sz w:val="28"/>
          <w:szCs w:val="28"/>
        </w:rPr>
        <w:t>2021» (ООО «Главстрой-Усть-Лабинск», ООО «Энергоизол» участвовали в главной экспозиции края «Уютный дом»)</w:t>
      </w:r>
      <w:r>
        <w:rPr>
          <w:rFonts w:ascii="Times New Roman" w:eastAsia="Times New Roman" w:hAnsi="Times New Roman"/>
          <w:sz w:val="28"/>
          <w:szCs w:val="28"/>
        </w:rPr>
        <w:t xml:space="preserve">, </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272D5">
        <w:rPr>
          <w:rFonts w:ascii="Times New Roman" w:eastAsia="Times New Roman" w:hAnsi="Times New Roman"/>
          <w:sz w:val="28"/>
          <w:szCs w:val="28"/>
        </w:rPr>
        <w:t>в выставке оборудования, материалов и ингредиентов для производства продуктов питания и напитков «FoodTeach»</w:t>
      </w:r>
      <w:r>
        <w:rPr>
          <w:rFonts w:ascii="Times New Roman" w:eastAsia="Times New Roman" w:hAnsi="Times New Roman"/>
          <w:sz w:val="28"/>
          <w:szCs w:val="28"/>
        </w:rPr>
        <w:t xml:space="preserve">, </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4725A0">
        <w:rPr>
          <w:rFonts w:ascii="Times New Roman" w:eastAsia="Times New Roman" w:hAnsi="Times New Roman"/>
          <w:sz w:val="28"/>
          <w:szCs w:val="28"/>
        </w:rPr>
        <w:t xml:space="preserve">в выставке «Металл-Экпо </w:t>
      </w:r>
      <w:r>
        <w:rPr>
          <w:rFonts w:ascii="Times New Roman" w:eastAsia="Times New Roman" w:hAnsi="Times New Roman"/>
          <w:sz w:val="28"/>
          <w:szCs w:val="28"/>
        </w:rPr>
        <w:t xml:space="preserve">2021» г. Москва. </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Pr>
          <w:rFonts w:ascii="Times New Roman" w:eastAsia="Times New Roman" w:hAnsi="Times New Roman"/>
          <w:sz w:val="28"/>
          <w:szCs w:val="28"/>
        </w:rPr>
        <w:t>-</w:t>
      </w:r>
      <w:r w:rsidRPr="00923804">
        <w:rPr>
          <w:rFonts w:ascii="Times New Roman" w:eastAsia="Times New Roman" w:hAnsi="Times New Roman"/>
          <w:sz w:val="28"/>
          <w:szCs w:val="28"/>
        </w:rPr>
        <w:t xml:space="preserve"> </w:t>
      </w:r>
      <w:proofErr w:type="gramStart"/>
      <w:r w:rsidRPr="00923804">
        <w:rPr>
          <w:rFonts w:ascii="Times New Roman" w:eastAsia="Times New Roman" w:hAnsi="Times New Roman"/>
          <w:sz w:val="28"/>
          <w:szCs w:val="28"/>
        </w:rPr>
        <w:t>рамках</w:t>
      </w:r>
      <w:proofErr w:type="gramEnd"/>
      <w:r w:rsidRPr="00923804">
        <w:rPr>
          <w:rFonts w:ascii="Times New Roman" w:eastAsia="Times New Roman" w:hAnsi="Times New Roman"/>
          <w:sz w:val="28"/>
          <w:szCs w:val="28"/>
        </w:rPr>
        <w:t xml:space="preserve"> Международной промышленной выставки «ИННОПРОМ между ООО «Корона», администрацией Краснодарского края и администрацией Усть-Лабинского района подписано соглашение о реализации инвестиционного п</w:t>
      </w:r>
      <w:r>
        <w:rPr>
          <w:rFonts w:ascii="Times New Roman" w:eastAsia="Times New Roman" w:hAnsi="Times New Roman"/>
          <w:sz w:val="28"/>
          <w:szCs w:val="28"/>
        </w:rPr>
        <w:t>роекта по производству кресел (п</w:t>
      </w:r>
      <w:r w:rsidRPr="00923804">
        <w:rPr>
          <w:rFonts w:ascii="Times New Roman" w:eastAsia="Times New Roman" w:hAnsi="Times New Roman"/>
          <w:sz w:val="28"/>
          <w:szCs w:val="28"/>
        </w:rPr>
        <w:t>роектная мощность составит 180 тыс. единиц продукции в год, срок реализации - до 2028 года, предпо</w:t>
      </w:r>
      <w:r>
        <w:rPr>
          <w:rFonts w:ascii="Times New Roman" w:eastAsia="Times New Roman" w:hAnsi="Times New Roman"/>
          <w:sz w:val="28"/>
          <w:szCs w:val="28"/>
        </w:rPr>
        <w:t xml:space="preserve">лагается инвестировать 570 млн. </w:t>
      </w:r>
      <w:r w:rsidRPr="00923804">
        <w:rPr>
          <w:rFonts w:ascii="Times New Roman" w:eastAsia="Times New Roman" w:hAnsi="Times New Roman"/>
          <w:sz w:val="28"/>
          <w:szCs w:val="28"/>
        </w:rPr>
        <w:t>рублей.</w:t>
      </w:r>
      <w:r>
        <w:rPr>
          <w:rFonts w:ascii="Times New Roman" w:eastAsia="Times New Roman" w:hAnsi="Times New Roman"/>
          <w:sz w:val="28"/>
          <w:szCs w:val="28"/>
        </w:rPr>
        <w:t>)</w:t>
      </w:r>
    </w:p>
    <w:p w:rsidR="00F53403" w:rsidRPr="00686B21"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686B21">
        <w:rPr>
          <w:rFonts w:ascii="Times New Roman" w:eastAsia="Times New Roman" w:hAnsi="Times New Roman"/>
          <w:sz w:val="28"/>
          <w:szCs w:val="28"/>
        </w:rPr>
        <w:t>Активное участие принимают руководители промышленных предприятий, главы крестьянских (фермерских) хозяйств, специалисты, агрономы, представители муниципалитета.</w:t>
      </w:r>
    </w:p>
    <w:p w:rsidR="00F53403" w:rsidRPr="00686B21" w:rsidRDefault="00F53403" w:rsidP="00F53403">
      <w:pPr>
        <w:widowControl w:val="0"/>
        <w:autoSpaceDE w:val="0"/>
        <w:spacing w:after="0" w:line="240" w:lineRule="auto"/>
        <w:ind w:firstLine="540"/>
        <w:jc w:val="both"/>
        <w:rPr>
          <w:rFonts w:ascii="Times New Roman" w:eastAsia="Times New Roman" w:hAnsi="Times New Roman" w:cs="Times New Roman"/>
          <w:sz w:val="28"/>
          <w:szCs w:val="28"/>
        </w:rPr>
      </w:pPr>
      <w:r w:rsidRPr="00686B21">
        <w:rPr>
          <w:rFonts w:ascii="Times New Roman" w:eastAsia="Times New Roman" w:hAnsi="Times New Roman"/>
          <w:sz w:val="28"/>
          <w:szCs w:val="28"/>
        </w:rPr>
        <w:t xml:space="preserve">По традиции в 2021 году предприятия Усть-Лабинского района стали активными </w:t>
      </w:r>
      <w:r w:rsidRPr="00686B21">
        <w:rPr>
          <w:rFonts w:ascii="Times New Roman" w:eastAsia="Times New Roman" w:hAnsi="Times New Roman" w:cs="Times New Roman"/>
          <w:sz w:val="28"/>
          <w:szCs w:val="28"/>
        </w:rPr>
        <w:t>участниками конкурса «Сделано на Кубани».</w:t>
      </w:r>
      <w:r>
        <w:rPr>
          <w:rFonts w:ascii="Times New Roman" w:eastAsia="Times New Roman" w:hAnsi="Times New Roman" w:cs="Times New Roman"/>
          <w:sz w:val="28"/>
          <w:szCs w:val="28"/>
        </w:rPr>
        <w:t xml:space="preserve"> </w:t>
      </w:r>
      <w:r w:rsidRPr="00686B21">
        <w:rPr>
          <w:rFonts w:ascii="Times New Roman" w:eastAsia="Times New Roman" w:hAnsi="Times New Roman" w:cs="Times New Roman"/>
          <w:sz w:val="28"/>
          <w:szCs w:val="28"/>
        </w:rPr>
        <w:t>Знак «Сделано на Кубани» -  это большая и ответственная награда, это знак отличия качественной, безопасной и конкурентоспособной продукции, производимой на территории Краснодарского края. Знак информирует потребителей о высококачественных, экологичных и безопасных кубанских товарах</w:t>
      </w:r>
      <w:r>
        <w:rPr>
          <w:rFonts w:ascii="Times New Roman" w:eastAsia="Times New Roman" w:hAnsi="Times New Roman" w:cs="Times New Roman"/>
          <w:sz w:val="28"/>
          <w:szCs w:val="28"/>
        </w:rPr>
        <w:t xml:space="preserve">. </w:t>
      </w:r>
      <w:r w:rsidRPr="00686B21">
        <w:rPr>
          <w:rFonts w:ascii="Times New Roman" w:eastAsia="Times New Roman" w:hAnsi="Times New Roman" w:cs="Times New Roman"/>
          <w:sz w:val="28"/>
          <w:szCs w:val="28"/>
        </w:rPr>
        <w:t>По итогам VIII конкурса знак качества "Сделано на Кубани" присвоен 4 предприятиям Усть-Лабинского района:</w:t>
      </w:r>
    </w:p>
    <w:p w:rsidR="00F53403" w:rsidRPr="00686B21" w:rsidRDefault="00F53403" w:rsidP="00F53403">
      <w:pPr>
        <w:widowControl w:val="0"/>
        <w:autoSpaceDE w:val="0"/>
        <w:spacing w:after="0" w:line="240" w:lineRule="auto"/>
        <w:ind w:firstLine="540"/>
        <w:jc w:val="both"/>
        <w:rPr>
          <w:rFonts w:ascii="Times New Roman" w:eastAsia="Times New Roman" w:hAnsi="Times New Roman" w:cs="Times New Roman"/>
          <w:sz w:val="28"/>
          <w:szCs w:val="28"/>
        </w:rPr>
      </w:pPr>
      <w:r w:rsidRPr="00686B21">
        <w:rPr>
          <w:rFonts w:ascii="Times New Roman" w:eastAsia="Times New Roman" w:hAnsi="Times New Roman" w:cs="Times New Roman"/>
          <w:sz w:val="28"/>
          <w:szCs w:val="28"/>
        </w:rPr>
        <w:t>1) в номинации «Продовольственные товары»:</w:t>
      </w:r>
    </w:p>
    <w:p w:rsidR="00F53403" w:rsidRPr="00686B21" w:rsidRDefault="00F53403" w:rsidP="00F53403">
      <w:pPr>
        <w:widowControl w:val="0"/>
        <w:autoSpaceDE w:val="0"/>
        <w:spacing w:after="0" w:line="240" w:lineRule="auto"/>
        <w:ind w:firstLine="540"/>
        <w:jc w:val="both"/>
        <w:rPr>
          <w:rFonts w:ascii="Times New Roman" w:eastAsia="Times New Roman" w:hAnsi="Times New Roman" w:cs="Times New Roman"/>
          <w:sz w:val="28"/>
          <w:szCs w:val="28"/>
        </w:rPr>
      </w:pPr>
      <w:r w:rsidRPr="00686B21">
        <w:rPr>
          <w:rFonts w:ascii="Times New Roman" w:eastAsia="Times New Roman" w:hAnsi="Times New Roman" w:cs="Times New Roman"/>
          <w:sz w:val="28"/>
          <w:szCs w:val="28"/>
        </w:rPr>
        <w:t xml:space="preserve">- АО «Рассвет» (молочные продукты) директор Дирекции по переработке молока Савченко Анна Васильевна; </w:t>
      </w:r>
    </w:p>
    <w:p w:rsidR="00F53403" w:rsidRPr="00686B21" w:rsidRDefault="00F53403" w:rsidP="00F53403">
      <w:pPr>
        <w:widowControl w:val="0"/>
        <w:autoSpaceDE w:val="0"/>
        <w:spacing w:after="0" w:line="240" w:lineRule="auto"/>
        <w:ind w:firstLine="540"/>
        <w:jc w:val="both"/>
        <w:rPr>
          <w:rFonts w:ascii="Times New Roman" w:eastAsia="Times New Roman" w:hAnsi="Times New Roman" w:cs="Times New Roman"/>
          <w:sz w:val="28"/>
          <w:szCs w:val="28"/>
        </w:rPr>
      </w:pPr>
      <w:r w:rsidRPr="00686B21">
        <w:rPr>
          <w:rFonts w:ascii="Times New Roman" w:eastAsia="Times New Roman" w:hAnsi="Times New Roman" w:cs="Times New Roman"/>
          <w:sz w:val="28"/>
          <w:szCs w:val="28"/>
        </w:rPr>
        <w:t>- ООО «Южный Мясокомбинат» (полуфабрикаты мясные свиные в маринаде)  директор Ковалев Владимир Николаевич;</w:t>
      </w:r>
    </w:p>
    <w:p w:rsidR="00F53403" w:rsidRPr="00686B21" w:rsidRDefault="00F53403" w:rsidP="00F53403">
      <w:pPr>
        <w:widowControl w:val="0"/>
        <w:autoSpaceDE w:val="0"/>
        <w:spacing w:after="0" w:line="240" w:lineRule="auto"/>
        <w:ind w:firstLine="540"/>
        <w:jc w:val="both"/>
        <w:rPr>
          <w:rFonts w:ascii="Times New Roman" w:eastAsia="Times New Roman" w:hAnsi="Times New Roman" w:cs="Times New Roman"/>
          <w:sz w:val="28"/>
          <w:szCs w:val="28"/>
        </w:rPr>
      </w:pPr>
      <w:r w:rsidRPr="00686B21">
        <w:rPr>
          <w:rFonts w:ascii="Times New Roman" w:eastAsia="Times New Roman" w:hAnsi="Times New Roman" w:cs="Times New Roman"/>
          <w:sz w:val="28"/>
          <w:szCs w:val="28"/>
        </w:rPr>
        <w:t xml:space="preserve"> 2) в номинации «Товары производственно-технического назначения»: </w:t>
      </w:r>
    </w:p>
    <w:p w:rsidR="00F53403" w:rsidRPr="00686B21" w:rsidRDefault="00F53403" w:rsidP="00F53403">
      <w:pPr>
        <w:widowControl w:val="0"/>
        <w:autoSpaceDE w:val="0"/>
        <w:spacing w:after="0" w:line="240" w:lineRule="auto"/>
        <w:ind w:firstLine="540"/>
        <w:jc w:val="both"/>
        <w:rPr>
          <w:rFonts w:ascii="Times New Roman" w:eastAsia="Times New Roman" w:hAnsi="Times New Roman" w:cs="Times New Roman"/>
          <w:sz w:val="28"/>
          <w:szCs w:val="28"/>
        </w:rPr>
      </w:pPr>
      <w:proofErr w:type="gramStart"/>
      <w:r w:rsidRPr="00686B21">
        <w:rPr>
          <w:rFonts w:ascii="Times New Roman" w:eastAsia="Times New Roman" w:hAnsi="Times New Roman" w:cs="Times New Roman"/>
          <w:sz w:val="28"/>
          <w:szCs w:val="28"/>
        </w:rPr>
        <w:t xml:space="preserve">- ООО «Опытный ремонтно-механический завод «Усть-Лабинский» (оборудование технологическое для пищевой промышленности: конвейеры </w:t>
      </w:r>
      <w:r w:rsidRPr="00686B21">
        <w:rPr>
          <w:rFonts w:ascii="Times New Roman" w:eastAsia="Times New Roman" w:hAnsi="Times New Roman" w:cs="Times New Roman"/>
          <w:sz w:val="28"/>
          <w:szCs w:val="28"/>
        </w:rPr>
        <w:lastRenderedPageBreak/>
        <w:t xml:space="preserve">ленточные, винтовые, элеваторы ковшовые; соломоботволовушка ленточная) генеральный директор Котенев Олег Сергеевич; </w:t>
      </w:r>
      <w:proofErr w:type="gramEnd"/>
    </w:p>
    <w:p w:rsidR="00F53403" w:rsidRPr="00686B21" w:rsidRDefault="00F53403" w:rsidP="00F53403">
      <w:pPr>
        <w:widowControl w:val="0"/>
        <w:autoSpaceDE w:val="0"/>
        <w:spacing w:after="0" w:line="240" w:lineRule="auto"/>
        <w:ind w:firstLine="540"/>
        <w:jc w:val="both"/>
        <w:rPr>
          <w:rFonts w:ascii="Times New Roman" w:eastAsia="Times New Roman" w:hAnsi="Times New Roman" w:cs="Times New Roman"/>
          <w:sz w:val="28"/>
          <w:szCs w:val="28"/>
        </w:rPr>
      </w:pPr>
      <w:r w:rsidRPr="00686B21">
        <w:rPr>
          <w:rFonts w:ascii="Times New Roman" w:eastAsia="Times New Roman" w:hAnsi="Times New Roman" w:cs="Times New Roman"/>
          <w:sz w:val="28"/>
          <w:szCs w:val="28"/>
        </w:rPr>
        <w:t>- ООО «Энергоизол» (материал теплоизоляционный) директор Лыков Дмитрий Сергеевич.</w:t>
      </w:r>
    </w:p>
    <w:p w:rsidR="00F53403" w:rsidRDefault="00F53403" w:rsidP="00F53403">
      <w:pPr>
        <w:widowControl w:val="0"/>
        <w:autoSpaceDE w:val="0"/>
        <w:spacing w:after="0" w:line="240" w:lineRule="auto"/>
        <w:ind w:firstLine="540"/>
        <w:jc w:val="both"/>
        <w:rPr>
          <w:rFonts w:ascii="Times New Roman" w:hAnsi="Times New Roman" w:cs="Times New Roman"/>
          <w:sz w:val="28"/>
          <w:szCs w:val="28"/>
        </w:rPr>
      </w:pPr>
      <w:r w:rsidRPr="00CA6D36">
        <w:rPr>
          <w:rFonts w:ascii="Times New Roman" w:hAnsi="Times New Roman" w:cs="Times New Roman"/>
          <w:sz w:val="28"/>
          <w:szCs w:val="28"/>
        </w:rPr>
        <w:t>В рамках реализации Программы мероприятий («дорожной карты»), направленных на развитие промышленного потенциала муниципального образования Усть-Лабинский район, по вопросам взаимодействия учебных заведений с промышленными предприятиями с целью повышения престижа технических профессий и востребованных специаль</w:t>
      </w:r>
      <w:r>
        <w:rPr>
          <w:rFonts w:ascii="Times New Roman" w:hAnsi="Times New Roman" w:cs="Times New Roman"/>
          <w:sz w:val="28"/>
          <w:szCs w:val="28"/>
        </w:rPr>
        <w:t xml:space="preserve">ностей в промышленных отраслях промышленные предприятия района сотрудничают с учебными заведениями района и края. В </w:t>
      </w:r>
      <w:r w:rsidRPr="00CA6D36">
        <w:rPr>
          <w:rFonts w:ascii="Times New Roman" w:hAnsi="Times New Roman" w:cs="Times New Roman"/>
          <w:sz w:val="28"/>
          <w:szCs w:val="28"/>
        </w:rPr>
        <w:t xml:space="preserve">2021 году организован ряд экскурсионных мероприятий на ведущие промышленные предприятия Усть-Лабинского района: </w:t>
      </w:r>
      <w:proofErr w:type="gramStart"/>
      <w:r w:rsidRPr="00CA6D36">
        <w:rPr>
          <w:rFonts w:ascii="Times New Roman" w:hAnsi="Times New Roman" w:cs="Times New Roman"/>
          <w:sz w:val="28"/>
          <w:szCs w:val="28"/>
        </w:rPr>
        <w:t>ООО «Главстрой-Усть-Лабинск – 2 экскурсии, посетили 49 школьников; ИП Широкий Г.В. «Усть-Лабинская швейная фабрика» - 1 экскурсия, посетили 7 студентов; ООО «Кубань-Спецодежда» - 1 экскурсия, посетили 7 студентов; ателье «Мода на море» ИП Гордиенко М.С. - 1 экскурсия, посетили 7 студентов.</w:t>
      </w:r>
      <w:proofErr w:type="gramEnd"/>
      <w:r>
        <w:rPr>
          <w:rFonts w:ascii="Times New Roman" w:hAnsi="Times New Roman" w:cs="Times New Roman"/>
          <w:sz w:val="28"/>
          <w:szCs w:val="28"/>
        </w:rPr>
        <w:t xml:space="preserve"> Также промышленные предприятия открыты для сотрудничества с учебными заведениями по организации учебной и преддипломной практики. В 2021 год</w:t>
      </w:r>
      <w:proofErr w:type="gramStart"/>
      <w:r>
        <w:rPr>
          <w:rFonts w:ascii="Times New Roman" w:hAnsi="Times New Roman" w:cs="Times New Roman"/>
          <w:sz w:val="28"/>
          <w:szCs w:val="28"/>
        </w:rPr>
        <w:t>у ООО</w:t>
      </w:r>
      <w:proofErr w:type="gramEnd"/>
      <w:r>
        <w:rPr>
          <w:rFonts w:ascii="Times New Roman" w:hAnsi="Times New Roman" w:cs="Times New Roman"/>
          <w:sz w:val="28"/>
          <w:szCs w:val="28"/>
        </w:rPr>
        <w:t xml:space="preserve"> «Главстрой-Усть-Лабинск» приняли 5 студентов из вузов Краснодарского края, Ростовской области и Адыгеи; ателье «Персона» ИП Кузнецова Л.А. – приняли 23 студента </w:t>
      </w:r>
      <w:r w:rsidRPr="00E7404F">
        <w:rPr>
          <w:rFonts w:ascii="Times New Roman" w:hAnsi="Times New Roman" w:cs="Times New Roman"/>
          <w:sz w:val="28"/>
          <w:szCs w:val="28"/>
        </w:rPr>
        <w:t>ГБПОУ КК «Усть-Лабинский социально-педагогический колледж» по специальности «Конструирование, моделирование и технология швейных изделий»</w:t>
      </w:r>
      <w:r>
        <w:rPr>
          <w:rFonts w:ascii="Times New Roman" w:hAnsi="Times New Roman" w:cs="Times New Roman"/>
          <w:sz w:val="28"/>
          <w:szCs w:val="28"/>
        </w:rPr>
        <w:t xml:space="preserve">; ООО «ОРМЗ «Усть-Лабинский» - 1 студента </w:t>
      </w:r>
      <w:r w:rsidRPr="00E7404F">
        <w:rPr>
          <w:rFonts w:ascii="Times New Roman" w:hAnsi="Times New Roman" w:cs="Times New Roman"/>
          <w:sz w:val="28"/>
          <w:szCs w:val="28"/>
        </w:rPr>
        <w:t>ГБОУ СПО «Краснодарский машиностроительный колледж</w:t>
      </w:r>
      <w:r>
        <w:rPr>
          <w:rFonts w:ascii="Times New Roman" w:hAnsi="Times New Roman" w:cs="Times New Roman"/>
          <w:sz w:val="28"/>
          <w:szCs w:val="28"/>
        </w:rPr>
        <w:t>».</w:t>
      </w:r>
    </w:p>
    <w:p w:rsidR="00F53403" w:rsidRPr="004C555A" w:rsidRDefault="00F53403" w:rsidP="00F53403">
      <w:pPr>
        <w:widowControl w:val="0"/>
        <w:autoSpaceDE w:val="0"/>
        <w:spacing w:after="0" w:line="240" w:lineRule="auto"/>
        <w:ind w:firstLine="540"/>
        <w:jc w:val="both"/>
        <w:rPr>
          <w:rFonts w:ascii="Times New Roman" w:hAnsi="Times New Roman" w:cs="Times New Roman"/>
          <w:sz w:val="28"/>
          <w:szCs w:val="28"/>
        </w:rPr>
      </w:pPr>
      <w:r w:rsidRPr="00953049">
        <w:rPr>
          <w:rFonts w:ascii="Times New Roman" w:hAnsi="Times New Roman" w:cs="Times New Roman"/>
          <w:sz w:val="28"/>
          <w:szCs w:val="28"/>
        </w:rPr>
        <w:t xml:space="preserve">В 2021 году </w:t>
      </w:r>
      <w:proofErr w:type="gramStart"/>
      <w:r w:rsidRPr="00953049">
        <w:rPr>
          <w:rFonts w:ascii="Times New Roman" w:hAnsi="Times New Roman" w:cs="Times New Roman"/>
          <w:sz w:val="28"/>
          <w:szCs w:val="28"/>
        </w:rPr>
        <w:t>представили промышленных предприятий муниципального образования Усть-Лабинский район принимали</w:t>
      </w:r>
      <w:proofErr w:type="gramEnd"/>
      <w:r w:rsidRPr="00953049">
        <w:rPr>
          <w:rFonts w:ascii="Times New Roman" w:hAnsi="Times New Roman" w:cs="Times New Roman"/>
          <w:sz w:val="28"/>
          <w:szCs w:val="28"/>
        </w:rPr>
        <w:t xml:space="preserve"> участие в обучающих мероприятиях по вопросам участия в государственных и муниципальных закупках: </w:t>
      </w:r>
      <w:proofErr w:type="gramStart"/>
      <w:r w:rsidRPr="00953049">
        <w:rPr>
          <w:rFonts w:ascii="Times New Roman" w:hAnsi="Times New Roman" w:cs="Times New Roman"/>
          <w:sz w:val="28"/>
          <w:szCs w:val="28"/>
        </w:rPr>
        <w:t>ООО «Главстрой-Усть-Лабинск» - 2 человека (26мая 2021 года по адресу г. Краснодар, ул. Трамвайная, 2/6, БЦ «Меркурий»</w:t>
      </w:r>
      <w:r>
        <w:rPr>
          <w:rFonts w:ascii="Times New Roman" w:hAnsi="Times New Roman" w:cs="Times New Roman"/>
          <w:sz w:val="28"/>
          <w:szCs w:val="28"/>
        </w:rPr>
        <w:t>); ООО «Энергоизол» - 1 человек (</w:t>
      </w:r>
      <w:r w:rsidRPr="00953049">
        <w:rPr>
          <w:rFonts w:ascii="Times New Roman" w:hAnsi="Times New Roman" w:cs="Times New Roman"/>
          <w:sz w:val="28"/>
          <w:szCs w:val="28"/>
        </w:rPr>
        <w:t xml:space="preserve">декабрь 2021 года </w:t>
      </w:r>
      <w:r>
        <w:rPr>
          <w:rFonts w:ascii="Times New Roman" w:hAnsi="Times New Roman" w:cs="Times New Roman"/>
          <w:sz w:val="28"/>
          <w:szCs w:val="28"/>
        </w:rPr>
        <w:t xml:space="preserve">прошли дистанционное обучение по </w:t>
      </w:r>
      <w:r w:rsidRPr="00953049">
        <w:rPr>
          <w:rFonts w:ascii="Times New Roman" w:hAnsi="Times New Roman" w:cs="Times New Roman"/>
          <w:sz w:val="28"/>
          <w:szCs w:val="28"/>
        </w:rPr>
        <w:t>программе повышения квалификации «Актуальные изменения в действующем законодательстве, регулирующих контрактную систему в сфере закупок товаров, работ, услуг для обеспечения государственных и муниципальных нужд»</w:t>
      </w:r>
      <w:r>
        <w:rPr>
          <w:rFonts w:ascii="Times New Roman" w:hAnsi="Times New Roman" w:cs="Times New Roman"/>
          <w:sz w:val="28"/>
          <w:szCs w:val="28"/>
        </w:rPr>
        <w:t>).</w:t>
      </w:r>
      <w:proofErr w:type="gramEnd"/>
      <w:r>
        <w:rPr>
          <w:rFonts w:ascii="Times New Roman" w:hAnsi="Times New Roman" w:cs="Times New Roman"/>
          <w:sz w:val="28"/>
          <w:szCs w:val="28"/>
        </w:rPr>
        <w:t xml:space="preserve"> Обучения такого направления приобщают предприятия района активно сотрудничать, оказывать услуги и поставлять продукцию бюджетным учреждениям муниципального образования Усть-Лабинский район. Так, в 2021 году</w:t>
      </w:r>
      <w:r w:rsidRPr="0093589E">
        <w:rPr>
          <w:rFonts w:ascii="Times New Roman" w:hAnsi="Times New Roman" w:cs="Times New Roman"/>
          <w:sz w:val="28"/>
          <w:szCs w:val="28"/>
        </w:rPr>
        <w:t xml:space="preserve">  ИП Артеменко</w:t>
      </w:r>
      <w:r>
        <w:rPr>
          <w:rFonts w:ascii="Times New Roman" w:hAnsi="Times New Roman" w:cs="Times New Roman"/>
          <w:sz w:val="28"/>
          <w:szCs w:val="28"/>
        </w:rPr>
        <w:t xml:space="preserve"> А.В.</w:t>
      </w:r>
      <w:r w:rsidRPr="0093589E">
        <w:rPr>
          <w:rFonts w:ascii="Times New Roman" w:hAnsi="Times New Roman" w:cs="Times New Roman"/>
          <w:sz w:val="28"/>
          <w:szCs w:val="28"/>
        </w:rPr>
        <w:t xml:space="preserve"> заключил контракты с МБОУ СОШ №11</w:t>
      </w:r>
      <w:r>
        <w:rPr>
          <w:rFonts w:ascii="Times New Roman" w:hAnsi="Times New Roman" w:cs="Times New Roman"/>
          <w:sz w:val="28"/>
          <w:szCs w:val="28"/>
        </w:rPr>
        <w:t xml:space="preserve"> им. Г.Н.Зеленского</w:t>
      </w:r>
      <w:r w:rsidRPr="0093589E">
        <w:rPr>
          <w:rFonts w:ascii="Times New Roman" w:hAnsi="Times New Roman" w:cs="Times New Roman"/>
          <w:sz w:val="28"/>
          <w:szCs w:val="28"/>
        </w:rPr>
        <w:t xml:space="preserve">, </w:t>
      </w:r>
      <w:r>
        <w:rPr>
          <w:rFonts w:ascii="Times New Roman" w:hAnsi="Times New Roman" w:cs="Times New Roman"/>
          <w:sz w:val="28"/>
          <w:szCs w:val="28"/>
        </w:rPr>
        <w:t xml:space="preserve"> МБОУ </w:t>
      </w:r>
      <w:r w:rsidRPr="0093589E">
        <w:rPr>
          <w:rFonts w:ascii="Times New Roman" w:hAnsi="Times New Roman" w:cs="Times New Roman"/>
          <w:sz w:val="28"/>
          <w:szCs w:val="28"/>
        </w:rPr>
        <w:t>СОШ №7</w:t>
      </w:r>
      <w:r>
        <w:rPr>
          <w:rFonts w:ascii="Times New Roman" w:hAnsi="Times New Roman" w:cs="Times New Roman"/>
          <w:sz w:val="28"/>
          <w:szCs w:val="28"/>
        </w:rPr>
        <w:t xml:space="preserve"> им. И.Ф.Афанасьева</w:t>
      </w:r>
      <w:r w:rsidRPr="0093589E">
        <w:rPr>
          <w:rFonts w:ascii="Times New Roman" w:hAnsi="Times New Roman" w:cs="Times New Roman"/>
          <w:sz w:val="28"/>
          <w:szCs w:val="28"/>
        </w:rPr>
        <w:t xml:space="preserve"> и </w:t>
      </w:r>
      <w:r>
        <w:rPr>
          <w:rFonts w:ascii="Times New Roman" w:hAnsi="Times New Roman" w:cs="Times New Roman"/>
          <w:sz w:val="28"/>
          <w:szCs w:val="28"/>
        </w:rPr>
        <w:t>МБДОУ Д</w:t>
      </w:r>
      <w:r w:rsidRPr="0093589E">
        <w:rPr>
          <w:rFonts w:ascii="Times New Roman" w:hAnsi="Times New Roman" w:cs="Times New Roman"/>
          <w:sz w:val="28"/>
          <w:szCs w:val="28"/>
        </w:rPr>
        <w:t>етский сад № 39 на сумму 541,5 тыс. руб. (</w:t>
      </w:r>
      <w:r w:rsidRPr="004C555A">
        <w:rPr>
          <w:rFonts w:ascii="Times New Roman" w:hAnsi="Times New Roman" w:cs="Times New Roman"/>
          <w:sz w:val="28"/>
          <w:szCs w:val="28"/>
        </w:rPr>
        <w:t>поставка пластиковых окон).</w:t>
      </w:r>
    </w:p>
    <w:p w:rsidR="00F53403" w:rsidRPr="0093589E" w:rsidRDefault="00F53403" w:rsidP="00F53403">
      <w:pPr>
        <w:widowControl w:val="0"/>
        <w:autoSpaceDE w:val="0"/>
        <w:spacing w:after="0" w:line="240" w:lineRule="auto"/>
        <w:ind w:firstLine="540"/>
        <w:jc w:val="both"/>
        <w:rPr>
          <w:rFonts w:ascii="Times New Roman" w:hAnsi="Times New Roman" w:cs="Times New Roman"/>
          <w:sz w:val="28"/>
          <w:szCs w:val="28"/>
        </w:rPr>
      </w:pPr>
      <w:r w:rsidRPr="004C555A">
        <w:rPr>
          <w:rFonts w:ascii="Times New Roman" w:hAnsi="Times New Roman" w:cs="Times New Roman"/>
          <w:sz w:val="28"/>
          <w:szCs w:val="28"/>
        </w:rPr>
        <w:t xml:space="preserve">В январе 2021 года состоялось торжественное открытие </w:t>
      </w:r>
      <w:r w:rsidRPr="004C555A">
        <w:rPr>
          <w:rFonts w:ascii="Times New Roman" w:eastAsia="Times New Roman" w:hAnsi="Times New Roman"/>
          <w:sz w:val="28"/>
          <w:szCs w:val="28"/>
        </w:rPr>
        <w:t>завода по производству продукци</w:t>
      </w:r>
      <w:r>
        <w:rPr>
          <w:rFonts w:ascii="Times New Roman" w:eastAsia="Times New Roman" w:hAnsi="Times New Roman"/>
          <w:sz w:val="28"/>
          <w:szCs w:val="28"/>
        </w:rPr>
        <w:t xml:space="preserve">и из полипропилена»  (инвестор </w:t>
      </w:r>
      <w:r w:rsidRPr="004C555A">
        <w:rPr>
          <w:rFonts w:ascii="Times New Roman" w:eastAsia="Times New Roman" w:hAnsi="Times New Roman"/>
          <w:sz w:val="28"/>
          <w:szCs w:val="28"/>
        </w:rPr>
        <w:t>АО «Рассвет»)</w:t>
      </w:r>
      <w:r w:rsidRPr="004C555A">
        <w:rPr>
          <w:rFonts w:ascii="Times New Roman" w:hAnsi="Times New Roman" w:cs="Times New Roman"/>
          <w:sz w:val="28"/>
          <w:szCs w:val="28"/>
        </w:rPr>
        <w:t xml:space="preserve">. </w:t>
      </w:r>
      <w:r w:rsidRPr="004C555A">
        <w:rPr>
          <w:rFonts w:ascii="Times New Roman" w:eastAsia="Times New Roman" w:hAnsi="Times New Roman"/>
          <w:sz w:val="28"/>
          <w:szCs w:val="28"/>
        </w:rPr>
        <w:t>Сумма освоенных инвестиций по проекту составила 204 млн. руб., в 2021 году велась опытно-промышленная эксплуатация завода.</w:t>
      </w:r>
      <w:r w:rsidRPr="004C555A">
        <w:t xml:space="preserve"> </w:t>
      </w:r>
    </w:p>
    <w:p w:rsidR="00F53403" w:rsidRPr="00ED30D1"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ED30D1">
        <w:rPr>
          <w:rFonts w:ascii="Times New Roman" w:eastAsia="Times New Roman" w:hAnsi="Times New Roman"/>
          <w:sz w:val="28"/>
          <w:szCs w:val="28"/>
        </w:rPr>
        <w:t xml:space="preserve">В рамках реализации Федерального проекта «Повышение финансовой </w:t>
      </w:r>
      <w:r w:rsidRPr="00ED30D1">
        <w:rPr>
          <w:rFonts w:ascii="Times New Roman" w:eastAsia="Times New Roman" w:hAnsi="Times New Roman"/>
          <w:sz w:val="28"/>
          <w:szCs w:val="28"/>
        </w:rPr>
        <w:lastRenderedPageBreak/>
        <w:t>грамотности и развития финансового самообразования РФ», в рамках реализации Стратегии повышения финансовой грамотности в Российской Федерации на 2017-2023 годы, мероприятий по повышению уровня финансовой грамотности населения и развитию финансового образования в Краснодарском крае были проведены следующие мероприятия:</w:t>
      </w:r>
    </w:p>
    <w:p w:rsidR="00F53403" w:rsidRPr="00ED30D1"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ED30D1">
        <w:rPr>
          <w:rFonts w:ascii="Times New Roman" w:eastAsia="Times New Roman" w:hAnsi="Times New Roman"/>
          <w:sz w:val="28"/>
          <w:szCs w:val="28"/>
        </w:rPr>
        <w:t>- 28 февраля 2021 года, учащаяся МБОУ СОШ №6 им. И.Т. Сидоренко, участвовала в финале Всероссийской олимпиады по финансовой грамотности, финансовому рынку и защите прав потребителей финансовых услуг – «ФИНАТЛОН для старшеклассников»</w:t>
      </w:r>
    </w:p>
    <w:p w:rsidR="00F53403" w:rsidRPr="00ED30D1"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ED30D1">
        <w:rPr>
          <w:rFonts w:ascii="Times New Roman" w:eastAsia="Times New Roman" w:hAnsi="Times New Roman"/>
          <w:sz w:val="28"/>
          <w:szCs w:val="28"/>
        </w:rPr>
        <w:t>Также в период с 22 по 28 марта 2021 прошла ежегодная Всероссийская Неделя финансовой грамотности, в которой приняли участие 3036 обучающихся из 30 общеобразовательных организаций Усть-Лабинского района;</w:t>
      </w:r>
    </w:p>
    <w:p w:rsidR="00F53403" w:rsidRPr="00ED30D1" w:rsidRDefault="00F53403" w:rsidP="00F53403">
      <w:pPr>
        <w:widowControl w:val="0"/>
        <w:autoSpaceDE w:val="0"/>
        <w:spacing w:after="0" w:line="240" w:lineRule="auto"/>
        <w:ind w:firstLine="540"/>
        <w:jc w:val="both"/>
        <w:rPr>
          <w:rFonts w:ascii="Times New Roman" w:eastAsia="Times New Roman" w:hAnsi="Times New Roman"/>
          <w:sz w:val="28"/>
          <w:szCs w:val="28"/>
        </w:rPr>
      </w:pPr>
      <w:proofErr w:type="gramStart"/>
      <w:r w:rsidRPr="00ED30D1">
        <w:rPr>
          <w:rFonts w:ascii="Times New Roman" w:eastAsia="Times New Roman" w:hAnsi="Times New Roman"/>
          <w:sz w:val="28"/>
          <w:szCs w:val="28"/>
        </w:rPr>
        <w:t>- с 21 января по 23 апреля 2021 обучающие 6-11 классов (3125 обучающихся из 28 общеобразовательных организаций) приняли участие в весенней сессии онлайн-уроков по финансовой грамотности;</w:t>
      </w:r>
      <w:proofErr w:type="gramEnd"/>
    </w:p>
    <w:p w:rsidR="00F53403" w:rsidRPr="00ED30D1"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ED30D1">
        <w:rPr>
          <w:rFonts w:ascii="Times New Roman" w:eastAsia="Times New Roman" w:hAnsi="Times New Roman"/>
          <w:sz w:val="28"/>
          <w:szCs w:val="28"/>
        </w:rPr>
        <w:t>- 2 июня 2021 года в дистанционном формате состоялся зональный этап Всероссийского Чемпионата по финансовой грамотности. Усть-Лабинский район представляла команда МАОУ СОШ №2 под руководством учителя истории и обществознания и учащихся 10 классов, в котором приняли участие 20 человек;</w:t>
      </w:r>
    </w:p>
    <w:p w:rsidR="00F53403" w:rsidRPr="00ED30D1"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ED30D1">
        <w:rPr>
          <w:rFonts w:ascii="Times New Roman" w:eastAsia="Times New Roman" w:hAnsi="Times New Roman"/>
          <w:sz w:val="28"/>
          <w:szCs w:val="28"/>
        </w:rPr>
        <w:t>- 12 октября 2021 года специалистами ЧОУ ДПО «ИНДИГО» в администрации муниципального образования Усть-Лабинский район проведен семинар на тему: «Инструменты фондового рынка, безопасность инвестирования (финансовые пирамиды). Налоги и налоговые льготы, налоговые и имущественные вычеты. Безналичные расчёты, правила пользования банковскими картами», в котором приняли участие 35 человек;</w:t>
      </w:r>
    </w:p>
    <w:p w:rsidR="00F53403" w:rsidRPr="00ED30D1"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ED30D1">
        <w:rPr>
          <w:rFonts w:ascii="Times New Roman" w:eastAsia="Times New Roman" w:hAnsi="Times New Roman"/>
          <w:sz w:val="28"/>
          <w:szCs w:val="28"/>
        </w:rPr>
        <w:t>- с 14 сентября по 17 декабря 2021 года на территории Усть-Лабинского района в рамках осенней сессии проекта Банка России прошли «Онлайн – уроки финансовой грамотности», в которой приняли участие 3720 обучающихся из 28 общеобразовательных организаций Усть-Лабинского района;</w:t>
      </w:r>
    </w:p>
    <w:p w:rsidR="00F53403" w:rsidRPr="00ED30D1"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ED30D1">
        <w:rPr>
          <w:rFonts w:ascii="Times New Roman" w:eastAsia="Times New Roman" w:hAnsi="Times New Roman"/>
          <w:sz w:val="28"/>
          <w:szCs w:val="28"/>
        </w:rPr>
        <w:t>- с 01.07.2021 по 10.09.2021 года Усть-Лабинский район участвовал в анкетировании оценки состояния финансовой доступности и удовлетворенности населения работой финансовых организаций в 2021 году, в котором приняли участие 1716 человек.</w:t>
      </w:r>
    </w:p>
    <w:p w:rsidR="00F53403" w:rsidRPr="00ED30D1"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ED30D1">
        <w:rPr>
          <w:rFonts w:ascii="Times New Roman" w:eastAsia="Times New Roman" w:hAnsi="Times New Roman"/>
          <w:sz w:val="28"/>
          <w:szCs w:val="28"/>
        </w:rPr>
        <w:t xml:space="preserve">Кроме того, Усть-Лабинский район (40 учащихся) приняли участие в творческом конкурсе по финансовой грамотности. Конкурсные работы были выполнены в виде рисунков по темам, посвященным вопросам страхования, преимуществам использования банковских карт, личного финансового планирования, предупреждению мошенничества на финансовом рынке. Это «болевые точки» и типичные проблемы, с которыми часто сталкиваются жители нашего края в условиях цифровой трансформации экономики. В своих работах участники отметили, как удобно пользоваться безналичной оплатой с помощью пластиковых карт в местах общественного транспорта, на кассах </w:t>
      </w:r>
      <w:r w:rsidRPr="00ED30D1">
        <w:rPr>
          <w:rFonts w:ascii="Times New Roman" w:eastAsia="Times New Roman" w:hAnsi="Times New Roman"/>
          <w:sz w:val="28"/>
          <w:szCs w:val="28"/>
        </w:rPr>
        <w:lastRenderedPageBreak/>
        <w:t>магазинов, также была затронута проблема поступающих звонков от мошенников, предлагающих несуществующие финансовые услуги.</w:t>
      </w:r>
    </w:p>
    <w:p w:rsidR="00F53403" w:rsidRPr="00ED30D1"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ED30D1">
        <w:rPr>
          <w:rFonts w:ascii="Times New Roman" w:eastAsia="Times New Roman" w:hAnsi="Times New Roman"/>
          <w:sz w:val="28"/>
          <w:szCs w:val="28"/>
        </w:rPr>
        <w:t>Работы победителей и лауреатов Конкурса уже размещены в красочном календаре на 2022 год и будут распространены в крае через администрации муниципалитетов, многофункциональные центры предоставления государственных и муниципальных услуг, учреждениях социальной защиты и других общественных местах. Также работы размещены на официальном сайте министерства экономики и на странице в социальной сети Инстаграм.</w:t>
      </w:r>
    </w:p>
    <w:p w:rsidR="00F53403" w:rsidRPr="00ED30D1"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ED30D1">
        <w:rPr>
          <w:rFonts w:ascii="Times New Roman" w:eastAsia="Times New Roman" w:hAnsi="Times New Roman"/>
          <w:sz w:val="28"/>
          <w:szCs w:val="28"/>
        </w:rPr>
        <w:t xml:space="preserve">По результатам конкурса учащиеся Усть-Лабинского района заняли 2 место в номинации «Личное финансовое планирование» (лауреат) и 1 место </w:t>
      </w:r>
      <w:proofErr w:type="gramStart"/>
      <w:r w:rsidRPr="00ED30D1">
        <w:rPr>
          <w:rFonts w:ascii="Times New Roman" w:eastAsia="Times New Roman" w:hAnsi="Times New Roman"/>
          <w:sz w:val="28"/>
          <w:szCs w:val="28"/>
        </w:rPr>
        <w:t>в</w:t>
      </w:r>
      <w:proofErr w:type="gramEnd"/>
      <w:r w:rsidRPr="00ED30D1">
        <w:rPr>
          <w:rFonts w:ascii="Times New Roman" w:eastAsia="Times New Roman" w:hAnsi="Times New Roman"/>
          <w:sz w:val="28"/>
          <w:szCs w:val="28"/>
        </w:rPr>
        <w:t xml:space="preserve"> (победитель).</w:t>
      </w:r>
    </w:p>
    <w:p w:rsidR="00F53403" w:rsidRDefault="00F53403" w:rsidP="00F53403">
      <w:pPr>
        <w:widowControl w:val="0"/>
        <w:autoSpaceDE w:val="0"/>
        <w:spacing w:after="0" w:line="240" w:lineRule="auto"/>
        <w:ind w:firstLine="540"/>
        <w:jc w:val="both"/>
        <w:rPr>
          <w:rFonts w:ascii="Times New Roman" w:eastAsia="Times New Roman" w:hAnsi="Times New Roman"/>
          <w:sz w:val="28"/>
          <w:szCs w:val="28"/>
        </w:rPr>
      </w:pPr>
      <w:r w:rsidRPr="00ED30D1">
        <w:rPr>
          <w:rFonts w:ascii="Times New Roman" w:eastAsia="Times New Roman" w:hAnsi="Times New Roman"/>
          <w:sz w:val="28"/>
          <w:szCs w:val="28"/>
        </w:rPr>
        <w:t>Также Усть-Лабинский район участвует в проекте «Уголки финансовой грамотности», который направлен на повышение информированности населения об имеющихся возможностях получения финансовых услуг, расположенных в помещениях библиотек Усть-Лабинского района и школьных библиотек.</w:t>
      </w:r>
    </w:p>
    <w:p w:rsidR="00F53403" w:rsidRPr="00730394" w:rsidRDefault="00F53403" w:rsidP="00F53403">
      <w:pPr>
        <w:spacing w:after="0" w:line="240" w:lineRule="auto"/>
        <w:ind w:firstLine="709"/>
        <w:jc w:val="both"/>
        <w:rPr>
          <w:rFonts w:ascii="Times New Roman" w:eastAsia="Times New Roman" w:hAnsi="Times New Roman"/>
          <w:sz w:val="28"/>
          <w:szCs w:val="28"/>
        </w:rPr>
      </w:pPr>
      <w:r w:rsidRPr="00730394">
        <w:rPr>
          <w:rFonts w:ascii="Times New Roman" w:eastAsia="Times New Roman" w:hAnsi="Times New Roman"/>
          <w:sz w:val="28"/>
          <w:szCs w:val="28"/>
        </w:rPr>
        <w:t>Усть-Лабинский район участвует в  реализации на территории Усть-Лабинского района проекта формата «Безналичный район» в сфере ЖКХ и транспорта.</w:t>
      </w:r>
    </w:p>
    <w:p w:rsidR="00F53403" w:rsidRPr="00730394" w:rsidRDefault="00F53403" w:rsidP="00F53403">
      <w:pPr>
        <w:spacing w:after="0" w:line="240" w:lineRule="auto"/>
        <w:ind w:firstLine="709"/>
        <w:jc w:val="both"/>
        <w:rPr>
          <w:rFonts w:ascii="Times New Roman" w:eastAsia="Times New Roman" w:hAnsi="Times New Roman"/>
          <w:sz w:val="28"/>
          <w:szCs w:val="28"/>
        </w:rPr>
      </w:pPr>
      <w:r w:rsidRPr="00730394">
        <w:rPr>
          <w:rFonts w:ascii="Times New Roman" w:eastAsia="Times New Roman" w:hAnsi="Times New Roman"/>
          <w:sz w:val="28"/>
          <w:szCs w:val="28"/>
        </w:rPr>
        <w:t>Также информируем, что администрацией муниципального образования Усть-Лабинский район и КБ «Кубань Кредит» ООО проведен цикл уроков по финансовой грамотности среди школьников. Занятия по темам: "Как спланировать нужные покупки: учись считать деньги по-взрослому" среди учащихся 5-7 классов (МБОУ гимназия 5 имени девяти героев</w:t>
      </w:r>
      <w:proofErr w:type="gramStart"/>
      <w:r w:rsidRPr="00730394">
        <w:rPr>
          <w:rFonts w:ascii="Times New Roman" w:eastAsia="Times New Roman" w:hAnsi="Times New Roman"/>
          <w:sz w:val="28"/>
          <w:szCs w:val="28"/>
        </w:rPr>
        <w:t xml:space="preserve"> В</w:t>
      </w:r>
      <w:proofErr w:type="gramEnd"/>
      <w:r w:rsidRPr="00730394">
        <w:rPr>
          <w:rFonts w:ascii="Times New Roman" w:eastAsia="Times New Roman" w:hAnsi="Times New Roman"/>
          <w:sz w:val="28"/>
          <w:szCs w:val="28"/>
        </w:rPr>
        <w:t xml:space="preserve">торой мирвой войны-25 человек; МБОУ СОШ №19 имени В.П. Стрельникова - 20 человек; МБОУ ООШ №31 имен П.Н. Свитко - 15 учащихся; МБОУ СОШ №7 имени И.Ф. Афанасьева - 25 человек; МБОУ СОШ имени Г.Н. Бурлачкова -50 учащихся; </w:t>
      </w:r>
      <w:proofErr w:type="gramStart"/>
      <w:r w:rsidRPr="00730394">
        <w:rPr>
          <w:rFonts w:ascii="Times New Roman" w:eastAsia="Times New Roman" w:hAnsi="Times New Roman"/>
          <w:sz w:val="28"/>
          <w:szCs w:val="28"/>
        </w:rPr>
        <w:t>МБОУ СОШ № 16 - 20 человек; МБОУ СОШ №36 имени В.Г. Ободовского - 25 человек).</w:t>
      </w:r>
      <w:proofErr w:type="gramEnd"/>
      <w:r w:rsidRPr="00730394">
        <w:rPr>
          <w:rFonts w:ascii="Times New Roman" w:eastAsia="Times New Roman" w:hAnsi="Times New Roman"/>
          <w:sz w:val="28"/>
          <w:szCs w:val="28"/>
        </w:rPr>
        <w:t xml:space="preserve"> Руководитель дополнительного офиса «Усть-Лабинский</w:t>
      </w:r>
      <w:proofErr w:type="gramStart"/>
      <w:r w:rsidRPr="00730394">
        <w:rPr>
          <w:rFonts w:ascii="Times New Roman" w:eastAsia="Times New Roman" w:hAnsi="Times New Roman"/>
          <w:sz w:val="28"/>
          <w:szCs w:val="28"/>
        </w:rPr>
        <w:t>»р</w:t>
      </w:r>
      <w:proofErr w:type="gramEnd"/>
      <w:r w:rsidRPr="00730394">
        <w:rPr>
          <w:rFonts w:ascii="Times New Roman" w:eastAsia="Times New Roman" w:hAnsi="Times New Roman"/>
          <w:sz w:val="28"/>
          <w:szCs w:val="28"/>
        </w:rPr>
        <w:t>ассказала школьникам о грамотном управлении личным бюджетом, умении планировать расходы, правильной постановке целей и умелом использовании финансовых средств и инструментов.</w:t>
      </w:r>
    </w:p>
    <w:p w:rsidR="00F53403" w:rsidRPr="00730394" w:rsidRDefault="00F53403" w:rsidP="00F53403">
      <w:pPr>
        <w:spacing w:after="0" w:line="240" w:lineRule="auto"/>
        <w:ind w:firstLine="709"/>
        <w:jc w:val="both"/>
        <w:rPr>
          <w:rFonts w:ascii="Times New Roman" w:eastAsia="Times New Roman" w:hAnsi="Times New Roman"/>
          <w:sz w:val="28"/>
          <w:szCs w:val="28"/>
        </w:rPr>
      </w:pPr>
      <w:r w:rsidRPr="00730394">
        <w:rPr>
          <w:rFonts w:ascii="Times New Roman" w:eastAsia="Times New Roman" w:hAnsi="Times New Roman"/>
          <w:sz w:val="28"/>
          <w:szCs w:val="28"/>
        </w:rPr>
        <w:t>Кроме того, 19.08.2021 года проведена встреча работников Южного ГУ Банка России с привлечением каналов связи с жителями Александровского, Братского, Железного и Некрасовского сельских поселений Усть-Лабинского района, направленная на повышение информированности населения об имеющихся возможностях получения финансовых услуг.</w:t>
      </w:r>
    </w:p>
    <w:p w:rsidR="00F53403" w:rsidRPr="00730394" w:rsidRDefault="00F53403" w:rsidP="00F53403">
      <w:pPr>
        <w:spacing w:after="0" w:line="240" w:lineRule="auto"/>
        <w:ind w:firstLine="709"/>
        <w:jc w:val="both"/>
        <w:rPr>
          <w:rFonts w:ascii="Times New Roman" w:eastAsia="Times New Roman" w:hAnsi="Times New Roman"/>
          <w:sz w:val="28"/>
          <w:szCs w:val="28"/>
        </w:rPr>
      </w:pPr>
      <w:r w:rsidRPr="00730394">
        <w:rPr>
          <w:rFonts w:ascii="Times New Roman" w:eastAsia="Times New Roman" w:hAnsi="Times New Roman"/>
          <w:sz w:val="28"/>
          <w:szCs w:val="28"/>
        </w:rPr>
        <w:t>На сайте администрации муниципального образования Усть-Лабинский район в разделе «Финансовая грамотность», во вкладке «Финансовое просвещение» размещены ссылки с возможностью прямого перехода по актуальным вопросам личных финансов и защиты прав потребителей финансовых услуг.</w:t>
      </w:r>
    </w:p>
    <w:p w:rsidR="00F53403" w:rsidRDefault="00F53403" w:rsidP="00F53403">
      <w:pPr>
        <w:spacing w:after="0" w:line="240" w:lineRule="auto"/>
        <w:ind w:firstLine="709"/>
        <w:jc w:val="both"/>
        <w:rPr>
          <w:rFonts w:ascii="Times New Roman" w:eastAsia="Times New Roman" w:hAnsi="Times New Roman"/>
          <w:sz w:val="28"/>
          <w:szCs w:val="28"/>
        </w:rPr>
      </w:pPr>
      <w:proofErr w:type="gramStart"/>
      <w:r w:rsidRPr="00730394">
        <w:rPr>
          <w:rFonts w:ascii="Times New Roman" w:eastAsia="Times New Roman" w:hAnsi="Times New Roman"/>
          <w:sz w:val="28"/>
          <w:szCs w:val="28"/>
        </w:rPr>
        <w:t>Также для субъектов малого и среднего предпринимательства на сайте администрации по ссылке: http://www.adminustlabinsk.ru/administration/social-services/upravlenie-ekonomiki/finansovaya-gramotnost/dengi-dlya-dela-</w:t>
      </w:r>
      <w:r w:rsidRPr="00730394">
        <w:rPr>
          <w:rFonts w:ascii="Times New Roman" w:eastAsia="Times New Roman" w:hAnsi="Times New Roman"/>
          <w:sz w:val="28"/>
          <w:szCs w:val="28"/>
        </w:rPr>
        <w:lastRenderedPageBreak/>
        <w:t>poznavatelnyy-videoblog-dlya-malogo-i-srednego-predprinimatelstva-ot-banka-rossii/ создан познавательный видеоблог, где начинающие предприниматели могут узнать: как привлечь деньги для запуска проекта, какие финансовые инструменты использовать на разных этапах развития своего дела, что делать, если финансовые организации отказывают в проведении операций, как выйти на фондовый рынок и</w:t>
      </w:r>
      <w:proofErr w:type="gramEnd"/>
      <w:r w:rsidRPr="00730394">
        <w:rPr>
          <w:rFonts w:ascii="Times New Roman" w:eastAsia="Times New Roman" w:hAnsi="Times New Roman"/>
          <w:sz w:val="28"/>
          <w:szCs w:val="28"/>
        </w:rPr>
        <w:t xml:space="preserve"> какую поддержку в этом окажет государство, что такое лизинг, краудфинансирование, как оформить микрозаймы для МСП, как работает система быстрых платежей для бизнеса и многое другое.</w:t>
      </w:r>
    </w:p>
    <w:p w:rsidR="00F53403" w:rsidRPr="00C82D55" w:rsidRDefault="00F53403" w:rsidP="00F53403">
      <w:pPr>
        <w:spacing w:after="0" w:line="240" w:lineRule="auto"/>
        <w:ind w:firstLine="709"/>
        <w:jc w:val="both"/>
        <w:rPr>
          <w:rFonts w:ascii="Times New Roman" w:eastAsia="Times New Roman" w:hAnsi="Times New Roman" w:cs="Times New Roman"/>
          <w:bCs/>
          <w:sz w:val="28"/>
          <w:szCs w:val="28"/>
          <w:highlight w:val="yellow"/>
        </w:rPr>
      </w:pPr>
      <w:r w:rsidRPr="00730394">
        <w:rPr>
          <w:rFonts w:ascii="Times New Roman" w:hAnsi="Times New Roman"/>
          <w:sz w:val="28"/>
          <w:szCs w:val="28"/>
        </w:rPr>
        <w:t>В администрации муниципального образования Усть-Лабинский район организована работа приемной главы для письменных и устных обращений граждан и руководителей хозяйствующих субъектов по различным вопросам, в том числе по вопросам, касающимся развития товарных рынков.</w:t>
      </w:r>
      <w:r w:rsidRPr="00730394">
        <w:rPr>
          <w:rFonts w:ascii="Times New Roman" w:eastAsia="Times New Roman" w:hAnsi="Times New Roman"/>
          <w:sz w:val="28"/>
          <w:szCs w:val="28"/>
        </w:rPr>
        <w:t xml:space="preserve"> </w:t>
      </w:r>
    </w:p>
    <w:p w:rsidR="00F53403" w:rsidRPr="00730394" w:rsidRDefault="00F53403" w:rsidP="00F53403">
      <w:pPr>
        <w:spacing w:line="240" w:lineRule="auto"/>
        <w:ind w:firstLine="709"/>
        <w:contextualSpacing/>
        <w:jc w:val="both"/>
        <w:rPr>
          <w:rFonts w:ascii="Times New Roman" w:hAnsi="Times New Roman" w:cs="Times New Roman"/>
          <w:sz w:val="28"/>
          <w:szCs w:val="28"/>
        </w:rPr>
      </w:pPr>
      <w:proofErr w:type="gramStart"/>
      <w:r w:rsidRPr="00730394">
        <w:rPr>
          <w:rFonts w:ascii="Times New Roman" w:hAnsi="Times New Roman" w:cs="Times New Roman"/>
          <w:sz w:val="28"/>
          <w:szCs w:val="28"/>
        </w:rPr>
        <w:t>Количество принятых за 2021 год на личном приеме граждан всего –342 (на 47 или 14% обращений больше, в сравнении с 2020</w:t>
      </w:r>
      <w:r>
        <w:rPr>
          <w:rFonts w:ascii="Times New Roman" w:hAnsi="Times New Roman" w:cs="Times New Roman"/>
          <w:sz w:val="28"/>
          <w:szCs w:val="28"/>
        </w:rPr>
        <w:t xml:space="preserve"> годом - 295), из них принято: </w:t>
      </w:r>
      <w:r w:rsidRPr="00730394">
        <w:rPr>
          <w:rFonts w:ascii="Times New Roman" w:hAnsi="Times New Roman" w:cs="Times New Roman"/>
          <w:sz w:val="28"/>
          <w:szCs w:val="28"/>
        </w:rPr>
        <w:t>главой муниципального образова</w:t>
      </w:r>
      <w:r>
        <w:rPr>
          <w:rFonts w:ascii="Times New Roman" w:hAnsi="Times New Roman" w:cs="Times New Roman"/>
          <w:sz w:val="28"/>
          <w:szCs w:val="28"/>
        </w:rPr>
        <w:t xml:space="preserve">ния Усть-Лабинский район – 102; </w:t>
      </w:r>
      <w:bookmarkStart w:id="0" w:name="_GoBack"/>
      <w:bookmarkEnd w:id="0"/>
      <w:r w:rsidRPr="00730394">
        <w:rPr>
          <w:rFonts w:ascii="Times New Roman" w:hAnsi="Times New Roman" w:cs="Times New Roman"/>
          <w:sz w:val="28"/>
          <w:szCs w:val="28"/>
        </w:rPr>
        <w:t>его заместителями и уполномоченными ими лицами по вопросам, отнесенным к их ведению, а также начальниками структурных подразделений администрации муниципального образования Усть-Лабинский район – 240.</w:t>
      </w:r>
      <w:proofErr w:type="gramEnd"/>
    </w:p>
    <w:p w:rsidR="00F53403" w:rsidRPr="00C82D55" w:rsidRDefault="00F53403" w:rsidP="00F53403">
      <w:pPr>
        <w:widowControl w:val="0"/>
        <w:autoSpaceDE w:val="0"/>
        <w:spacing w:after="0" w:line="240" w:lineRule="auto"/>
        <w:ind w:firstLine="540"/>
        <w:jc w:val="both"/>
        <w:rPr>
          <w:rFonts w:ascii="Times New Roman" w:hAnsi="Times New Roman" w:cs="Times New Roman"/>
          <w:b/>
          <w:sz w:val="28"/>
          <w:szCs w:val="28"/>
          <w:highlight w:val="yellow"/>
        </w:rPr>
      </w:pPr>
    </w:p>
    <w:p w:rsidR="0022780F" w:rsidRPr="00D038A1" w:rsidRDefault="000C2903" w:rsidP="0024408A">
      <w:pPr>
        <w:spacing w:after="0" w:line="240" w:lineRule="auto"/>
        <w:ind w:firstLine="708"/>
        <w:jc w:val="both"/>
        <w:rPr>
          <w:rFonts w:ascii="Times New Roman" w:hAnsi="Times New Roman" w:cs="Times New Roman"/>
          <w:b/>
          <w:sz w:val="28"/>
          <w:szCs w:val="28"/>
        </w:rPr>
      </w:pPr>
      <w:r w:rsidRPr="00D038A1">
        <w:rPr>
          <w:rFonts w:ascii="Times New Roman" w:hAnsi="Times New Roman" w:cs="Times New Roman"/>
          <w:b/>
          <w:sz w:val="28"/>
          <w:szCs w:val="28"/>
        </w:rPr>
        <w:t xml:space="preserve">Раздел </w:t>
      </w:r>
      <w:r w:rsidR="00AC381B" w:rsidRPr="00D038A1">
        <w:rPr>
          <w:rFonts w:ascii="Times New Roman" w:hAnsi="Times New Roman" w:cs="Times New Roman"/>
          <w:b/>
          <w:sz w:val="28"/>
          <w:szCs w:val="28"/>
        </w:rPr>
        <w:t>6</w:t>
      </w:r>
      <w:r w:rsidRPr="00D038A1">
        <w:rPr>
          <w:rFonts w:ascii="Times New Roman" w:hAnsi="Times New Roman" w:cs="Times New Roman"/>
          <w:b/>
          <w:sz w:val="28"/>
          <w:szCs w:val="28"/>
        </w:rPr>
        <w:t xml:space="preserve">. </w:t>
      </w:r>
      <w:r w:rsidR="00AC381B" w:rsidRPr="00D038A1">
        <w:rPr>
          <w:rFonts w:ascii="Times New Roman" w:hAnsi="Times New Roman" w:cs="Times New Roman"/>
          <w:b/>
          <w:sz w:val="28"/>
          <w:szCs w:val="28"/>
        </w:rPr>
        <w:t>Результаты реализации мероприятий «дорожной карты» по содействию развитию конкуренции муниципального образования.</w:t>
      </w:r>
    </w:p>
    <w:p w:rsidR="009C048E" w:rsidRPr="00D038A1" w:rsidRDefault="009C048E" w:rsidP="009C048E">
      <w:pPr>
        <w:spacing w:after="0" w:line="240" w:lineRule="auto"/>
        <w:ind w:firstLine="709"/>
        <w:jc w:val="both"/>
        <w:rPr>
          <w:rFonts w:ascii="Times New Roman" w:hAnsi="Times New Roman" w:cs="Times New Roman"/>
          <w:sz w:val="28"/>
          <w:szCs w:val="28"/>
        </w:rPr>
      </w:pPr>
    </w:p>
    <w:p w:rsidR="009C048E" w:rsidRPr="00D038A1" w:rsidRDefault="009C048E" w:rsidP="009C048E">
      <w:pPr>
        <w:spacing w:after="0" w:line="240" w:lineRule="auto"/>
        <w:ind w:firstLine="709"/>
        <w:jc w:val="both"/>
        <w:rPr>
          <w:rFonts w:ascii="Times New Roman" w:hAnsi="Times New Roman" w:cs="Times New Roman"/>
          <w:sz w:val="28"/>
          <w:szCs w:val="28"/>
        </w:rPr>
      </w:pPr>
      <w:r w:rsidRPr="00D038A1">
        <w:rPr>
          <w:rFonts w:ascii="Times New Roman" w:hAnsi="Times New Roman" w:cs="Times New Roman"/>
          <w:sz w:val="28"/>
          <w:szCs w:val="28"/>
        </w:rPr>
        <w:t xml:space="preserve">Во исполнение требований стандарта развития конкуренции в субъектах Российской Федерации, утвержденного </w:t>
      </w:r>
      <w:hyperlink r:id="rId196" w:history="1">
        <w:r w:rsidRPr="00D038A1">
          <w:rPr>
            <w:rFonts w:ascii="Times New Roman" w:hAnsi="Times New Roman" w:cs="Times New Roman"/>
            <w:sz w:val="28"/>
            <w:szCs w:val="28"/>
          </w:rPr>
          <w:t>распоряжением</w:t>
        </w:r>
      </w:hyperlink>
      <w:r w:rsidRPr="00D038A1">
        <w:rPr>
          <w:rFonts w:ascii="Times New Roman" w:hAnsi="Times New Roman" w:cs="Times New Roman"/>
          <w:sz w:val="28"/>
          <w:szCs w:val="28"/>
        </w:rPr>
        <w:t xml:space="preserve"> Правительства Российской Федерации от 17 апреля 2019 г. N 768-р, в целях реализации мероприятий по внедрению стандарта развития конкуренции в Краснодарском крае, в соответствии с пунктом 3 распоряжения главы администрации (губернатора) Краснодарского края от 16 декабря 2019 № 416-р «Об утверждении плана мероприятий («дорожной карты») по содействию развитию конкуренции в Краснодарском крае» администрацией муниципального образования Усть-Лабинский район разработан и утвержден план мероприятий (дорожная карта).</w:t>
      </w:r>
    </w:p>
    <w:p w:rsidR="00EB0B22" w:rsidRPr="00D038A1" w:rsidRDefault="00EB0B22" w:rsidP="009C048E">
      <w:pPr>
        <w:spacing w:after="0" w:line="240" w:lineRule="auto"/>
        <w:ind w:firstLine="709"/>
        <w:jc w:val="both"/>
        <w:rPr>
          <w:rFonts w:ascii="Times New Roman" w:hAnsi="Times New Roman"/>
          <w:sz w:val="28"/>
          <w:szCs w:val="28"/>
        </w:rPr>
      </w:pPr>
      <w:r w:rsidRPr="00D038A1">
        <w:rPr>
          <w:rFonts w:ascii="Times New Roman" w:hAnsi="Times New Roman"/>
          <w:sz w:val="28"/>
          <w:szCs w:val="28"/>
        </w:rPr>
        <w:t>В администрации муниципального образования Усть-Лабинский район утверждена «дорожная карта» с отдельными приложениями, где определены мероприятия стратегических и программных документов, реализация которых оказывает влияние на состояние конкуренции на товарных рынках муниципального образования», а также Перечень ключевых показателей развития конкуренции к 1 января 2022 года в муниципальном образовании Усть-Лабинский район (распоряжение от 30.12.2020 №397-р).</w:t>
      </w:r>
    </w:p>
    <w:p w:rsidR="000107B7" w:rsidRPr="008A7FC8" w:rsidRDefault="000107B7" w:rsidP="000107B7">
      <w:pPr>
        <w:spacing w:after="0" w:line="240" w:lineRule="auto"/>
        <w:ind w:firstLine="567"/>
        <w:jc w:val="both"/>
        <w:rPr>
          <w:rFonts w:ascii="Times New Roman" w:hAnsi="Times New Roman"/>
          <w:sz w:val="28"/>
          <w:szCs w:val="28"/>
        </w:rPr>
      </w:pPr>
      <w:r w:rsidRPr="008A7FC8">
        <w:rPr>
          <w:rFonts w:ascii="Times New Roman" w:hAnsi="Times New Roman"/>
          <w:sz w:val="28"/>
          <w:szCs w:val="28"/>
        </w:rPr>
        <w:t>На территории муниципального образования Усть-Лабинский район значительно расширен перечень сфер деятельности и товарных рынков для развития конкуренции, утверждено 27 товарных рынков с учетом географического положения, территориальных особенностей, а также приоритетов социально-экономического и инвестиционного развития .</w:t>
      </w:r>
    </w:p>
    <w:p w:rsidR="000107B7" w:rsidRPr="008A7FC8" w:rsidRDefault="000107B7" w:rsidP="000107B7">
      <w:pPr>
        <w:tabs>
          <w:tab w:val="left" w:pos="993"/>
        </w:tabs>
        <w:spacing w:after="0" w:line="240" w:lineRule="auto"/>
        <w:ind w:firstLine="709"/>
        <w:jc w:val="both"/>
        <w:rPr>
          <w:rFonts w:ascii="Times New Roman" w:hAnsi="Times New Roman"/>
          <w:sz w:val="28"/>
          <w:szCs w:val="28"/>
        </w:rPr>
      </w:pPr>
      <w:r w:rsidRPr="008A7FC8">
        <w:rPr>
          <w:rFonts w:ascii="Times New Roman" w:hAnsi="Times New Roman"/>
          <w:sz w:val="28"/>
          <w:szCs w:val="28"/>
        </w:rPr>
        <w:lastRenderedPageBreak/>
        <w:t>В соответствии с перечнем социально значимых и товарных рынков, рекомендованных аналитическим центром при правительстве Российской Федерации и правительством Российской Федерации, на территории муниципального образования Усть-Лабинский район протоколом заседания рабочей группы по содействию развитию конкуренции на территории муниципального образования Усть-Лабинский район от 04.04.2019 утверждены приоритетные рынки 7 из них индивидуальных:</w:t>
      </w:r>
    </w:p>
    <w:p w:rsidR="000107B7" w:rsidRPr="008A7FC8" w:rsidRDefault="000107B7" w:rsidP="000107B7">
      <w:pPr>
        <w:pStyle w:val="a7"/>
        <w:numPr>
          <w:ilvl w:val="0"/>
          <w:numId w:val="2"/>
        </w:numPr>
        <w:spacing w:after="0" w:line="240" w:lineRule="auto"/>
        <w:jc w:val="both"/>
        <w:rPr>
          <w:rFonts w:ascii="Times New Roman" w:hAnsi="Times New Roman"/>
          <w:sz w:val="28"/>
          <w:szCs w:val="28"/>
        </w:rPr>
      </w:pPr>
      <w:r w:rsidRPr="008A7FC8">
        <w:rPr>
          <w:rFonts w:ascii="Times New Roman" w:hAnsi="Times New Roman"/>
          <w:sz w:val="28"/>
          <w:szCs w:val="28"/>
        </w:rPr>
        <w:t>Рынок сельскохозяйственной продукции (овощной и плодово-ягодной продукции, продукции животноводства);</w:t>
      </w:r>
    </w:p>
    <w:p w:rsidR="000107B7" w:rsidRPr="008A7FC8" w:rsidRDefault="000107B7" w:rsidP="000107B7">
      <w:pPr>
        <w:pStyle w:val="a7"/>
        <w:numPr>
          <w:ilvl w:val="0"/>
          <w:numId w:val="2"/>
        </w:numPr>
        <w:spacing w:after="0" w:line="240" w:lineRule="auto"/>
        <w:jc w:val="both"/>
        <w:rPr>
          <w:rFonts w:ascii="Times New Roman" w:hAnsi="Times New Roman"/>
          <w:sz w:val="28"/>
          <w:szCs w:val="28"/>
        </w:rPr>
      </w:pPr>
      <w:r w:rsidRPr="008A7FC8">
        <w:rPr>
          <w:rFonts w:ascii="Times New Roman" w:hAnsi="Times New Roman"/>
          <w:sz w:val="28"/>
          <w:szCs w:val="28"/>
        </w:rPr>
        <w:t>Рынок бытовых услуг;</w:t>
      </w:r>
    </w:p>
    <w:p w:rsidR="000107B7" w:rsidRPr="008A7FC8" w:rsidRDefault="000107B7" w:rsidP="000107B7">
      <w:pPr>
        <w:pStyle w:val="a7"/>
        <w:numPr>
          <w:ilvl w:val="0"/>
          <w:numId w:val="2"/>
        </w:numPr>
        <w:spacing w:after="0" w:line="240" w:lineRule="auto"/>
        <w:jc w:val="both"/>
        <w:rPr>
          <w:rFonts w:ascii="Times New Roman" w:hAnsi="Times New Roman"/>
          <w:sz w:val="28"/>
          <w:szCs w:val="28"/>
        </w:rPr>
      </w:pPr>
      <w:r w:rsidRPr="008A7FC8">
        <w:rPr>
          <w:rFonts w:ascii="Times New Roman" w:hAnsi="Times New Roman"/>
          <w:sz w:val="28"/>
          <w:szCs w:val="28"/>
        </w:rPr>
        <w:t>Рынок общественного питания;</w:t>
      </w:r>
    </w:p>
    <w:p w:rsidR="000107B7" w:rsidRPr="008A7FC8" w:rsidRDefault="000107B7" w:rsidP="000107B7">
      <w:pPr>
        <w:pStyle w:val="a7"/>
        <w:numPr>
          <w:ilvl w:val="0"/>
          <w:numId w:val="2"/>
        </w:numPr>
        <w:spacing w:after="0" w:line="240" w:lineRule="auto"/>
        <w:jc w:val="both"/>
        <w:rPr>
          <w:rFonts w:ascii="Times New Roman" w:hAnsi="Times New Roman"/>
          <w:sz w:val="28"/>
          <w:szCs w:val="28"/>
        </w:rPr>
      </w:pPr>
      <w:r w:rsidRPr="008A7FC8">
        <w:rPr>
          <w:rFonts w:ascii="Times New Roman" w:hAnsi="Times New Roman"/>
          <w:sz w:val="28"/>
          <w:szCs w:val="28"/>
        </w:rPr>
        <w:t>Рынок физической культуры и спорта;</w:t>
      </w:r>
    </w:p>
    <w:p w:rsidR="000107B7" w:rsidRPr="008A7FC8" w:rsidRDefault="000107B7" w:rsidP="000107B7">
      <w:pPr>
        <w:pStyle w:val="a7"/>
        <w:numPr>
          <w:ilvl w:val="0"/>
          <w:numId w:val="2"/>
        </w:numPr>
        <w:spacing w:after="0" w:line="240" w:lineRule="auto"/>
        <w:jc w:val="both"/>
        <w:rPr>
          <w:rFonts w:ascii="Times New Roman" w:hAnsi="Times New Roman"/>
          <w:sz w:val="28"/>
          <w:szCs w:val="28"/>
        </w:rPr>
      </w:pPr>
      <w:r w:rsidRPr="008A7FC8">
        <w:rPr>
          <w:rFonts w:ascii="Times New Roman" w:hAnsi="Times New Roman"/>
          <w:sz w:val="28"/>
          <w:szCs w:val="28"/>
        </w:rPr>
        <w:t>Рынок придорожного сервиса;</w:t>
      </w:r>
    </w:p>
    <w:p w:rsidR="000107B7" w:rsidRPr="008A7FC8" w:rsidRDefault="000107B7" w:rsidP="000107B7">
      <w:pPr>
        <w:pStyle w:val="a7"/>
        <w:numPr>
          <w:ilvl w:val="0"/>
          <w:numId w:val="2"/>
        </w:numPr>
        <w:spacing w:after="0" w:line="240" w:lineRule="auto"/>
        <w:jc w:val="both"/>
        <w:rPr>
          <w:rFonts w:ascii="Times New Roman" w:hAnsi="Times New Roman"/>
          <w:sz w:val="28"/>
          <w:szCs w:val="28"/>
        </w:rPr>
      </w:pPr>
      <w:r w:rsidRPr="008A7FC8">
        <w:rPr>
          <w:rFonts w:ascii="Times New Roman" w:hAnsi="Times New Roman"/>
          <w:sz w:val="28"/>
          <w:szCs w:val="28"/>
        </w:rPr>
        <w:t>Рынок гостиничных услуг;</w:t>
      </w:r>
    </w:p>
    <w:p w:rsidR="000107B7" w:rsidRPr="008A7FC8" w:rsidRDefault="000107B7" w:rsidP="000107B7">
      <w:pPr>
        <w:pStyle w:val="a7"/>
        <w:numPr>
          <w:ilvl w:val="0"/>
          <w:numId w:val="2"/>
        </w:numPr>
        <w:spacing w:after="0" w:line="240" w:lineRule="auto"/>
        <w:jc w:val="both"/>
        <w:rPr>
          <w:rFonts w:ascii="Times New Roman" w:hAnsi="Times New Roman"/>
          <w:sz w:val="28"/>
          <w:szCs w:val="28"/>
        </w:rPr>
      </w:pPr>
      <w:r w:rsidRPr="008A7FC8">
        <w:rPr>
          <w:rFonts w:ascii="Times New Roman" w:hAnsi="Times New Roman"/>
          <w:sz w:val="28"/>
          <w:szCs w:val="28"/>
        </w:rPr>
        <w:t>Рынок ритуальных услуг.</w:t>
      </w:r>
    </w:p>
    <w:p w:rsidR="000107B7" w:rsidRPr="008A7FC8" w:rsidRDefault="00553310" w:rsidP="009C048E">
      <w:pPr>
        <w:spacing w:after="0" w:line="240" w:lineRule="auto"/>
        <w:ind w:firstLine="709"/>
        <w:jc w:val="both"/>
        <w:rPr>
          <w:rFonts w:ascii="Times New Roman" w:hAnsi="Times New Roman"/>
          <w:sz w:val="28"/>
          <w:szCs w:val="28"/>
        </w:rPr>
      </w:pPr>
      <w:r w:rsidRPr="008A7FC8">
        <w:rPr>
          <w:rFonts w:ascii="Times New Roman" w:hAnsi="Times New Roman"/>
          <w:sz w:val="28"/>
          <w:szCs w:val="28"/>
        </w:rPr>
        <w:t xml:space="preserve">Достижение </w:t>
      </w:r>
      <w:r w:rsidR="00DC2CC4" w:rsidRPr="008A7FC8">
        <w:rPr>
          <w:rFonts w:ascii="Times New Roman" w:hAnsi="Times New Roman"/>
          <w:sz w:val="28"/>
          <w:szCs w:val="28"/>
        </w:rPr>
        <w:t xml:space="preserve">годовых значений ключевых показателей по содействию развитию конкуренции на товарных рынках по итогам работы за 2020 год выполнены в полном объеме. Информация по форме установленной Минэкономразвития России указана в приложении 2 </w:t>
      </w:r>
    </w:p>
    <w:p w:rsidR="00DC2CC4" w:rsidRPr="008A7FC8" w:rsidRDefault="00DC2CC4" w:rsidP="009C048E">
      <w:pPr>
        <w:spacing w:after="0" w:line="240" w:lineRule="auto"/>
        <w:ind w:firstLine="709"/>
        <w:jc w:val="both"/>
        <w:rPr>
          <w:rFonts w:ascii="Times New Roman" w:hAnsi="Times New Roman"/>
          <w:sz w:val="28"/>
          <w:szCs w:val="28"/>
        </w:rPr>
      </w:pPr>
    </w:p>
    <w:p w:rsidR="001D242C" w:rsidRPr="00AC27F8" w:rsidRDefault="001D242C" w:rsidP="001D242C">
      <w:pPr>
        <w:spacing w:after="0" w:line="240" w:lineRule="auto"/>
        <w:ind w:firstLine="708"/>
        <w:jc w:val="both"/>
        <w:rPr>
          <w:rFonts w:ascii="Times New Roman" w:hAnsi="Times New Roman" w:cs="Times New Roman"/>
          <w:b/>
          <w:sz w:val="28"/>
          <w:szCs w:val="28"/>
        </w:rPr>
      </w:pPr>
      <w:r w:rsidRPr="00AC27F8">
        <w:rPr>
          <w:rFonts w:ascii="Times New Roman" w:hAnsi="Times New Roman" w:cs="Times New Roman"/>
          <w:b/>
          <w:sz w:val="28"/>
          <w:szCs w:val="28"/>
        </w:rPr>
        <w:t xml:space="preserve">Раздел 7. Информация о реализации проектного подхода </w:t>
      </w:r>
      <w:proofErr w:type="gramStart"/>
      <w:r w:rsidRPr="00AC27F8">
        <w:rPr>
          <w:rFonts w:ascii="Times New Roman" w:hAnsi="Times New Roman" w:cs="Times New Roman"/>
          <w:b/>
          <w:sz w:val="28"/>
          <w:szCs w:val="28"/>
        </w:rPr>
        <w:t>при</w:t>
      </w:r>
      <w:proofErr w:type="gramEnd"/>
      <w:r w:rsidRPr="00AC27F8">
        <w:rPr>
          <w:rFonts w:ascii="Times New Roman" w:hAnsi="Times New Roman" w:cs="Times New Roman"/>
          <w:b/>
          <w:sz w:val="28"/>
          <w:szCs w:val="28"/>
        </w:rPr>
        <w:t xml:space="preserve"> </w:t>
      </w:r>
      <w:proofErr w:type="gramStart"/>
      <w:r w:rsidRPr="00AC27F8">
        <w:rPr>
          <w:rFonts w:ascii="Times New Roman" w:hAnsi="Times New Roman" w:cs="Times New Roman"/>
          <w:b/>
          <w:sz w:val="28"/>
          <w:szCs w:val="28"/>
        </w:rPr>
        <w:t>внедрению</w:t>
      </w:r>
      <w:proofErr w:type="gramEnd"/>
      <w:r w:rsidRPr="00AC27F8">
        <w:rPr>
          <w:rFonts w:ascii="Times New Roman" w:hAnsi="Times New Roman" w:cs="Times New Roman"/>
          <w:b/>
          <w:sz w:val="28"/>
          <w:szCs w:val="28"/>
        </w:rPr>
        <w:t xml:space="preserve"> Стандарта развития конкуренции на территории муниципального образования.</w:t>
      </w:r>
    </w:p>
    <w:p w:rsidR="00F5167A" w:rsidRPr="00AC27F8" w:rsidRDefault="00F5167A" w:rsidP="00F5167A">
      <w:pPr>
        <w:spacing w:after="0" w:line="240" w:lineRule="auto"/>
        <w:ind w:firstLine="708"/>
        <w:jc w:val="both"/>
        <w:rPr>
          <w:rFonts w:ascii="Times New Roman" w:hAnsi="Times New Roman" w:cs="Times New Roman"/>
          <w:b/>
          <w:sz w:val="28"/>
          <w:szCs w:val="28"/>
        </w:rPr>
      </w:pPr>
    </w:p>
    <w:p w:rsidR="00F5167A" w:rsidRPr="00AC27F8" w:rsidRDefault="00F5167A" w:rsidP="00F5167A">
      <w:pPr>
        <w:pStyle w:val="a7"/>
        <w:spacing w:after="0" w:line="240" w:lineRule="auto"/>
        <w:ind w:left="0" w:firstLine="708"/>
        <w:jc w:val="both"/>
        <w:rPr>
          <w:rFonts w:ascii="Times New Roman" w:hAnsi="Times New Roman"/>
          <w:sz w:val="28"/>
          <w:szCs w:val="28"/>
        </w:rPr>
      </w:pPr>
      <w:r w:rsidRPr="00AC27F8">
        <w:rPr>
          <w:rFonts w:ascii="Times New Roman" w:hAnsi="Times New Roman"/>
          <w:sz w:val="28"/>
          <w:szCs w:val="28"/>
        </w:rPr>
        <w:t xml:space="preserve">Проектное управление является одним из механизмов контроля достижения целей, перед администрацией муниципального образования Усть-Лабинский район, а также, одним из основных инструментов решения поставленных задач, ускоренного и результативного развития экономики. </w:t>
      </w:r>
    </w:p>
    <w:p w:rsidR="00F5167A" w:rsidRDefault="00F5167A" w:rsidP="00F5167A">
      <w:pPr>
        <w:pStyle w:val="a7"/>
        <w:spacing w:after="0" w:line="240" w:lineRule="auto"/>
        <w:ind w:left="0" w:firstLine="709"/>
        <w:jc w:val="both"/>
        <w:rPr>
          <w:rFonts w:ascii="Times New Roman" w:hAnsi="Times New Roman"/>
          <w:sz w:val="28"/>
          <w:szCs w:val="28"/>
        </w:rPr>
      </w:pPr>
      <w:r w:rsidRPr="00AC27F8">
        <w:rPr>
          <w:rFonts w:ascii="Times New Roman" w:hAnsi="Times New Roman"/>
          <w:sz w:val="28"/>
          <w:szCs w:val="28"/>
        </w:rPr>
        <w:t xml:space="preserve">В 2018 году создан консультативный орган – Совет при главе муниципального образования Усть-Лабинский район по проектной деятельности, основной задачей которого является совершенствование деятельности по реализации  социально-значимых проектов (программ), направленных на повышение качества жизни муниципального образования. Советом </w:t>
      </w:r>
      <w:r>
        <w:rPr>
          <w:rFonts w:ascii="Times New Roman" w:hAnsi="Times New Roman"/>
          <w:sz w:val="28"/>
          <w:szCs w:val="28"/>
        </w:rPr>
        <w:t xml:space="preserve">ежегодно </w:t>
      </w:r>
      <w:r w:rsidRPr="00AC27F8">
        <w:rPr>
          <w:rFonts w:ascii="Times New Roman" w:hAnsi="Times New Roman"/>
          <w:sz w:val="28"/>
          <w:szCs w:val="28"/>
        </w:rPr>
        <w:t>утверждается перечень приоритетных проектов и программ. Определяется руководитель проекта, команда проекта, сроки начала и окончания реализации проекта, зоны ответственности и перечень операций по проекту. Применение принципов проектного управления в органах местного самоуправления регулируется</w:t>
      </w:r>
      <w:r w:rsidRPr="00AC27F8">
        <w:t xml:space="preserve">  </w:t>
      </w:r>
      <w:r w:rsidRPr="00AC27F8">
        <w:rPr>
          <w:rFonts w:ascii="Times New Roman" w:hAnsi="Times New Roman"/>
          <w:sz w:val="28"/>
          <w:szCs w:val="28"/>
        </w:rPr>
        <w:t xml:space="preserve">постановлением администрации муниципального образования Усть-Лабинский район  от 29.08.2018 года №800 «Об организации проектной деятельности в администрации муниципального образования Усть-Лабинский район» утверждено положение об организации проектной деятельности. Функции муниципального проектного офиса возложены на управление экономики администрации муниципального образования Усть-Лабинский район, курирует работу в данном направлении </w:t>
      </w:r>
      <w:r w:rsidRPr="00AC27F8">
        <w:rPr>
          <w:rFonts w:ascii="Times New Roman" w:hAnsi="Times New Roman"/>
          <w:sz w:val="28"/>
          <w:szCs w:val="28"/>
        </w:rPr>
        <w:lastRenderedPageBreak/>
        <w:t>заместитель главы муниципального образования Усть-Лабинский район по вопросам экономики и финансам.</w:t>
      </w:r>
    </w:p>
    <w:p w:rsidR="00F5167A" w:rsidRPr="00813B31" w:rsidRDefault="00F5167A" w:rsidP="00F5167A">
      <w:pPr>
        <w:pStyle w:val="a7"/>
        <w:spacing w:after="0" w:line="240" w:lineRule="auto"/>
        <w:ind w:left="0" w:firstLine="709"/>
        <w:jc w:val="both"/>
        <w:rPr>
          <w:rFonts w:ascii="Times New Roman" w:hAnsi="Times New Roman"/>
          <w:sz w:val="28"/>
          <w:szCs w:val="28"/>
        </w:rPr>
      </w:pPr>
      <w:r w:rsidRPr="00AC27F8">
        <w:rPr>
          <w:rFonts w:ascii="Times New Roman" w:hAnsi="Times New Roman"/>
          <w:sz w:val="28"/>
          <w:szCs w:val="28"/>
        </w:rPr>
        <w:t>В целях повышения эффективности достижения целей и задач социально-экономического развития муниципального образования Усть-Лабинский район, разработана и утверждена карта контроля по реализации проекта. Разработаны и утверждены первые два стандарта выполнения операций по реализации проектов, в которых стандартизированы операции по достижению ключевых показателей по проекту: стандарт по реализации проектов бюджетными и автономными учреждениями (уполномоченный орган администрация); стандарт выполнения операций по реализации проектов (заказчик администрация).</w:t>
      </w:r>
    </w:p>
    <w:p w:rsidR="00F5167A" w:rsidRDefault="00F5167A" w:rsidP="00F5167A">
      <w:pPr>
        <w:pStyle w:val="a7"/>
        <w:spacing w:after="0" w:line="240" w:lineRule="auto"/>
        <w:ind w:left="0" w:firstLine="851"/>
        <w:jc w:val="both"/>
        <w:rPr>
          <w:rFonts w:ascii="Times New Roman" w:hAnsi="Times New Roman"/>
          <w:sz w:val="28"/>
          <w:szCs w:val="28"/>
        </w:rPr>
      </w:pPr>
      <w:r w:rsidRPr="00AC27F8">
        <w:rPr>
          <w:rFonts w:ascii="Times New Roman" w:hAnsi="Times New Roman"/>
          <w:sz w:val="28"/>
          <w:szCs w:val="28"/>
        </w:rPr>
        <w:t>*В 2021 году было проведено 46 заседаний Совета при главе муниципального образования Усть-Лабинский район по проектной деятельности, рассмотрены вопросы по реализации 91 социально-значимого проекта</w:t>
      </w:r>
      <w:r>
        <w:rPr>
          <w:rFonts w:ascii="Times New Roman" w:hAnsi="Times New Roman"/>
          <w:sz w:val="28"/>
          <w:szCs w:val="28"/>
        </w:rPr>
        <w:t>.  За год успешно реализовано 91</w:t>
      </w:r>
      <w:r w:rsidRPr="00AC27F8">
        <w:rPr>
          <w:rFonts w:ascii="Times New Roman" w:hAnsi="Times New Roman"/>
          <w:sz w:val="28"/>
          <w:szCs w:val="28"/>
        </w:rPr>
        <w:t xml:space="preserve"> проектов </w:t>
      </w:r>
      <w:r>
        <w:rPr>
          <w:rFonts w:ascii="Times New Roman" w:hAnsi="Times New Roman"/>
          <w:sz w:val="28"/>
          <w:szCs w:val="28"/>
        </w:rPr>
        <w:t>общую</w:t>
      </w:r>
      <w:r w:rsidRPr="00AC27F8">
        <w:rPr>
          <w:rFonts w:ascii="Times New Roman" w:hAnsi="Times New Roman"/>
          <w:sz w:val="28"/>
          <w:szCs w:val="28"/>
        </w:rPr>
        <w:t xml:space="preserve"> сумму </w:t>
      </w:r>
      <w:r>
        <w:rPr>
          <w:rFonts w:ascii="Times New Roman" w:hAnsi="Times New Roman"/>
          <w:sz w:val="28"/>
          <w:szCs w:val="28"/>
        </w:rPr>
        <w:t>343 598,4</w:t>
      </w:r>
      <w:r w:rsidRPr="00AC27F8">
        <w:rPr>
          <w:rFonts w:ascii="Times New Roman" w:hAnsi="Times New Roman"/>
          <w:sz w:val="28"/>
          <w:szCs w:val="28"/>
        </w:rPr>
        <w:t xml:space="preserve"> тыс. рублей</w:t>
      </w:r>
      <w:r>
        <w:rPr>
          <w:rFonts w:ascii="Times New Roman" w:hAnsi="Times New Roman"/>
          <w:sz w:val="28"/>
          <w:szCs w:val="28"/>
        </w:rPr>
        <w:t xml:space="preserve"> из них : краевого бюджета -265 084,6 тыс</w:t>
      </w:r>
      <w:proofErr w:type="gramStart"/>
      <w:r>
        <w:rPr>
          <w:rFonts w:ascii="Times New Roman" w:hAnsi="Times New Roman"/>
          <w:sz w:val="28"/>
          <w:szCs w:val="28"/>
        </w:rPr>
        <w:t>.р</w:t>
      </w:r>
      <w:proofErr w:type="gramEnd"/>
      <w:r>
        <w:rPr>
          <w:rFonts w:ascii="Times New Roman" w:hAnsi="Times New Roman"/>
          <w:sz w:val="28"/>
          <w:szCs w:val="28"/>
        </w:rPr>
        <w:t>ублей., местного бюджета – 69 932,7 тыс.рублей, внебюджетных средств – 8 553,0 тыс.рублей.</w:t>
      </w:r>
    </w:p>
    <w:p w:rsidR="00F5167A" w:rsidRPr="00E37978" w:rsidRDefault="00F5167A" w:rsidP="00F5167A">
      <w:pPr>
        <w:pStyle w:val="a7"/>
        <w:spacing w:after="0" w:line="240" w:lineRule="auto"/>
        <w:ind w:left="0" w:firstLine="851"/>
        <w:jc w:val="both"/>
        <w:rPr>
          <w:rFonts w:ascii="Times New Roman" w:hAnsi="Times New Roman"/>
          <w:sz w:val="28"/>
          <w:szCs w:val="28"/>
        </w:rPr>
      </w:pPr>
      <w:r>
        <w:rPr>
          <w:rFonts w:ascii="Times New Roman" w:hAnsi="Times New Roman"/>
          <w:sz w:val="28"/>
          <w:szCs w:val="28"/>
        </w:rPr>
        <w:t xml:space="preserve">А также на советах по проектной деятельности рассмотрели 15 различных проектов по оптимизации. </w:t>
      </w:r>
      <w:r w:rsidRPr="00E37978">
        <w:rPr>
          <w:rFonts w:ascii="Times New Roman" w:hAnsi="Times New Roman"/>
          <w:sz w:val="28"/>
          <w:szCs w:val="28"/>
        </w:rPr>
        <w:t>В связи с отличными результатами и глубокой вовлеченностью в проекты  по формированию культуры бережливого производства в администрации муниципального образования и подведомственных учреждениях министерство экономики Краснодарского края выразила благодарность и отметила почетными грамотами главы муниципального образования Усть-Лабинский район за участие в проекте Эффективный регион следующих сотрудников:</w:t>
      </w:r>
    </w:p>
    <w:p w:rsidR="00F5167A" w:rsidRPr="00E37978" w:rsidRDefault="00F5167A" w:rsidP="00F5167A">
      <w:pPr>
        <w:pStyle w:val="a7"/>
        <w:spacing w:after="0" w:line="240" w:lineRule="auto"/>
        <w:ind w:left="0" w:firstLine="851"/>
        <w:jc w:val="both"/>
        <w:rPr>
          <w:rFonts w:ascii="Times New Roman" w:hAnsi="Times New Roman"/>
          <w:sz w:val="28"/>
          <w:szCs w:val="28"/>
        </w:rPr>
      </w:pPr>
      <w:r w:rsidRPr="00E37978">
        <w:rPr>
          <w:rFonts w:ascii="Times New Roman" w:hAnsi="Times New Roman"/>
          <w:sz w:val="28"/>
          <w:szCs w:val="28"/>
        </w:rPr>
        <w:t xml:space="preserve">-Руководителя МКУ «ЦБ УО» Щебетову Екатерину Александровну; </w:t>
      </w:r>
    </w:p>
    <w:p w:rsidR="00F5167A" w:rsidRPr="00E37978" w:rsidRDefault="00F5167A" w:rsidP="00F5167A">
      <w:pPr>
        <w:pStyle w:val="a7"/>
        <w:spacing w:after="0" w:line="240" w:lineRule="auto"/>
        <w:ind w:left="0" w:firstLine="851"/>
        <w:jc w:val="both"/>
        <w:rPr>
          <w:rFonts w:ascii="Times New Roman" w:hAnsi="Times New Roman"/>
          <w:sz w:val="28"/>
          <w:szCs w:val="28"/>
        </w:rPr>
      </w:pPr>
      <w:r w:rsidRPr="00E37978">
        <w:rPr>
          <w:rFonts w:ascii="Times New Roman" w:hAnsi="Times New Roman"/>
          <w:sz w:val="28"/>
          <w:szCs w:val="28"/>
        </w:rPr>
        <w:t>-Директор МБОУ НОШ «Детство без границ» Амзаеву Людмилу Валентиновну;</w:t>
      </w:r>
    </w:p>
    <w:p w:rsidR="00F5167A" w:rsidRPr="00E37978" w:rsidRDefault="00F5167A" w:rsidP="00F5167A">
      <w:pPr>
        <w:pStyle w:val="a7"/>
        <w:spacing w:after="0" w:line="240" w:lineRule="auto"/>
        <w:ind w:left="0" w:firstLine="851"/>
        <w:jc w:val="both"/>
        <w:rPr>
          <w:rFonts w:ascii="Times New Roman" w:hAnsi="Times New Roman"/>
          <w:bCs/>
          <w:color w:val="000000"/>
          <w:kern w:val="24"/>
          <w:sz w:val="28"/>
          <w:szCs w:val="28"/>
        </w:rPr>
      </w:pPr>
      <w:r w:rsidRPr="00E37978">
        <w:rPr>
          <w:rFonts w:ascii="Times New Roman" w:hAnsi="Times New Roman"/>
          <w:sz w:val="28"/>
          <w:szCs w:val="28"/>
        </w:rPr>
        <w:t xml:space="preserve">-Заместителя главы администрации Усть-Лабинский район Завалевскую Светлану Игоревну.  </w:t>
      </w:r>
    </w:p>
    <w:p w:rsidR="00F5167A" w:rsidRDefault="00F5167A" w:rsidP="00F5167A">
      <w:pPr>
        <w:pStyle w:val="a7"/>
        <w:spacing w:after="0" w:line="240" w:lineRule="auto"/>
        <w:ind w:left="0" w:firstLine="708"/>
        <w:jc w:val="both"/>
        <w:rPr>
          <w:rFonts w:ascii="Times New Roman" w:hAnsi="Times New Roman"/>
        </w:rPr>
      </w:pPr>
      <w:r w:rsidRPr="00AC27F8">
        <w:rPr>
          <w:rFonts w:ascii="Times New Roman" w:hAnsi="Times New Roman"/>
          <w:sz w:val="28"/>
          <w:szCs w:val="28"/>
        </w:rPr>
        <w:t>Формы проектной документации и методические рекомендации по их оформлению, утвержденные распоряжением администрации муниципального района Усть-Лабинский район от 29 августа 2018 года №800 «Об организации проектной деятельности в администрации муниципального образования Усть-Лабинский район», размещены на сайте администрации района в разделе «Управление проектами</w:t>
      </w:r>
      <w:r w:rsidRPr="00AC27F8">
        <w:rPr>
          <w:rFonts w:ascii="Times New Roman" w:hAnsi="Times New Roman"/>
        </w:rPr>
        <w:t xml:space="preserve">» </w:t>
      </w:r>
    </w:p>
    <w:p w:rsidR="00F5167A" w:rsidRPr="00AC27F8" w:rsidRDefault="00F5167A" w:rsidP="00F5167A">
      <w:pPr>
        <w:pStyle w:val="a7"/>
        <w:spacing w:after="0" w:line="240" w:lineRule="auto"/>
        <w:ind w:left="0" w:firstLine="708"/>
        <w:jc w:val="both"/>
        <w:rPr>
          <w:rFonts w:ascii="Times New Roman" w:hAnsi="Times New Roman"/>
          <w:sz w:val="28"/>
          <w:szCs w:val="28"/>
        </w:rPr>
      </w:pPr>
      <w:r w:rsidRPr="00AC27F8">
        <w:rPr>
          <w:rFonts w:ascii="Times New Roman" w:hAnsi="Times New Roman"/>
        </w:rPr>
        <w:t>(</w:t>
      </w:r>
      <w:hyperlink r:id="rId197" w:history="1">
        <w:r w:rsidRPr="00AC27F8">
          <w:rPr>
            <w:rStyle w:val="a3"/>
            <w:rFonts w:ascii="Times New Roman" w:hAnsi="Times New Roman"/>
            <w:sz w:val="28"/>
            <w:szCs w:val="28"/>
          </w:rPr>
          <w:t>http://www.adminustlabinsk.ru/administration/social-services/upravlenie-ekonomiki/upravlenie-proektami/</w:t>
        </w:r>
      </w:hyperlink>
      <w:r w:rsidRPr="00AC27F8">
        <w:rPr>
          <w:rFonts w:ascii="Times New Roman" w:hAnsi="Times New Roman"/>
          <w:sz w:val="28"/>
          <w:szCs w:val="28"/>
        </w:rPr>
        <w:t>).</w:t>
      </w:r>
    </w:p>
    <w:p w:rsidR="00F5167A" w:rsidRPr="00AC27F8" w:rsidRDefault="00F5167A" w:rsidP="00F5167A">
      <w:pPr>
        <w:pStyle w:val="p4"/>
        <w:spacing w:before="0" w:beforeAutospacing="0" w:after="0" w:afterAutospacing="0"/>
        <w:ind w:firstLine="709"/>
        <w:contextualSpacing/>
        <w:jc w:val="both"/>
        <w:rPr>
          <w:sz w:val="28"/>
          <w:szCs w:val="28"/>
        </w:rPr>
      </w:pPr>
      <w:r w:rsidRPr="00AC27F8">
        <w:rPr>
          <w:sz w:val="28"/>
          <w:szCs w:val="28"/>
        </w:rPr>
        <w:t>Работа проектного офиса обеспечивает быстрое, через использование инструментов визуализации, реагирование на отклонение сроков выполнения отдельных операций проекта, персональную ответственность команды проекта и позволяет руководителю проекта своевременно провести оценку способов реализации проекта с учётом имеющихся рисков и возможностей.</w:t>
      </w:r>
    </w:p>
    <w:p w:rsidR="00F5167A" w:rsidRPr="008025CC" w:rsidRDefault="00F5167A" w:rsidP="00F5167A">
      <w:pPr>
        <w:pStyle w:val="p4"/>
        <w:spacing w:before="0" w:beforeAutospacing="0" w:after="0" w:afterAutospacing="0"/>
        <w:ind w:firstLine="709"/>
        <w:contextualSpacing/>
        <w:jc w:val="both"/>
        <w:rPr>
          <w:sz w:val="28"/>
          <w:szCs w:val="28"/>
        </w:rPr>
      </w:pPr>
      <w:r w:rsidRPr="008025CC">
        <w:rPr>
          <w:sz w:val="28"/>
          <w:szCs w:val="28"/>
        </w:rPr>
        <w:t xml:space="preserve">В январе текущего года Советом при главе муниципального образования Усть-Лабинский район по проектной деятельности утвержден реестр проектов </w:t>
      </w:r>
      <w:r w:rsidRPr="008025CC">
        <w:rPr>
          <w:sz w:val="28"/>
          <w:szCs w:val="28"/>
        </w:rPr>
        <w:lastRenderedPageBreak/>
        <w:t>муниципального образования Усть-Лабинский район на 2022 год. Распоряжением администрации муниципального образования № 8-р от 21.01.2022 года определены руководители и составы команд проектов, реализуемых на территории муниципального образования. Работа по реализации проектов в рамках проектного управления продолжается.</w:t>
      </w:r>
    </w:p>
    <w:p w:rsidR="00F5167A" w:rsidRDefault="00F5167A" w:rsidP="00F5167A"/>
    <w:p w:rsidR="00187F31" w:rsidRPr="00255FA4" w:rsidRDefault="00526F7C" w:rsidP="00AC4A80">
      <w:pPr>
        <w:spacing w:after="0" w:line="240" w:lineRule="auto"/>
        <w:ind w:firstLine="709"/>
        <w:jc w:val="both"/>
        <w:rPr>
          <w:rFonts w:ascii="Times New Roman" w:hAnsi="Times New Roman" w:cs="Times New Roman"/>
          <w:b/>
          <w:sz w:val="28"/>
          <w:szCs w:val="28"/>
        </w:rPr>
      </w:pPr>
      <w:r w:rsidRPr="00255FA4">
        <w:rPr>
          <w:rFonts w:ascii="Times New Roman" w:hAnsi="Times New Roman" w:cs="Times New Roman"/>
          <w:b/>
          <w:sz w:val="28"/>
          <w:szCs w:val="28"/>
        </w:rPr>
        <w:t xml:space="preserve">Раздел </w:t>
      </w:r>
      <w:r w:rsidR="00B547AC" w:rsidRPr="00255FA4">
        <w:rPr>
          <w:rFonts w:ascii="Times New Roman" w:hAnsi="Times New Roman" w:cs="Times New Roman"/>
          <w:b/>
          <w:sz w:val="28"/>
          <w:szCs w:val="28"/>
        </w:rPr>
        <w:t>8</w:t>
      </w:r>
      <w:r w:rsidRPr="00255FA4">
        <w:rPr>
          <w:rFonts w:ascii="Times New Roman" w:hAnsi="Times New Roman" w:cs="Times New Roman"/>
          <w:b/>
          <w:sz w:val="28"/>
          <w:szCs w:val="28"/>
        </w:rPr>
        <w:t>. Сведения о лучших региональных практиках содействия развитию конкуренции, внедренных в муниципальном образовании в 20</w:t>
      </w:r>
      <w:r w:rsidR="0036376F" w:rsidRPr="00255FA4">
        <w:rPr>
          <w:rFonts w:ascii="Times New Roman" w:hAnsi="Times New Roman" w:cs="Times New Roman"/>
          <w:b/>
          <w:sz w:val="28"/>
          <w:szCs w:val="28"/>
        </w:rPr>
        <w:t>2</w:t>
      </w:r>
      <w:r w:rsidR="00B60678">
        <w:rPr>
          <w:rFonts w:ascii="Times New Roman" w:hAnsi="Times New Roman" w:cs="Times New Roman"/>
          <w:b/>
          <w:sz w:val="28"/>
          <w:szCs w:val="28"/>
        </w:rPr>
        <w:t>1</w:t>
      </w:r>
      <w:r w:rsidRPr="00255FA4">
        <w:rPr>
          <w:rFonts w:ascii="Times New Roman" w:hAnsi="Times New Roman" w:cs="Times New Roman"/>
          <w:b/>
          <w:sz w:val="28"/>
          <w:szCs w:val="28"/>
        </w:rPr>
        <w:t xml:space="preserve"> году.</w:t>
      </w:r>
    </w:p>
    <w:p w:rsidR="00926ED5" w:rsidRPr="00255FA4" w:rsidRDefault="00926ED5" w:rsidP="00926ED5">
      <w:pPr>
        <w:spacing w:after="0" w:line="240" w:lineRule="auto"/>
        <w:ind w:firstLine="708"/>
        <w:jc w:val="both"/>
        <w:rPr>
          <w:rFonts w:ascii="Times New Roman" w:hAnsi="Times New Roman" w:cs="Times New Roman"/>
          <w:sz w:val="28"/>
          <w:szCs w:val="28"/>
        </w:rPr>
      </w:pPr>
      <w:r w:rsidRPr="00255FA4">
        <w:rPr>
          <w:rFonts w:ascii="Times New Roman" w:hAnsi="Times New Roman" w:cs="Times New Roman"/>
          <w:sz w:val="28"/>
          <w:szCs w:val="28"/>
        </w:rPr>
        <w:t xml:space="preserve">В качестве лучших муниципальных практик по содействию развитию конкуренции и внедрению Стандарта, указанных в письме </w:t>
      </w:r>
      <w:r w:rsidRPr="00255FA4">
        <w:rPr>
          <w:rFonts w:ascii="Times New Roman" w:hAnsi="Times New Roman" w:cs="Times New Roman"/>
          <w:sz w:val="26"/>
          <w:szCs w:val="26"/>
        </w:rPr>
        <w:t>Минэкономразвития России от 31 декабря 2019 г. № 46357-МР/ДО5</w:t>
      </w:r>
      <w:r w:rsidR="000B2459" w:rsidRPr="00255FA4">
        <w:rPr>
          <w:rFonts w:ascii="Times New Roman" w:hAnsi="Times New Roman" w:cs="Times New Roman"/>
          <w:sz w:val="26"/>
          <w:szCs w:val="26"/>
        </w:rPr>
        <w:t xml:space="preserve"> </w:t>
      </w:r>
      <w:r w:rsidRPr="00255FA4">
        <w:rPr>
          <w:rFonts w:ascii="Times New Roman" w:hAnsi="Times New Roman" w:cs="Times New Roman"/>
          <w:sz w:val="26"/>
          <w:szCs w:val="26"/>
        </w:rPr>
        <w:t xml:space="preserve">и, </w:t>
      </w:r>
      <w:r w:rsidRPr="00255FA4">
        <w:rPr>
          <w:rFonts w:ascii="Times New Roman" w:hAnsi="Times New Roman" w:cs="Times New Roman"/>
          <w:sz w:val="28"/>
          <w:szCs w:val="28"/>
        </w:rPr>
        <w:t>в Усть-Лабинском городском поселении Усть-Лабинского района применена практика по освобождению от уплаты земельного налога в отношении земельных участков, предназначенных для размещения индустриальных (промышленных) парков.</w:t>
      </w:r>
    </w:p>
    <w:p w:rsidR="00926ED5" w:rsidRPr="00255FA4" w:rsidRDefault="00926ED5" w:rsidP="00926ED5">
      <w:pPr>
        <w:spacing w:after="0" w:line="240" w:lineRule="auto"/>
        <w:ind w:firstLine="708"/>
        <w:jc w:val="both"/>
        <w:rPr>
          <w:rFonts w:ascii="Times New Roman" w:hAnsi="Times New Roman" w:cs="Times New Roman"/>
          <w:sz w:val="28"/>
          <w:szCs w:val="28"/>
        </w:rPr>
      </w:pPr>
      <w:r w:rsidRPr="00255FA4">
        <w:rPr>
          <w:rFonts w:ascii="Times New Roman" w:hAnsi="Times New Roman" w:cs="Times New Roman"/>
          <w:sz w:val="28"/>
          <w:szCs w:val="28"/>
        </w:rPr>
        <w:t>Необходимым условием для получения льготы является подтверждение уполномоченным органом в порядке, установленном правительством Российской Федерации соответствия индустриального (промышленного) парка и управляющим компаниям требованиям, установленным  правительством Российской Федерации паркам и управляющим компаниям.</w:t>
      </w:r>
    </w:p>
    <w:p w:rsidR="00926ED5" w:rsidRPr="00255FA4" w:rsidRDefault="00926ED5" w:rsidP="00926ED5">
      <w:pPr>
        <w:spacing w:after="0" w:line="240" w:lineRule="auto"/>
        <w:ind w:firstLine="708"/>
        <w:jc w:val="both"/>
        <w:rPr>
          <w:rFonts w:ascii="Times New Roman" w:hAnsi="Times New Roman" w:cs="Times New Roman"/>
          <w:sz w:val="28"/>
          <w:szCs w:val="28"/>
        </w:rPr>
      </w:pPr>
      <w:r w:rsidRPr="00255FA4">
        <w:rPr>
          <w:rFonts w:ascii="Times New Roman" w:hAnsi="Times New Roman" w:cs="Times New Roman"/>
          <w:sz w:val="28"/>
          <w:szCs w:val="28"/>
        </w:rPr>
        <w:t>Налоговая преференция для развития индустриальных (промышленных) парков установлена решением Совета Усть-Лабинского городского поселения Усть-Лабинского района от 26 ноября 2020 года № 2 протокол № 24 «Об установлении земельного налога на территории Усть-Лабинского городского поселения Усть-Лабинского района» и предусматривает освобождение от уплаты налога управляющие компании и резидентов индустриальных (промышленных) парков на срок три последовательных налоговых периода.</w:t>
      </w:r>
    </w:p>
    <w:p w:rsidR="00926ED5" w:rsidRPr="00255FA4" w:rsidRDefault="00926ED5" w:rsidP="00926ED5">
      <w:pPr>
        <w:spacing w:after="0" w:line="240" w:lineRule="auto"/>
        <w:ind w:firstLine="708"/>
        <w:jc w:val="both"/>
        <w:rPr>
          <w:rFonts w:ascii="Times New Roman" w:hAnsi="Times New Roman" w:cs="Times New Roman"/>
          <w:sz w:val="28"/>
          <w:szCs w:val="28"/>
        </w:rPr>
      </w:pPr>
      <w:r w:rsidRPr="00255FA4">
        <w:rPr>
          <w:rFonts w:ascii="Times New Roman" w:hAnsi="Times New Roman" w:cs="Times New Roman"/>
          <w:sz w:val="28"/>
          <w:szCs w:val="28"/>
        </w:rPr>
        <w:t xml:space="preserve">В настоящее время в муниципальном образовании Усть-Лабинский район реализуется инвестиционный проект «Индустриальный (промышленный) парк «Кубань» на территории муниципального образования Усть-Лабинский район Краснодарского края». </w:t>
      </w:r>
    </w:p>
    <w:p w:rsidR="00926ED5" w:rsidRPr="00255FA4" w:rsidRDefault="00926ED5" w:rsidP="00926ED5">
      <w:pPr>
        <w:spacing w:after="0" w:line="240" w:lineRule="auto"/>
        <w:ind w:firstLine="708"/>
        <w:jc w:val="both"/>
        <w:rPr>
          <w:rFonts w:ascii="Times New Roman" w:hAnsi="Times New Roman" w:cs="Times New Roman"/>
          <w:sz w:val="28"/>
          <w:szCs w:val="28"/>
        </w:rPr>
      </w:pPr>
      <w:r w:rsidRPr="00255FA4">
        <w:rPr>
          <w:rFonts w:ascii="Times New Roman" w:hAnsi="Times New Roman" w:cs="Times New Roman"/>
          <w:sz w:val="28"/>
          <w:szCs w:val="28"/>
        </w:rPr>
        <w:t>Соглашение о намерениях по взаимодействию в сфере реализации данного инвестиционного проекта было подписано в рамках международного инвестиционного Форума «Сочи-2015».</w:t>
      </w:r>
    </w:p>
    <w:p w:rsidR="00926ED5" w:rsidRPr="00255FA4" w:rsidRDefault="00926ED5" w:rsidP="00926ED5">
      <w:pPr>
        <w:spacing w:after="0" w:line="240" w:lineRule="auto"/>
        <w:ind w:firstLine="708"/>
        <w:jc w:val="both"/>
        <w:rPr>
          <w:rFonts w:ascii="Times New Roman" w:hAnsi="Times New Roman" w:cs="Times New Roman"/>
          <w:sz w:val="28"/>
          <w:szCs w:val="28"/>
        </w:rPr>
      </w:pPr>
      <w:r w:rsidRPr="00255FA4">
        <w:rPr>
          <w:rFonts w:ascii="Times New Roman" w:hAnsi="Times New Roman" w:cs="Times New Roman"/>
          <w:sz w:val="28"/>
          <w:szCs w:val="28"/>
        </w:rPr>
        <w:t>Территория индустриального (промышленного) парка «Кубань» включает 2</w:t>
      </w:r>
      <w:r w:rsidR="00D53F9C">
        <w:rPr>
          <w:rFonts w:ascii="Times New Roman" w:hAnsi="Times New Roman" w:cs="Times New Roman"/>
          <w:sz w:val="28"/>
          <w:szCs w:val="28"/>
        </w:rPr>
        <w:t>2</w:t>
      </w:r>
      <w:r w:rsidRPr="00255FA4">
        <w:rPr>
          <w:rFonts w:ascii="Times New Roman" w:hAnsi="Times New Roman" w:cs="Times New Roman"/>
          <w:sz w:val="28"/>
          <w:szCs w:val="28"/>
        </w:rPr>
        <w:t xml:space="preserve"> земельных участка, по которым в настоящее время осуществляется перевод вида разрешенного использования земельных участков.</w:t>
      </w:r>
    </w:p>
    <w:p w:rsidR="00926ED5" w:rsidRPr="00255FA4" w:rsidRDefault="00926ED5" w:rsidP="00926ED5">
      <w:pPr>
        <w:spacing w:after="0" w:line="240" w:lineRule="auto"/>
        <w:ind w:firstLine="708"/>
        <w:jc w:val="both"/>
        <w:rPr>
          <w:rFonts w:ascii="Times New Roman" w:hAnsi="Times New Roman" w:cs="Times New Roman"/>
          <w:sz w:val="28"/>
          <w:szCs w:val="28"/>
        </w:rPr>
      </w:pPr>
      <w:r w:rsidRPr="00255FA4">
        <w:rPr>
          <w:rFonts w:ascii="Times New Roman" w:hAnsi="Times New Roman" w:cs="Times New Roman"/>
          <w:sz w:val="28"/>
          <w:szCs w:val="28"/>
        </w:rPr>
        <w:t>Для включения Индустриального (промышленного) парка «Кубань» в реестр индустриальных (промышленных) парков Минпромторга РФ направлена заявка о проведении проверки Индустриального (промышленного) парка «Кубань» на соответствие требованиям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и необходимый к заявке пакет документации.</w:t>
      </w:r>
    </w:p>
    <w:p w:rsidR="00926ED5" w:rsidRPr="00255FA4" w:rsidRDefault="00926ED5" w:rsidP="00926ED5">
      <w:pPr>
        <w:spacing w:after="0" w:line="240" w:lineRule="auto"/>
        <w:ind w:firstLine="708"/>
        <w:jc w:val="both"/>
        <w:rPr>
          <w:rFonts w:ascii="Times New Roman" w:hAnsi="Times New Roman" w:cs="Times New Roman"/>
          <w:sz w:val="28"/>
          <w:szCs w:val="28"/>
        </w:rPr>
      </w:pPr>
      <w:r w:rsidRPr="00255FA4">
        <w:rPr>
          <w:rFonts w:ascii="Times New Roman" w:hAnsi="Times New Roman" w:cs="Times New Roman"/>
          <w:sz w:val="28"/>
          <w:szCs w:val="28"/>
        </w:rPr>
        <w:lastRenderedPageBreak/>
        <w:t xml:space="preserve">В настоящее время на территории индустриального (промышленного) парка «Кубань» осуществляют свою деятельность </w:t>
      </w:r>
      <w:r w:rsidR="00D53F9C">
        <w:rPr>
          <w:rFonts w:ascii="Times New Roman" w:hAnsi="Times New Roman" w:cs="Times New Roman"/>
          <w:sz w:val="28"/>
          <w:szCs w:val="28"/>
        </w:rPr>
        <w:t>4</w:t>
      </w:r>
      <w:r w:rsidRPr="00255FA4">
        <w:rPr>
          <w:rFonts w:ascii="Times New Roman" w:hAnsi="Times New Roman" w:cs="Times New Roman"/>
          <w:sz w:val="28"/>
          <w:szCs w:val="28"/>
        </w:rPr>
        <w:t xml:space="preserve"> резидентов. Также, планируется реализация двух инвестиционных проектов: «Строительство и эксплуатация завода по глубокой переработке сои» и «Строительство и эксплуатация завода по производству сублимированной продукции».</w:t>
      </w:r>
    </w:p>
    <w:p w:rsidR="00926ED5" w:rsidRPr="00255FA4" w:rsidRDefault="00926ED5" w:rsidP="00926ED5">
      <w:pPr>
        <w:spacing w:after="0" w:line="240" w:lineRule="auto"/>
        <w:ind w:firstLine="708"/>
        <w:jc w:val="both"/>
        <w:rPr>
          <w:rFonts w:ascii="Times New Roman" w:hAnsi="Times New Roman" w:cs="Times New Roman"/>
          <w:sz w:val="28"/>
          <w:szCs w:val="28"/>
        </w:rPr>
      </w:pPr>
      <w:r w:rsidRPr="00255FA4">
        <w:rPr>
          <w:rFonts w:ascii="Times New Roman" w:hAnsi="Times New Roman" w:cs="Times New Roman"/>
          <w:sz w:val="28"/>
          <w:szCs w:val="28"/>
        </w:rPr>
        <w:t>Всего на территории индустриального (промышленного) парка «Кубань» Планируется размещение 10-15 заводов с созданием 2 000 новых рабочих мест.</w:t>
      </w:r>
    </w:p>
    <w:p w:rsidR="00926ED5" w:rsidRPr="00255FA4" w:rsidRDefault="00926ED5" w:rsidP="00926ED5">
      <w:pPr>
        <w:spacing w:after="0" w:line="240" w:lineRule="auto"/>
        <w:ind w:firstLine="708"/>
        <w:jc w:val="both"/>
        <w:rPr>
          <w:rFonts w:ascii="Times New Roman" w:hAnsi="Times New Roman" w:cs="Times New Roman"/>
          <w:sz w:val="28"/>
          <w:szCs w:val="28"/>
        </w:rPr>
      </w:pPr>
      <w:r w:rsidRPr="00255FA4">
        <w:rPr>
          <w:rFonts w:ascii="Times New Roman" w:hAnsi="Times New Roman" w:cs="Times New Roman"/>
          <w:sz w:val="28"/>
          <w:szCs w:val="28"/>
        </w:rPr>
        <w:t>Возможность воспользоваться предоставленной льготой по земельному налогу управляющая компания и резиденты Индустриального (промышленного) парка «Кубань» смогут воспользоваться после включения парка в реестр индустриальных (промышленных) парков Минпромторга РФ и получения соответствующего вида разрешенного использования земельных участков.</w:t>
      </w:r>
    </w:p>
    <w:p w:rsidR="00B60678" w:rsidRPr="00D53F9C" w:rsidRDefault="00D53F9C" w:rsidP="00D53F9C">
      <w:pPr>
        <w:spacing w:after="0" w:line="240" w:lineRule="auto"/>
        <w:ind w:firstLine="708"/>
        <w:jc w:val="both"/>
        <w:rPr>
          <w:rFonts w:ascii="Times New Roman" w:hAnsi="Times New Roman" w:cs="Times New Roman"/>
          <w:sz w:val="28"/>
          <w:szCs w:val="28"/>
        </w:rPr>
      </w:pPr>
      <w:r w:rsidRPr="00D53F9C">
        <w:rPr>
          <w:rFonts w:ascii="Times New Roman" w:hAnsi="Times New Roman" w:cs="Times New Roman"/>
          <w:sz w:val="28"/>
          <w:szCs w:val="28"/>
        </w:rPr>
        <w:t>Также из</w:t>
      </w:r>
      <w:r w:rsidR="00B60678" w:rsidRPr="00D53F9C">
        <w:rPr>
          <w:rFonts w:ascii="Times New Roman" w:hAnsi="Times New Roman" w:cs="Times New Roman"/>
          <w:sz w:val="28"/>
          <w:szCs w:val="28"/>
        </w:rPr>
        <w:t xml:space="preserve"> практик, включенных в «белую книгу», на территории муниципального образования Усть-Лабинский район применяется практики:</w:t>
      </w:r>
    </w:p>
    <w:p w:rsidR="00B60678" w:rsidRPr="00D53F9C" w:rsidRDefault="00B60678" w:rsidP="00D53F9C">
      <w:pPr>
        <w:spacing w:after="0" w:line="240" w:lineRule="auto"/>
        <w:ind w:firstLine="708"/>
        <w:jc w:val="both"/>
        <w:rPr>
          <w:rFonts w:ascii="Times New Roman" w:hAnsi="Times New Roman" w:cs="Times New Roman"/>
          <w:sz w:val="28"/>
          <w:szCs w:val="28"/>
        </w:rPr>
      </w:pPr>
      <w:r w:rsidRPr="00D53F9C">
        <w:rPr>
          <w:rFonts w:ascii="Times New Roman" w:hAnsi="Times New Roman" w:cs="Times New Roman"/>
          <w:sz w:val="28"/>
          <w:szCs w:val="28"/>
        </w:rPr>
        <w:t xml:space="preserve">«Ярмарки выходного дня», которые проводятся на постоянной основе (еженедельно по субботам) и позволяют реализовывать продукцию собственного производства предприятиям, крестьянским (фермерским) хозяйствам и личным подсобным хозяйствам. </w:t>
      </w:r>
    </w:p>
    <w:p w:rsidR="00B60678" w:rsidRPr="00D53F9C" w:rsidRDefault="00B60678" w:rsidP="00D53F9C">
      <w:pPr>
        <w:spacing w:after="0" w:line="240" w:lineRule="auto"/>
        <w:ind w:firstLine="708"/>
        <w:jc w:val="both"/>
        <w:rPr>
          <w:rFonts w:ascii="Times New Roman" w:hAnsi="Times New Roman" w:cs="Times New Roman"/>
          <w:sz w:val="28"/>
          <w:szCs w:val="28"/>
        </w:rPr>
      </w:pPr>
      <w:r w:rsidRPr="00D53F9C">
        <w:rPr>
          <w:rFonts w:ascii="Times New Roman" w:hAnsi="Times New Roman" w:cs="Times New Roman"/>
          <w:sz w:val="28"/>
          <w:szCs w:val="28"/>
        </w:rPr>
        <w:t>Торговые места на ярмарках выходного дня предоставляются на бесплатной основе. Участие в ярмарочных мероприятиях обеспечивает хозяйствующим субъектам района гарантированный канал сбыта произведенной продукции.</w:t>
      </w:r>
    </w:p>
    <w:p w:rsidR="00B60678" w:rsidRPr="00D53F9C" w:rsidRDefault="00B60678" w:rsidP="00D53F9C">
      <w:pPr>
        <w:spacing w:after="0" w:line="240" w:lineRule="auto"/>
        <w:ind w:firstLine="708"/>
        <w:jc w:val="both"/>
        <w:rPr>
          <w:rFonts w:ascii="Times New Roman" w:hAnsi="Times New Roman" w:cs="Times New Roman"/>
          <w:sz w:val="28"/>
          <w:szCs w:val="28"/>
        </w:rPr>
      </w:pPr>
      <w:r w:rsidRPr="00D53F9C">
        <w:rPr>
          <w:rFonts w:ascii="Times New Roman" w:hAnsi="Times New Roman" w:cs="Times New Roman"/>
          <w:sz w:val="28"/>
          <w:szCs w:val="28"/>
        </w:rPr>
        <w:t>В рамках поддержки малого и среднего предпринимательства, с целью обеспечения благоприятных условий развития малого и среднего бизнеса организованы консультационные поддержки, информационные семинары, действует горячая телефонная линия о механизмах муниципальной поддержки малого и среднего предпринимательства, индивидуальное консультирование по вопросам бухгалтерского учета и налогообложения.</w:t>
      </w:r>
    </w:p>
    <w:p w:rsidR="00B60678" w:rsidRPr="00D53F9C" w:rsidRDefault="00B60678" w:rsidP="00D53F9C">
      <w:pPr>
        <w:spacing w:after="0" w:line="240" w:lineRule="auto"/>
        <w:ind w:firstLine="708"/>
        <w:jc w:val="both"/>
        <w:rPr>
          <w:rFonts w:ascii="Times New Roman" w:hAnsi="Times New Roman" w:cs="Times New Roman"/>
          <w:sz w:val="28"/>
          <w:szCs w:val="28"/>
        </w:rPr>
      </w:pPr>
      <w:r w:rsidRPr="00D53F9C">
        <w:rPr>
          <w:rFonts w:ascii="Times New Roman" w:hAnsi="Times New Roman" w:cs="Times New Roman"/>
          <w:sz w:val="28"/>
          <w:szCs w:val="28"/>
        </w:rPr>
        <w:t>Также для содействия обеспечению благоприятных условий развития малого и среднего бизнеса в рамках муниципальной программы «Развитие малого и среднего предпринимательства» применяется практика по оказанию содействия субъектам малого и среднего предпринимательства получения финансовой, информационной, правовой и консультационной поддержки малого и среднего предпринимательства, оказание имущественной поддержки.</w:t>
      </w:r>
    </w:p>
    <w:p w:rsidR="00B60678" w:rsidRPr="00D53F9C" w:rsidRDefault="00B60678" w:rsidP="00D53F9C">
      <w:pPr>
        <w:spacing w:after="0" w:line="240" w:lineRule="auto"/>
        <w:ind w:firstLine="708"/>
        <w:jc w:val="both"/>
        <w:rPr>
          <w:rFonts w:ascii="Times New Roman" w:hAnsi="Times New Roman" w:cs="Times New Roman"/>
          <w:sz w:val="28"/>
          <w:szCs w:val="28"/>
        </w:rPr>
      </w:pPr>
      <w:r w:rsidRPr="00D53F9C">
        <w:rPr>
          <w:rFonts w:ascii="Times New Roman" w:hAnsi="Times New Roman" w:cs="Times New Roman"/>
          <w:sz w:val="28"/>
          <w:szCs w:val="28"/>
        </w:rPr>
        <w:t>Для реализации мер по развитию предпринимательства сотрудниками администрации муниципального образования Усть-Лабинский район создан чат для обмена сообщениями посредством приложения WhatsApp, для предпринимателей, осуществляющих деятельность или планирующих открыть собственное дело.</w:t>
      </w:r>
    </w:p>
    <w:p w:rsidR="00B60678" w:rsidRPr="00D53F9C" w:rsidRDefault="00B60678" w:rsidP="00D53F9C">
      <w:pPr>
        <w:spacing w:after="0" w:line="240" w:lineRule="auto"/>
        <w:ind w:firstLine="708"/>
        <w:jc w:val="both"/>
        <w:rPr>
          <w:rFonts w:ascii="Times New Roman" w:hAnsi="Times New Roman" w:cs="Times New Roman"/>
          <w:sz w:val="28"/>
          <w:szCs w:val="28"/>
        </w:rPr>
      </w:pPr>
      <w:r w:rsidRPr="00D53F9C">
        <w:rPr>
          <w:rFonts w:ascii="Times New Roman" w:hAnsi="Times New Roman" w:cs="Times New Roman"/>
          <w:sz w:val="28"/>
          <w:szCs w:val="28"/>
        </w:rPr>
        <w:t xml:space="preserve">Кроме того, решением Совета Усть-Лабинского городского поселения Усть-Лабинского района «Об установлении налога на имущество физических лиц на территории Усть-Лабинского городского поселения Усть-Лабинского района» от 27.10.2016 №1,протокол№25 (с изменениями от 10.03.2021 №1) </w:t>
      </w:r>
      <w:r w:rsidRPr="00D53F9C">
        <w:rPr>
          <w:rFonts w:ascii="Times New Roman" w:hAnsi="Times New Roman" w:cs="Times New Roman"/>
          <w:sz w:val="28"/>
          <w:szCs w:val="28"/>
        </w:rPr>
        <w:lastRenderedPageBreak/>
        <w:t xml:space="preserve">снижена налоговая ставка до 0,4% в отношении имущества, которое используется физическими лицами в целях предпринимательской деятельности. </w:t>
      </w:r>
    </w:p>
    <w:p w:rsidR="00B60678" w:rsidRPr="00D53F9C" w:rsidRDefault="00B60678" w:rsidP="00D53F9C">
      <w:pPr>
        <w:spacing w:after="0" w:line="240" w:lineRule="auto"/>
        <w:ind w:firstLine="708"/>
        <w:jc w:val="both"/>
        <w:rPr>
          <w:rFonts w:ascii="Times New Roman" w:hAnsi="Times New Roman" w:cs="Times New Roman"/>
          <w:sz w:val="28"/>
          <w:szCs w:val="28"/>
        </w:rPr>
      </w:pPr>
      <w:r w:rsidRPr="00D53F9C">
        <w:rPr>
          <w:rFonts w:ascii="Times New Roman" w:hAnsi="Times New Roman" w:cs="Times New Roman"/>
          <w:sz w:val="28"/>
          <w:szCs w:val="28"/>
        </w:rPr>
        <w:t>Далее, в рамках ведения ограничительных мероприятий для поддержки хозяйствующих субъектов района в условиях распространения коронавирусной инфекции и создание благоприятных условий для развития предпринимательской деятельности предоставляются следующие меры поддержки:</w:t>
      </w:r>
    </w:p>
    <w:p w:rsidR="00B60678" w:rsidRPr="00D53F9C" w:rsidRDefault="00B60678" w:rsidP="00D53F9C">
      <w:pPr>
        <w:spacing w:after="0" w:line="240" w:lineRule="auto"/>
        <w:ind w:firstLine="708"/>
        <w:jc w:val="both"/>
        <w:rPr>
          <w:rFonts w:ascii="Times New Roman" w:hAnsi="Times New Roman" w:cs="Times New Roman"/>
          <w:sz w:val="28"/>
          <w:szCs w:val="28"/>
        </w:rPr>
      </w:pPr>
      <w:proofErr w:type="gramStart"/>
      <w:r w:rsidRPr="00D53F9C">
        <w:rPr>
          <w:rFonts w:ascii="Times New Roman" w:hAnsi="Times New Roman" w:cs="Times New Roman"/>
          <w:sz w:val="28"/>
          <w:szCs w:val="28"/>
        </w:rPr>
        <w:t>Организациям и индивидуальным предпринимателям, арендующим недвижимое имущество, находящееся в муниципальной собственности муниципального образования Усть-Лабинский район, включая земельные участки, находящиеся в государственной собственности, расположенные в границах сельских поселений муниципального образования Усть-Лабинский район в рамках постановления администрации муниципального образования Усть-Лабинский район от 14.05.2020 №413 в отношении арендаторов земельных участков и иных объектов недвижимого имущества;</w:t>
      </w:r>
      <w:proofErr w:type="gramEnd"/>
      <w:r w:rsidRPr="00D53F9C">
        <w:rPr>
          <w:rFonts w:ascii="Times New Roman" w:hAnsi="Times New Roman" w:cs="Times New Roman"/>
          <w:sz w:val="28"/>
          <w:szCs w:val="28"/>
        </w:rPr>
        <w:t xml:space="preserve"> арендаторов – субъектов малого и среднего предпринимательства, включенных в реестр субъектов малого и среднего предпринимательства; арендаторов земельных участков и иных объектов недвижимого имущества, являющихся при этом налогоплательщиками и арендаторов земельных участков, находящихся в муниципальной собственности муниципального образования Усть-Лабинский район установлены меры поддержки в виде отсрочки уплаты арендной платы.</w:t>
      </w:r>
    </w:p>
    <w:p w:rsidR="00B60678" w:rsidRPr="00D53F9C" w:rsidRDefault="00B60678" w:rsidP="00D53F9C">
      <w:pPr>
        <w:spacing w:after="0" w:line="240" w:lineRule="auto"/>
        <w:ind w:firstLine="708"/>
        <w:jc w:val="both"/>
        <w:rPr>
          <w:rFonts w:ascii="Times New Roman" w:hAnsi="Times New Roman" w:cs="Times New Roman"/>
          <w:sz w:val="28"/>
          <w:szCs w:val="28"/>
        </w:rPr>
      </w:pPr>
      <w:proofErr w:type="gramStart"/>
      <w:r w:rsidRPr="00D53F9C">
        <w:rPr>
          <w:rFonts w:ascii="Times New Roman" w:hAnsi="Times New Roman" w:cs="Times New Roman"/>
          <w:sz w:val="28"/>
          <w:szCs w:val="28"/>
        </w:rPr>
        <w:t>Также решением Совета муниципального образования Усть-Лабинский район шестого созыва от 01.июня 2020 года №1 протокол №85 «О внесении изменений в решение Совета муниципального образования Усть-Лабинский район от 10 ноября 2009 года №10 протокол №46 «О едином налоге на вмененный доход для отдельных видов деятельности муниципального образования Усть-Лабинский район» на период с 01 января 2020 по 31 декабря 2020 года</w:t>
      </w:r>
      <w:proofErr w:type="gramEnd"/>
      <w:r w:rsidRPr="00D53F9C">
        <w:rPr>
          <w:rFonts w:ascii="Times New Roman" w:hAnsi="Times New Roman" w:cs="Times New Roman"/>
          <w:sz w:val="28"/>
          <w:szCs w:val="28"/>
        </w:rPr>
        <w:t xml:space="preserve"> на территории муниципального образования Усть-Лабинский район снижена ставка до 7,5% величины вмененного дохода для отдельных видов деятельности для категорий плательщиков, осуществляющих деятельность по состоянию на 01 марта 2020, один из основных видов экономической деятельности, в наибольшей степени пострадавших в условиях ухудшения ситуации в результате распространения новой коронавирусной инфекции.</w:t>
      </w:r>
    </w:p>
    <w:p w:rsidR="00B60678" w:rsidRPr="00D53F9C" w:rsidRDefault="00B60678" w:rsidP="00D53F9C">
      <w:pPr>
        <w:spacing w:after="0" w:line="240" w:lineRule="auto"/>
        <w:ind w:firstLine="708"/>
        <w:jc w:val="both"/>
        <w:rPr>
          <w:rFonts w:ascii="Times New Roman" w:hAnsi="Times New Roman" w:cs="Times New Roman"/>
          <w:sz w:val="28"/>
          <w:szCs w:val="28"/>
        </w:rPr>
      </w:pPr>
      <w:r w:rsidRPr="00D53F9C">
        <w:rPr>
          <w:rFonts w:ascii="Times New Roman" w:hAnsi="Times New Roman" w:cs="Times New Roman"/>
          <w:sz w:val="28"/>
          <w:szCs w:val="28"/>
        </w:rPr>
        <w:t xml:space="preserve">В рамках достижения ключевых показателей развития конкуренции результате реализации системных мероприятий «дорожной карты» Стандарта развития конкуренции по итогам 2020 года рост доли закупок, участниками которых являются субъекты малого и среднего предпринимательства и социально-ориентированные некоммерческие организации (далее – СМП и СОНКО), вырос с 38,2% до 54,0%. </w:t>
      </w:r>
    </w:p>
    <w:p w:rsidR="00B60678" w:rsidRPr="00D53F9C" w:rsidRDefault="00B60678" w:rsidP="00D53F9C">
      <w:pPr>
        <w:spacing w:after="0" w:line="240" w:lineRule="auto"/>
        <w:ind w:firstLine="708"/>
        <w:jc w:val="both"/>
        <w:rPr>
          <w:rFonts w:ascii="Times New Roman" w:hAnsi="Times New Roman" w:cs="Times New Roman"/>
          <w:sz w:val="28"/>
          <w:szCs w:val="28"/>
        </w:rPr>
      </w:pPr>
      <w:r w:rsidRPr="00D53F9C">
        <w:rPr>
          <w:rFonts w:ascii="Times New Roman" w:hAnsi="Times New Roman" w:cs="Times New Roman"/>
          <w:sz w:val="28"/>
          <w:szCs w:val="28"/>
        </w:rPr>
        <w:t>Кроме того, администрацией муниципального образования Усть-Лабинский район обеспечено достижение целевых значений ключевых показателей развития конкуренции на всех товарных рынках, предусмотренных региональной «дорожной картой» развития конкуренции, за 2021 год.</w:t>
      </w:r>
    </w:p>
    <w:p w:rsidR="00B60678" w:rsidRPr="00D53F9C" w:rsidRDefault="00B60678" w:rsidP="00D53F9C">
      <w:pPr>
        <w:spacing w:after="0" w:line="240" w:lineRule="auto"/>
        <w:ind w:firstLine="708"/>
        <w:jc w:val="both"/>
        <w:rPr>
          <w:rFonts w:ascii="Times New Roman" w:hAnsi="Times New Roman" w:cs="Times New Roman"/>
          <w:sz w:val="28"/>
          <w:szCs w:val="28"/>
        </w:rPr>
      </w:pPr>
      <w:r w:rsidRPr="00D53F9C">
        <w:rPr>
          <w:rFonts w:ascii="Times New Roman" w:hAnsi="Times New Roman" w:cs="Times New Roman"/>
          <w:sz w:val="28"/>
          <w:szCs w:val="28"/>
        </w:rPr>
        <w:t xml:space="preserve">С целью формирования знаний и навыков в области финансовой грамотности на территории муниципального образования Усть-Лабинский </w:t>
      </w:r>
      <w:r w:rsidRPr="00D53F9C">
        <w:rPr>
          <w:rFonts w:ascii="Times New Roman" w:hAnsi="Times New Roman" w:cs="Times New Roman"/>
          <w:sz w:val="28"/>
          <w:szCs w:val="28"/>
        </w:rPr>
        <w:lastRenderedPageBreak/>
        <w:t>район организованы уголки финансовой грамотности в помещениях библиотек и в школьных библиотеках Усть-Лабинского района. Также совместно с работниками Южного ГУ Банка России с привлечением представителей кредитных организаций проведено мероприятие, направленное на повышение информированности населения об имеющихся возможностях получения финансовых услуг. Кроме того, образовательным учреждением дополнительного профессионального образования «Индиго» проведен семинар на тему: «Инструменты фондового рынка, безопасность инвестирования  (финансовые пирамиды). Налоги и налоговые вычеты. Безналичные расчеты, правила пользования банковскими картами».</w:t>
      </w:r>
    </w:p>
    <w:p w:rsidR="00D53F9C" w:rsidRDefault="00D53F9C" w:rsidP="00BC201D">
      <w:pPr>
        <w:spacing w:after="0" w:line="240" w:lineRule="auto"/>
        <w:ind w:firstLine="709"/>
        <w:jc w:val="both"/>
        <w:rPr>
          <w:rFonts w:ascii="Times New Roman" w:hAnsi="Times New Roman" w:cs="Times New Roman"/>
          <w:b/>
          <w:sz w:val="28"/>
          <w:szCs w:val="28"/>
          <w:highlight w:val="yellow"/>
        </w:rPr>
      </w:pPr>
    </w:p>
    <w:p w:rsidR="00DC1FDF" w:rsidRPr="00DC1FDF" w:rsidRDefault="00DC1FDF" w:rsidP="00DC1FDF">
      <w:pPr>
        <w:spacing w:after="0" w:line="240" w:lineRule="auto"/>
        <w:ind w:firstLine="709"/>
        <w:jc w:val="both"/>
        <w:rPr>
          <w:rFonts w:ascii="Times New Roman" w:hAnsi="Times New Roman" w:cs="Times New Roman"/>
          <w:b/>
          <w:sz w:val="28"/>
          <w:szCs w:val="28"/>
        </w:rPr>
      </w:pPr>
      <w:r w:rsidRPr="00DC1FDF">
        <w:rPr>
          <w:rFonts w:ascii="Times New Roman" w:hAnsi="Times New Roman" w:cs="Times New Roman"/>
          <w:b/>
          <w:sz w:val="28"/>
          <w:szCs w:val="28"/>
        </w:rPr>
        <w:t>Раздел 9. 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соглашений</w:t>
      </w:r>
    </w:p>
    <w:p w:rsidR="00DC1FDF" w:rsidRPr="00DC1FDF" w:rsidRDefault="00DC1FDF" w:rsidP="00DC1FDF">
      <w:pPr>
        <w:spacing w:after="0" w:line="240" w:lineRule="auto"/>
        <w:ind w:firstLine="708"/>
        <w:jc w:val="both"/>
        <w:rPr>
          <w:rFonts w:ascii="Times New Roman" w:hAnsi="Times New Roman"/>
          <w:sz w:val="28"/>
          <w:szCs w:val="28"/>
        </w:rPr>
      </w:pPr>
      <w:r w:rsidRPr="00DC1FDF">
        <w:rPr>
          <w:rFonts w:ascii="Times New Roman" w:hAnsi="Times New Roman"/>
          <w:sz w:val="28"/>
          <w:szCs w:val="28"/>
          <w:lang w:eastAsia="ru-RU"/>
        </w:rPr>
        <w:t>Постановлением администрации муниципального образования Усть-Лабинский район от 28.03.2019 № 191 уполномоченным органом в сфере муниципально-частного партнерства в муниципальном образовании Усть-Лабинский район определено управление экономики.</w:t>
      </w:r>
    </w:p>
    <w:p w:rsidR="00DC1FDF" w:rsidRPr="00DC1FDF" w:rsidRDefault="00DC1FDF" w:rsidP="00DC1FDF">
      <w:pPr>
        <w:spacing w:after="0" w:line="240" w:lineRule="auto"/>
        <w:ind w:firstLine="708"/>
        <w:jc w:val="both"/>
        <w:rPr>
          <w:rFonts w:ascii="Times New Roman" w:hAnsi="Times New Roman" w:cs="Times New Roman"/>
          <w:sz w:val="28"/>
          <w:szCs w:val="28"/>
          <w:lang w:eastAsia="ru-RU"/>
        </w:rPr>
      </w:pPr>
      <w:proofErr w:type="gramStart"/>
      <w:r w:rsidRPr="00DC1FDF">
        <w:rPr>
          <w:rFonts w:ascii="Times New Roman" w:hAnsi="Times New Roman" w:cs="Times New Roman"/>
          <w:sz w:val="28"/>
          <w:szCs w:val="28"/>
          <w:lang w:eastAsia="ru-RU"/>
        </w:rPr>
        <w:t>Постановлением администрации муниципального образования Усть-Лабинский район №195 от 05.03.2020 года утвержден порядок взаимодействия отраслевых (функциональных) органов администрации муниципального образования Усть-Лабинский район при разработке проекта муниципально-частного партнерства, рассмотрении предложения о реализации проекта муниципально-частного партнерства, принятия решения о реализации проекта муниципально-частного партнерства, осуществлении контроля и мониторинга соглашений о муниципально-частном партнерстве на территории муниципального образования Усть-Лабинский район с учетом рекомендаций муниципальным образованиям Краснодарского</w:t>
      </w:r>
      <w:proofErr w:type="gramEnd"/>
      <w:r w:rsidRPr="00DC1FDF">
        <w:rPr>
          <w:rFonts w:ascii="Times New Roman" w:hAnsi="Times New Roman" w:cs="Times New Roman"/>
          <w:sz w:val="28"/>
          <w:szCs w:val="28"/>
          <w:lang w:eastAsia="ru-RU"/>
        </w:rPr>
        <w:t xml:space="preserve"> края. </w:t>
      </w:r>
    </w:p>
    <w:p w:rsidR="00DC1FDF" w:rsidRPr="00DC1FDF" w:rsidRDefault="00DC1FDF" w:rsidP="00DC1FDF">
      <w:pPr>
        <w:spacing w:after="0" w:line="240" w:lineRule="auto"/>
        <w:ind w:firstLine="708"/>
        <w:jc w:val="both"/>
        <w:rPr>
          <w:rFonts w:ascii="Times New Roman" w:hAnsi="Times New Roman"/>
          <w:sz w:val="28"/>
          <w:szCs w:val="28"/>
          <w:lang w:eastAsia="ru-RU"/>
        </w:rPr>
      </w:pPr>
      <w:proofErr w:type="gramStart"/>
      <w:r w:rsidRPr="00DC1FDF">
        <w:rPr>
          <w:rFonts w:ascii="Times New Roman" w:hAnsi="Times New Roman"/>
          <w:sz w:val="28"/>
          <w:szCs w:val="28"/>
          <w:lang w:eastAsia="ru-RU"/>
        </w:rPr>
        <w:t>В части информационной открытости на инвестиционном портале Усть-Лабинского района в разделе «Муниципально-частное партнерство» (</w:t>
      </w:r>
      <w:hyperlink r:id="rId198" w:history="1">
        <w:r w:rsidRPr="00DC1FDF">
          <w:rPr>
            <w:rStyle w:val="a3"/>
            <w:rFonts w:ascii="Times New Roman" w:hAnsi="Times New Roman"/>
            <w:sz w:val="28"/>
            <w:szCs w:val="28"/>
          </w:rPr>
          <w:t>http://www.invest-ustlab.ru/ru/v-pom-investoru/munitsipalno-chastnoe-partnerstvo/</w:t>
        </w:r>
      </w:hyperlink>
      <w:r w:rsidRPr="00DC1FDF">
        <w:rPr>
          <w:rFonts w:ascii="Times New Roman" w:hAnsi="Times New Roman"/>
          <w:sz w:val="28"/>
          <w:szCs w:val="28"/>
          <w:lang w:eastAsia="ru-RU"/>
        </w:rPr>
        <w:t>) размещена информация о реализуемом на территории муниципального образования проекте</w:t>
      </w:r>
      <w:r w:rsidRPr="00DC1FDF">
        <w:rPr>
          <w:rFonts w:ascii="Times New Roman" w:hAnsi="Times New Roman"/>
          <w:sz w:val="28"/>
          <w:szCs w:val="28"/>
        </w:rPr>
        <w:t xml:space="preserve"> государственно-частного партнерства, </w:t>
      </w:r>
      <w:r w:rsidRPr="00DC1FDF">
        <w:rPr>
          <w:rFonts w:ascii="Times New Roman" w:hAnsi="Times New Roman"/>
          <w:sz w:val="28"/>
          <w:szCs w:val="28"/>
          <w:lang w:eastAsia="ru-RU"/>
        </w:rPr>
        <w:t xml:space="preserve"> а также нормативные правовые акты в сфере муниципально-частного партнерства.</w:t>
      </w:r>
      <w:proofErr w:type="gramEnd"/>
    </w:p>
    <w:p w:rsidR="00DC1FDF" w:rsidRPr="00DC1FDF" w:rsidRDefault="00DC1FDF" w:rsidP="00DC1FDF">
      <w:pPr>
        <w:pStyle w:val="a7"/>
        <w:tabs>
          <w:tab w:val="left" w:pos="709"/>
          <w:tab w:val="left" w:pos="1752"/>
        </w:tabs>
        <w:spacing w:after="0" w:line="240" w:lineRule="auto"/>
        <w:ind w:left="0" w:firstLine="709"/>
        <w:jc w:val="both"/>
        <w:rPr>
          <w:rFonts w:ascii="Times New Roman" w:hAnsi="Times New Roman"/>
          <w:sz w:val="28"/>
          <w:szCs w:val="28"/>
          <w:lang w:eastAsia="ru-RU"/>
        </w:rPr>
      </w:pPr>
      <w:r w:rsidRPr="00DC1FDF">
        <w:rPr>
          <w:rFonts w:ascii="Times New Roman" w:hAnsi="Times New Roman"/>
          <w:sz w:val="28"/>
          <w:szCs w:val="28"/>
        </w:rPr>
        <w:t xml:space="preserve">Информация о реализуемом инвестиционном проекте на принципах государственно-частного партнерства </w:t>
      </w:r>
      <w:r w:rsidRPr="00DC1FDF">
        <w:rPr>
          <w:rFonts w:ascii="Times New Roman" w:hAnsi="Times New Roman"/>
          <w:sz w:val="28"/>
          <w:szCs w:val="28"/>
          <w:lang w:eastAsia="ru-RU"/>
        </w:rPr>
        <w:t>введена в государственную автоматизированную информационную систему «Управление».</w:t>
      </w:r>
    </w:p>
    <w:p w:rsidR="00DC1FDF" w:rsidRPr="00DC1FDF" w:rsidRDefault="00DC1FDF" w:rsidP="00DC1FDF">
      <w:pPr>
        <w:pStyle w:val="a7"/>
        <w:tabs>
          <w:tab w:val="left" w:pos="709"/>
          <w:tab w:val="left" w:pos="1752"/>
        </w:tabs>
        <w:spacing w:after="0" w:line="240" w:lineRule="auto"/>
        <w:ind w:left="0" w:firstLine="709"/>
        <w:jc w:val="both"/>
        <w:rPr>
          <w:rFonts w:ascii="Times New Roman" w:hAnsi="Times New Roman"/>
          <w:sz w:val="28"/>
          <w:szCs w:val="28"/>
        </w:rPr>
      </w:pPr>
      <w:proofErr w:type="gramStart"/>
      <w:r w:rsidRPr="00DC1FDF">
        <w:rPr>
          <w:rFonts w:ascii="Times New Roman" w:hAnsi="Times New Roman"/>
          <w:sz w:val="28"/>
          <w:szCs w:val="28"/>
          <w:lang w:eastAsia="ru-RU"/>
        </w:rPr>
        <w:t>На официальном сайте Российской Федерации для размещения информации о проведении торгов (</w:t>
      </w:r>
      <w:hyperlink r:id="rId199" w:history="1">
        <w:r w:rsidRPr="00DC1FDF">
          <w:rPr>
            <w:rStyle w:val="a3"/>
            <w:rFonts w:ascii="Times New Roman" w:hAnsi="Times New Roman"/>
            <w:sz w:val="28"/>
            <w:szCs w:val="28"/>
          </w:rPr>
          <w:t>https://torgi.gov.ru/concession/view.html?bidKindId=6&amp;potentialConcessionId=32959983&amp;prevPageN=3</w:t>
        </w:r>
      </w:hyperlink>
      <w:r w:rsidRPr="00DC1FDF">
        <w:rPr>
          <w:rFonts w:ascii="Times New Roman" w:hAnsi="Times New Roman"/>
          <w:sz w:val="28"/>
          <w:szCs w:val="28"/>
        </w:rPr>
        <w:t xml:space="preserve">) и на </w:t>
      </w:r>
      <w:r w:rsidRPr="00DC1FDF">
        <w:rPr>
          <w:rFonts w:ascii="Times New Roman" w:hAnsi="Times New Roman"/>
          <w:sz w:val="28"/>
          <w:szCs w:val="28"/>
          <w:lang w:eastAsia="ru-RU"/>
        </w:rPr>
        <w:t xml:space="preserve">инвестиционном портале Усть-Лабинского района </w:t>
      </w:r>
      <w:hyperlink r:id="rId200" w:history="1">
        <w:r w:rsidRPr="00DC1FDF">
          <w:rPr>
            <w:rStyle w:val="a3"/>
            <w:rFonts w:ascii="Times New Roman" w:hAnsi="Times New Roman"/>
            <w:sz w:val="28"/>
            <w:szCs w:val="28"/>
          </w:rPr>
          <w:t>http://www.invest-ustlab.ru/ru/v-pom-investoru/munitsipalno-chastnoe-partnerstvo/normativnye-pravovye-akty/</w:t>
        </w:r>
      </w:hyperlink>
      <w:r w:rsidRPr="00DC1FDF">
        <w:rPr>
          <w:rFonts w:ascii="Times New Roman" w:hAnsi="Times New Roman"/>
          <w:sz w:val="28"/>
          <w:szCs w:val="28"/>
          <w:lang w:eastAsia="ru-RU"/>
        </w:rPr>
        <w:t xml:space="preserve"> </w:t>
      </w:r>
      <w:r w:rsidRPr="00DC1FDF">
        <w:rPr>
          <w:rFonts w:ascii="Times New Roman" w:hAnsi="Times New Roman"/>
          <w:sz w:val="28"/>
          <w:szCs w:val="28"/>
        </w:rPr>
        <w:t xml:space="preserve">размещен утвержденный перечень </w:t>
      </w:r>
      <w:r w:rsidRPr="00DC1FDF">
        <w:rPr>
          <w:rFonts w:ascii="Times New Roman" w:hAnsi="Times New Roman"/>
          <w:sz w:val="28"/>
          <w:szCs w:val="28"/>
        </w:rPr>
        <w:lastRenderedPageBreak/>
        <w:t xml:space="preserve">объектов, в отношении которых планируется заключение соглашений о </w:t>
      </w:r>
      <w:r w:rsidRPr="00DC1FDF">
        <w:rPr>
          <w:rFonts w:ascii="Times New Roman" w:hAnsi="Times New Roman"/>
          <w:sz w:val="28"/>
          <w:szCs w:val="28"/>
          <w:lang w:eastAsia="ru-RU"/>
        </w:rPr>
        <w:t>муниципально-частном партнерстве</w:t>
      </w:r>
      <w:r w:rsidRPr="00DC1FDF">
        <w:rPr>
          <w:rFonts w:ascii="Times New Roman" w:hAnsi="Times New Roman"/>
          <w:sz w:val="28"/>
          <w:szCs w:val="28"/>
        </w:rPr>
        <w:t xml:space="preserve"> и концессионных соглашений.</w:t>
      </w:r>
      <w:proofErr w:type="gramEnd"/>
    </w:p>
    <w:p w:rsidR="00DC1FDF" w:rsidRPr="00DC1FDF" w:rsidRDefault="00DC1FDF" w:rsidP="00DC1FDF">
      <w:pPr>
        <w:spacing w:after="0" w:line="240" w:lineRule="auto"/>
        <w:ind w:firstLine="708"/>
        <w:jc w:val="both"/>
        <w:rPr>
          <w:rFonts w:ascii="Times New Roman" w:hAnsi="Times New Roman"/>
          <w:sz w:val="28"/>
          <w:szCs w:val="28"/>
          <w:lang w:eastAsia="ru-RU"/>
        </w:rPr>
      </w:pPr>
      <w:r w:rsidRPr="00DC1FDF">
        <w:rPr>
          <w:rFonts w:ascii="Times New Roman" w:hAnsi="Times New Roman"/>
          <w:sz w:val="28"/>
          <w:szCs w:val="28"/>
          <w:lang w:eastAsia="ru-RU"/>
        </w:rPr>
        <w:t xml:space="preserve">Перечень объектов теплоснабжения, находящихся в собственности муниципального образования Усть-Лабинский район, в отношении которых </w:t>
      </w:r>
      <w:proofErr w:type="gramStart"/>
      <w:r w:rsidRPr="00DC1FDF">
        <w:rPr>
          <w:rFonts w:ascii="Times New Roman" w:hAnsi="Times New Roman"/>
          <w:sz w:val="28"/>
          <w:szCs w:val="28"/>
          <w:lang w:eastAsia="ru-RU"/>
        </w:rPr>
        <w:t>планируется заключение концессионных соглашений</w:t>
      </w:r>
      <w:r w:rsidRPr="00DC1FDF">
        <w:rPr>
          <w:rFonts w:ascii="Times New Roman" w:hAnsi="Times New Roman"/>
          <w:bCs/>
          <w:sz w:val="28"/>
          <w:szCs w:val="28"/>
          <w:lang w:eastAsia="ru-RU"/>
        </w:rPr>
        <w:t xml:space="preserve"> определен</w:t>
      </w:r>
      <w:proofErr w:type="gramEnd"/>
      <w:r w:rsidRPr="00DC1FDF">
        <w:rPr>
          <w:rFonts w:ascii="Times New Roman" w:hAnsi="Times New Roman"/>
          <w:bCs/>
          <w:sz w:val="28"/>
          <w:szCs w:val="28"/>
          <w:lang w:eastAsia="ru-RU"/>
        </w:rPr>
        <w:t xml:space="preserve"> постановлением администрации муниципального образования Усть-Лабинский район</w:t>
      </w:r>
      <w:r w:rsidRPr="00DC1FDF">
        <w:rPr>
          <w:rFonts w:ascii="Times New Roman" w:hAnsi="Times New Roman"/>
          <w:sz w:val="28"/>
          <w:szCs w:val="28"/>
          <w:lang w:eastAsia="ru-RU"/>
        </w:rPr>
        <w:t xml:space="preserve"> от 19.04.2019 №280 «Об утверждении Порядка заключений концессионных соглашений в отношении имущества, находящегося в собственности муниципального образования Усть-Лабинский район».</w:t>
      </w:r>
    </w:p>
    <w:p w:rsidR="00DC1FDF" w:rsidRPr="00241125" w:rsidRDefault="00DC1FDF" w:rsidP="00DC1FDF">
      <w:pPr>
        <w:spacing w:after="0" w:line="240" w:lineRule="auto"/>
        <w:ind w:firstLine="708"/>
        <w:jc w:val="both"/>
        <w:rPr>
          <w:rFonts w:ascii="Times New Roman" w:hAnsi="Times New Roman" w:cs="Times New Roman"/>
          <w:sz w:val="28"/>
          <w:szCs w:val="28"/>
          <w:lang w:eastAsia="ru-RU"/>
        </w:rPr>
      </w:pPr>
      <w:r w:rsidRPr="00241125">
        <w:rPr>
          <w:rFonts w:ascii="Times New Roman" w:hAnsi="Times New Roman" w:cs="Times New Roman"/>
          <w:sz w:val="28"/>
          <w:szCs w:val="28"/>
        </w:rPr>
        <w:t>В муниципальном образовании Усть-</w:t>
      </w:r>
      <w:r>
        <w:rPr>
          <w:rFonts w:ascii="Times New Roman" w:hAnsi="Times New Roman" w:cs="Times New Roman"/>
          <w:sz w:val="28"/>
          <w:szCs w:val="28"/>
        </w:rPr>
        <w:t>Л</w:t>
      </w:r>
      <w:r w:rsidRPr="00241125">
        <w:rPr>
          <w:rFonts w:ascii="Times New Roman" w:hAnsi="Times New Roman" w:cs="Times New Roman"/>
          <w:sz w:val="28"/>
          <w:szCs w:val="28"/>
        </w:rPr>
        <w:t xml:space="preserve">абинский район на принципах государственно-частного партнерства реализуется инвестиционный проект </w:t>
      </w:r>
      <w:r w:rsidRPr="00241125">
        <w:rPr>
          <w:rFonts w:ascii="Times New Roman" w:hAnsi="Times New Roman" w:cs="Times New Roman"/>
          <w:sz w:val="28"/>
          <w:szCs w:val="28"/>
          <w:lang w:eastAsia="ru-RU"/>
        </w:rPr>
        <w:t>«Строительство «Образовательной организации Усть-Лабинский Лицей».</w:t>
      </w:r>
    </w:p>
    <w:p w:rsidR="00DC1FDF" w:rsidRDefault="00DC1FDF" w:rsidP="00DC1FDF">
      <w:pPr>
        <w:spacing w:after="0" w:line="240" w:lineRule="auto"/>
        <w:ind w:firstLine="708"/>
        <w:jc w:val="both"/>
        <w:rPr>
          <w:rFonts w:ascii="Times New Roman" w:hAnsi="Times New Roman" w:cs="Times New Roman"/>
          <w:sz w:val="28"/>
          <w:szCs w:val="28"/>
        </w:rPr>
      </w:pPr>
      <w:r w:rsidRPr="00241125">
        <w:rPr>
          <w:rFonts w:ascii="Times New Roman" w:hAnsi="Times New Roman" w:cs="Times New Roman"/>
          <w:sz w:val="28"/>
          <w:szCs w:val="28"/>
        </w:rPr>
        <w:t>В соответствии с Распоряжением главы администрации Краснодарского края (губернатора) №</w:t>
      </w:r>
      <w:r>
        <w:rPr>
          <w:rFonts w:ascii="Times New Roman" w:hAnsi="Times New Roman" w:cs="Times New Roman"/>
          <w:sz w:val="28"/>
          <w:szCs w:val="28"/>
        </w:rPr>
        <w:t xml:space="preserve"> </w:t>
      </w:r>
      <w:r w:rsidRPr="00241125">
        <w:rPr>
          <w:rFonts w:ascii="Times New Roman" w:hAnsi="Times New Roman" w:cs="Times New Roman"/>
          <w:sz w:val="28"/>
          <w:szCs w:val="28"/>
        </w:rPr>
        <w:t xml:space="preserve">273-р от 05.09.2017 </w:t>
      </w:r>
      <w:r>
        <w:rPr>
          <w:rFonts w:ascii="Times New Roman" w:hAnsi="Times New Roman" w:cs="Times New Roman"/>
          <w:sz w:val="28"/>
          <w:szCs w:val="28"/>
        </w:rPr>
        <w:t xml:space="preserve">инвестиционный </w:t>
      </w:r>
      <w:r w:rsidRPr="00241125">
        <w:rPr>
          <w:rFonts w:ascii="Times New Roman" w:hAnsi="Times New Roman" w:cs="Times New Roman"/>
          <w:sz w:val="28"/>
          <w:szCs w:val="28"/>
        </w:rPr>
        <w:t>проект был признан масштабным</w:t>
      </w:r>
      <w:r>
        <w:rPr>
          <w:rFonts w:ascii="Times New Roman" w:hAnsi="Times New Roman" w:cs="Times New Roman"/>
          <w:sz w:val="28"/>
          <w:szCs w:val="28"/>
        </w:rPr>
        <w:t xml:space="preserve"> и соответствующим критериям, установленным Законом Краснодарского края от 04.03.2015 года 3123-КЗ, </w:t>
      </w:r>
      <w:r w:rsidRPr="00670DF7">
        <w:rPr>
          <w:rFonts w:ascii="Times New Roman" w:hAnsi="Times New Roman" w:cs="Times New Roman"/>
          <w:color w:val="22272F"/>
          <w:sz w:val="28"/>
          <w:szCs w:val="28"/>
          <w:shd w:val="clear" w:color="auto" w:fill="FFFFFF"/>
        </w:rPr>
        <w:t xml:space="preserve">при соблюдении которых допускается предоставление земельных участков, которые находятся в государственной собственности Краснодарского края или муниципальной собственности либо государственная </w:t>
      </w:r>
      <w:proofErr w:type="gramStart"/>
      <w:r w:rsidRPr="00670DF7">
        <w:rPr>
          <w:rFonts w:ascii="Times New Roman" w:hAnsi="Times New Roman" w:cs="Times New Roman"/>
          <w:color w:val="22272F"/>
          <w:sz w:val="28"/>
          <w:szCs w:val="28"/>
          <w:shd w:val="clear" w:color="auto" w:fill="FFFFFF"/>
        </w:rPr>
        <w:t>собственность</w:t>
      </w:r>
      <w:proofErr w:type="gramEnd"/>
      <w:r w:rsidRPr="00670DF7">
        <w:rPr>
          <w:rFonts w:ascii="Times New Roman" w:hAnsi="Times New Roman" w:cs="Times New Roman"/>
          <w:color w:val="22272F"/>
          <w:sz w:val="28"/>
          <w:szCs w:val="28"/>
          <w:shd w:val="clear" w:color="auto" w:fill="FFFFFF"/>
        </w:rPr>
        <w:t xml:space="preserve"> на которые не разграничена, в аренду без проведения торгов</w:t>
      </w:r>
      <w:r w:rsidRPr="00670DF7">
        <w:rPr>
          <w:rFonts w:ascii="Times New Roman" w:hAnsi="Times New Roman" w:cs="Times New Roman"/>
          <w:sz w:val="28"/>
          <w:szCs w:val="28"/>
        </w:rPr>
        <w:t>.</w:t>
      </w:r>
      <w:r w:rsidRPr="00241125">
        <w:rPr>
          <w:rFonts w:ascii="Times New Roman" w:hAnsi="Times New Roman" w:cs="Times New Roman"/>
          <w:sz w:val="28"/>
          <w:szCs w:val="28"/>
        </w:rPr>
        <w:t xml:space="preserve"> </w:t>
      </w:r>
    </w:p>
    <w:p w:rsidR="00DC1FDF" w:rsidRPr="00670DF7" w:rsidRDefault="00DC1FDF" w:rsidP="00DC1FDF">
      <w:pPr>
        <w:pStyle w:val="12"/>
        <w:widowControl w:val="0"/>
        <w:tabs>
          <w:tab w:val="left" w:pos="0"/>
        </w:tabs>
        <w:spacing w:after="0" w:line="240" w:lineRule="auto"/>
        <w:ind w:left="0"/>
        <w:jc w:val="both"/>
        <w:rPr>
          <w:rFonts w:ascii="Times New Roman" w:hAnsi="Times New Roman"/>
          <w:sz w:val="28"/>
          <w:szCs w:val="28"/>
          <w:lang w:eastAsia="ru-RU"/>
        </w:rPr>
      </w:pPr>
      <w:r w:rsidRPr="00670DF7">
        <w:rPr>
          <w:rFonts w:ascii="Times New Roman" w:hAnsi="Times New Roman"/>
          <w:sz w:val="28"/>
          <w:szCs w:val="28"/>
          <w:lang w:eastAsia="ru-RU"/>
        </w:rPr>
        <w:tab/>
        <w:t xml:space="preserve">Соглашение о реализации данного крупного проекта было подписано </w:t>
      </w:r>
      <w:proofErr w:type="gramStart"/>
      <w:r w:rsidRPr="00670DF7">
        <w:rPr>
          <w:rFonts w:ascii="Times New Roman" w:hAnsi="Times New Roman"/>
          <w:sz w:val="28"/>
          <w:szCs w:val="28"/>
          <w:lang w:eastAsia="ru-RU"/>
        </w:rPr>
        <w:t>г</w:t>
      </w:r>
      <w:proofErr w:type="gramEnd"/>
      <w:r w:rsidRPr="00670DF7">
        <w:rPr>
          <w:rFonts w:ascii="Times New Roman" w:hAnsi="Times New Roman"/>
          <w:sz w:val="28"/>
          <w:szCs w:val="28"/>
          <w:lang w:eastAsia="ru-RU"/>
        </w:rPr>
        <w:t>. Усть-Лабинске 27 июля 2017 г.</w:t>
      </w:r>
    </w:p>
    <w:p w:rsidR="00DC1FDF" w:rsidRPr="00670DF7" w:rsidRDefault="00DC1FDF" w:rsidP="00DC1FDF">
      <w:pPr>
        <w:pStyle w:val="12"/>
        <w:widowControl w:val="0"/>
        <w:tabs>
          <w:tab w:val="left" w:pos="0"/>
        </w:tabs>
        <w:spacing w:after="0" w:line="240" w:lineRule="auto"/>
        <w:ind w:left="0"/>
        <w:jc w:val="both"/>
        <w:rPr>
          <w:rFonts w:ascii="Times New Roman" w:hAnsi="Times New Roman"/>
          <w:sz w:val="28"/>
          <w:szCs w:val="28"/>
          <w:lang w:eastAsia="ru-RU"/>
        </w:rPr>
      </w:pPr>
      <w:r w:rsidRPr="00670DF7">
        <w:rPr>
          <w:rFonts w:ascii="Times New Roman" w:hAnsi="Times New Roman"/>
          <w:sz w:val="28"/>
          <w:szCs w:val="28"/>
          <w:lang w:eastAsia="ru-RU"/>
        </w:rPr>
        <w:tab/>
        <w:t>Мощность образовательного учреждения составит 475 учащихся.</w:t>
      </w:r>
    </w:p>
    <w:p w:rsidR="00DC1FDF" w:rsidRPr="00670DF7" w:rsidRDefault="00DC1FDF" w:rsidP="00DC1FDF">
      <w:pPr>
        <w:pStyle w:val="12"/>
        <w:widowControl w:val="0"/>
        <w:tabs>
          <w:tab w:val="left" w:pos="0"/>
        </w:tabs>
        <w:spacing w:after="0" w:line="240" w:lineRule="auto"/>
        <w:ind w:left="0"/>
        <w:jc w:val="both"/>
        <w:rPr>
          <w:rFonts w:ascii="Times New Roman" w:hAnsi="Times New Roman"/>
          <w:sz w:val="28"/>
          <w:szCs w:val="28"/>
          <w:lang w:eastAsia="ru-RU"/>
        </w:rPr>
      </w:pPr>
      <w:r w:rsidRPr="00670DF7">
        <w:rPr>
          <w:rFonts w:ascii="Times New Roman" w:hAnsi="Times New Roman"/>
          <w:sz w:val="28"/>
          <w:szCs w:val="28"/>
          <w:lang w:eastAsia="ru-RU"/>
        </w:rPr>
        <w:tab/>
        <w:t xml:space="preserve">После завершения строительства </w:t>
      </w:r>
      <w:r w:rsidRPr="00670DF7">
        <w:rPr>
          <w:rFonts w:ascii="Times New Roman" w:hAnsi="Times New Roman"/>
          <w:sz w:val="28"/>
          <w:szCs w:val="28"/>
          <w:lang w:eastAsia="ru-RU"/>
        </w:rPr>
        <w:tab/>
        <w:t>планируется ввести в эксплуатацию   27,1 тыс. кв. м. зданий, в том числе кампус на 150 человек и физкультурно-оздоровительный корпус с бассейном, расположенных на территории 4,02 га.</w:t>
      </w:r>
    </w:p>
    <w:p w:rsidR="00DC1FDF" w:rsidRPr="00670DF7" w:rsidRDefault="00DC1FDF" w:rsidP="00DC1FDF">
      <w:pPr>
        <w:spacing w:after="0" w:line="240" w:lineRule="auto"/>
        <w:jc w:val="both"/>
        <w:rPr>
          <w:rFonts w:ascii="Times New Roman" w:hAnsi="Times New Roman"/>
          <w:sz w:val="28"/>
          <w:szCs w:val="28"/>
        </w:rPr>
      </w:pPr>
      <w:r w:rsidRPr="00670DF7">
        <w:rPr>
          <w:rFonts w:ascii="Times New Roman" w:hAnsi="Times New Roman"/>
          <w:sz w:val="28"/>
          <w:szCs w:val="28"/>
          <w:lang w:eastAsia="ru-RU"/>
        </w:rPr>
        <w:tab/>
        <w:t xml:space="preserve">Объем инвестиций по проекту составит </w:t>
      </w:r>
      <w:r w:rsidRPr="00670DF7">
        <w:rPr>
          <w:rFonts w:ascii="Times New Roman" w:hAnsi="Times New Roman"/>
          <w:sz w:val="28"/>
          <w:szCs w:val="28"/>
        </w:rPr>
        <w:t>1 920 млн. рублей.</w:t>
      </w:r>
    </w:p>
    <w:p w:rsidR="00DC1FDF" w:rsidRDefault="00DC1FDF" w:rsidP="00DC1FDF">
      <w:pPr>
        <w:spacing w:after="0" w:line="240" w:lineRule="auto"/>
        <w:ind w:firstLine="708"/>
        <w:jc w:val="both"/>
        <w:rPr>
          <w:rFonts w:ascii="Times New Roman" w:hAnsi="Times New Roman"/>
          <w:sz w:val="28"/>
          <w:szCs w:val="28"/>
        </w:rPr>
      </w:pPr>
      <w:r w:rsidRPr="00670DF7">
        <w:rPr>
          <w:rFonts w:ascii="Times New Roman" w:hAnsi="Times New Roman"/>
          <w:sz w:val="28"/>
          <w:szCs w:val="28"/>
        </w:rPr>
        <w:t>В результате реализации планируется создание 80 рабочих мест.</w:t>
      </w:r>
    </w:p>
    <w:p w:rsidR="00DC1FDF" w:rsidRDefault="00DC1FDF" w:rsidP="00DC1FDF">
      <w:pPr>
        <w:spacing w:after="0" w:line="240" w:lineRule="auto"/>
        <w:ind w:firstLine="708"/>
        <w:jc w:val="both"/>
        <w:rPr>
          <w:rFonts w:ascii="Times New Roman" w:hAnsi="Times New Roman" w:cs="Times New Roman"/>
          <w:sz w:val="28"/>
          <w:szCs w:val="28"/>
        </w:rPr>
      </w:pPr>
      <w:r w:rsidRPr="00241125">
        <w:rPr>
          <w:rFonts w:ascii="Times New Roman" w:hAnsi="Times New Roman" w:cs="Times New Roman"/>
          <w:sz w:val="28"/>
          <w:szCs w:val="28"/>
        </w:rPr>
        <w:t xml:space="preserve">Проект </w:t>
      </w:r>
      <w:r>
        <w:rPr>
          <w:rFonts w:ascii="Times New Roman" w:hAnsi="Times New Roman" w:cs="Times New Roman"/>
          <w:sz w:val="28"/>
          <w:szCs w:val="28"/>
        </w:rPr>
        <w:t xml:space="preserve">был </w:t>
      </w:r>
      <w:r w:rsidRPr="00241125">
        <w:rPr>
          <w:rFonts w:ascii="Times New Roman" w:hAnsi="Times New Roman" w:cs="Times New Roman"/>
          <w:sz w:val="28"/>
          <w:szCs w:val="28"/>
        </w:rPr>
        <w:t xml:space="preserve">включен в действующую </w:t>
      </w:r>
      <w:r>
        <w:rPr>
          <w:rFonts w:ascii="Times New Roman" w:hAnsi="Times New Roman" w:cs="Times New Roman"/>
          <w:sz w:val="28"/>
          <w:szCs w:val="28"/>
        </w:rPr>
        <w:t xml:space="preserve">в 2021 году </w:t>
      </w:r>
      <w:r w:rsidRPr="00241125">
        <w:rPr>
          <w:rFonts w:ascii="Times New Roman" w:hAnsi="Times New Roman" w:cs="Times New Roman"/>
          <w:sz w:val="28"/>
          <w:szCs w:val="28"/>
        </w:rPr>
        <w:t>муниципальную программу «Социально-экономическое и инновационное развитие».</w:t>
      </w:r>
    </w:p>
    <w:p w:rsidR="00DC1FDF" w:rsidRPr="00670DF7" w:rsidRDefault="00DC1FDF" w:rsidP="00DC1FDF">
      <w:pPr>
        <w:pStyle w:val="12"/>
        <w:widowControl w:val="0"/>
        <w:tabs>
          <w:tab w:val="left" w:pos="0"/>
        </w:tabs>
        <w:spacing w:after="0" w:line="240" w:lineRule="auto"/>
        <w:ind w:left="0"/>
        <w:jc w:val="both"/>
        <w:rPr>
          <w:rFonts w:ascii="Times New Roman" w:hAnsi="Times New Roman"/>
          <w:sz w:val="28"/>
          <w:szCs w:val="28"/>
        </w:rPr>
      </w:pPr>
      <w:r w:rsidRPr="008933E4">
        <w:rPr>
          <w:rFonts w:ascii="Times New Roman" w:hAnsi="Times New Roman"/>
          <w:sz w:val="28"/>
          <w:szCs w:val="28"/>
          <w:lang w:eastAsia="ru-RU"/>
        </w:rPr>
        <w:tab/>
        <w:t xml:space="preserve">В 2021 году в администрацию муниципального образования Усть-Лабинский район от потенциального инвестора </w:t>
      </w:r>
      <w:r>
        <w:rPr>
          <w:rFonts w:ascii="Times New Roman" w:hAnsi="Times New Roman"/>
          <w:sz w:val="28"/>
          <w:szCs w:val="28"/>
          <w:lang w:eastAsia="ru-RU"/>
        </w:rPr>
        <w:t xml:space="preserve">(ЗАО «Усть-Лабинсктеплоэнерго) </w:t>
      </w:r>
      <w:r w:rsidRPr="008933E4">
        <w:rPr>
          <w:rFonts w:ascii="Times New Roman" w:hAnsi="Times New Roman"/>
          <w:sz w:val="28"/>
          <w:szCs w:val="28"/>
          <w:lang w:eastAsia="ru-RU"/>
        </w:rPr>
        <w:t xml:space="preserve">поступил проект концессионного соглашения </w:t>
      </w:r>
      <w:r w:rsidRPr="008933E4">
        <w:rPr>
          <w:rFonts w:ascii="Times New Roman" w:hAnsi="Times New Roman"/>
          <w:sz w:val="28"/>
          <w:szCs w:val="28"/>
        </w:rPr>
        <w:t>о реконструкции</w:t>
      </w:r>
      <w:r w:rsidRPr="00670DF7">
        <w:rPr>
          <w:rFonts w:ascii="Times New Roman" w:hAnsi="Times New Roman"/>
          <w:sz w:val="28"/>
          <w:szCs w:val="28"/>
        </w:rPr>
        <w:t xml:space="preserve"> и модернизации сетей горячего водоснабжения, сетей теплоснабжения, источников горячего водоснабжения, источников теплоснабжения на территории муниципального образования Усть-Лабинский район Краснодарского края.</w:t>
      </w:r>
    </w:p>
    <w:p w:rsidR="00DC1FDF" w:rsidRPr="00670DF7" w:rsidRDefault="00DC1FDF" w:rsidP="00DC1FDF">
      <w:pPr>
        <w:pStyle w:val="12"/>
        <w:widowControl w:val="0"/>
        <w:tabs>
          <w:tab w:val="left" w:pos="0"/>
        </w:tabs>
        <w:spacing w:after="0" w:line="240" w:lineRule="auto"/>
        <w:ind w:left="0"/>
        <w:jc w:val="both"/>
        <w:rPr>
          <w:rFonts w:ascii="Times New Roman" w:hAnsi="Times New Roman"/>
          <w:sz w:val="28"/>
          <w:szCs w:val="28"/>
          <w:highlight w:val="yellow"/>
          <w:lang w:eastAsia="ru-RU"/>
        </w:rPr>
      </w:pPr>
      <w:r>
        <w:rPr>
          <w:rFonts w:ascii="Times New Roman" w:hAnsi="Times New Roman"/>
          <w:sz w:val="28"/>
          <w:szCs w:val="28"/>
        </w:rPr>
        <w:tab/>
      </w:r>
      <w:r w:rsidRPr="00670DF7">
        <w:rPr>
          <w:rFonts w:ascii="Times New Roman" w:hAnsi="Times New Roman"/>
          <w:sz w:val="28"/>
          <w:szCs w:val="28"/>
        </w:rPr>
        <w:t>В настоящее время проект находится на согласовании Министер</w:t>
      </w:r>
      <w:r>
        <w:rPr>
          <w:rFonts w:ascii="Times New Roman" w:hAnsi="Times New Roman"/>
          <w:sz w:val="28"/>
          <w:szCs w:val="28"/>
        </w:rPr>
        <w:t>с</w:t>
      </w:r>
      <w:r w:rsidRPr="00670DF7">
        <w:rPr>
          <w:rFonts w:ascii="Times New Roman" w:hAnsi="Times New Roman"/>
          <w:sz w:val="28"/>
          <w:szCs w:val="28"/>
        </w:rPr>
        <w:t>тва ТЭК и ЖКХ Краснодарского края.</w:t>
      </w:r>
    </w:p>
    <w:p w:rsidR="008E4DC9" w:rsidRPr="00C82D55" w:rsidRDefault="008E4DC9" w:rsidP="00E134F4">
      <w:pPr>
        <w:spacing w:after="0" w:line="240" w:lineRule="auto"/>
        <w:jc w:val="both"/>
        <w:rPr>
          <w:rFonts w:ascii="Times New Roman" w:hAnsi="Times New Roman"/>
          <w:sz w:val="28"/>
          <w:szCs w:val="28"/>
          <w:highlight w:val="yellow"/>
        </w:rPr>
      </w:pPr>
    </w:p>
    <w:p w:rsidR="0069141D" w:rsidRPr="00E10D39" w:rsidRDefault="0069141D" w:rsidP="0069141D">
      <w:pPr>
        <w:spacing w:after="0" w:line="240" w:lineRule="auto"/>
        <w:ind w:firstLine="708"/>
        <w:jc w:val="both"/>
        <w:rPr>
          <w:rFonts w:ascii="Times New Roman" w:hAnsi="Times New Roman" w:cs="Times New Roman"/>
          <w:b/>
          <w:color w:val="000000"/>
          <w:sz w:val="28"/>
          <w:szCs w:val="28"/>
        </w:rPr>
      </w:pPr>
      <w:r w:rsidRPr="00E10D39">
        <w:rPr>
          <w:rFonts w:ascii="Times New Roman" w:hAnsi="Times New Roman" w:cs="Times New Roman"/>
          <w:b/>
          <w:color w:val="000000"/>
          <w:sz w:val="28"/>
          <w:szCs w:val="28"/>
        </w:rPr>
        <w:t xml:space="preserve">Раздел 10. Сведения о тематиках обучающих мероприятий и тренингов по вопросам содействия развитию конкуренции в муниципальном образовании. </w:t>
      </w:r>
    </w:p>
    <w:p w:rsidR="0069141D" w:rsidRPr="00E10D39" w:rsidRDefault="0069141D" w:rsidP="0069141D">
      <w:pPr>
        <w:spacing w:after="0" w:line="240" w:lineRule="auto"/>
        <w:ind w:firstLine="567"/>
        <w:jc w:val="both"/>
        <w:rPr>
          <w:rFonts w:ascii="Times New Roman" w:hAnsi="Times New Roman" w:cs="Times New Roman"/>
          <w:color w:val="000000"/>
          <w:sz w:val="28"/>
          <w:szCs w:val="28"/>
        </w:rPr>
      </w:pPr>
    </w:p>
    <w:p w:rsidR="0069141D" w:rsidRPr="00E10D39" w:rsidRDefault="0069141D" w:rsidP="0069141D">
      <w:pPr>
        <w:spacing w:after="0" w:line="240" w:lineRule="auto"/>
        <w:ind w:firstLine="567"/>
        <w:jc w:val="both"/>
        <w:rPr>
          <w:rFonts w:ascii="Times New Roman" w:hAnsi="Times New Roman"/>
          <w:sz w:val="28"/>
          <w:szCs w:val="26"/>
        </w:rPr>
      </w:pPr>
      <w:r w:rsidRPr="00E10D39">
        <w:rPr>
          <w:rFonts w:ascii="Times New Roman" w:hAnsi="Times New Roman" w:cs="Times New Roman"/>
          <w:color w:val="000000"/>
          <w:sz w:val="28"/>
          <w:szCs w:val="28"/>
        </w:rPr>
        <w:lastRenderedPageBreak/>
        <w:t xml:space="preserve">Администрация муниципального образования Усть-Лабинский район предлагает включить в </w:t>
      </w:r>
      <w:r w:rsidRPr="00E10D39">
        <w:rPr>
          <w:rFonts w:ascii="Times New Roman" w:hAnsi="Times New Roman"/>
          <w:sz w:val="28"/>
          <w:szCs w:val="26"/>
        </w:rPr>
        <w:t>ежегодный образовательный цикл онлайн - семинаров о содействии развитию конкуренции и повышению качества процессов,</w:t>
      </w:r>
      <w:r w:rsidRPr="00E10D39">
        <w:rPr>
          <w:rFonts w:ascii="Times New Roman" w:hAnsi="Times New Roman" w:cs="Times New Roman"/>
          <w:color w:val="000000"/>
          <w:sz w:val="28"/>
          <w:szCs w:val="28"/>
        </w:rPr>
        <w:t xml:space="preserve"> </w:t>
      </w:r>
      <w:r w:rsidRPr="00E10D39">
        <w:rPr>
          <w:rFonts w:ascii="Times New Roman" w:hAnsi="Times New Roman"/>
          <w:sz w:val="28"/>
          <w:szCs w:val="26"/>
        </w:rPr>
        <w:t xml:space="preserve">проводимый министерством экономики Краснодарского края как уполномоченным органом по содействию развитию конкуренции для сотрудников муниципальных образований </w:t>
      </w:r>
      <w:r w:rsidRPr="00E10D39">
        <w:rPr>
          <w:rFonts w:ascii="Times New Roman" w:hAnsi="Times New Roman" w:cs="Times New Roman"/>
          <w:color w:val="000000"/>
          <w:sz w:val="28"/>
          <w:szCs w:val="28"/>
        </w:rPr>
        <w:t xml:space="preserve">обучающие мероприятия </w:t>
      </w:r>
      <w:r w:rsidRPr="00E10D39">
        <w:rPr>
          <w:rFonts w:ascii="Times New Roman" w:hAnsi="Times New Roman"/>
          <w:sz w:val="28"/>
          <w:szCs w:val="26"/>
        </w:rPr>
        <w:t>на 202</w:t>
      </w:r>
      <w:r>
        <w:rPr>
          <w:rFonts w:ascii="Times New Roman" w:hAnsi="Times New Roman"/>
          <w:sz w:val="28"/>
          <w:szCs w:val="26"/>
        </w:rPr>
        <w:t>2</w:t>
      </w:r>
      <w:r w:rsidRPr="00E10D39">
        <w:rPr>
          <w:rFonts w:ascii="Times New Roman" w:hAnsi="Times New Roman"/>
          <w:sz w:val="28"/>
          <w:szCs w:val="26"/>
        </w:rPr>
        <w:t xml:space="preserve"> год.</w:t>
      </w:r>
    </w:p>
    <w:p w:rsidR="0069141D" w:rsidRPr="00C82D55" w:rsidRDefault="0069141D" w:rsidP="0069141D">
      <w:pPr>
        <w:spacing w:after="0" w:line="240" w:lineRule="auto"/>
        <w:ind w:firstLine="567"/>
        <w:jc w:val="both"/>
        <w:rPr>
          <w:rFonts w:ascii="Times New Roman" w:hAnsi="Times New Roman" w:cs="Times New Roman"/>
          <w:color w:val="000000"/>
          <w:sz w:val="28"/>
          <w:szCs w:val="28"/>
          <w:highlight w:val="yellow"/>
        </w:rPr>
      </w:pPr>
    </w:p>
    <w:p w:rsidR="0069141D" w:rsidRPr="00601A60" w:rsidRDefault="0069141D" w:rsidP="0069141D">
      <w:pPr>
        <w:spacing w:after="0" w:line="240" w:lineRule="auto"/>
        <w:jc w:val="center"/>
        <w:rPr>
          <w:rFonts w:ascii="Times New Roman" w:hAnsi="Times New Roman" w:cs="Times New Roman"/>
          <w:color w:val="000000"/>
          <w:sz w:val="28"/>
          <w:szCs w:val="28"/>
        </w:rPr>
      </w:pPr>
      <w:r w:rsidRPr="00601A60">
        <w:rPr>
          <w:rFonts w:ascii="Times New Roman" w:hAnsi="Times New Roman" w:cs="Times New Roman"/>
          <w:color w:val="000000"/>
          <w:sz w:val="28"/>
          <w:szCs w:val="28"/>
        </w:rPr>
        <w:t xml:space="preserve">Информация об обучающих мероприятиях и тренингов </w:t>
      </w:r>
    </w:p>
    <w:p w:rsidR="0069141D" w:rsidRPr="00601A60" w:rsidRDefault="0069141D" w:rsidP="0069141D">
      <w:pPr>
        <w:spacing w:after="0" w:line="240" w:lineRule="auto"/>
        <w:jc w:val="center"/>
        <w:rPr>
          <w:rFonts w:ascii="Times New Roman" w:hAnsi="Times New Roman" w:cs="Times New Roman"/>
          <w:color w:val="000000"/>
          <w:sz w:val="28"/>
          <w:szCs w:val="28"/>
        </w:rPr>
      </w:pPr>
      <w:r w:rsidRPr="00601A60">
        <w:rPr>
          <w:rFonts w:ascii="Times New Roman" w:hAnsi="Times New Roman" w:cs="Times New Roman"/>
          <w:color w:val="000000"/>
          <w:sz w:val="28"/>
          <w:szCs w:val="28"/>
        </w:rPr>
        <w:t>по вопросам развития конкуренции</w:t>
      </w:r>
    </w:p>
    <w:p w:rsidR="0069141D" w:rsidRPr="00601A60" w:rsidRDefault="0069141D" w:rsidP="0069141D">
      <w:pPr>
        <w:spacing w:after="0" w:line="240" w:lineRule="auto"/>
        <w:jc w:val="center"/>
        <w:rPr>
          <w:rFonts w:ascii="Times New Roman" w:hAnsi="Times New Roman" w:cs="Times New Roman"/>
          <w:color w:val="000000"/>
          <w:sz w:val="28"/>
          <w:szCs w:val="28"/>
        </w:rPr>
      </w:pPr>
    </w:p>
    <w:tbl>
      <w:tblPr>
        <w:tblStyle w:val="a4"/>
        <w:tblW w:w="0" w:type="auto"/>
        <w:tblLook w:val="04A0"/>
      </w:tblPr>
      <w:tblGrid>
        <w:gridCol w:w="4926"/>
        <w:gridCol w:w="4928"/>
      </w:tblGrid>
      <w:tr w:rsidR="0069141D" w:rsidRPr="00601A60" w:rsidTr="002023CD">
        <w:tc>
          <w:tcPr>
            <w:tcW w:w="4926" w:type="dxa"/>
          </w:tcPr>
          <w:p w:rsidR="0069141D" w:rsidRPr="00601A60" w:rsidRDefault="0069141D" w:rsidP="002023CD">
            <w:pPr>
              <w:jc w:val="center"/>
              <w:rPr>
                <w:rFonts w:ascii="Times New Roman" w:hAnsi="Times New Roman" w:cs="Times New Roman"/>
                <w:color w:val="000000"/>
                <w:sz w:val="24"/>
                <w:szCs w:val="24"/>
              </w:rPr>
            </w:pPr>
            <w:r w:rsidRPr="00601A60">
              <w:rPr>
                <w:rFonts w:ascii="Times New Roman" w:hAnsi="Times New Roman" w:cs="Times New Roman"/>
                <w:color w:val="000000"/>
                <w:sz w:val="24"/>
                <w:szCs w:val="24"/>
              </w:rPr>
              <w:t>Наименование товарного рынка</w:t>
            </w:r>
          </w:p>
        </w:tc>
        <w:tc>
          <w:tcPr>
            <w:tcW w:w="4928" w:type="dxa"/>
          </w:tcPr>
          <w:p w:rsidR="0069141D" w:rsidRPr="00601A60" w:rsidRDefault="0069141D" w:rsidP="002023CD">
            <w:pPr>
              <w:jc w:val="center"/>
              <w:rPr>
                <w:rFonts w:ascii="Times New Roman" w:hAnsi="Times New Roman" w:cs="Times New Roman"/>
                <w:color w:val="000000"/>
                <w:sz w:val="24"/>
                <w:szCs w:val="24"/>
              </w:rPr>
            </w:pPr>
            <w:r w:rsidRPr="00601A60">
              <w:rPr>
                <w:rFonts w:ascii="Times New Roman" w:hAnsi="Times New Roman" w:cs="Times New Roman"/>
                <w:color w:val="000000"/>
                <w:sz w:val="24"/>
                <w:szCs w:val="24"/>
              </w:rPr>
              <w:t>Тема обучающего мероприятия</w:t>
            </w:r>
          </w:p>
        </w:tc>
      </w:tr>
      <w:tr w:rsidR="0069141D" w:rsidRPr="00C82D55" w:rsidTr="002023CD">
        <w:tc>
          <w:tcPr>
            <w:tcW w:w="4926" w:type="dxa"/>
          </w:tcPr>
          <w:p w:rsidR="0069141D" w:rsidRPr="00601A60" w:rsidRDefault="0069141D" w:rsidP="002023CD">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Рынок услуг в сфере культуры, </w:t>
            </w:r>
            <w:r w:rsidRPr="00601A60">
              <w:rPr>
                <w:rFonts w:ascii="Times New Roman" w:hAnsi="Times New Roman" w:cs="Times New Roman"/>
                <w:color w:val="000000"/>
                <w:sz w:val="24"/>
                <w:szCs w:val="24"/>
              </w:rPr>
              <w:t>Рынок дополнительного образования детей, Рынок детского отдыха и оздоровления</w:t>
            </w:r>
          </w:p>
        </w:tc>
        <w:tc>
          <w:tcPr>
            <w:tcW w:w="4928" w:type="dxa"/>
          </w:tcPr>
          <w:p w:rsidR="0069141D" w:rsidRPr="009554B2" w:rsidRDefault="0069141D" w:rsidP="002023CD">
            <w:pPr>
              <w:jc w:val="both"/>
              <w:rPr>
                <w:rFonts w:ascii="Times New Roman" w:hAnsi="Times New Roman" w:cs="Times New Roman"/>
                <w:color w:val="000000"/>
                <w:sz w:val="24"/>
                <w:szCs w:val="24"/>
              </w:rPr>
            </w:pPr>
            <w:r w:rsidRPr="00601A60">
              <w:rPr>
                <w:rFonts w:ascii="Times New Roman" w:hAnsi="Times New Roman" w:cs="Times New Roman"/>
                <w:color w:val="000000"/>
                <w:sz w:val="24"/>
                <w:szCs w:val="24"/>
              </w:rPr>
              <w:t>Практика заключения концессионных соглашений в социальной сфере</w:t>
            </w:r>
          </w:p>
        </w:tc>
      </w:tr>
      <w:tr w:rsidR="0069141D" w:rsidRPr="00C82D55" w:rsidTr="002023CD">
        <w:tc>
          <w:tcPr>
            <w:tcW w:w="4926" w:type="dxa"/>
          </w:tcPr>
          <w:p w:rsidR="0069141D" w:rsidRPr="00601A60" w:rsidRDefault="0069141D" w:rsidP="002023CD">
            <w:pPr>
              <w:jc w:val="both"/>
              <w:rPr>
                <w:rFonts w:ascii="Times New Roman" w:hAnsi="Times New Roman" w:cs="Times New Roman"/>
                <w:color w:val="000000"/>
                <w:sz w:val="24"/>
                <w:szCs w:val="24"/>
              </w:rPr>
            </w:pPr>
            <w:r w:rsidRPr="00601A60">
              <w:rPr>
                <w:rFonts w:ascii="Times New Roman" w:hAnsi="Times New Roman" w:cs="Times New Roman"/>
                <w:color w:val="000000"/>
                <w:sz w:val="24"/>
                <w:szCs w:val="24"/>
              </w:rPr>
              <w:t>Рынок легкой промыш</w:t>
            </w:r>
            <w:r>
              <w:rPr>
                <w:rFonts w:ascii="Times New Roman" w:hAnsi="Times New Roman" w:cs="Times New Roman"/>
                <w:color w:val="000000"/>
                <w:sz w:val="24"/>
                <w:szCs w:val="24"/>
              </w:rPr>
              <w:t>л</w:t>
            </w:r>
            <w:r w:rsidRPr="00601A60">
              <w:rPr>
                <w:rFonts w:ascii="Times New Roman" w:hAnsi="Times New Roman" w:cs="Times New Roman"/>
                <w:color w:val="000000"/>
                <w:sz w:val="24"/>
                <w:szCs w:val="24"/>
              </w:rPr>
              <w:t>енности</w:t>
            </w:r>
          </w:p>
        </w:tc>
        <w:tc>
          <w:tcPr>
            <w:tcW w:w="4928" w:type="dxa"/>
          </w:tcPr>
          <w:p w:rsidR="0069141D" w:rsidRPr="009554B2" w:rsidRDefault="0069141D" w:rsidP="002023CD">
            <w:pPr>
              <w:jc w:val="both"/>
              <w:rPr>
                <w:rFonts w:ascii="Times New Roman" w:hAnsi="Times New Roman" w:cs="Times New Roman"/>
                <w:color w:val="000000"/>
                <w:sz w:val="24"/>
                <w:szCs w:val="24"/>
              </w:rPr>
            </w:pPr>
            <w:r w:rsidRPr="009554B2">
              <w:rPr>
                <w:rFonts w:ascii="Times New Roman" w:hAnsi="Times New Roman" w:cs="Times New Roman"/>
                <w:color w:val="000000"/>
                <w:sz w:val="24"/>
                <w:szCs w:val="24"/>
              </w:rPr>
              <w:t>Цифровизация производства</w:t>
            </w:r>
          </w:p>
        </w:tc>
      </w:tr>
      <w:tr w:rsidR="0069141D" w:rsidRPr="00C82D55" w:rsidTr="002023CD">
        <w:tc>
          <w:tcPr>
            <w:tcW w:w="4926" w:type="dxa"/>
          </w:tcPr>
          <w:p w:rsidR="0069141D" w:rsidRPr="00C82D55" w:rsidRDefault="0069141D" w:rsidP="002023CD">
            <w:pPr>
              <w:jc w:val="both"/>
              <w:rPr>
                <w:rFonts w:ascii="Times New Roman" w:hAnsi="Times New Roman" w:cs="Times New Roman"/>
                <w:color w:val="000000"/>
                <w:sz w:val="24"/>
                <w:szCs w:val="24"/>
                <w:highlight w:val="yellow"/>
              </w:rPr>
            </w:pPr>
            <w:r w:rsidRPr="00D373E5">
              <w:rPr>
                <w:rFonts w:ascii="Times New Roman" w:hAnsi="Times New Roman" w:cs="Times New Roman"/>
                <w:color w:val="000000"/>
                <w:sz w:val="24"/>
                <w:szCs w:val="24"/>
              </w:rPr>
              <w:t>Рынок спортивных услуг</w:t>
            </w:r>
          </w:p>
        </w:tc>
        <w:tc>
          <w:tcPr>
            <w:tcW w:w="4928" w:type="dxa"/>
          </w:tcPr>
          <w:p w:rsidR="0069141D" w:rsidRPr="009554B2" w:rsidRDefault="0069141D" w:rsidP="002023CD">
            <w:pPr>
              <w:jc w:val="both"/>
              <w:rPr>
                <w:rFonts w:ascii="Times New Roman" w:hAnsi="Times New Roman" w:cs="Times New Roman"/>
                <w:color w:val="000000"/>
                <w:sz w:val="24"/>
                <w:szCs w:val="24"/>
              </w:rPr>
            </w:pPr>
            <w:r w:rsidRPr="009554B2">
              <w:rPr>
                <w:rFonts w:ascii="Times New Roman" w:hAnsi="Times New Roman" w:cs="Times New Roman"/>
                <w:color w:val="000000"/>
                <w:sz w:val="24"/>
                <w:szCs w:val="24"/>
              </w:rPr>
              <w:t>Спортивная реклама в цифровом формате</w:t>
            </w:r>
          </w:p>
        </w:tc>
      </w:tr>
      <w:tr w:rsidR="0069141D" w:rsidRPr="00C82D55" w:rsidTr="002023CD">
        <w:tc>
          <w:tcPr>
            <w:tcW w:w="4926" w:type="dxa"/>
          </w:tcPr>
          <w:p w:rsidR="0069141D" w:rsidRPr="00D373E5" w:rsidRDefault="0069141D" w:rsidP="002023CD">
            <w:pPr>
              <w:jc w:val="both"/>
              <w:rPr>
                <w:rFonts w:ascii="Times New Roman" w:hAnsi="Times New Roman" w:cs="Times New Roman"/>
                <w:color w:val="000000"/>
                <w:sz w:val="24"/>
                <w:szCs w:val="24"/>
              </w:rPr>
            </w:pPr>
            <w:r w:rsidRPr="00D373E5">
              <w:rPr>
                <w:rFonts w:ascii="Times New Roman" w:hAnsi="Times New Roman" w:cs="Times New Roman"/>
                <w:color w:val="000000"/>
                <w:sz w:val="24"/>
                <w:szCs w:val="24"/>
              </w:rPr>
              <w:t>Рынок спортивных услуг</w:t>
            </w:r>
          </w:p>
        </w:tc>
        <w:tc>
          <w:tcPr>
            <w:tcW w:w="4928" w:type="dxa"/>
          </w:tcPr>
          <w:p w:rsidR="0069141D" w:rsidRPr="00D373E5" w:rsidRDefault="0069141D" w:rsidP="002023CD">
            <w:pPr>
              <w:jc w:val="both"/>
              <w:rPr>
                <w:rFonts w:ascii="Times New Roman" w:hAnsi="Times New Roman" w:cs="Times New Roman"/>
                <w:color w:val="000000"/>
                <w:sz w:val="24"/>
                <w:szCs w:val="24"/>
              </w:rPr>
            </w:pPr>
            <w:r w:rsidRPr="00D373E5">
              <w:rPr>
                <w:rFonts w:ascii="Times New Roman" w:hAnsi="Times New Roman" w:cs="Times New Roman"/>
                <w:color w:val="000000"/>
                <w:sz w:val="24"/>
                <w:szCs w:val="24"/>
              </w:rPr>
              <w:t>Цифровая трансформация физической культуры и спорта</w:t>
            </w:r>
          </w:p>
        </w:tc>
      </w:tr>
      <w:tr w:rsidR="0069141D" w:rsidRPr="00C82D55" w:rsidTr="002023CD">
        <w:tc>
          <w:tcPr>
            <w:tcW w:w="4926" w:type="dxa"/>
          </w:tcPr>
          <w:p w:rsidR="0069141D" w:rsidRPr="00601A60" w:rsidRDefault="0069141D" w:rsidP="002023CD">
            <w:pPr>
              <w:jc w:val="both"/>
              <w:rPr>
                <w:rFonts w:ascii="Times New Roman" w:hAnsi="Times New Roman" w:cs="Times New Roman"/>
                <w:color w:val="000000"/>
                <w:sz w:val="24"/>
                <w:szCs w:val="24"/>
              </w:rPr>
            </w:pPr>
            <w:r w:rsidRPr="00601A60">
              <w:rPr>
                <w:rFonts w:ascii="Times New Roman" w:hAnsi="Times New Roman" w:cs="Times New Roman"/>
                <w:color w:val="000000"/>
                <w:sz w:val="24"/>
                <w:szCs w:val="24"/>
              </w:rPr>
              <w:t>Рынок теплосн</w:t>
            </w:r>
            <w:r>
              <w:rPr>
                <w:rFonts w:ascii="Times New Roman" w:hAnsi="Times New Roman" w:cs="Times New Roman"/>
                <w:color w:val="000000"/>
                <w:sz w:val="24"/>
                <w:szCs w:val="24"/>
              </w:rPr>
              <w:t>а</w:t>
            </w:r>
            <w:r w:rsidRPr="00601A60">
              <w:rPr>
                <w:rFonts w:ascii="Times New Roman" w:hAnsi="Times New Roman" w:cs="Times New Roman"/>
                <w:color w:val="000000"/>
                <w:sz w:val="24"/>
                <w:szCs w:val="24"/>
              </w:rPr>
              <w:t>бжения</w:t>
            </w:r>
            <w:r>
              <w:rPr>
                <w:rFonts w:ascii="Times New Roman" w:hAnsi="Times New Roman" w:cs="Times New Roman"/>
                <w:color w:val="000000"/>
                <w:sz w:val="24"/>
                <w:szCs w:val="24"/>
              </w:rPr>
              <w:t>, Рынок водоснабжения и водоотведения</w:t>
            </w:r>
          </w:p>
        </w:tc>
        <w:tc>
          <w:tcPr>
            <w:tcW w:w="4928" w:type="dxa"/>
          </w:tcPr>
          <w:p w:rsidR="0069141D" w:rsidRPr="00D373E5" w:rsidRDefault="0069141D" w:rsidP="002023CD">
            <w:pPr>
              <w:shd w:val="clear" w:color="auto" w:fill="FFFFFF"/>
              <w:jc w:val="both"/>
              <w:rPr>
                <w:rFonts w:ascii="Times New Roman" w:eastAsia="Times New Roman" w:hAnsi="Times New Roman" w:cs="Times New Roman"/>
                <w:color w:val="000000"/>
                <w:sz w:val="24"/>
                <w:szCs w:val="24"/>
                <w:lang w:eastAsia="ru-RU"/>
              </w:rPr>
            </w:pPr>
            <w:r w:rsidRPr="00601A60">
              <w:rPr>
                <w:rFonts w:ascii="Times New Roman" w:eastAsia="Times New Roman" w:hAnsi="Times New Roman" w:cs="Times New Roman"/>
                <w:color w:val="000000"/>
                <w:sz w:val="24"/>
                <w:szCs w:val="24"/>
                <w:lang w:eastAsia="ru-RU"/>
              </w:rPr>
              <w:t xml:space="preserve">Осуществление </w:t>
            </w:r>
            <w:proofErr w:type="gramStart"/>
            <w:r w:rsidRPr="00601A60">
              <w:rPr>
                <w:rFonts w:ascii="Times New Roman" w:eastAsia="Times New Roman" w:hAnsi="Times New Roman" w:cs="Times New Roman"/>
                <w:color w:val="000000"/>
                <w:sz w:val="24"/>
                <w:szCs w:val="24"/>
                <w:lang w:eastAsia="ru-RU"/>
              </w:rPr>
              <w:t>контроля</w:t>
            </w:r>
            <w:r w:rsidRPr="009554B2">
              <w:rPr>
                <w:rFonts w:ascii="Times New Roman" w:eastAsia="Times New Roman" w:hAnsi="Times New Roman" w:cs="Times New Roman"/>
                <w:color w:val="000000"/>
                <w:sz w:val="24"/>
                <w:szCs w:val="24"/>
                <w:lang w:eastAsia="ru-RU"/>
              </w:rPr>
              <w:t xml:space="preserve"> за</w:t>
            </w:r>
            <w:proofErr w:type="gramEnd"/>
            <w:r w:rsidRPr="009554B2">
              <w:rPr>
                <w:rFonts w:ascii="Times New Roman" w:eastAsia="Times New Roman" w:hAnsi="Times New Roman" w:cs="Times New Roman"/>
                <w:color w:val="000000"/>
                <w:sz w:val="24"/>
                <w:szCs w:val="24"/>
                <w:lang w:eastAsia="ru-RU"/>
              </w:rPr>
              <w:t xml:space="preserve"> деятельностью субъектов естественных монополий</w:t>
            </w:r>
            <w:r w:rsidRPr="00601A60">
              <w:rPr>
                <w:rFonts w:ascii="Times New Roman" w:eastAsia="Times New Roman" w:hAnsi="Times New Roman" w:cs="Times New Roman"/>
                <w:color w:val="000000"/>
                <w:sz w:val="24"/>
                <w:szCs w:val="24"/>
                <w:lang w:eastAsia="ru-RU"/>
              </w:rPr>
              <w:t xml:space="preserve"> в российских регионах, </w:t>
            </w:r>
            <w:r w:rsidRPr="009554B2">
              <w:rPr>
                <w:rFonts w:ascii="Times New Roman" w:eastAsia="Times New Roman" w:hAnsi="Times New Roman" w:cs="Times New Roman"/>
                <w:color w:val="000000"/>
                <w:sz w:val="24"/>
                <w:szCs w:val="24"/>
                <w:lang w:eastAsia="ru-RU"/>
              </w:rPr>
              <w:t>создание механизмов публичного тех</w:t>
            </w:r>
            <w:r w:rsidRPr="00601A60">
              <w:rPr>
                <w:rFonts w:ascii="Times New Roman" w:eastAsia="Times New Roman" w:hAnsi="Times New Roman" w:cs="Times New Roman"/>
                <w:color w:val="000000"/>
                <w:sz w:val="24"/>
                <w:szCs w:val="24"/>
                <w:lang w:eastAsia="ru-RU"/>
              </w:rPr>
              <w:t>нологического и ценового аудита</w:t>
            </w:r>
          </w:p>
        </w:tc>
      </w:tr>
      <w:tr w:rsidR="0069141D" w:rsidRPr="00B71D98" w:rsidTr="002023CD">
        <w:tc>
          <w:tcPr>
            <w:tcW w:w="4926" w:type="dxa"/>
          </w:tcPr>
          <w:p w:rsidR="0069141D" w:rsidRPr="00B71D98" w:rsidRDefault="0069141D" w:rsidP="002023CD">
            <w:pPr>
              <w:jc w:val="both"/>
              <w:rPr>
                <w:rFonts w:ascii="Times New Roman" w:hAnsi="Times New Roman" w:cs="Times New Roman"/>
                <w:color w:val="000000"/>
                <w:sz w:val="24"/>
                <w:szCs w:val="24"/>
              </w:rPr>
            </w:pPr>
            <w:r w:rsidRPr="00601A60">
              <w:rPr>
                <w:rFonts w:ascii="Times New Roman" w:hAnsi="Times New Roman" w:cs="Times New Roman"/>
                <w:color w:val="000000"/>
                <w:sz w:val="24"/>
                <w:szCs w:val="24"/>
              </w:rPr>
              <w:t>Рынок выполнения работ по благоустройству городской среды</w:t>
            </w:r>
          </w:p>
        </w:tc>
        <w:tc>
          <w:tcPr>
            <w:tcW w:w="4928" w:type="dxa"/>
          </w:tcPr>
          <w:p w:rsidR="0069141D" w:rsidRPr="00B71D98" w:rsidRDefault="0069141D" w:rsidP="002023CD">
            <w:pPr>
              <w:pStyle w:val="a7"/>
              <w:tabs>
                <w:tab w:val="left" w:pos="318"/>
              </w:tabs>
              <w:spacing w:after="0" w:line="240" w:lineRule="auto"/>
              <w:ind w:left="0"/>
              <w:jc w:val="both"/>
              <w:rPr>
                <w:rFonts w:ascii="Times New Roman" w:eastAsiaTheme="minorHAnsi" w:hAnsi="Times New Roman"/>
                <w:color w:val="000000"/>
                <w:sz w:val="24"/>
                <w:szCs w:val="24"/>
              </w:rPr>
            </w:pPr>
            <w:r w:rsidRPr="00B71D98">
              <w:rPr>
                <w:rFonts w:ascii="Times New Roman" w:eastAsiaTheme="minorHAnsi" w:hAnsi="Times New Roman"/>
                <w:color w:val="000000"/>
                <w:sz w:val="24"/>
                <w:szCs w:val="24"/>
              </w:rPr>
              <w:t xml:space="preserve">Проблемы переработки отходов производства и населения, повышение конкуренции на рынках </w:t>
            </w:r>
            <w:r>
              <w:rPr>
                <w:rFonts w:ascii="Times New Roman" w:eastAsiaTheme="minorHAnsi" w:hAnsi="Times New Roman"/>
                <w:color w:val="000000"/>
                <w:sz w:val="24"/>
                <w:szCs w:val="24"/>
              </w:rPr>
              <w:t>коммунальных отходов</w:t>
            </w:r>
          </w:p>
        </w:tc>
      </w:tr>
    </w:tbl>
    <w:p w:rsidR="0038068F" w:rsidRPr="00C82D55" w:rsidRDefault="0038068F" w:rsidP="0038068F">
      <w:pPr>
        <w:spacing w:after="0" w:line="240" w:lineRule="auto"/>
        <w:ind w:firstLine="709"/>
        <w:contextualSpacing/>
        <w:jc w:val="both"/>
        <w:rPr>
          <w:rFonts w:ascii="Times New Roman" w:hAnsi="Times New Roman" w:cs="Times New Roman"/>
          <w:sz w:val="28"/>
          <w:szCs w:val="28"/>
          <w:highlight w:val="yellow"/>
        </w:rPr>
      </w:pPr>
    </w:p>
    <w:p w:rsidR="00AB04E4" w:rsidRPr="004B7D0C" w:rsidRDefault="00AB04E4" w:rsidP="00AB04E4">
      <w:pPr>
        <w:spacing w:after="0" w:line="240" w:lineRule="auto"/>
        <w:ind w:firstLine="708"/>
        <w:jc w:val="both"/>
        <w:rPr>
          <w:rFonts w:ascii="Times New Roman" w:hAnsi="Times New Roman" w:cs="Times New Roman"/>
          <w:b/>
          <w:color w:val="000000"/>
          <w:sz w:val="28"/>
          <w:szCs w:val="28"/>
        </w:rPr>
      </w:pPr>
      <w:r w:rsidRPr="004B7D0C">
        <w:rPr>
          <w:rFonts w:ascii="Times New Roman" w:hAnsi="Times New Roman" w:cs="Times New Roman"/>
          <w:b/>
          <w:color w:val="000000"/>
          <w:sz w:val="28"/>
          <w:szCs w:val="28"/>
        </w:rPr>
        <w:t xml:space="preserve">Раздел 11. Информация о 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«Смартека». Сведения о размещенных практиках муниципального образования на цифровой </w:t>
      </w:r>
      <w:r w:rsidRPr="00264762">
        <w:rPr>
          <w:rFonts w:ascii="Times New Roman" w:hAnsi="Times New Roman" w:cs="Times New Roman"/>
          <w:b/>
          <w:color w:val="000000"/>
          <w:sz w:val="28"/>
          <w:szCs w:val="28"/>
        </w:rPr>
        <w:t>платформе «Смартека</w:t>
      </w:r>
      <w:r w:rsidRPr="004B7D0C">
        <w:rPr>
          <w:rFonts w:ascii="Times New Roman" w:hAnsi="Times New Roman" w:cs="Times New Roman"/>
          <w:b/>
          <w:color w:val="000000"/>
          <w:sz w:val="28"/>
          <w:szCs w:val="28"/>
        </w:rPr>
        <w:t>».</w:t>
      </w:r>
    </w:p>
    <w:p w:rsidR="00AB04E4" w:rsidRPr="00264762" w:rsidRDefault="00AB04E4" w:rsidP="00AB04E4">
      <w:pPr>
        <w:spacing w:after="0" w:line="240" w:lineRule="auto"/>
        <w:ind w:firstLine="708"/>
        <w:jc w:val="both"/>
        <w:rPr>
          <w:rFonts w:ascii="Times New Roman" w:hAnsi="Times New Roman" w:cs="Times New Roman"/>
          <w:b/>
          <w:color w:val="000000"/>
          <w:sz w:val="28"/>
          <w:szCs w:val="28"/>
        </w:rPr>
      </w:pPr>
      <w:r w:rsidRPr="00264762">
        <w:rPr>
          <w:rFonts w:ascii="Times New Roman" w:hAnsi="Times New Roman" w:cs="Times New Roman"/>
          <w:b/>
          <w:color w:val="000000"/>
          <w:sz w:val="28"/>
          <w:szCs w:val="28"/>
        </w:rPr>
        <w:t xml:space="preserve"> </w:t>
      </w:r>
    </w:p>
    <w:p w:rsidR="00AB04E4" w:rsidRPr="00264762" w:rsidRDefault="00AB04E4" w:rsidP="00AB04E4">
      <w:pPr>
        <w:spacing w:after="0" w:line="240" w:lineRule="auto"/>
        <w:ind w:firstLine="709"/>
        <w:jc w:val="both"/>
        <w:rPr>
          <w:rFonts w:ascii="Times New Roman" w:hAnsi="Times New Roman" w:cs="Times New Roman"/>
          <w:sz w:val="28"/>
          <w:szCs w:val="28"/>
        </w:rPr>
      </w:pPr>
      <w:r w:rsidRPr="00264762">
        <w:rPr>
          <w:rFonts w:ascii="Times New Roman" w:eastAsia="Times New Roman" w:hAnsi="Times New Roman" w:cs="Times New Roman"/>
          <w:sz w:val="28"/>
          <w:szCs w:val="28"/>
          <w:lang w:eastAsia="ru-RU"/>
        </w:rPr>
        <w:t xml:space="preserve">1. </w:t>
      </w:r>
      <w:r w:rsidRPr="00264762">
        <w:rPr>
          <w:rFonts w:ascii="Times New Roman" w:eastAsia="Times New Roman" w:hAnsi="Times New Roman" w:cs="Times New Roman"/>
          <w:sz w:val="28"/>
          <w:szCs w:val="28"/>
          <w:u w:val="single"/>
          <w:lang w:eastAsia="ru-RU"/>
        </w:rPr>
        <w:t xml:space="preserve">Перечень лучших практик </w:t>
      </w:r>
      <w:r w:rsidRPr="00264762">
        <w:rPr>
          <w:rFonts w:ascii="Times New Roman" w:hAnsi="Times New Roman" w:cs="Times New Roman"/>
          <w:sz w:val="28"/>
          <w:szCs w:val="28"/>
          <w:u w:val="single"/>
        </w:rPr>
        <w:t xml:space="preserve">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«Смартека», принятых муниципальным образованием для пилотной апробации (внедрения) </w:t>
      </w:r>
      <w:r w:rsidRPr="00264762">
        <w:rPr>
          <w:rFonts w:ascii="Times New Roman" w:eastAsia="Times New Roman" w:hAnsi="Times New Roman" w:cs="Times New Roman"/>
          <w:sz w:val="28"/>
          <w:szCs w:val="28"/>
          <w:u w:val="single"/>
          <w:lang w:eastAsia="ru-RU"/>
        </w:rPr>
        <w:t>с указанием номинации, этапа внедрения практики и достигнутых (или планируемых) результатов.</w:t>
      </w:r>
      <w:r w:rsidRPr="00264762">
        <w:rPr>
          <w:rFonts w:ascii="Times New Roman" w:hAnsi="Times New Roman" w:cs="Times New Roman"/>
          <w:sz w:val="28"/>
          <w:szCs w:val="28"/>
        </w:rPr>
        <w:t xml:space="preserve"> </w:t>
      </w:r>
    </w:p>
    <w:p w:rsidR="00AB04E4" w:rsidRPr="00264762" w:rsidRDefault="00AB04E4" w:rsidP="00AB04E4">
      <w:pPr>
        <w:spacing w:after="0" w:line="240" w:lineRule="auto"/>
        <w:ind w:firstLine="709"/>
        <w:jc w:val="both"/>
        <w:rPr>
          <w:rFonts w:ascii="Times New Roman" w:hAnsi="Times New Roman" w:cs="Times New Roman"/>
          <w:sz w:val="28"/>
          <w:szCs w:val="28"/>
        </w:rPr>
      </w:pPr>
      <w:r w:rsidRPr="00264762">
        <w:rPr>
          <w:rFonts w:ascii="Times New Roman" w:hAnsi="Times New Roman" w:cs="Times New Roman"/>
          <w:sz w:val="28"/>
          <w:szCs w:val="28"/>
        </w:rPr>
        <w:t xml:space="preserve">1.1. На цифровой платформе «Смартека» размещена практика Московской области «Организация физкультурно-спортивной работы в трудовых коллективах» по программе «Производственная гимнастика», с июня 2021 года отделом по физической культуре и спорту администрации муниципального образования Усть-Лабинский район на основе вышеуказанной </w:t>
      </w:r>
      <w:r w:rsidRPr="00264762">
        <w:rPr>
          <w:rFonts w:ascii="Times New Roman" w:hAnsi="Times New Roman" w:cs="Times New Roman"/>
          <w:sz w:val="28"/>
          <w:szCs w:val="28"/>
        </w:rPr>
        <w:lastRenderedPageBreak/>
        <w:t xml:space="preserve">практике было организовано проведение производственной гимнастики «Физкультминутка» с использованием социальной сети Инстаграм. </w:t>
      </w:r>
    </w:p>
    <w:p w:rsidR="00AB04E4" w:rsidRPr="00264762" w:rsidRDefault="00AB04E4" w:rsidP="00AB04E4">
      <w:pPr>
        <w:spacing w:after="0" w:line="240" w:lineRule="auto"/>
        <w:ind w:firstLine="709"/>
        <w:jc w:val="both"/>
        <w:rPr>
          <w:rFonts w:ascii="Times New Roman" w:hAnsi="Times New Roman" w:cs="Times New Roman"/>
          <w:sz w:val="28"/>
          <w:szCs w:val="28"/>
        </w:rPr>
      </w:pPr>
      <w:r w:rsidRPr="00264762">
        <w:rPr>
          <w:rFonts w:ascii="Times New Roman" w:hAnsi="Times New Roman" w:cs="Times New Roman"/>
          <w:sz w:val="28"/>
          <w:szCs w:val="28"/>
        </w:rPr>
        <w:t>Цель проекта заключалась в привлечении работающего населения к кратковременным занятиям производственной гимнастикой, увеличения числа лиц, систематически занимающихся физической культурой. Для реализации проекта записывались видеоролики (1-1,5 минуты) с участием тренеров и спортсменов спортивных школ, которые демонстрировали физические упражнения, приемлемые для занятий в рабочих кабинетах учреждений, офисов и т.п.</w:t>
      </w:r>
    </w:p>
    <w:p w:rsidR="00AB04E4" w:rsidRDefault="00AB04E4" w:rsidP="00AB04E4">
      <w:pPr>
        <w:spacing w:after="0" w:line="240" w:lineRule="auto"/>
        <w:ind w:firstLine="709"/>
        <w:jc w:val="both"/>
        <w:rPr>
          <w:rFonts w:ascii="Times New Roman" w:hAnsi="Times New Roman" w:cs="Times New Roman"/>
          <w:sz w:val="28"/>
          <w:szCs w:val="28"/>
        </w:rPr>
      </w:pPr>
      <w:r w:rsidRPr="00264762">
        <w:rPr>
          <w:rFonts w:ascii="Times New Roman" w:hAnsi="Times New Roman" w:cs="Times New Roman"/>
          <w:sz w:val="28"/>
          <w:szCs w:val="28"/>
        </w:rPr>
        <w:t xml:space="preserve"> В период с 08.06.2021 по 30.09.2021 было проведено 64 физкультминутки в формате онлайн</w:t>
      </w:r>
      <w:r>
        <w:rPr>
          <w:rFonts w:ascii="Times New Roman" w:hAnsi="Times New Roman" w:cs="Times New Roman"/>
          <w:sz w:val="28"/>
          <w:szCs w:val="28"/>
        </w:rPr>
        <w:t xml:space="preserve">. </w:t>
      </w:r>
    </w:p>
    <w:p w:rsidR="00AB04E4" w:rsidRDefault="00AB04E4" w:rsidP="00AB04E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hyperlink r:id="rId201" w:history="1">
        <w:r w:rsidRPr="002158D5">
          <w:rPr>
            <w:rStyle w:val="a3"/>
            <w:rFonts w:ascii="Times New Roman" w:hAnsi="Times New Roman"/>
            <w:sz w:val="28"/>
            <w:szCs w:val="28"/>
          </w:rPr>
          <w:t>https://www.instagram.com/tv/CUUVJxyluXp/?utm_medium=copy_link</w:t>
        </w:r>
      </w:hyperlink>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p>
    <w:p w:rsidR="00AB04E4" w:rsidRPr="00804B19" w:rsidRDefault="00AB04E4" w:rsidP="00AB04E4">
      <w:pPr>
        <w:spacing w:after="0" w:line="240" w:lineRule="auto"/>
        <w:ind w:firstLine="709"/>
        <w:jc w:val="both"/>
        <w:rPr>
          <w:rFonts w:ascii="Times New Roman" w:hAnsi="Times New Roman" w:cs="Times New Roman"/>
          <w:sz w:val="28"/>
          <w:szCs w:val="28"/>
        </w:rPr>
      </w:pPr>
      <w:r w:rsidRPr="00264762">
        <w:rPr>
          <w:rFonts w:ascii="Times New Roman" w:hAnsi="Times New Roman" w:cs="Times New Roman"/>
          <w:sz w:val="28"/>
          <w:szCs w:val="28"/>
        </w:rPr>
        <w:t xml:space="preserve">За данный период число подписчиков увеличилось незначительно (не более </w:t>
      </w:r>
      <w:r>
        <w:rPr>
          <w:rFonts w:ascii="Times New Roman" w:hAnsi="Times New Roman" w:cs="Times New Roman"/>
          <w:sz w:val="28"/>
          <w:szCs w:val="28"/>
        </w:rPr>
        <w:t>2-х%)</w:t>
      </w:r>
      <w:r w:rsidRPr="00264762">
        <w:rPr>
          <w:rFonts w:ascii="Times New Roman" w:hAnsi="Times New Roman" w:cs="Times New Roman"/>
          <w:sz w:val="28"/>
          <w:szCs w:val="28"/>
        </w:rPr>
        <w:t xml:space="preserve"> </w:t>
      </w:r>
      <w:r>
        <w:rPr>
          <w:rFonts w:ascii="Times New Roman" w:hAnsi="Times New Roman" w:cs="Times New Roman"/>
          <w:sz w:val="28"/>
          <w:szCs w:val="28"/>
        </w:rPr>
        <w:t>(з</w:t>
      </w:r>
      <w:r w:rsidRPr="00264762">
        <w:rPr>
          <w:rFonts w:ascii="Times New Roman" w:hAnsi="Times New Roman" w:cs="Times New Roman"/>
          <w:sz w:val="28"/>
          <w:szCs w:val="28"/>
        </w:rPr>
        <w:t>аявление данного проекта был</w:t>
      </w:r>
      <w:r>
        <w:rPr>
          <w:rFonts w:ascii="Times New Roman" w:hAnsi="Times New Roman" w:cs="Times New Roman"/>
          <w:sz w:val="28"/>
          <w:szCs w:val="28"/>
        </w:rPr>
        <w:t>о</w:t>
      </w:r>
      <w:r w:rsidRPr="00264762">
        <w:rPr>
          <w:rFonts w:ascii="Times New Roman" w:hAnsi="Times New Roman" w:cs="Times New Roman"/>
          <w:sz w:val="28"/>
          <w:szCs w:val="28"/>
        </w:rPr>
        <w:t xml:space="preserve"> </w:t>
      </w:r>
      <w:r>
        <w:rPr>
          <w:rFonts w:ascii="Times New Roman" w:hAnsi="Times New Roman" w:cs="Times New Roman"/>
          <w:sz w:val="28"/>
          <w:szCs w:val="28"/>
        </w:rPr>
        <w:t>направлено</w:t>
      </w:r>
      <w:r w:rsidRPr="00264762">
        <w:rPr>
          <w:rFonts w:ascii="Times New Roman" w:hAnsi="Times New Roman" w:cs="Times New Roman"/>
          <w:sz w:val="28"/>
          <w:szCs w:val="28"/>
        </w:rPr>
        <w:t xml:space="preserve"> на цифровой платформе </w:t>
      </w:r>
      <w:r w:rsidRPr="00264762">
        <w:rPr>
          <w:rFonts w:ascii="Times New Roman" w:eastAsia="Times New Roman" w:hAnsi="Times New Roman" w:cs="Times New Roman"/>
          <w:sz w:val="28"/>
          <w:szCs w:val="28"/>
          <w:lang w:eastAsia="ru-RU"/>
        </w:rPr>
        <w:t>Агентства стратегических инициатив</w:t>
      </w:r>
      <w:r>
        <w:rPr>
          <w:rFonts w:ascii="Times New Roman" w:eastAsia="Times New Roman" w:hAnsi="Times New Roman" w:cs="Times New Roman"/>
          <w:sz w:val="28"/>
          <w:szCs w:val="28"/>
          <w:lang w:eastAsia="ru-RU"/>
        </w:rPr>
        <w:t>)</w:t>
      </w:r>
      <w:r w:rsidRPr="00264762">
        <w:rPr>
          <w:rFonts w:ascii="Times New Roman" w:eastAsia="Times New Roman" w:hAnsi="Times New Roman" w:cs="Times New Roman"/>
          <w:sz w:val="28"/>
          <w:szCs w:val="28"/>
          <w:lang w:eastAsia="ru-RU"/>
        </w:rPr>
        <w:t xml:space="preserve"> </w:t>
      </w:r>
    </w:p>
    <w:p w:rsidR="006E6866" w:rsidRPr="003464BB" w:rsidRDefault="00AB04E4" w:rsidP="00AB04E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Практика «Усть-Лабинский «Научный портал» </w:t>
      </w:r>
      <w:r w:rsidR="006E6866">
        <w:rPr>
          <w:rFonts w:ascii="Times New Roman" w:hAnsi="Times New Roman" w:cs="Times New Roman"/>
          <w:sz w:val="28"/>
          <w:szCs w:val="28"/>
        </w:rPr>
        <w:t xml:space="preserve">находится на рассмотрении </w:t>
      </w:r>
      <w:r w:rsidR="006E6866" w:rsidRPr="003464BB">
        <w:rPr>
          <w:rFonts w:ascii="Times New Roman" w:eastAsia="Times New Roman" w:hAnsi="Times New Roman" w:cs="Times New Roman"/>
          <w:sz w:val="28"/>
          <w:szCs w:val="28"/>
          <w:lang w:eastAsia="ru-RU"/>
        </w:rPr>
        <w:t>на цифровой платформе «Смартека».</w:t>
      </w:r>
    </w:p>
    <w:p w:rsidR="00AB04E4" w:rsidRPr="00B81236" w:rsidRDefault="00AB04E4" w:rsidP="00AB04E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Продвижение научной и научно-популярной литературы с помощью социальной сети Вконтакте, это неотъемлемая часть по развитию молодежи в 21 веке. Созданы тематические рубрики на официальном сайте районной библиотеки и на страницах центральной районной библиотеки в социальных сетях «Интеллектуариум» - обзор</w:t>
      </w:r>
      <w:r w:rsidR="00C526FE">
        <w:rPr>
          <w:rFonts w:ascii="Times New Roman" w:hAnsi="Times New Roman" w:cs="Times New Roman"/>
          <w:sz w:val="28"/>
          <w:szCs w:val="28"/>
        </w:rPr>
        <w:t xml:space="preserve"> научно-популяной литературы, «</w:t>
      </w:r>
      <w:r>
        <w:rPr>
          <w:rFonts w:ascii="Times New Roman" w:hAnsi="Times New Roman" w:cs="Times New Roman"/>
          <w:sz w:val="28"/>
          <w:szCs w:val="28"/>
        </w:rPr>
        <w:t>В сердце земли кубанской» - биография ученых Кубани и их достижений. Созданы электронные продукты (виртуальная выставка); проведен комплекс тематических мероприятий всеми библиотеками Усть-Лабинского района; увеличено количество книговыдачи научно-популярной литературы по отраслям знаний на 3%.</w:t>
      </w:r>
    </w:p>
    <w:p w:rsidR="00AB04E4" w:rsidRPr="00264762" w:rsidRDefault="00AB04E4" w:rsidP="00AB04E4">
      <w:pPr>
        <w:spacing w:after="0" w:line="240" w:lineRule="auto"/>
        <w:ind w:firstLine="708"/>
        <w:jc w:val="both"/>
        <w:rPr>
          <w:rFonts w:ascii="Times New Roman" w:hAnsi="Times New Roman" w:cs="Times New Roman"/>
          <w:sz w:val="28"/>
          <w:szCs w:val="28"/>
        </w:rPr>
      </w:pPr>
      <w:r w:rsidRPr="00264762">
        <w:rPr>
          <w:rFonts w:ascii="Times New Roman" w:hAnsi="Times New Roman" w:cs="Times New Roman"/>
          <w:sz w:val="28"/>
          <w:szCs w:val="28"/>
        </w:rPr>
        <w:t>2.</w:t>
      </w:r>
      <w:r w:rsidRPr="00264762">
        <w:rPr>
          <w:rFonts w:ascii="Times New Roman" w:eastAsia="Times New Roman" w:hAnsi="Times New Roman" w:cs="Times New Roman"/>
          <w:sz w:val="28"/>
          <w:szCs w:val="28"/>
          <w:lang w:eastAsia="ru-RU"/>
        </w:rPr>
        <w:t xml:space="preserve"> </w:t>
      </w:r>
      <w:r w:rsidRPr="00264762">
        <w:rPr>
          <w:rFonts w:ascii="Times New Roman" w:eastAsia="Times New Roman" w:hAnsi="Times New Roman" w:cs="Times New Roman"/>
          <w:sz w:val="28"/>
          <w:szCs w:val="28"/>
          <w:u w:val="single"/>
          <w:lang w:eastAsia="ru-RU"/>
        </w:rPr>
        <w:t>Перечень практик муниципального образования, размещаемых и планируемых к размещению на цифровой платформе «Смартека» с указанием номинации и этапа рассмотрения практики модераторами цифровой платформы «Смартека».</w:t>
      </w:r>
      <w:r w:rsidRPr="00264762">
        <w:rPr>
          <w:rFonts w:ascii="Times New Roman" w:eastAsia="Times New Roman" w:hAnsi="Times New Roman" w:cs="Times New Roman"/>
          <w:sz w:val="28"/>
          <w:szCs w:val="28"/>
          <w:lang w:eastAsia="ru-RU"/>
        </w:rPr>
        <w:t xml:space="preserve"> </w:t>
      </w:r>
      <w:r w:rsidRPr="00264762">
        <w:rPr>
          <w:rFonts w:ascii="Times New Roman" w:hAnsi="Times New Roman" w:cs="Times New Roman"/>
          <w:sz w:val="28"/>
          <w:szCs w:val="28"/>
        </w:rPr>
        <w:t xml:space="preserve"> </w:t>
      </w:r>
    </w:p>
    <w:p w:rsidR="00AB04E4" w:rsidRPr="00B81236" w:rsidRDefault="00AB04E4" w:rsidP="00AB04E4">
      <w:pPr>
        <w:spacing w:after="0" w:line="240" w:lineRule="auto"/>
        <w:ind w:firstLine="708"/>
        <w:jc w:val="both"/>
        <w:rPr>
          <w:rFonts w:ascii="Times New Roman" w:eastAsia="Times New Roman" w:hAnsi="Times New Roman" w:cs="Times New Roman"/>
          <w:sz w:val="28"/>
          <w:szCs w:val="28"/>
          <w:lang w:eastAsia="ru-RU"/>
        </w:rPr>
      </w:pPr>
      <w:r w:rsidRPr="00B81236">
        <w:rPr>
          <w:rFonts w:ascii="Times New Roman" w:hAnsi="Times New Roman" w:cs="Times New Roman"/>
          <w:sz w:val="28"/>
          <w:szCs w:val="28"/>
        </w:rPr>
        <w:t xml:space="preserve">За 2021 год </w:t>
      </w:r>
      <w:r w:rsidRPr="00B81236">
        <w:rPr>
          <w:rFonts w:ascii="Times New Roman" w:eastAsia="Times New Roman" w:hAnsi="Times New Roman" w:cs="Times New Roman"/>
          <w:sz w:val="28"/>
          <w:szCs w:val="28"/>
          <w:lang w:eastAsia="ru-RU"/>
        </w:rPr>
        <w:t>практики муниципального о</w:t>
      </w:r>
      <w:r>
        <w:rPr>
          <w:rFonts w:ascii="Times New Roman" w:eastAsia="Times New Roman" w:hAnsi="Times New Roman" w:cs="Times New Roman"/>
          <w:sz w:val="28"/>
          <w:szCs w:val="28"/>
          <w:lang w:eastAsia="ru-RU"/>
        </w:rPr>
        <w:t>бразования Усть-Лабинский район</w:t>
      </w:r>
      <w:r w:rsidRPr="00B81236">
        <w:rPr>
          <w:rFonts w:ascii="Times New Roman" w:eastAsia="Times New Roman" w:hAnsi="Times New Roman" w:cs="Times New Roman"/>
          <w:sz w:val="28"/>
          <w:szCs w:val="28"/>
          <w:lang w:eastAsia="ru-RU"/>
        </w:rPr>
        <w:t xml:space="preserve"> на цифровой платформе «Смартека» были на стадии внедрения.</w:t>
      </w:r>
    </w:p>
    <w:p w:rsidR="00AB04E4" w:rsidRDefault="00AB04E4" w:rsidP="00AB04E4">
      <w:pPr>
        <w:spacing w:after="0" w:line="240" w:lineRule="auto"/>
        <w:ind w:firstLine="708"/>
        <w:jc w:val="both"/>
        <w:rPr>
          <w:rFonts w:ascii="Times New Roman" w:hAnsi="Times New Roman" w:cs="Times New Roman"/>
          <w:sz w:val="28"/>
          <w:szCs w:val="28"/>
        </w:rPr>
      </w:pPr>
      <w:r w:rsidRPr="00B81236">
        <w:rPr>
          <w:rFonts w:ascii="Times New Roman" w:eastAsia="Times New Roman" w:hAnsi="Times New Roman" w:cs="Times New Roman"/>
          <w:sz w:val="28"/>
          <w:szCs w:val="28"/>
          <w:lang w:eastAsia="ru-RU"/>
        </w:rPr>
        <w:t xml:space="preserve">2.1. </w:t>
      </w:r>
      <w:r w:rsidRPr="00B81236">
        <w:rPr>
          <w:rFonts w:ascii="Times New Roman" w:hAnsi="Times New Roman" w:cs="Times New Roman"/>
          <w:sz w:val="28"/>
          <w:szCs w:val="28"/>
        </w:rPr>
        <w:t>Муниципальное бюджетное учреждение культуры «Центральная районная библиотека</w:t>
      </w:r>
      <w:r>
        <w:rPr>
          <w:rFonts w:ascii="Times New Roman" w:hAnsi="Times New Roman" w:cs="Times New Roman"/>
          <w:sz w:val="28"/>
          <w:szCs w:val="28"/>
        </w:rPr>
        <w:t>» направляла</w:t>
      </w:r>
      <w:r w:rsidRPr="00B81236">
        <w:rPr>
          <w:rFonts w:ascii="Times New Roman" w:hAnsi="Times New Roman" w:cs="Times New Roman"/>
          <w:sz w:val="28"/>
          <w:szCs w:val="28"/>
        </w:rPr>
        <w:t xml:space="preserve"> на размещение в цифровой платформе «Смартека» проект «Научный портал», при размещении возникли технические ошибки, работа по внедрению проекта продолжается, планируемая дата размещения конец февраля 2022 года.</w:t>
      </w:r>
    </w:p>
    <w:p w:rsidR="00AB04E4" w:rsidRPr="00237A43" w:rsidRDefault="00AB04E4" w:rsidP="00AB04E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w:t>
      </w:r>
      <w:proofErr w:type="gramStart"/>
      <w:r w:rsidRPr="00237A43">
        <w:rPr>
          <w:rFonts w:ascii="Times New Roman" w:hAnsi="Times New Roman" w:cs="Times New Roman"/>
          <w:color w:val="000000" w:themeColor="text1"/>
          <w:sz w:val="28"/>
          <w:szCs w:val="28"/>
          <w:shd w:val="clear" w:color="auto" w:fill="FFFFFF"/>
        </w:rPr>
        <w:t>Муниципальное бюджетное общеобразовательное учреждение начальная общеобразовательная школа «Образовательный холдинг «Детство без границ» имени Н.В. Зиновьева муниципального образования Усть-Лабинский район</w:t>
      </w:r>
      <w:r>
        <w:rPr>
          <w:rFonts w:ascii="Times New Roman" w:hAnsi="Times New Roman" w:cs="Times New Roman"/>
          <w:color w:val="000000" w:themeColor="text1"/>
          <w:sz w:val="28"/>
          <w:szCs w:val="28"/>
          <w:shd w:val="clear" w:color="auto" w:fill="FFFFFF"/>
        </w:rPr>
        <w:t xml:space="preserve"> в 2021 г. направляла на размещение в цифровой платформе «Смартека» два проекта, «Лаборатория непрерывных достижений», «Оформление документов для принятия ребенка в бюджетное учреждение», во время проверки выявлена проблема не актуальности самих проектов и они </w:t>
      </w:r>
      <w:r>
        <w:rPr>
          <w:rFonts w:ascii="Times New Roman" w:hAnsi="Times New Roman" w:cs="Times New Roman"/>
          <w:color w:val="000000" w:themeColor="text1"/>
          <w:sz w:val="28"/>
          <w:szCs w:val="28"/>
          <w:shd w:val="clear" w:color="auto" w:fill="FFFFFF"/>
        </w:rPr>
        <w:lastRenderedPageBreak/>
        <w:t>были отклонены.</w:t>
      </w:r>
      <w:proofErr w:type="gramEnd"/>
      <w:r>
        <w:rPr>
          <w:rFonts w:ascii="Times New Roman" w:hAnsi="Times New Roman" w:cs="Times New Roman"/>
          <w:color w:val="000000" w:themeColor="text1"/>
          <w:sz w:val="28"/>
          <w:szCs w:val="28"/>
          <w:shd w:val="clear" w:color="auto" w:fill="FFFFFF"/>
        </w:rPr>
        <w:t xml:space="preserve"> Ведется работа по созданию новых проектов с учетом всех замечаний.</w:t>
      </w:r>
    </w:p>
    <w:p w:rsidR="00440EA4" w:rsidRPr="00AA7BD3" w:rsidRDefault="00440EA4" w:rsidP="00440EA4">
      <w:pPr>
        <w:spacing w:after="0" w:line="240" w:lineRule="auto"/>
        <w:jc w:val="center"/>
        <w:rPr>
          <w:rFonts w:ascii="Times New Roman" w:hAnsi="Times New Roman"/>
          <w:b/>
          <w:sz w:val="28"/>
          <w:szCs w:val="28"/>
        </w:rPr>
      </w:pPr>
      <w:r w:rsidRPr="00AA7BD3">
        <w:rPr>
          <w:rFonts w:ascii="Times New Roman" w:hAnsi="Times New Roman" w:cs="Times New Roman"/>
          <w:b/>
          <w:color w:val="000000"/>
          <w:sz w:val="28"/>
          <w:szCs w:val="28"/>
        </w:rPr>
        <w:t xml:space="preserve">Раздел 12. </w:t>
      </w:r>
      <w:r w:rsidRPr="00AA7BD3">
        <w:rPr>
          <w:rFonts w:ascii="Times New Roman" w:hAnsi="Times New Roman"/>
          <w:b/>
          <w:sz w:val="28"/>
          <w:szCs w:val="28"/>
        </w:rPr>
        <w:t>Дополнительные комментарии со стороны муниципального образования («обратная связь»).</w:t>
      </w:r>
    </w:p>
    <w:p w:rsidR="00440EA4" w:rsidRPr="00C82D55" w:rsidRDefault="00440EA4" w:rsidP="00440EA4">
      <w:pPr>
        <w:spacing w:after="0" w:line="240" w:lineRule="auto"/>
        <w:jc w:val="center"/>
        <w:rPr>
          <w:rFonts w:ascii="Times New Roman" w:hAnsi="Times New Roman"/>
          <w:b/>
          <w:sz w:val="28"/>
          <w:szCs w:val="28"/>
          <w:highlight w:val="yellow"/>
        </w:rPr>
      </w:pPr>
    </w:p>
    <w:p w:rsidR="00440EA4" w:rsidRPr="00207AD8" w:rsidRDefault="00440EA4" w:rsidP="00440EA4">
      <w:pPr>
        <w:pStyle w:val="a7"/>
        <w:spacing w:after="0" w:line="240" w:lineRule="auto"/>
        <w:ind w:left="0" w:firstLine="567"/>
        <w:jc w:val="both"/>
        <w:rPr>
          <w:rFonts w:ascii="Times New Roman" w:eastAsia="Times New Roman" w:hAnsi="Times New Roman"/>
          <w:sz w:val="28"/>
          <w:szCs w:val="28"/>
          <w:lang w:eastAsia="ru-RU"/>
        </w:rPr>
      </w:pPr>
      <w:proofErr w:type="gramStart"/>
      <w:r w:rsidRPr="00207AD8">
        <w:rPr>
          <w:rFonts w:ascii="Times New Roman" w:hAnsi="Times New Roman"/>
          <w:sz w:val="28"/>
          <w:szCs w:val="28"/>
        </w:rPr>
        <w:t>Администрация муниципального образования Усть-Лабинский район запустила применение инструментов бережливого производства для улучшения административных процессов (распоряжение от 24.12.2020 года №352-р «Об утверждении методических рекомендаций по применению картирования процессов в администрации муниципального образования Усть-Лабинский район», распоряжение от 24.12.2020 №351-р «Об утверждении Положения о бережливом управлении в администрации муниципального образования Усть-Лабинский район и ее структурных подразделениях»).</w:t>
      </w:r>
      <w:proofErr w:type="gramEnd"/>
      <w:r w:rsidRPr="00207AD8">
        <w:rPr>
          <w:rFonts w:ascii="Times New Roman" w:hAnsi="Times New Roman"/>
          <w:sz w:val="28"/>
          <w:szCs w:val="28"/>
        </w:rPr>
        <w:t xml:space="preserve"> </w:t>
      </w:r>
      <w:r w:rsidRPr="00207AD8">
        <w:rPr>
          <w:rFonts w:ascii="Times New Roman" w:eastAsia="Times New Roman" w:hAnsi="Times New Roman"/>
          <w:sz w:val="28"/>
          <w:szCs w:val="28"/>
          <w:lang w:eastAsia="ru-RU"/>
        </w:rPr>
        <w:t>Бережливое производство - это особый подход к органи</w:t>
      </w:r>
      <w:r w:rsidR="00C526FE">
        <w:rPr>
          <w:rFonts w:ascii="Times New Roman" w:eastAsia="Times New Roman" w:hAnsi="Times New Roman"/>
          <w:sz w:val="28"/>
          <w:szCs w:val="28"/>
          <w:lang w:eastAsia="ru-RU"/>
        </w:rPr>
        <w:t>зации муниципального управления и оптимизации процессов.</w:t>
      </w:r>
      <w:r w:rsidRPr="00207AD8">
        <w:rPr>
          <w:rFonts w:ascii="Times New Roman" w:eastAsia="Times New Roman" w:hAnsi="Times New Roman"/>
          <w:sz w:val="28"/>
          <w:szCs w:val="28"/>
          <w:lang w:eastAsia="ru-RU"/>
        </w:rPr>
        <w:t xml:space="preserve"> Он направлен на улучшение качества работы посредством сокращения потерь.</w:t>
      </w:r>
    </w:p>
    <w:p w:rsidR="00440EA4" w:rsidRPr="00207AD8" w:rsidRDefault="00440EA4" w:rsidP="00440EA4">
      <w:pPr>
        <w:spacing w:after="0" w:line="240" w:lineRule="auto"/>
        <w:ind w:firstLine="709"/>
        <w:jc w:val="both"/>
        <w:rPr>
          <w:rFonts w:ascii="Times New Roman" w:hAnsi="Times New Roman"/>
          <w:sz w:val="28"/>
          <w:szCs w:val="28"/>
        </w:rPr>
      </w:pPr>
      <w:r w:rsidRPr="00207AD8">
        <w:rPr>
          <w:rFonts w:ascii="Times New Roman" w:hAnsi="Times New Roman"/>
          <w:sz w:val="28"/>
          <w:szCs w:val="28"/>
        </w:rPr>
        <w:t>Внедрение бережливого управления в работу органов власти, как правило, обусловлено проблемами в бюджетной сфере и имеет своей основной целью сокращение бюджетных расходов. Однако результаты внедрения не ограничиваются снижением расхода ресурсов. Не менее значимыми результатами считается повышение качества предоставляемых муниципальных услуг и рост удовлетворенности граждан результатами деятельности администрации.</w:t>
      </w:r>
    </w:p>
    <w:p w:rsidR="00440EA4" w:rsidRPr="00207AD8" w:rsidRDefault="00440EA4" w:rsidP="00440EA4">
      <w:pPr>
        <w:spacing w:after="0" w:line="240" w:lineRule="auto"/>
        <w:ind w:firstLine="709"/>
        <w:jc w:val="both"/>
        <w:rPr>
          <w:rFonts w:ascii="Times New Roman" w:hAnsi="Times New Roman"/>
          <w:sz w:val="28"/>
          <w:szCs w:val="28"/>
        </w:rPr>
      </w:pPr>
      <w:r w:rsidRPr="00207AD8">
        <w:rPr>
          <w:rFonts w:ascii="Times New Roman" w:hAnsi="Times New Roman"/>
          <w:sz w:val="28"/>
          <w:szCs w:val="28"/>
        </w:rPr>
        <w:t xml:space="preserve">Применение соответствующих знаний и навыков позволит нам более качественно наладить процессы организации мероприятий, документооборота, работы с обращениями граждан. </w:t>
      </w:r>
    </w:p>
    <w:p w:rsidR="00440EA4" w:rsidRDefault="00440EA4" w:rsidP="00440EA4">
      <w:pPr>
        <w:spacing w:after="0" w:line="240" w:lineRule="auto"/>
        <w:ind w:firstLine="708"/>
        <w:jc w:val="both"/>
        <w:rPr>
          <w:rFonts w:ascii="Times New Roman" w:hAnsi="Times New Roman"/>
          <w:sz w:val="28"/>
          <w:szCs w:val="28"/>
        </w:rPr>
      </w:pPr>
      <w:r>
        <w:rPr>
          <w:rFonts w:ascii="Times New Roman" w:hAnsi="Times New Roman"/>
          <w:sz w:val="28"/>
          <w:szCs w:val="28"/>
        </w:rPr>
        <w:t xml:space="preserve">Администрация муниципального образования Усть-Лабинский район является участником регионального проекта </w:t>
      </w:r>
      <w:r w:rsidRPr="00207AD8">
        <w:rPr>
          <w:rFonts w:ascii="Times New Roman" w:hAnsi="Times New Roman"/>
          <w:sz w:val="28"/>
          <w:szCs w:val="28"/>
        </w:rPr>
        <w:t>«Бережливая Кубань»</w:t>
      </w:r>
      <w:r>
        <w:rPr>
          <w:rFonts w:ascii="Times New Roman" w:hAnsi="Times New Roman"/>
          <w:sz w:val="28"/>
          <w:szCs w:val="28"/>
        </w:rPr>
        <w:t xml:space="preserve">, в рамках данного проекта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Усть-Лабинском</w:t>
      </w:r>
      <w:proofErr w:type="gramEnd"/>
      <w:r>
        <w:rPr>
          <w:rFonts w:ascii="Times New Roman" w:hAnsi="Times New Roman"/>
          <w:sz w:val="28"/>
          <w:szCs w:val="28"/>
        </w:rPr>
        <w:t xml:space="preserve"> районе реализуется 15 проектов, из которых 12 проектов уже реализовано:</w:t>
      </w:r>
      <w:r w:rsidRPr="00207AD8">
        <w:rPr>
          <w:rFonts w:ascii="Times New Roman" w:hAnsi="Times New Roman"/>
          <w:sz w:val="28"/>
          <w:szCs w:val="28"/>
        </w:rPr>
        <w:t xml:space="preserve"> </w:t>
      </w:r>
    </w:p>
    <w:p w:rsidR="00440EA4" w:rsidRPr="006C5572" w:rsidRDefault="00440EA4" w:rsidP="00440EA4">
      <w:pPr>
        <w:pStyle w:val="a7"/>
        <w:numPr>
          <w:ilvl w:val="0"/>
          <w:numId w:val="35"/>
        </w:numPr>
        <w:spacing w:after="0" w:line="240" w:lineRule="auto"/>
        <w:ind w:left="0" w:firstLine="709"/>
        <w:jc w:val="both"/>
        <w:rPr>
          <w:rFonts w:ascii="Times New Roman" w:hAnsi="Times New Roman"/>
          <w:sz w:val="28"/>
          <w:szCs w:val="28"/>
        </w:rPr>
      </w:pPr>
      <w:r w:rsidRPr="006C5572">
        <w:rPr>
          <w:rFonts w:ascii="Times New Roman" w:hAnsi="Times New Roman"/>
          <w:sz w:val="28"/>
          <w:szCs w:val="28"/>
        </w:rPr>
        <w:t>Оптимизация процессов взаимодействия МКУ «ЦБ УО» и образовательных учреждений в части сдачи му</w:t>
      </w:r>
      <w:r w:rsidR="00C526FE">
        <w:rPr>
          <w:rFonts w:ascii="Times New Roman" w:hAnsi="Times New Roman"/>
          <w:sz w:val="28"/>
          <w:szCs w:val="28"/>
        </w:rPr>
        <w:t>ниципального контракта (ЦБ УО), п</w:t>
      </w:r>
      <w:r w:rsidRPr="006C5572">
        <w:rPr>
          <w:rFonts w:ascii="Times New Roman" w:hAnsi="Times New Roman"/>
          <w:sz w:val="28"/>
          <w:szCs w:val="28"/>
        </w:rPr>
        <w:t>роект направлен  на повышение  качества  и управляемости процесса за счет его стандартизации, сокращение  бюджетных  расходов  на оплату штрафов, повышение ответственности и дисциплины руководителей учреждений, сокращение потерь  рабочего времени и повышение производительности работников.</w:t>
      </w:r>
    </w:p>
    <w:p w:rsidR="00440EA4" w:rsidRPr="00F62A69" w:rsidRDefault="00440EA4" w:rsidP="00440EA4">
      <w:pPr>
        <w:spacing w:after="0" w:line="240" w:lineRule="auto"/>
        <w:ind w:firstLine="709"/>
        <w:jc w:val="both"/>
        <w:rPr>
          <w:rFonts w:ascii="Times New Roman" w:hAnsi="Times New Roman" w:cs="Times New Roman"/>
          <w:sz w:val="28"/>
          <w:szCs w:val="28"/>
        </w:rPr>
      </w:pPr>
      <w:r w:rsidRPr="00F62A69">
        <w:rPr>
          <w:rFonts w:ascii="Times New Roman" w:hAnsi="Times New Roman" w:cs="Times New Roman"/>
          <w:sz w:val="28"/>
          <w:szCs w:val="28"/>
        </w:rPr>
        <w:t>2. Оптимизация процессов взаимодействия МКУ «ЦБ УО» и дошкольных образовательных учреждений в части сдачи пакета первичных документов по списанию продуктов питания (ЦБ УО)</w:t>
      </w:r>
      <w:r w:rsidR="00C526FE">
        <w:rPr>
          <w:rFonts w:ascii="Times New Roman" w:hAnsi="Times New Roman" w:cs="Times New Roman"/>
          <w:sz w:val="28"/>
          <w:szCs w:val="28"/>
        </w:rPr>
        <w:t>,</w:t>
      </w:r>
      <w:r>
        <w:rPr>
          <w:rFonts w:ascii="Times New Roman" w:hAnsi="Times New Roman" w:cs="Times New Roman"/>
          <w:sz w:val="28"/>
          <w:szCs w:val="28"/>
        </w:rPr>
        <w:t xml:space="preserve"> </w:t>
      </w:r>
      <w:r w:rsidR="00C526FE">
        <w:rPr>
          <w:rFonts w:ascii="Times New Roman" w:hAnsi="Times New Roman" w:cs="Times New Roman"/>
          <w:sz w:val="28"/>
          <w:szCs w:val="28"/>
        </w:rPr>
        <w:t>п</w:t>
      </w:r>
      <w:r>
        <w:rPr>
          <w:rFonts w:ascii="Times New Roman" w:hAnsi="Times New Roman" w:cs="Times New Roman"/>
          <w:sz w:val="28"/>
          <w:szCs w:val="28"/>
        </w:rPr>
        <w:t>роект направлен на сокращение времени обработки первичных документов, сокращение количества лишних перемещений сотрудников в ДОУ.</w:t>
      </w:r>
    </w:p>
    <w:p w:rsidR="00440EA4" w:rsidRPr="00F62A69" w:rsidRDefault="00440EA4" w:rsidP="00440EA4">
      <w:pPr>
        <w:spacing w:after="0" w:line="240" w:lineRule="auto"/>
        <w:ind w:firstLine="709"/>
        <w:jc w:val="both"/>
        <w:rPr>
          <w:rFonts w:ascii="Times New Roman" w:hAnsi="Times New Roman" w:cs="Times New Roman"/>
          <w:sz w:val="28"/>
          <w:szCs w:val="28"/>
        </w:rPr>
      </w:pPr>
      <w:r w:rsidRPr="00F62A69">
        <w:rPr>
          <w:rFonts w:ascii="Times New Roman" w:hAnsi="Times New Roman" w:cs="Times New Roman"/>
          <w:sz w:val="28"/>
          <w:szCs w:val="28"/>
        </w:rPr>
        <w:t>3. Сокращение времени на прием и оформление документов при поступлении ребенка в детский сад в рамках лаборатории «Бережливый родитель»</w:t>
      </w:r>
      <w:r>
        <w:rPr>
          <w:rFonts w:ascii="Times New Roman" w:hAnsi="Times New Roman" w:cs="Times New Roman"/>
          <w:sz w:val="28"/>
          <w:szCs w:val="28"/>
        </w:rPr>
        <w:t xml:space="preserve"> </w:t>
      </w:r>
      <w:r w:rsidRPr="00F62A69">
        <w:rPr>
          <w:rFonts w:ascii="Times New Roman" w:hAnsi="Times New Roman" w:cs="Times New Roman"/>
          <w:sz w:val="28"/>
          <w:szCs w:val="28"/>
        </w:rPr>
        <w:t>(МБОУ НОШ «Детство без границ»)</w:t>
      </w:r>
      <w:r w:rsidR="00C526FE">
        <w:rPr>
          <w:rFonts w:ascii="Times New Roman" w:hAnsi="Times New Roman" w:cs="Times New Roman"/>
          <w:sz w:val="28"/>
          <w:szCs w:val="28"/>
        </w:rPr>
        <w:t>, п</w:t>
      </w:r>
      <w:r>
        <w:rPr>
          <w:rFonts w:ascii="Times New Roman" w:hAnsi="Times New Roman" w:cs="Times New Roman"/>
          <w:sz w:val="28"/>
          <w:szCs w:val="28"/>
        </w:rPr>
        <w:t xml:space="preserve">роект направлен на </w:t>
      </w:r>
      <w:r>
        <w:rPr>
          <w:rFonts w:ascii="Times New Roman" w:hAnsi="Times New Roman" w:cs="Times New Roman"/>
          <w:sz w:val="28"/>
          <w:szCs w:val="28"/>
        </w:rPr>
        <w:lastRenderedPageBreak/>
        <w:t>сокращение времени на прием документов и оформление ребенка в детский сад и на ознакомления с договором и формой заявления.</w:t>
      </w:r>
    </w:p>
    <w:p w:rsidR="00440EA4" w:rsidRPr="00F62A69" w:rsidRDefault="00440EA4" w:rsidP="00440EA4">
      <w:pPr>
        <w:spacing w:after="0" w:line="240" w:lineRule="auto"/>
        <w:ind w:firstLine="709"/>
        <w:jc w:val="both"/>
        <w:rPr>
          <w:rFonts w:ascii="Times New Roman" w:hAnsi="Times New Roman" w:cs="Times New Roman"/>
          <w:sz w:val="28"/>
          <w:szCs w:val="28"/>
        </w:rPr>
      </w:pPr>
      <w:r w:rsidRPr="00F62A69">
        <w:rPr>
          <w:rFonts w:ascii="Times New Roman" w:hAnsi="Times New Roman" w:cs="Times New Roman"/>
          <w:sz w:val="28"/>
          <w:szCs w:val="28"/>
        </w:rPr>
        <w:t>4. Навигация по детскому саду – помощь родителям в поисках необходимой группы, кабинета в рамках лаборатории «Бережливая образовательная среда»</w:t>
      </w:r>
      <w:r>
        <w:rPr>
          <w:rFonts w:ascii="Times New Roman" w:hAnsi="Times New Roman" w:cs="Times New Roman"/>
          <w:sz w:val="28"/>
          <w:szCs w:val="28"/>
        </w:rPr>
        <w:t xml:space="preserve"> </w:t>
      </w:r>
      <w:r w:rsidRPr="00F62A69">
        <w:rPr>
          <w:rFonts w:ascii="Times New Roman" w:hAnsi="Times New Roman" w:cs="Times New Roman"/>
          <w:sz w:val="28"/>
          <w:szCs w:val="28"/>
        </w:rPr>
        <w:t>(МБОУ НОШ «Детство без границ»)</w:t>
      </w:r>
      <w:r>
        <w:rPr>
          <w:rFonts w:ascii="Times New Roman" w:hAnsi="Times New Roman" w:cs="Times New Roman"/>
          <w:sz w:val="28"/>
          <w:szCs w:val="28"/>
        </w:rPr>
        <w:t>, проект направлен на сокращение времени по поиску нужной группы, кабинета, возможность ознакомиться с помещениями детского сада.</w:t>
      </w:r>
    </w:p>
    <w:p w:rsidR="00440EA4" w:rsidRDefault="00440EA4" w:rsidP="00440EA4">
      <w:pPr>
        <w:spacing w:after="0" w:line="240" w:lineRule="auto"/>
        <w:ind w:firstLine="709"/>
        <w:jc w:val="both"/>
        <w:rPr>
          <w:rFonts w:ascii="Times New Roman" w:hAnsi="Times New Roman" w:cs="Times New Roman"/>
          <w:sz w:val="28"/>
          <w:szCs w:val="28"/>
        </w:rPr>
      </w:pPr>
      <w:r w:rsidRPr="00F62A69">
        <w:rPr>
          <w:rFonts w:ascii="Times New Roman" w:hAnsi="Times New Roman" w:cs="Times New Roman"/>
          <w:sz w:val="28"/>
          <w:szCs w:val="28"/>
        </w:rPr>
        <w:t>5.</w:t>
      </w:r>
      <w:r w:rsidR="00C526FE">
        <w:rPr>
          <w:rFonts w:ascii="Times New Roman" w:hAnsi="Times New Roman" w:cs="Times New Roman"/>
          <w:sz w:val="28"/>
          <w:szCs w:val="28"/>
        </w:rPr>
        <w:t xml:space="preserve"> </w:t>
      </w:r>
      <w:r w:rsidRPr="00F62A69">
        <w:rPr>
          <w:rFonts w:ascii="Times New Roman" w:hAnsi="Times New Roman" w:cs="Times New Roman"/>
          <w:sz w:val="28"/>
          <w:szCs w:val="28"/>
        </w:rPr>
        <w:t>Оптимизация производственных процессов в рамках лаборатории «Бережливый персонал»</w:t>
      </w:r>
      <w:r>
        <w:rPr>
          <w:rFonts w:ascii="Times New Roman" w:hAnsi="Times New Roman" w:cs="Times New Roman"/>
          <w:sz w:val="28"/>
          <w:szCs w:val="28"/>
        </w:rPr>
        <w:t xml:space="preserve"> </w:t>
      </w:r>
      <w:r w:rsidRPr="00F62A69">
        <w:rPr>
          <w:rFonts w:ascii="Times New Roman" w:hAnsi="Times New Roman" w:cs="Times New Roman"/>
          <w:sz w:val="28"/>
          <w:szCs w:val="28"/>
        </w:rPr>
        <w:t>(МБОУ НОШ «Детство без границ»)</w:t>
      </w:r>
      <w:r>
        <w:rPr>
          <w:rFonts w:ascii="Times New Roman" w:hAnsi="Times New Roman" w:cs="Times New Roman"/>
          <w:sz w:val="28"/>
          <w:szCs w:val="28"/>
        </w:rPr>
        <w:t>,</w:t>
      </w:r>
      <w:r w:rsidR="00C526FE">
        <w:rPr>
          <w:rFonts w:ascii="Times New Roman" w:hAnsi="Times New Roman" w:cs="Times New Roman"/>
          <w:sz w:val="28"/>
          <w:szCs w:val="28"/>
        </w:rPr>
        <w:t xml:space="preserve"> </w:t>
      </w:r>
      <w:r>
        <w:rPr>
          <w:rFonts w:ascii="Times New Roman" w:hAnsi="Times New Roman" w:cs="Times New Roman"/>
          <w:sz w:val="28"/>
          <w:szCs w:val="28"/>
        </w:rPr>
        <w:t>проект направлен на сокращение времени выполнения производственных процессов, трудоемкости, излишний перемещений.</w:t>
      </w:r>
    </w:p>
    <w:p w:rsidR="00440EA4" w:rsidRPr="00E2564D" w:rsidRDefault="00440EA4" w:rsidP="00C526FE">
      <w:pPr>
        <w:spacing w:after="0" w:line="240" w:lineRule="auto"/>
        <w:ind w:firstLine="708"/>
        <w:jc w:val="both"/>
        <w:rPr>
          <w:rFonts w:ascii="Times New Roman" w:hAnsi="Times New Roman" w:cs="Times New Roman"/>
          <w:sz w:val="28"/>
          <w:szCs w:val="28"/>
        </w:rPr>
      </w:pPr>
      <w:r w:rsidRPr="00F62A69">
        <w:rPr>
          <w:rFonts w:ascii="Times New Roman" w:hAnsi="Times New Roman" w:cs="Times New Roman"/>
          <w:sz w:val="28"/>
          <w:szCs w:val="28"/>
        </w:rPr>
        <w:t xml:space="preserve">6. </w:t>
      </w:r>
      <w:r w:rsidR="00C526FE">
        <w:rPr>
          <w:rFonts w:ascii="Times New Roman" w:hAnsi="Times New Roman" w:cs="Times New Roman"/>
          <w:sz w:val="28"/>
          <w:szCs w:val="28"/>
        </w:rPr>
        <w:t xml:space="preserve"> </w:t>
      </w:r>
      <w:r w:rsidRPr="00F62A69">
        <w:rPr>
          <w:rFonts w:ascii="Times New Roman" w:hAnsi="Times New Roman" w:cs="Times New Roman"/>
          <w:sz w:val="28"/>
          <w:szCs w:val="28"/>
        </w:rPr>
        <w:t>Бережливая школа</w:t>
      </w:r>
      <w:r>
        <w:rPr>
          <w:rFonts w:ascii="Times New Roman" w:hAnsi="Times New Roman" w:cs="Times New Roman"/>
          <w:sz w:val="28"/>
          <w:szCs w:val="28"/>
        </w:rPr>
        <w:t xml:space="preserve"> </w:t>
      </w:r>
      <w:r w:rsidRPr="00F62A69">
        <w:rPr>
          <w:rFonts w:ascii="Times New Roman" w:hAnsi="Times New Roman" w:cs="Times New Roman"/>
          <w:sz w:val="28"/>
          <w:szCs w:val="28"/>
        </w:rPr>
        <w:t>(МБОУ СОШ №</w:t>
      </w:r>
      <w:r w:rsidR="005254F1">
        <w:rPr>
          <w:rFonts w:ascii="Times New Roman" w:hAnsi="Times New Roman" w:cs="Times New Roman"/>
          <w:sz w:val="28"/>
          <w:szCs w:val="28"/>
        </w:rPr>
        <w:t xml:space="preserve"> </w:t>
      </w:r>
      <w:r w:rsidRPr="00F62A69">
        <w:rPr>
          <w:rFonts w:ascii="Times New Roman" w:hAnsi="Times New Roman" w:cs="Times New Roman"/>
          <w:sz w:val="28"/>
          <w:szCs w:val="28"/>
        </w:rPr>
        <w:t>6</w:t>
      </w:r>
      <w:r>
        <w:rPr>
          <w:rFonts w:ascii="Times New Roman" w:hAnsi="Times New Roman" w:cs="Times New Roman"/>
          <w:sz w:val="28"/>
          <w:szCs w:val="28"/>
        </w:rPr>
        <w:t>), проект направлен на сокращение времени на поиск нужного объекта (кабинета, учительской, приемной, медицинского кабинета, ионного помещения).</w:t>
      </w:r>
    </w:p>
    <w:p w:rsidR="00440EA4" w:rsidRPr="000A0E2C" w:rsidRDefault="00440EA4" w:rsidP="00440EA4">
      <w:pPr>
        <w:spacing w:after="0" w:line="240" w:lineRule="auto"/>
        <w:ind w:firstLine="709"/>
        <w:jc w:val="both"/>
        <w:rPr>
          <w:rFonts w:ascii="Times New Roman" w:hAnsi="Times New Roman" w:cs="Times New Roman"/>
          <w:sz w:val="28"/>
          <w:szCs w:val="28"/>
        </w:rPr>
      </w:pPr>
      <w:r w:rsidRPr="00F62A69">
        <w:rPr>
          <w:rFonts w:ascii="Times New Roman" w:hAnsi="Times New Roman" w:cs="Times New Roman"/>
          <w:sz w:val="28"/>
          <w:szCs w:val="28"/>
        </w:rPr>
        <w:t>7. Оптимизация процесса записи в клубное формирование нового участника</w:t>
      </w:r>
      <w:r>
        <w:rPr>
          <w:rFonts w:ascii="Times New Roman" w:hAnsi="Times New Roman" w:cs="Times New Roman"/>
          <w:sz w:val="28"/>
          <w:szCs w:val="28"/>
        </w:rPr>
        <w:t xml:space="preserve"> </w:t>
      </w:r>
      <w:r w:rsidRPr="00F62A69">
        <w:rPr>
          <w:rFonts w:ascii="Times New Roman" w:hAnsi="Times New Roman" w:cs="Times New Roman"/>
          <w:sz w:val="28"/>
          <w:szCs w:val="28"/>
        </w:rPr>
        <w:t>(РМБУК РДК «Кубань»)</w:t>
      </w:r>
      <w:r w:rsidR="00C526FE">
        <w:rPr>
          <w:rFonts w:ascii="Times New Roman" w:hAnsi="Times New Roman" w:cs="Times New Roman"/>
          <w:sz w:val="28"/>
          <w:szCs w:val="28"/>
        </w:rPr>
        <w:t>,</w:t>
      </w:r>
      <w:r>
        <w:rPr>
          <w:rFonts w:ascii="Times New Roman" w:hAnsi="Times New Roman" w:cs="Times New Roman"/>
          <w:sz w:val="28"/>
          <w:szCs w:val="28"/>
        </w:rPr>
        <w:t xml:space="preserve"> проект направлен на сокращение времени получения услуги и увеличение  количества участников клубных формирований.</w:t>
      </w:r>
      <w:r w:rsidRPr="00FB63AA">
        <w:rPr>
          <w:rFonts w:ascii="Times New Roman" w:hAnsi="Times New Roman" w:cs="Times New Roman"/>
          <w:sz w:val="28"/>
          <w:szCs w:val="28"/>
        </w:rPr>
        <w:t xml:space="preserve"> </w:t>
      </w:r>
    </w:p>
    <w:p w:rsidR="00440EA4" w:rsidRPr="00F62A69" w:rsidRDefault="00440EA4" w:rsidP="00440E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62A69">
        <w:rPr>
          <w:rFonts w:ascii="Times New Roman" w:hAnsi="Times New Roman" w:cs="Times New Roman"/>
          <w:sz w:val="28"/>
          <w:szCs w:val="28"/>
        </w:rPr>
        <w:t>.</w:t>
      </w:r>
      <w:r w:rsidR="00C526FE">
        <w:rPr>
          <w:rFonts w:ascii="Times New Roman" w:hAnsi="Times New Roman" w:cs="Times New Roman"/>
          <w:sz w:val="28"/>
          <w:szCs w:val="28"/>
        </w:rPr>
        <w:t xml:space="preserve"> </w:t>
      </w:r>
      <w:r w:rsidRPr="00F62A69">
        <w:rPr>
          <w:rFonts w:ascii="Times New Roman" w:hAnsi="Times New Roman" w:cs="Times New Roman"/>
          <w:sz w:val="28"/>
          <w:szCs w:val="28"/>
        </w:rPr>
        <w:t>Оптимизация процесса подготовки и согласования документооборота и НПА (Администрация МО)</w:t>
      </w:r>
      <w:r>
        <w:rPr>
          <w:rFonts w:ascii="Times New Roman" w:hAnsi="Times New Roman" w:cs="Times New Roman"/>
          <w:sz w:val="28"/>
          <w:szCs w:val="28"/>
        </w:rPr>
        <w:t xml:space="preserve">, </w:t>
      </w:r>
      <w:r w:rsidRPr="00FB63AA">
        <w:rPr>
          <w:rFonts w:ascii="Times New Roman" w:hAnsi="Times New Roman" w:cs="Times New Roman"/>
          <w:sz w:val="28"/>
          <w:szCs w:val="28"/>
        </w:rPr>
        <w:t xml:space="preserve"> </w:t>
      </w:r>
      <w:r>
        <w:rPr>
          <w:rFonts w:ascii="Times New Roman" w:hAnsi="Times New Roman" w:cs="Times New Roman"/>
          <w:sz w:val="28"/>
          <w:szCs w:val="28"/>
        </w:rPr>
        <w:t>п</w:t>
      </w:r>
      <w:r w:rsidRPr="000A0E2C">
        <w:rPr>
          <w:rFonts w:ascii="Times New Roman" w:hAnsi="Times New Roman" w:cs="Times New Roman"/>
          <w:sz w:val="28"/>
          <w:szCs w:val="28"/>
        </w:rPr>
        <w:t>роект направлен на повышение качества подготовки НПА, удовлетворенности заинтересованных сторон и граждан, сокращение времени протекания процесса подготовки и согласования НПА.</w:t>
      </w:r>
    </w:p>
    <w:p w:rsidR="00440EA4" w:rsidRPr="000A0E2C" w:rsidRDefault="00440EA4" w:rsidP="00440E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F62A69">
        <w:rPr>
          <w:rFonts w:ascii="Times New Roman" w:hAnsi="Times New Roman" w:cs="Times New Roman"/>
          <w:sz w:val="28"/>
          <w:szCs w:val="28"/>
        </w:rPr>
        <w:t>.</w:t>
      </w:r>
      <w:r w:rsidR="00C526FE">
        <w:rPr>
          <w:rFonts w:ascii="Times New Roman" w:hAnsi="Times New Roman" w:cs="Times New Roman"/>
          <w:sz w:val="28"/>
          <w:szCs w:val="28"/>
        </w:rPr>
        <w:t xml:space="preserve"> </w:t>
      </w:r>
      <w:r w:rsidRPr="00F62A69">
        <w:rPr>
          <w:rFonts w:ascii="Times New Roman" w:hAnsi="Times New Roman" w:cs="Times New Roman"/>
          <w:sz w:val="28"/>
          <w:szCs w:val="28"/>
        </w:rPr>
        <w:t>Оптимизация процесса взаимодействия участников бюджетного процесса по эффективному расходованию бюджетных средств, путем повышения навыков и компетенций (Администрация МО)</w:t>
      </w:r>
      <w:r>
        <w:rPr>
          <w:rFonts w:ascii="Times New Roman" w:hAnsi="Times New Roman" w:cs="Times New Roman"/>
          <w:sz w:val="28"/>
          <w:szCs w:val="28"/>
        </w:rPr>
        <w:t xml:space="preserve">, </w:t>
      </w:r>
      <w:r w:rsidRPr="000A0E2C">
        <w:rPr>
          <w:rFonts w:ascii="Times New Roman" w:hAnsi="Times New Roman" w:cs="Times New Roman"/>
          <w:sz w:val="28"/>
          <w:szCs w:val="28"/>
        </w:rPr>
        <w:t>проект направлен на повышения эффективности использования денежных средств бюджета МО Усть-Лабинский район.</w:t>
      </w:r>
    </w:p>
    <w:p w:rsidR="00440EA4" w:rsidRDefault="00440EA4" w:rsidP="00440EA4">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10</w:t>
      </w:r>
      <w:r w:rsidRPr="00F62A69">
        <w:rPr>
          <w:rFonts w:ascii="Times New Roman" w:hAnsi="Times New Roman" w:cs="Times New Roman"/>
          <w:bCs/>
          <w:sz w:val="28"/>
          <w:szCs w:val="28"/>
        </w:rPr>
        <w:t>.</w:t>
      </w:r>
      <w:r w:rsidR="00C526FE">
        <w:rPr>
          <w:rFonts w:ascii="Times New Roman" w:hAnsi="Times New Roman" w:cs="Times New Roman"/>
          <w:bCs/>
          <w:sz w:val="28"/>
          <w:szCs w:val="28"/>
        </w:rPr>
        <w:t xml:space="preserve"> </w:t>
      </w:r>
      <w:r w:rsidRPr="00F62A69">
        <w:rPr>
          <w:rFonts w:ascii="Times New Roman" w:hAnsi="Times New Roman" w:cs="Times New Roman"/>
          <w:bCs/>
          <w:sz w:val="28"/>
          <w:szCs w:val="28"/>
        </w:rPr>
        <w:t>Оптимизация процесса рассмотрения обращения граждан»</w:t>
      </w:r>
      <w:r w:rsidRPr="00F62A69">
        <w:rPr>
          <w:rFonts w:ascii="Times New Roman" w:hAnsi="Times New Roman" w:cs="Times New Roman"/>
          <w:sz w:val="28"/>
          <w:szCs w:val="28"/>
        </w:rPr>
        <w:t xml:space="preserve"> Усть-Лабинского городского поселения Усть-Лабинского района</w:t>
      </w:r>
      <w:r w:rsidR="00C526FE">
        <w:rPr>
          <w:rFonts w:ascii="Times New Roman" w:hAnsi="Times New Roman" w:cs="Times New Roman"/>
          <w:sz w:val="28"/>
          <w:szCs w:val="28"/>
        </w:rPr>
        <w:t>,</w:t>
      </w:r>
      <w:r>
        <w:rPr>
          <w:rFonts w:ascii="Times New Roman" w:hAnsi="Times New Roman" w:cs="Times New Roman"/>
          <w:sz w:val="28"/>
          <w:szCs w:val="28"/>
        </w:rPr>
        <w:t xml:space="preserve"> </w:t>
      </w:r>
      <w:r w:rsidRPr="000A0E2C">
        <w:rPr>
          <w:rFonts w:ascii="Times New Roman" w:hAnsi="Times New Roman" w:cs="Times New Roman"/>
          <w:sz w:val="28"/>
          <w:szCs w:val="28"/>
        </w:rPr>
        <w:t xml:space="preserve">проект направлен на оперативность и повышение качества работы с обращениями граждан, повышение эффективности и производительности специалистов администрации. </w:t>
      </w:r>
    </w:p>
    <w:p w:rsidR="00440EA4" w:rsidRDefault="00440EA4" w:rsidP="00440EA4">
      <w:pPr>
        <w:spacing w:after="0" w:line="240" w:lineRule="auto"/>
        <w:ind w:firstLine="709"/>
        <w:jc w:val="both"/>
        <w:rPr>
          <w:rFonts w:ascii="Times New Roman" w:hAnsi="Times New Roman" w:cs="Times New Roman"/>
          <w:sz w:val="28"/>
          <w:szCs w:val="28"/>
        </w:rPr>
      </w:pPr>
      <w:r w:rsidRPr="00F62A69">
        <w:rPr>
          <w:rFonts w:ascii="Times New Roman" w:hAnsi="Times New Roman" w:cs="Times New Roman"/>
          <w:sz w:val="28"/>
          <w:szCs w:val="28"/>
        </w:rPr>
        <w:t>1</w:t>
      </w:r>
      <w:r>
        <w:rPr>
          <w:rFonts w:ascii="Times New Roman" w:hAnsi="Times New Roman" w:cs="Times New Roman"/>
          <w:sz w:val="28"/>
          <w:szCs w:val="28"/>
        </w:rPr>
        <w:t>1</w:t>
      </w:r>
      <w:r w:rsidRPr="00F62A69">
        <w:rPr>
          <w:rFonts w:ascii="Times New Roman" w:hAnsi="Times New Roman" w:cs="Times New Roman"/>
          <w:sz w:val="28"/>
          <w:szCs w:val="28"/>
        </w:rPr>
        <w:t>.</w:t>
      </w:r>
      <w:r w:rsidR="00C526FE">
        <w:rPr>
          <w:rFonts w:ascii="Times New Roman" w:hAnsi="Times New Roman" w:cs="Times New Roman"/>
          <w:sz w:val="28"/>
          <w:szCs w:val="28"/>
        </w:rPr>
        <w:t xml:space="preserve"> </w:t>
      </w:r>
      <w:r w:rsidRPr="00F62A69">
        <w:rPr>
          <w:rFonts w:ascii="Times New Roman" w:hAnsi="Times New Roman" w:cs="Times New Roman"/>
          <w:sz w:val="28"/>
          <w:szCs w:val="28"/>
        </w:rPr>
        <w:t>Оптимизация процесса вывоза ТКО на территории Усть-Лабинского городского поселения Усть-Лабинского района</w:t>
      </w:r>
      <w:r>
        <w:rPr>
          <w:rFonts w:ascii="Times New Roman" w:hAnsi="Times New Roman" w:cs="Times New Roman"/>
          <w:sz w:val="28"/>
          <w:szCs w:val="28"/>
        </w:rPr>
        <w:t xml:space="preserve"> </w:t>
      </w:r>
      <w:r w:rsidRPr="000A0E2C">
        <w:rPr>
          <w:rFonts w:ascii="Times New Roman" w:hAnsi="Times New Roman" w:cs="Times New Roman"/>
          <w:sz w:val="28"/>
          <w:szCs w:val="28"/>
        </w:rPr>
        <w:t>проект направлен на  повышение</w:t>
      </w:r>
      <w:r>
        <w:rPr>
          <w:rFonts w:ascii="Times New Roman" w:hAnsi="Times New Roman" w:cs="Times New Roman"/>
          <w:sz w:val="28"/>
          <w:szCs w:val="28"/>
        </w:rPr>
        <w:t xml:space="preserve"> удовлетворенности граждан,</w:t>
      </w:r>
      <w:r w:rsidRPr="000A0E2C">
        <w:rPr>
          <w:rFonts w:ascii="Times New Roman" w:hAnsi="Times New Roman" w:cs="Times New Roman"/>
          <w:sz w:val="28"/>
          <w:szCs w:val="28"/>
        </w:rPr>
        <w:t xml:space="preserve"> повышение эффективности и производительности </w:t>
      </w:r>
      <w:r>
        <w:rPr>
          <w:rFonts w:ascii="Times New Roman" w:hAnsi="Times New Roman" w:cs="Times New Roman"/>
          <w:sz w:val="28"/>
          <w:szCs w:val="28"/>
        </w:rPr>
        <w:t>работы сотрудников</w:t>
      </w:r>
      <w:r w:rsidR="005254F1">
        <w:rPr>
          <w:rFonts w:ascii="Times New Roman" w:hAnsi="Times New Roman" w:cs="Times New Roman"/>
          <w:sz w:val="28"/>
          <w:szCs w:val="28"/>
        </w:rPr>
        <w:t>, сокращение времени протекания процесса сбора  и вывоза ТКО, увеличение объема вывоза ТКО с контейнерных площадок.</w:t>
      </w:r>
      <w:r w:rsidRPr="000A0E2C">
        <w:rPr>
          <w:rFonts w:ascii="Times New Roman" w:hAnsi="Times New Roman" w:cs="Times New Roman"/>
          <w:sz w:val="28"/>
          <w:szCs w:val="28"/>
        </w:rPr>
        <w:t xml:space="preserve"> </w:t>
      </w:r>
    </w:p>
    <w:p w:rsidR="00440EA4" w:rsidRPr="00F62A69" w:rsidRDefault="00440EA4" w:rsidP="00440EA4">
      <w:pPr>
        <w:spacing w:after="0" w:line="240" w:lineRule="auto"/>
        <w:ind w:firstLine="709"/>
        <w:jc w:val="both"/>
        <w:rPr>
          <w:rFonts w:ascii="Times New Roman" w:hAnsi="Times New Roman" w:cs="Times New Roman"/>
          <w:sz w:val="28"/>
          <w:szCs w:val="28"/>
        </w:rPr>
      </w:pPr>
      <w:r w:rsidRPr="00F62A69">
        <w:rPr>
          <w:rFonts w:ascii="Times New Roman" w:hAnsi="Times New Roman" w:cs="Times New Roman"/>
          <w:sz w:val="28"/>
          <w:szCs w:val="28"/>
        </w:rPr>
        <w:t>1</w:t>
      </w:r>
      <w:r>
        <w:rPr>
          <w:rFonts w:ascii="Times New Roman" w:hAnsi="Times New Roman" w:cs="Times New Roman"/>
          <w:sz w:val="28"/>
          <w:szCs w:val="28"/>
        </w:rPr>
        <w:t>2</w:t>
      </w:r>
      <w:r w:rsidRPr="00F62A69">
        <w:rPr>
          <w:rFonts w:ascii="Times New Roman" w:hAnsi="Times New Roman" w:cs="Times New Roman"/>
          <w:sz w:val="28"/>
          <w:szCs w:val="28"/>
        </w:rPr>
        <w:t>.</w:t>
      </w:r>
      <w:r w:rsidR="00C526FE">
        <w:rPr>
          <w:rFonts w:ascii="Times New Roman" w:hAnsi="Times New Roman" w:cs="Times New Roman"/>
          <w:sz w:val="28"/>
          <w:szCs w:val="28"/>
        </w:rPr>
        <w:t xml:space="preserve"> </w:t>
      </w:r>
      <w:r w:rsidRPr="00F62A69">
        <w:rPr>
          <w:rFonts w:ascii="Times New Roman" w:hAnsi="Times New Roman" w:cs="Times New Roman"/>
          <w:sz w:val="28"/>
          <w:szCs w:val="28"/>
        </w:rPr>
        <w:t>Оптимизация бюджетных расходов на оплату коммунальных услуг</w:t>
      </w:r>
    </w:p>
    <w:p w:rsidR="00440EA4" w:rsidRPr="000A0E2C" w:rsidRDefault="00440EA4" w:rsidP="00C526FE">
      <w:pPr>
        <w:spacing w:after="0" w:line="240" w:lineRule="auto"/>
        <w:jc w:val="both"/>
        <w:rPr>
          <w:rFonts w:ascii="Times New Roman" w:hAnsi="Times New Roman" w:cs="Times New Roman"/>
          <w:sz w:val="28"/>
          <w:szCs w:val="28"/>
        </w:rPr>
      </w:pPr>
      <w:r w:rsidRPr="00F62A69">
        <w:rPr>
          <w:rFonts w:ascii="Times New Roman" w:hAnsi="Times New Roman" w:cs="Times New Roman"/>
          <w:sz w:val="28"/>
          <w:szCs w:val="28"/>
        </w:rPr>
        <w:t>(МБДОУ №10 МО Усть-Лабинский район)</w:t>
      </w:r>
      <w:r w:rsidR="00C526FE">
        <w:rPr>
          <w:rFonts w:ascii="Times New Roman" w:hAnsi="Times New Roman" w:cs="Times New Roman"/>
          <w:sz w:val="28"/>
          <w:szCs w:val="28"/>
        </w:rPr>
        <w:t>,</w:t>
      </w:r>
      <w:r>
        <w:rPr>
          <w:rFonts w:ascii="Times New Roman" w:hAnsi="Times New Roman" w:cs="Times New Roman"/>
          <w:sz w:val="28"/>
          <w:szCs w:val="28"/>
        </w:rPr>
        <w:t xml:space="preserve"> проект </w:t>
      </w:r>
      <w:r w:rsidRPr="000A0E2C">
        <w:rPr>
          <w:rFonts w:ascii="Times New Roman" w:hAnsi="Times New Roman" w:cs="Times New Roman"/>
          <w:sz w:val="28"/>
          <w:szCs w:val="28"/>
        </w:rPr>
        <w:t xml:space="preserve">направлен на повышения эффективности </w:t>
      </w:r>
      <w:r>
        <w:rPr>
          <w:rFonts w:ascii="Times New Roman" w:hAnsi="Times New Roman" w:cs="Times New Roman"/>
          <w:sz w:val="28"/>
          <w:szCs w:val="28"/>
        </w:rPr>
        <w:t xml:space="preserve">бюджетных расходов </w:t>
      </w:r>
      <w:r w:rsidRPr="000A0E2C">
        <w:rPr>
          <w:rFonts w:ascii="Times New Roman" w:hAnsi="Times New Roman" w:cs="Times New Roman"/>
          <w:sz w:val="28"/>
          <w:szCs w:val="28"/>
        </w:rPr>
        <w:t xml:space="preserve"> бюджета МО Усть-Лабинский район.</w:t>
      </w:r>
    </w:p>
    <w:p w:rsidR="00440EA4" w:rsidRPr="00966735" w:rsidRDefault="00440EA4" w:rsidP="00440EA4">
      <w:pPr>
        <w:spacing w:after="0" w:line="240" w:lineRule="auto"/>
        <w:ind w:firstLine="708"/>
        <w:jc w:val="both"/>
        <w:rPr>
          <w:rFonts w:ascii="Times New Roman" w:hAnsi="Times New Roman" w:cs="Times New Roman"/>
          <w:sz w:val="28"/>
          <w:szCs w:val="28"/>
        </w:rPr>
      </w:pPr>
      <w:proofErr w:type="gramStart"/>
      <w:r w:rsidRPr="00913906">
        <w:rPr>
          <w:rFonts w:ascii="Times New Roman" w:hAnsi="Times New Roman"/>
          <w:sz w:val="28"/>
          <w:szCs w:val="28"/>
        </w:rPr>
        <w:t>Кроме того, в 2021 году на реализацию мероприятий национальных (региональных) проектов было предусмотрено финансирование за счет всех уровней бюджетов в сумме 50 </w:t>
      </w:r>
      <w:r>
        <w:rPr>
          <w:rFonts w:ascii="Times New Roman" w:hAnsi="Times New Roman"/>
          <w:sz w:val="28"/>
          <w:szCs w:val="28"/>
        </w:rPr>
        <w:t>6</w:t>
      </w:r>
      <w:r w:rsidRPr="00913906">
        <w:rPr>
          <w:rFonts w:ascii="Times New Roman" w:hAnsi="Times New Roman"/>
          <w:sz w:val="28"/>
          <w:szCs w:val="28"/>
        </w:rPr>
        <w:t xml:space="preserve">42,1 тыс. рублей (в том числе: за счет федерального бюджета – 27 465,0 тыс. рублей, за счет краевого бюджета </w:t>
      </w:r>
      <w:r w:rsidRPr="00913906">
        <w:rPr>
          <w:rFonts w:ascii="Times New Roman" w:hAnsi="Times New Roman"/>
          <w:sz w:val="28"/>
          <w:szCs w:val="28"/>
        </w:rPr>
        <w:lastRenderedPageBreak/>
        <w:t>17 951,6 тыс. рублей, за счет бюджета муниципального образования Усть-Лабинский район 655,2 тыс. рублей, за счет бюджетов поселений 4 570,3</w:t>
      </w:r>
      <w:proofErr w:type="gramEnd"/>
      <w:r w:rsidRPr="00913906">
        <w:rPr>
          <w:rFonts w:ascii="Times New Roman" w:hAnsi="Times New Roman"/>
          <w:sz w:val="28"/>
          <w:szCs w:val="28"/>
        </w:rPr>
        <w:t xml:space="preserve"> тыс. рублей). </w:t>
      </w:r>
      <w:r>
        <w:rPr>
          <w:rFonts w:ascii="Times New Roman" w:hAnsi="Times New Roman" w:cs="Times New Roman"/>
          <w:sz w:val="28"/>
          <w:szCs w:val="28"/>
        </w:rPr>
        <w:t>По инициативе администрации муниципального образования  Усть-Лабинский район сверх софинансирования из бюджета муниципального образования Усть-лабинский район выделено 1 869,0 т.р., общая сумма финансирования национальных проектов составила 52 511,1 тыс. рублей.</w:t>
      </w:r>
    </w:p>
    <w:p w:rsidR="00440EA4" w:rsidRPr="00913906" w:rsidRDefault="00440EA4" w:rsidP="00440EA4">
      <w:pPr>
        <w:spacing w:after="0" w:line="240" w:lineRule="auto"/>
        <w:ind w:firstLine="708"/>
        <w:jc w:val="both"/>
        <w:rPr>
          <w:rFonts w:ascii="Times New Roman" w:hAnsi="Times New Roman"/>
          <w:sz w:val="28"/>
          <w:szCs w:val="28"/>
        </w:rPr>
      </w:pPr>
      <w:r w:rsidRPr="00913906">
        <w:rPr>
          <w:rFonts w:ascii="Times New Roman" w:hAnsi="Times New Roman"/>
          <w:sz w:val="28"/>
          <w:szCs w:val="28"/>
        </w:rPr>
        <w:t xml:space="preserve">Муниципальные контракты были заключены на сумму 52 511,1 тыс. рублей или 100% от выделенных средств. </w:t>
      </w:r>
    </w:p>
    <w:p w:rsidR="00440EA4" w:rsidRPr="00913906" w:rsidRDefault="00440EA4" w:rsidP="00440EA4">
      <w:pPr>
        <w:spacing w:after="0" w:line="240" w:lineRule="auto"/>
        <w:ind w:firstLine="708"/>
        <w:jc w:val="both"/>
        <w:rPr>
          <w:rFonts w:ascii="Times New Roman" w:hAnsi="Times New Roman"/>
          <w:sz w:val="28"/>
          <w:szCs w:val="28"/>
        </w:rPr>
      </w:pPr>
      <w:r w:rsidRPr="00913906">
        <w:rPr>
          <w:rFonts w:ascii="Times New Roman" w:hAnsi="Times New Roman"/>
          <w:sz w:val="28"/>
          <w:szCs w:val="28"/>
        </w:rPr>
        <w:t>По состоянию на 01.01.2022 года муниципальные контракты исполнены и оплачены в полном объеме, в том числе по проектам:</w:t>
      </w:r>
    </w:p>
    <w:p w:rsidR="00440EA4" w:rsidRPr="00966735" w:rsidRDefault="00440EA4" w:rsidP="00440EA4">
      <w:pPr>
        <w:spacing w:after="0" w:line="240" w:lineRule="auto"/>
        <w:ind w:firstLine="708"/>
        <w:jc w:val="both"/>
        <w:rPr>
          <w:rFonts w:ascii="Times New Roman" w:hAnsi="Times New Roman" w:cs="Times New Roman"/>
          <w:sz w:val="28"/>
          <w:szCs w:val="28"/>
        </w:rPr>
      </w:pPr>
      <w:r w:rsidRPr="00913906">
        <w:rPr>
          <w:rFonts w:ascii="Times New Roman" w:hAnsi="Times New Roman"/>
          <w:b/>
          <w:sz w:val="28"/>
          <w:szCs w:val="28"/>
          <w:u w:val="single"/>
        </w:rPr>
        <w:t>1. Национальный проект «Образование»</w:t>
      </w:r>
      <w:r w:rsidRPr="00913906">
        <w:rPr>
          <w:rFonts w:ascii="Times New Roman" w:hAnsi="Times New Roman"/>
          <w:sz w:val="28"/>
          <w:szCs w:val="28"/>
          <w:u w:val="single"/>
        </w:rPr>
        <w:t xml:space="preserve"> </w:t>
      </w:r>
      <w:r w:rsidRPr="00913906">
        <w:rPr>
          <w:rFonts w:ascii="Times New Roman" w:hAnsi="Times New Roman"/>
          <w:sz w:val="28"/>
          <w:szCs w:val="28"/>
        </w:rPr>
        <w:t xml:space="preserve">(региональный проект «Успех каждого ребенка») – предусмотрено финансирование на сумму 2 252,2 тыс. рублей. </w:t>
      </w:r>
      <w:r w:rsidRPr="00913906">
        <w:rPr>
          <w:rFonts w:ascii="Times New Roman" w:hAnsi="Times New Roman" w:cs="Times New Roman"/>
          <w:sz w:val="28"/>
          <w:szCs w:val="28"/>
        </w:rPr>
        <w:t>По</w:t>
      </w:r>
      <w:r>
        <w:rPr>
          <w:rFonts w:ascii="Times New Roman" w:hAnsi="Times New Roman" w:cs="Times New Roman"/>
          <w:sz w:val="28"/>
          <w:szCs w:val="28"/>
        </w:rPr>
        <w:t xml:space="preserve"> инициативе администрации муниципального образования  Усть-Лабинский район сверх софинансирования из бюджета муниципального образования Усть-Лабинский район выделено 1 869,0 т.р., общая сумма финансирования проекта составила 4 121,2 тыс. рублей.</w:t>
      </w:r>
    </w:p>
    <w:p w:rsidR="00440EA4" w:rsidRPr="00F76565" w:rsidRDefault="00440EA4" w:rsidP="00440EA4">
      <w:pPr>
        <w:spacing w:after="0" w:line="240" w:lineRule="auto"/>
        <w:ind w:firstLine="708"/>
        <w:jc w:val="both"/>
        <w:rPr>
          <w:rFonts w:ascii="Times New Roman" w:hAnsi="Times New Roman"/>
          <w:sz w:val="28"/>
          <w:szCs w:val="28"/>
        </w:rPr>
      </w:pPr>
      <w:r w:rsidRPr="00F76565">
        <w:rPr>
          <w:rFonts w:ascii="Times New Roman" w:hAnsi="Times New Roman"/>
          <w:sz w:val="28"/>
          <w:szCs w:val="28"/>
        </w:rPr>
        <w:t>По результатам работы произведен капитальный ремонт спортивного зала МБОУ СОШ № 15 в ст. Восточной.</w:t>
      </w:r>
    </w:p>
    <w:p w:rsidR="00440EA4" w:rsidRPr="00F76565" w:rsidRDefault="00440EA4" w:rsidP="00440EA4">
      <w:pPr>
        <w:spacing w:after="0" w:line="240" w:lineRule="auto"/>
        <w:ind w:firstLine="708"/>
        <w:jc w:val="both"/>
        <w:rPr>
          <w:rFonts w:ascii="Times New Roman" w:hAnsi="Times New Roman"/>
          <w:sz w:val="28"/>
          <w:szCs w:val="28"/>
        </w:rPr>
      </w:pPr>
      <w:r w:rsidRPr="00F76565">
        <w:rPr>
          <w:rFonts w:ascii="Times New Roman" w:hAnsi="Times New Roman"/>
          <w:b/>
          <w:sz w:val="28"/>
          <w:szCs w:val="28"/>
          <w:u w:val="single"/>
        </w:rPr>
        <w:t xml:space="preserve">2. </w:t>
      </w:r>
      <w:proofErr w:type="gramStart"/>
      <w:r w:rsidRPr="00F76565">
        <w:rPr>
          <w:rFonts w:ascii="Times New Roman" w:hAnsi="Times New Roman"/>
          <w:b/>
          <w:sz w:val="28"/>
          <w:szCs w:val="28"/>
          <w:u w:val="single"/>
        </w:rPr>
        <w:t>Национальный проект «Безопасные и качественные дороги»</w:t>
      </w:r>
      <w:r w:rsidRPr="00F76565">
        <w:rPr>
          <w:rFonts w:ascii="Times New Roman" w:hAnsi="Times New Roman"/>
          <w:sz w:val="28"/>
          <w:szCs w:val="28"/>
          <w:u w:val="single"/>
        </w:rPr>
        <w:t xml:space="preserve"> </w:t>
      </w:r>
      <w:r w:rsidRPr="00F76565">
        <w:rPr>
          <w:rFonts w:ascii="Times New Roman" w:hAnsi="Times New Roman"/>
          <w:sz w:val="28"/>
          <w:szCs w:val="28"/>
        </w:rPr>
        <w:t>(региональный проект «Безопасность дорожного движения» - предусмотрено финансирование и заключен контракт на сумму 2 400,0 тыс. рублей (100,0% от объема финансирования).</w:t>
      </w:r>
      <w:proofErr w:type="gramEnd"/>
    </w:p>
    <w:p w:rsidR="00440EA4" w:rsidRPr="00F76565" w:rsidRDefault="00440EA4" w:rsidP="00440EA4">
      <w:pPr>
        <w:spacing w:after="0" w:line="240" w:lineRule="auto"/>
        <w:ind w:firstLine="708"/>
        <w:jc w:val="both"/>
        <w:rPr>
          <w:rFonts w:ascii="Times New Roman" w:hAnsi="Times New Roman"/>
          <w:sz w:val="28"/>
          <w:szCs w:val="28"/>
        </w:rPr>
      </w:pPr>
      <w:r w:rsidRPr="00F76565">
        <w:rPr>
          <w:rFonts w:ascii="Times New Roman" w:hAnsi="Times New Roman"/>
          <w:sz w:val="28"/>
          <w:szCs w:val="28"/>
        </w:rPr>
        <w:t xml:space="preserve">По результатам работы приобретен автобус для подвоза учащихся в  МБОУ СОШ № 10 в </w:t>
      </w:r>
      <w:proofErr w:type="gramStart"/>
      <w:r w:rsidRPr="00F76565">
        <w:rPr>
          <w:rFonts w:ascii="Times New Roman" w:hAnsi="Times New Roman"/>
          <w:sz w:val="28"/>
          <w:szCs w:val="28"/>
        </w:rPr>
        <w:t>с</w:t>
      </w:r>
      <w:proofErr w:type="gramEnd"/>
      <w:r w:rsidRPr="00F76565">
        <w:rPr>
          <w:rFonts w:ascii="Times New Roman" w:hAnsi="Times New Roman"/>
          <w:sz w:val="28"/>
          <w:szCs w:val="28"/>
        </w:rPr>
        <w:t>. Суворовском.</w:t>
      </w:r>
    </w:p>
    <w:p w:rsidR="00440EA4" w:rsidRPr="00CD21B0" w:rsidRDefault="00440EA4" w:rsidP="00440EA4">
      <w:pPr>
        <w:pStyle w:val="a7"/>
        <w:spacing w:after="0" w:line="240" w:lineRule="auto"/>
        <w:ind w:left="0" w:firstLine="708"/>
        <w:jc w:val="both"/>
        <w:rPr>
          <w:rFonts w:ascii="Times New Roman" w:hAnsi="Times New Roman"/>
          <w:sz w:val="28"/>
          <w:szCs w:val="28"/>
        </w:rPr>
      </w:pPr>
      <w:r w:rsidRPr="00CD21B0">
        <w:rPr>
          <w:rFonts w:ascii="Times New Roman" w:hAnsi="Times New Roman"/>
          <w:b/>
          <w:sz w:val="28"/>
          <w:szCs w:val="28"/>
          <w:u w:val="single"/>
        </w:rPr>
        <w:t>3. Национальный проект «Жилье и городская среда»</w:t>
      </w:r>
      <w:r w:rsidRPr="00CD21B0">
        <w:rPr>
          <w:rFonts w:ascii="Times New Roman" w:hAnsi="Times New Roman"/>
          <w:sz w:val="28"/>
          <w:szCs w:val="28"/>
          <w:u w:val="single"/>
        </w:rPr>
        <w:t xml:space="preserve"> </w:t>
      </w:r>
      <w:r w:rsidRPr="00CD21B0">
        <w:rPr>
          <w:rFonts w:ascii="Times New Roman" w:hAnsi="Times New Roman"/>
          <w:sz w:val="28"/>
          <w:szCs w:val="28"/>
        </w:rPr>
        <w:t>(региональный проект «Формирование комфортной городской среды») - предусмотрено финансирование на сумму 45 989,9 тыс. рублей, заключены контракты на сумму 45 989,9 тыс. рублей.</w:t>
      </w:r>
    </w:p>
    <w:p w:rsidR="00440EA4" w:rsidRPr="00CD21B0" w:rsidRDefault="00440EA4" w:rsidP="00440EA4">
      <w:pPr>
        <w:spacing w:after="0" w:line="240" w:lineRule="auto"/>
        <w:ind w:firstLine="708"/>
        <w:jc w:val="both"/>
        <w:rPr>
          <w:rFonts w:ascii="Times New Roman" w:hAnsi="Times New Roman"/>
          <w:sz w:val="28"/>
          <w:szCs w:val="28"/>
        </w:rPr>
      </w:pPr>
      <w:r w:rsidRPr="00CD21B0">
        <w:rPr>
          <w:rFonts w:ascii="Times New Roman" w:hAnsi="Times New Roman"/>
          <w:sz w:val="28"/>
          <w:szCs w:val="28"/>
        </w:rPr>
        <w:t>По результатам работы:</w:t>
      </w:r>
    </w:p>
    <w:p w:rsidR="00440EA4" w:rsidRPr="00CD21B0" w:rsidRDefault="00440EA4" w:rsidP="00440EA4">
      <w:pPr>
        <w:spacing w:after="0" w:line="240" w:lineRule="auto"/>
        <w:ind w:firstLine="708"/>
        <w:jc w:val="both"/>
        <w:rPr>
          <w:rFonts w:ascii="Times New Roman" w:hAnsi="Times New Roman"/>
          <w:sz w:val="28"/>
          <w:szCs w:val="28"/>
        </w:rPr>
      </w:pPr>
      <w:r w:rsidRPr="00CD21B0">
        <w:rPr>
          <w:rFonts w:ascii="Times New Roman" w:hAnsi="Times New Roman"/>
          <w:sz w:val="28"/>
          <w:szCs w:val="28"/>
        </w:rPr>
        <w:t>- реализован первый этап работ по благоустройству Городского парка культуры и отдыха, расположенного по адресу: Краснодарский край, Усть-Лабинский район, г. Усть-Лабинск, ул. Ленина, 17 – стоимость проект 30 181,7 тыс. рублей;</w:t>
      </w:r>
    </w:p>
    <w:p w:rsidR="00440EA4" w:rsidRPr="00CD21B0" w:rsidRDefault="00440EA4" w:rsidP="00440EA4">
      <w:pPr>
        <w:spacing w:after="0" w:line="240" w:lineRule="auto"/>
        <w:ind w:firstLine="708"/>
        <w:jc w:val="both"/>
        <w:rPr>
          <w:rFonts w:ascii="Times New Roman" w:hAnsi="Times New Roman"/>
          <w:sz w:val="28"/>
          <w:szCs w:val="28"/>
        </w:rPr>
      </w:pPr>
      <w:r w:rsidRPr="00CD21B0">
        <w:rPr>
          <w:rFonts w:ascii="Times New Roman" w:hAnsi="Times New Roman"/>
          <w:sz w:val="28"/>
          <w:szCs w:val="28"/>
        </w:rPr>
        <w:t xml:space="preserve">-выполнено благоустройство </w:t>
      </w:r>
      <w:r w:rsidRPr="00CD21B0">
        <w:rPr>
          <w:rFonts w:ascii="Times New Roman" w:hAnsi="Times New Roman" w:cs="Times New Roman"/>
          <w:sz w:val="28"/>
          <w:szCs w:val="28"/>
        </w:rPr>
        <w:t xml:space="preserve">ул. Ленина от ул. Чапаева до ул. </w:t>
      </w:r>
      <w:proofErr w:type="gramStart"/>
      <w:r w:rsidRPr="00CD21B0">
        <w:rPr>
          <w:rFonts w:ascii="Times New Roman" w:hAnsi="Times New Roman" w:cs="Times New Roman"/>
          <w:sz w:val="28"/>
          <w:szCs w:val="28"/>
        </w:rPr>
        <w:t>Красной</w:t>
      </w:r>
      <w:proofErr w:type="gramEnd"/>
      <w:r w:rsidRPr="00CD21B0">
        <w:rPr>
          <w:rFonts w:ascii="Times New Roman" w:hAnsi="Times New Roman" w:cs="Times New Roman"/>
          <w:sz w:val="28"/>
          <w:szCs w:val="28"/>
        </w:rPr>
        <w:t xml:space="preserve"> в ст. Воронежской Усть-Лабинского района</w:t>
      </w:r>
      <w:r w:rsidRPr="00CD21B0">
        <w:rPr>
          <w:rFonts w:ascii="Times New Roman" w:hAnsi="Times New Roman"/>
          <w:sz w:val="28"/>
          <w:szCs w:val="28"/>
        </w:rPr>
        <w:t xml:space="preserve"> – стоимость проекта 15 808,2 тыс. рублей.</w:t>
      </w:r>
    </w:p>
    <w:p w:rsidR="00440EA4" w:rsidRPr="00CD21B0" w:rsidRDefault="00440EA4" w:rsidP="00440EA4">
      <w:pPr>
        <w:spacing w:after="0" w:line="240" w:lineRule="auto"/>
        <w:ind w:firstLine="708"/>
        <w:jc w:val="both"/>
        <w:rPr>
          <w:rFonts w:ascii="Times New Roman" w:hAnsi="Times New Roman"/>
          <w:sz w:val="28"/>
          <w:szCs w:val="28"/>
        </w:rPr>
      </w:pPr>
      <w:r w:rsidRPr="00CD21B0">
        <w:rPr>
          <w:rFonts w:ascii="Times New Roman" w:hAnsi="Times New Roman"/>
          <w:b/>
          <w:sz w:val="28"/>
          <w:szCs w:val="28"/>
          <w:u w:val="single"/>
        </w:rPr>
        <w:t>4. Национальный проект «Производительность труда»</w:t>
      </w:r>
      <w:r w:rsidRPr="00CD21B0">
        <w:rPr>
          <w:rFonts w:ascii="Times New Roman" w:hAnsi="Times New Roman"/>
          <w:sz w:val="28"/>
          <w:szCs w:val="28"/>
        </w:rPr>
        <w:t xml:space="preserve"> (региональные проекты «Системные меры по повышению производительности труда» и «Адресная поддержка повышения производительности труда»).</w:t>
      </w:r>
    </w:p>
    <w:p w:rsidR="00440EA4" w:rsidRPr="00CD21B0" w:rsidRDefault="00440EA4" w:rsidP="00440EA4">
      <w:pPr>
        <w:spacing w:after="0" w:line="240" w:lineRule="auto"/>
        <w:ind w:firstLine="708"/>
        <w:jc w:val="both"/>
        <w:rPr>
          <w:rFonts w:ascii="Times New Roman" w:hAnsi="Times New Roman"/>
          <w:sz w:val="28"/>
          <w:szCs w:val="28"/>
        </w:rPr>
      </w:pPr>
      <w:r w:rsidRPr="00CD21B0">
        <w:rPr>
          <w:rFonts w:ascii="Times New Roman" w:hAnsi="Times New Roman"/>
          <w:sz w:val="28"/>
          <w:szCs w:val="28"/>
        </w:rPr>
        <w:t>Доведенный показатель участия предприятий в реализации национального проекта на 2021 год в количестве 1 одного предприятия выполнен. В 2021 соглашения об участии в проекте подписали 4 предприятия Усть-Лабинского района:</w:t>
      </w:r>
    </w:p>
    <w:p w:rsidR="00440EA4" w:rsidRPr="00CD21B0" w:rsidRDefault="00440EA4" w:rsidP="00440EA4">
      <w:pPr>
        <w:spacing w:after="0" w:line="240" w:lineRule="auto"/>
        <w:ind w:firstLine="708"/>
        <w:jc w:val="both"/>
        <w:rPr>
          <w:rFonts w:ascii="Times New Roman" w:hAnsi="Times New Roman" w:cs="Times New Roman"/>
          <w:sz w:val="28"/>
          <w:szCs w:val="28"/>
        </w:rPr>
      </w:pPr>
      <w:r w:rsidRPr="00CD21B0">
        <w:rPr>
          <w:rFonts w:ascii="Times New Roman" w:hAnsi="Times New Roman"/>
          <w:sz w:val="28"/>
          <w:szCs w:val="28"/>
        </w:rPr>
        <w:t xml:space="preserve">- </w:t>
      </w:r>
      <w:r w:rsidRPr="00CD21B0">
        <w:rPr>
          <w:rFonts w:ascii="Times New Roman" w:hAnsi="Times New Roman" w:cs="Times New Roman"/>
          <w:sz w:val="28"/>
          <w:szCs w:val="28"/>
        </w:rPr>
        <w:t>О</w:t>
      </w:r>
      <w:r w:rsidRPr="00583676">
        <w:rPr>
          <w:rFonts w:ascii="Times New Roman" w:hAnsi="Times New Roman" w:cs="Times New Roman"/>
          <w:sz w:val="28"/>
          <w:szCs w:val="28"/>
        </w:rPr>
        <w:t>ОО «НПО «Семеноводство Кубани»</w:t>
      </w:r>
      <w:r w:rsidRPr="00CD21B0">
        <w:rPr>
          <w:rFonts w:ascii="Times New Roman" w:hAnsi="Times New Roman" w:cs="Times New Roman"/>
          <w:sz w:val="28"/>
          <w:szCs w:val="28"/>
        </w:rPr>
        <w:t>;</w:t>
      </w:r>
    </w:p>
    <w:p w:rsidR="00440EA4" w:rsidRDefault="00440EA4" w:rsidP="00440EA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ООО «Здоровье»</w:t>
      </w:r>
      <w:r w:rsidRPr="00AA7BD3">
        <w:rPr>
          <w:rFonts w:ascii="Times New Roman" w:hAnsi="Times New Roman" w:cs="Times New Roman"/>
          <w:sz w:val="28"/>
          <w:szCs w:val="28"/>
        </w:rPr>
        <w:t>;</w:t>
      </w:r>
    </w:p>
    <w:p w:rsidR="00440EA4" w:rsidRPr="00CD21B0" w:rsidRDefault="00440EA4" w:rsidP="00440EA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ООО «ТД «Палессе Юг»</w:t>
      </w:r>
      <w:r w:rsidRPr="00CD21B0">
        <w:rPr>
          <w:rFonts w:ascii="Times New Roman" w:hAnsi="Times New Roman" w:cs="Times New Roman"/>
          <w:sz w:val="28"/>
          <w:szCs w:val="28"/>
        </w:rPr>
        <w:t>;</w:t>
      </w:r>
    </w:p>
    <w:p w:rsidR="00440EA4" w:rsidRPr="00CD21B0" w:rsidRDefault="00440EA4" w:rsidP="00440EA4">
      <w:pPr>
        <w:spacing w:after="0" w:line="240" w:lineRule="auto"/>
        <w:ind w:firstLine="708"/>
        <w:jc w:val="both"/>
        <w:rPr>
          <w:rFonts w:ascii="Times New Roman" w:hAnsi="Times New Roman"/>
          <w:sz w:val="28"/>
          <w:szCs w:val="28"/>
          <w:highlight w:val="yellow"/>
        </w:rPr>
      </w:pPr>
      <w:r>
        <w:rPr>
          <w:rFonts w:ascii="Times New Roman" w:hAnsi="Times New Roman" w:cs="Times New Roman"/>
          <w:sz w:val="28"/>
          <w:szCs w:val="28"/>
        </w:rPr>
        <w:t>- ООО «</w:t>
      </w:r>
      <w:proofErr w:type="gramStart"/>
      <w:r>
        <w:rPr>
          <w:rFonts w:ascii="Times New Roman" w:hAnsi="Times New Roman" w:cs="Times New Roman"/>
          <w:sz w:val="28"/>
          <w:szCs w:val="28"/>
        </w:rPr>
        <w:t>Хим</w:t>
      </w:r>
      <w:proofErr w:type="gramEnd"/>
      <w:r>
        <w:rPr>
          <w:rFonts w:ascii="Times New Roman" w:hAnsi="Times New Roman" w:cs="Times New Roman"/>
          <w:sz w:val="28"/>
          <w:szCs w:val="28"/>
        </w:rPr>
        <w:t xml:space="preserve"> Трейд».</w:t>
      </w:r>
    </w:p>
    <w:p w:rsidR="00440EA4" w:rsidRDefault="00440EA4" w:rsidP="00440EA4">
      <w:pPr>
        <w:spacing w:after="0" w:line="240" w:lineRule="auto"/>
        <w:ind w:firstLine="708"/>
        <w:jc w:val="both"/>
        <w:rPr>
          <w:rFonts w:ascii="Times New Roman" w:hAnsi="Times New Roman" w:cs="Times New Roman"/>
          <w:sz w:val="28"/>
          <w:szCs w:val="28"/>
        </w:rPr>
      </w:pPr>
      <w:r w:rsidRPr="00CD21B0">
        <w:rPr>
          <w:rFonts w:ascii="Times New Roman" w:hAnsi="Times New Roman"/>
          <w:sz w:val="28"/>
          <w:szCs w:val="28"/>
        </w:rPr>
        <w:t xml:space="preserve"> Всего с 2019 года в национальном проекте принимают участие 9 предприятий Усть-Лабинского района: ООО "Главстрой-Усть-Лабинск", ООО "Южный мясок-т", ООО "Усть-Лабинское ДРСУ", АО "Сахарный завод Свобода", АО "Рассвет", </w:t>
      </w:r>
      <w:r w:rsidRPr="00CD21B0">
        <w:rPr>
          <w:rFonts w:ascii="Times New Roman" w:hAnsi="Times New Roman" w:cs="Times New Roman"/>
          <w:sz w:val="28"/>
          <w:szCs w:val="28"/>
        </w:rPr>
        <w:t>ООО «Здоровье»,  ООО «ТД «Палессе Юг»,  ООО «</w:t>
      </w:r>
      <w:proofErr w:type="gramStart"/>
      <w:r w:rsidRPr="00CD21B0">
        <w:rPr>
          <w:rFonts w:ascii="Times New Roman" w:hAnsi="Times New Roman" w:cs="Times New Roman"/>
          <w:sz w:val="28"/>
          <w:szCs w:val="28"/>
        </w:rPr>
        <w:t>Хим</w:t>
      </w:r>
      <w:proofErr w:type="gramEnd"/>
      <w:r w:rsidRPr="00CD21B0">
        <w:rPr>
          <w:rFonts w:ascii="Times New Roman" w:hAnsi="Times New Roman" w:cs="Times New Roman"/>
          <w:sz w:val="28"/>
          <w:szCs w:val="28"/>
        </w:rPr>
        <w:t xml:space="preserve"> Трейд».</w:t>
      </w:r>
    </w:p>
    <w:p w:rsidR="00440EA4" w:rsidRDefault="00440EA4" w:rsidP="00440EA4">
      <w:pPr>
        <w:spacing w:after="0" w:line="240" w:lineRule="auto"/>
        <w:ind w:firstLine="284"/>
        <w:jc w:val="both"/>
        <w:rPr>
          <w:rFonts w:ascii="Times New Roman" w:hAnsi="Times New Roman" w:cs="Times New Roman"/>
          <w:i/>
          <w:sz w:val="28"/>
          <w:szCs w:val="28"/>
        </w:rPr>
      </w:pPr>
      <w:r w:rsidRPr="00AF0F08">
        <w:rPr>
          <w:rFonts w:ascii="Times New Roman" w:hAnsi="Times New Roman" w:cs="Times New Roman"/>
          <w:b/>
          <w:sz w:val="28"/>
          <w:szCs w:val="28"/>
          <w:u w:val="single"/>
        </w:rPr>
        <w:t>5. Национальный проект «Культура»</w:t>
      </w:r>
      <w:r>
        <w:rPr>
          <w:rFonts w:ascii="Times New Roman" w:hAnsi="Times New Roman" w:cs="Times New Roman"/>
          <w:b/>
          <w:sz w:val="28"/>
          <w:szCs w:val="28"/>
        </w:rPr>
        <w:t xml:space="preserve"> </w:t>
      </w:r>
      <w:r w:rsidRPr="00AF0F08">
        <w:rPr>
          <w:rFonts w:ascii="Times New Roman" w:hAnsi="Times New Roman" w:cs="Times New Roman"/>
          <w:sz w:val="28"/>
          <w:szCs w:val="28"/>
        </w:rPr>
        <w:t>(региональный проект</w:t>
      </w:r>
      <w:r w:rsidRPr="00583676">
        <w:rPr>
          <w:rFonts w:ascii="Times New Roman" w:hAnsi="Times New Roman" w:cs="Times New Roman"/>
          <w:i/>
          <w:sz w:val="28"/>
          <w:szCs w:val="28"/>
        </w:rPr>
        <w:t xml:space="preserve"> </w:t>
      </w:r>
      <w:r w:rsidRPr="00AF0F08">
        <w:rPr>
          <w:rFonts w:ascii="Times New Roman" w:hAnsi="Times New Roman" w:cs="Times New Roman"/>
          <w:sz w:val="28"/>
          <w:szCs w:val="28"/>
        </w:rPr>
        <w:t xml:space="preserve">«Творческие люди») </w:t>
      </w:r>
    </w:p>
    <w:p w:rsidR="00440EA4" w:rsidRDefault="00440EA4" w:rsidP="00440EA4">
      <w:pPr>
        <w:spacing w:after="0" w:line="240" w:lineRule="auto"/>
        <w:ind w:firstLine="284"/>
        <w:jc w:val="both"/>
        <w:rPr>
          <w:rFonts w:ascii="Times New Roman" w:hAnsi="Times New Roman" w:cs="Times New Roman"/>
          <w:sz w:val="28"/>
          <w:szCs w:val="28"/>
        </w:rPr>
      </w:pPr>
      <w:r w:rsidRPr="00583676">
        <w:rPr>
          <w:rFonts w:ascii="Times New Roman" w:hAnsi="Times New Roman" w:cs="Times New Roman"/>
          <w:sz w:val="28"/>
          <w:szCs w:val="28"/>
        </w:rPr>
        <w:t>По итогам краевого конкурса на звание лучших работников лучших муниципальных учреждений культуры, находящихся на территориях сельских поселений, лучшим учреждением признан Культурно-досуговый центр «Александровский».</w:t>
      </w:r>
      <w:r>
        <w:rPr>
          <w:rFonts w:ascii="Times New Roman" w:hAnsi="Times New Roman" w:cs="Times New Roman"/>
          <w:sz w:val="28"/>
          <w:szCs w:val="28"/>
        </w:rPr>
        <w:t xml:space="preserve"> За счет сре</w:t>
      </w:r>
      <w:proofErr w:type="gramStart"/>
      <w:r>
        <w:rPr>
          <w:rFonts w:ascii="Times New Roman" w:hAnsi="Times New Roman" w:cs="Times New Roman"/>
          <w:sz w:val="28"/>
          <w:szCs w:val="28"/>
        </w:rPr>
        <w:t>дств</w:t>
      </w:r>
      <w:r w:rsidRPr="00583676">
        <w:rPr>
          <w:rFonts w:ascii="Times New Roman" w:hAnsi="Times New Roman" w:cs="Times New Roman"/>
          <w:sz w:val="28"/>
          <w:szCs w:val="28"/>
        </w:rPr>
        <w:t xml:space="preserve"> кр</w:t>
      </w:r>
      <w:proofErr w:type="gramEnd"/>
      <w:r w:rsidRPr="00583676">
        <w:rPr>
          <w:rFonts w:ascii="Times New Roman" w:hAnsi="Times New Roman" w:cs="Times New Roman"/>
          <w:sz w:val="28"/>
          <w:szCs w:val="28"/>
        </w:rPr>
        <w:t xml:space="preserve">аевого бюджета </w:t>
      </w:r>
      <w:r>
        <w:rPr>
          <w:rFonts w:ascii="Times New Roman" w:hAnsi="Times New Roman" w:cs="Times New Roman"/>
          <w:sz w:val="28"/>
          <w:szCs w:val="28"/>
        </w:rPr>
        <w:t>учреждению предоставлена субсидия в сумме</w:t>
      </w:r>
      <w:r w:rsidRPr="00583676">
        <w:rPr>
          <w:rFonts w:ascii="Times New Roman" w:hAnsi="Times New Roman" w:cs="Times New Roman"/>
          <w:sz w:val="28"/>
          <w:szCs w:val="28"/>
        </w:rPr>
        <w:t xml:space="preserve"> </w:t>
      </w:r>
      <w:r>
        <w:rPr>
          <w:rFonts w:ascii="Times New Roman" w:hAnsi="Times New Roman" w:cs="Times New Roman"/>
          <w:sz w:val="28"/>
          <w:szCs w:val="28"/>
        </w:rPr>
        <w:t>209,9</w:t>
      </w:r>
      <w:r w:rsidRPr="00583676">
        <w:rPr>
          <w:rFonts w:ascii="Times New Roman" w:hAnsi="Times New Roman" w:cs="Times New Roman"/>
          <w:sz w:val="28"/>
          <w:szCs w:val="28"/>
        </w:rPr>
        <w:t xml:space="preserve"> тыс. руб</w:t>
      </w:r>
      <w:r>
        <w:rPr>
          <w:rFonts w:ascii="Times New Roman" w:hAnsi="Times New Roman" w:cs="Times New Roman"/>
          <w:sz w:val="28"/>
          <w:szCs w:val="28"/>
        </w:rPr>
        <w:t>лей</w:t>
      </w:r>
      <w:r w:rsidRPr="00583676">
        <w:rPr>
          <w:rFonts w:ascii="Times New Roman" w:hAnsi="Times New Roman" w:cs="Times New Roman"/>
          <w:sz w:val="28"/>
          <w:szCs w:val="28"/>
        </w:rPr>
        <w:t xml:space="preserve"> </w:t>
      </w:r>
      <w:r>
        <w:rPr>
          <w:rFonts w:ascii="Times New Roman" w:hAnsi="Times New Roman" w:cs="Times New Roman"/>
          <w:sz w:val="28"/>
          <w:szCs w:val="28"/>
        </w:rPr>
        <w:t>(</w:t>
      </w:r>
      <w:r w:rsidRPr="00583676">
        <w:rPr>
          <w:rFonts w:ascii="Times New Roman" w:hAnsi="Times New Roman" w:cs="Times New Roman"/>
          <w:sz w:val="28"/>
          <w:szCs w:val="28"/>
        </w:rPr>
        <w:t>на укрепление материально-технической базы</w:t>
      </w:r>
      <w:r>
        <w:rPr>
          <w:rFonts w:ascii="Times New Roman" w:hAnsi="Times New Roman" w:cs="Times New Roman"/>
          <w:sz w:val="28"/>
          <w:szCs w:val="28"/>
        </w:rPr>
        <w:t xml:space="preserve"> и поощрение</w:t>
      </w:r>
      <w:r w:rsidRPr="00583676">
        <w:rPr>
          <w:rFonts w:ascii="Times New Roman" w:hAnsi="Times New Roman" w:cs="Times New Roman"/>
          <w:sz w:val="28"/>
          <w:szCs w:val="28"/>
        </w:rPr>
        <w:t xml:space="preserve"> лучши</w:t>
      </w:r>
      <w:r>
        <w:rPr>
          <w:rFonts w:ascii="Times New Roman" w:hAnsi="Times New Roman" w:cs="Times New Roman"/>
          <w:sz w:val="28"/>
          <w:szCs w:val="28"/>
        </w:rPr>
        <w:t>х</w:t>
      </w:r>
      <w:r w:rsidRPr="00583676">
        <w:rPr>
          <w:rFonts w:ascii="Times New Roman" w:hAnsi="Times New Roman" w:cs="Times New Roman"/>
          <w:sz w:val="28"/>
          <w:szCs w:val="28"/>
        </w:rPr>
        <w:t xml:space="preserve"> сотрудник</w:t>
      </w:r>
      <w:r>
        <w:rPr>
          <w:rFonts w:ascii="Times New Roman" w:hAnsi="Times New Roman" w:cs="Times New Roman"/>
          <w:sz w:val="28"/>
          <w:szCs w:val="28"/>
        </w:rPr>
        <w:t>ов учреждения)</w:t>
      </w:r>
      <w:r w:rsidRPr="00583676">
        <w:rPr>
          <w:rFonts w:ascii="Times New Roman" w:hAnsi="Times New Roman" w:cs="Times New Roman"/>
          <w:sz w:val="28"/>
          <w:szCs w:val="28"/>
        </w:rPr>
        <w:t>.</w:t>
      </w:r>
    </w:p>
    <w:p w:rsidR="00440EA4" w:rsidRPr="00AF0F08" w:rsidRDefault="00440EA4" w:rsidP="00440EA4">
      <w:pPr>
        <w:spacing w:after="0" w:line="240" w:lineRule="auto"/>
        <w:ind w:firstLine="708"/>
        <w:jc w:val="both"/>
        <w:rPr>
          <w:rFonts w:ascii="Times New Roman" w:hAnsi="Times New Roman"/>
          <w:sz w:val="28"/>
          <w:szCs w:val="28"/>
        </w:rPr>
      </w:pPr>
      <w:r>
        <w:rPr>
          <w:rFonts w:ascii="Times New Roman" w:hAnsi="Times New Roman"/>
          <w:b/>
          <w:sz w:val="28"/>
          <w:szCs w:val="28"/>
          <w:u w:val="single"/>
        </w:rPr>
        <w:t>6</w:t>
      </w:r>
      <w:r w:rsidRPr="00AF0F08">
        <w:rPr>
          <w:rFonts w:ascii="Times New Roman" w:hAnsi="Times New Roman"/>
          <w:b/>
          <w:sz w:val="28"/>
          <w:szCs w:val="28"/>
          <w:u w:val="single"/>
        </w:rPr>
        <w:t>. Национальный проект «Малое и среднее предпринимательство и поддержка предпринимательской инициативы»</w:t>
      </w:r>
      <w:r>
        <w:rPr>
          <w:rFonts w:ascii="Times New Roman" w:hAnsi="Times New Roman"/>
          <w:b/>
          <w:sz w:val="28"/>
          <w:szCs w:val="28"/>
          <w:u w:val="single"/>
        </w:rPr>
        <w:t xml:space="preserve"> (р</w:t>
      </w:r>
      <w:r w:rsidRPr="00AF0F08">
        <w:rPr>
          <w:rFonts w:ascii="Times New Roman" w:hAnsi="Times New Roman"/>
          <w:sz w:val="28"/>
          <w:szCs w:val="28"/>
        </w:rPr>
        <w:t>егиональный проект «Акселерация субъектов малого и среднего предпринимательства»</w:t>
      </w:r>
      <w:r>
        <w:rPr>
          <w:rFonts w:ascii="Times New Roman" w:hAnsi="Times New Roman"/>
          <w:sz w:val="28"/>
          <w:szCs w:val="28"/>
        </w:rPr>
        <w:t>)</w:t>
      </w:r>
    </w:p>
    <w:p w:rsidR="00440EA4" w:rsidRPr="00AF0F08" w:rsidRDefault="00440EA4" w:rsidP="00440EA4">
      <w:pPr>
        <w:pStyle w:val="a7"/>
        <w:spacing w:after="0" w:line="240" w:lineRule="auto"/>
        <w:ind w:left="0" w:firstLine="708"/>
        <w:jc w:val="both"/>
        <w:rPr>
          <w:rFonts w:ascii="Times New Roman" w:hAnsi="Times New Roman"/>
          <w:sz w:val="28"/>
          <w:szCs w:val="28"/>
        </w:rPr>
      </w:pPr>
      <w:r w:rsidRPr="00AF0F08">
        <w:rPr>
          <w:rFonts w:ascii="Times New Roman" w:hAnsi="Times New Roman"/>
          <w:sz w:val="28"/>
          <w:szCs w:val="28"/>
        </w:rPr>
        <w:t>По итогам  2021 года 26 предпринимателям  Усть-Лабинского района выдано  33 льготных займов за счет Фонда микрофинансирования Краснодарского края на сумму 43 472,4 тыс. рублей.</w:t>
      </w:r>
    </w:p>
    <w:p w:rsidR="00440EA4" w:rsidRDefault="00440EA4" w:rsidP="00440EA4">
      <w:pPr>
        <w:spacing w:after="0" w:line="240" w:lineRule="auto"/>
        <w:ind w:firstLine="708"/>
        <w:jc w:val="both"/>
        <w:rPr>
          <w:rFonts w:ascii="Times New Roman" w:hAnsi="Times New Roman"/>
          <w:sz w:val="28"/>
          <w:szCs w:val="28"/>
        </w:rPr>
      </w:pPr>
      <w:r>
        <w:rPr>
          <w:rFonts w:ascii="Times New Roman" w:hAnsi="Times New Roman"/>
          <w:sz w:val="28"/>
          <w:szCs w:val="28"/>
        </w:rPr>
        <w:t>В 2021 году 6 предпринимателям оказана гарантийная поддержка</w:t>
      </w:r>
      <w:r w:rsidRPr="00C742A1">
        <w:rPr>
          <w:rFonts w:ascii="Times New Roman" w:hAnsi="Times New Roman"/>
          <w:sz w:val="28"/>
          <w:szCs w:val="28"/>
        </w:rPr>
        <w:t xml:space="preserve"> Фондом развит</w:t>
      </w:r>
      <w:r>
        <w:rPr>
          <w:rFonts w:ascii="Times New Roman" w:hAnsi="Times New Roman"/>
          <w:sz w:val="28"/>
          <w:szCs w:val="28"/>
        </w:rPr>
        <w:t>ия бизнеса Краснодарского края, сумма кредита составила 44 250,0 тыс. рублей, с</w:t>
      </w:r>
      <w:r w:rsidRPr="00896022">
        <w:rPr>
          <w:rFonts w:ascii="Times New Roman" w:hAnsi="Times New Roman"/>
          <w:sz w:val="28"/>
          <w:szCs w:val="28"/>
        </w:rPr>
        <w:t>умма поручительства</w:t>
      </w:r>
      <w:r>
        <w:rPr>
          <w:rFonts w:ascii="Times New Roman" w:hAnsi="Times New Roman"/>
          <w:sz w:val="28"/>
          <w:szCs w:val="28"/>
        </w:rPr>
        <w:t xml:space="preserve"> 27 837,0 тыс</w:t>
      </w:r>
      <w:r w:rsidRPr="00896022">
        <w:rPr>
          <w:rFonts w:ascii="Times New Roman" w:hAnsi="Times New Roman"/>
          <w:sz w:val="28"/>
          <w:szCs w:val="28"/>
        </w:rPr>
        <w:t>.</w:t>
      </w:r>
      <w:r>
        <w:rPr>
          <w:rFonts w:ascii="Times New Roman" w:hAnsi="Times New Roman"/>
          <w:sz w:val="28"/>
          <w:szCs w:val="28"/>
        </w:rPr>
        <w:t xml:space="preserve"> </w:t>
      </w:r>
      <w:r w:rsidRPr="00896022">
        <w:rPr>
          <w:rFonts w:ascii="Times New Roman" w:hAnsi="Times New Roman"/>
          <w:sz w:val="28"/>
          <w:szCs w:val="28"/>
        </w:rPr>
        <w:t>руб</w:t>
      </w:r>
      <w:r>
        <w:rPr>
          <w:rFonts w:ascii="Times New Roman" w:hAnsi="Times New Roman"/>
          <w:sz w:val="28"/>
          <w:szCs w:val="28"/>
        </w:rPr>
        <w:t>лей.</w:t>
      </w:r>
    </w:p>
    <w:p w:rsidR="00440EA4" w:rsidRPr="00AF0F08" w:rsidRDefault="00440EA4" w:rsidP="00440EA4">
      <w:pPr>
        <w:pStyle w:val="a7"/>
        <w:spacing w:after="0" w:line="240" w:lineRule="auto"/>
        <w:ind w:left="0" w:firstLine="708"/>
        <w:jc w:val="both"/>
        <w:rPr>
          <w:rFonts w:ascii="Times New Roman" w:hAnsi="Times New Roman"/>
          <w:sz w:val="28"/>
          <w:szCs w:val="28"/>
        </w:rPr>
      </w:pPr>
      <w:r w:rsidRPr="00AF0F08">
        <w:rPr>
          <w:rFonts w:ascii="Times New Roman" w:hAnsi="Times New Roman"/>
          <w:sz w:val="28"/>
          <w:szCs w:val="28"/>
        </w:rPr>
        <w:t>Организована работа по оказанию консультационных услуг субъектам малого и среднего предпринимательства, зарегистрированным на территории муниципального образования Усть-Лабинский район за счет средств бюджета муниципального образования.</w:t>
      </w:r>
    </w:p>
    <w:p w:rsidR="00440EA4" w:rsidRPr="00AF0F08" w:rsidRDefault="00440EA4" w:rsidP="00440EA4">
      <w:pPr>
        <w:spacing w:after="0" w:line="240" w:lineRule="auto"/>
        <w:ind w:firstLine="708"/>
        <w:jc w:val="both"/>
        <w:rPr>
          <w:rFonts w:ascii="Times New Roman" w:hAnsi="Times New Roman"/>
          <w:sz w:val="28"/>
          <w:szCs w:val="28"/>
        </w:rPr>
      </w:pPr>
      <w:r w:rsidRPr="00AF0F08">
        <w:rPr>
          <w:rFonts w:ascii="Times New Roman" w:hAnsi="Times New Roman"/>
          <w:sz w:val="28"/>
          <w:szCs w:val="28"/>
        </w:rPr>
        <w:t>Предоставление услуг в 2021 году осуществлял Союз "Усть-Лабинская торгово-промышленная палата" на основании заключенного муниципального контракта на общую сумму 385,0 тыс</w:t>
      </w:r>
      <w:proofErr w:type="gramStart"/>
      <w:r w:rsidRPr="00AF0F08">
        <w:rPr>
          <w:rFonts w:ascii="Times New Roman" w:hAnsi="Times New Roman"/>
          <w:sz w:val="28"/>
          <w:szCs w:val="28"/>
        </w:rPr>
        <w:t>.р</w:t>
      </w:r>
      <w:proofErr w:type="gramEnd"/>
      <w:r w:rsidRPr="00AF0F08">
        <w:rPr>
          <w:rFonts w:ascii="Times New Roman" w:hAnsi="Times New Roman"/>
          <w:sz w:val="28"/>
          <w:szCs w:val="28"/>
        </w:rPr>
        <w:t>ублей. Всего за год оказаны 385 услуг субъектам малого и среднего предпринимательства.</w:t>
      </w:r>
    </w:p>
    <w:p w:rsidR="00440EA4" w:rsidRDefault="00440EA4" w:rsidP="00440EA4">
      <w:pPr>
        <w:pStyle w:val="ad"/>
        <w:tabs>
          <w:tab w:val="left" w:pos="284"/>
        </w:tabs>
        <w:spacing w:before="0" w:beforeAutospacing="0" w:after="0" w:afterAutospacing="0"/>
        <w:ind w:firstLine="708"/>
        <w:jc w:val="both"/>
        <w:textAlignment w:val="baseline"/>
        <w:rPr>
          <w:sz w:val="28"/>
          <w:szCs w:val="28"/>
        </w:rPr>
      </w:pPr>
      <w:r w:rsidRPr="005739C4">
        <w:rPr>
          <w:b/>
          <w:sz w:val="28"/>
          <w:szCs w:val="28"/>
          <w:u w:val="single"/>
        </w:rPr>
        <w:t>7. Национальный проект «Демография»</w:t>
      </w:r>
      <w:r w:rsidRPr="005739C4">
        <w:rPr>
          <w:sz w:val="28"/>
          <w:szCs w:val="28"/>
        </w:rPr>
        <w:t xml:space="preserve">  </w:t>
      </w:r>
    </w:p>
    <w:p w:rsidR="00440EA4" w:rsidRPr="00D43F60" w:rsidRDefault="00440EA4" w:rsidP="00440EA4">
      <w:pPr>
        <w:pStyle w:val="ad"/>
        <w:tabs>
          <w:tab w:val="left" w:pos="284"/>
        </w:tabs>
        <w:spacing w:before="0" w:beforeAutospacing="0" w:after="0" w:afterAutospacing="0"/>
        <w:ind w:firstLine="708"/>
        <w:jc w:val="both"/>
        <w:textAlignment w:val="baseline"/>
        <w:rPr>
          <w:sz w:val="28"/>
          <w:szCs w:val="28"/>
        </w:rPr>
      </w:pPr>
      <w:r w:rsidRPr="00D43F60">
        <w:rPr>
          <w:sz w:val="28"/>
          <w:szCs w:val="28"/>
        </w:rPr>
        <w:t xml:space="preserve">7.1 Региональный проект «Содействие занятости»  </w:t>
      </w:r>
    </w:p>
    <w:p w:rsidR="00440EA4" w:rsidRPr="00A52BD4" w:rsidRDefault="00440EA4" w:rsidP="00440EA4">
      <w:pPr>
        <w:pStyle w:val="ad"/>
        <w:spacing w:before="0" w:beforeAutospacing="0" w:after="0" w:afterAutospacing="0"/>
        <w:ind w:firstLine="708"/>
        <w:jc w:val="both"/>
        <w:textAlignment w:val="baseline"/>
        <w:rPr>
          <w:color w:val="000000"/>
          <w:sz w:val="28"/>
          <w:szCs w:val="28"/>
        </w:rPr>
      </w:pPr>
      <w:r w:rsidRPr="005739C4">
        <w:rPr>
          <w:sz w:val="28"/>
          <w:szCs w:val="28"/>
        </w:rPr>
        <w:t xml:space="preserve">Центром занятости населения Усть-Лабинского района </w:t>
      </w:r>
      <w:r w:rsidRPr="00A52BD4">
        <w:rPr>
          <w:color w:val="000000"/>
          <w:sz w:val="28"/>
          <w:szCs w:val="28"/>
        </w:rPr>
        <w:t xml:space="preserve">проведены мероприятия по повышению квалификации и профессиональному переобучению следующих категорий граждан: </w:t>
      </w:r>
    </w:p>
    <w:p w:rsidR="00440EA4" w:rsidRPr="00A52BD4" w:rsidRDefault="00440EA4" w:rsidP="00440EA4">
      <w:pPr>
        <w:pStyle w:val="ad"/>
        <w:spacing w:before="0" w:beforeAutospacing="0" w:after="0" w:afterAutospacing="0"/>
        <w:ind w:firstLine="708"/>
        <w:jc w:val="both"/>
        <w:textAlignment w:val="baseline"/>
        <w:rPr>
          <w:color w:val="000000"/>
          <w:sz w:val="28"/>
          <w:szCs w:val="28"/>
        </w:rPr>
      </w:pPr>
      <w:r w:rsidRPr="00A52BD4">
        <w:rPr>
          <w:color w:val="000000"/>
          <w:sz w:val="28"/>
          <w:szCs w:val="28"/>
        </w:rPr>
        <w:t>-женщины, находящиеся в отпуске по уходу ребенком до 3-х лет, а также неработающие женщины, имеющие детей дошкольного возраста;</w:t>
      </w:r>
    </w:p>
    <w:p w:rsidR="00440EA4" w:rsidRPr="00A52BD4" w:rsidRDefault="00440EA4" w:rsidP="00440EA4">
      <w:pPr>
        <w:pStyle w:val="a7"/>
        <w:spacing w:after="0" w:line="240" w:lineRule="auto"/>
        <w:jc w:val="both"/>
        <w:rPr>
          <w:rFonts w:ascii="Times New Roman" w:hAnsi="Times New Roman"/>
          <w:color w:val="000000"/>
          <w:sz w:val="28"/>
          <w:szCs w:val="28"/>
        </w:rPr>
      </w:pPr>
      <w:r w:rsidRPr="00A52BD4">
        <w:rPr>
          <w:rFonts w:ascii="Times New Roman" w:hAnsi="Times New Roman"/>
          <w:color w:val="000000"/>
          <w:sz w:val="28"/>
          <w:szCs w:val="28"/>
        </w:rPr>
        <w:t>- граждане от 50 лет и старше и лица предпенсионного возраста.</w:t>
      </w:r>
    </w:p>
    <w:p w:rsidR="00440EA4" w:rsidRDefault="00440EA4" w:rsidP="00440EA4">
      <w:pPr>
        <w:spacing w:after="0" w:line="240" w:lineRule="auto"/>
        <w:ind w:firstLine="284"/>
        <w:jc w:val="both"/>
        <w:rPr>
          <w:rFonts w:ascii="Times New Roman" w:hAnsi="Times New Roman" w:cs="Times New Roman"/>
          <w:color w:val="000000"/>
          <w:sz w:val="28"/>
          <w:szCs w:val="28"/>
        </w:rPr>
      </w:pPr>
      <w:r w:rsidRPr="00780FE8">
        <w:rPr>
          <w:rFonts w:ascii="Times New Roman" w:hAnsi="Times New Roman" w:cs="Times New Roman"/>
          <w:color w:val="000000"/>
          <w:sz w:val="28"/>
          <w:szCs w:val="28"/>
        </w:rPr>
        <w:t>Число граждан, зарегистрированных в регистрах получателей государственных услуг в сфере занятости населения, подавших заявление на обучение в информационно-аналитической системе Общероссийской базы вакансий «Работа в России», а также приступивших к обучению составило 234 человека</w:t>
      </w:r>
      <w:r>
        <w:rPr>
          <w:rFonts w:ascii="Times New Roman" w:hAnsi="Times New Roman" w:cs="Times New Roman"/>
          <w:color w:val="000000"/>
          <w:sz w:val="28"/>
          <w:szCs w:val="28"/>
        </w:rPr>
        <w:t>.</w:t>
      </w:r>
    </w:p>
    <w:p w:rsidR="00440EA4" w:rsidRDefault="00440EA4" w:rsidP="00440EA4">
      <w:pPr>
        <w:spacing w:after="0" w:line="24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7.2 Региональный проект </w:t>
      </w:r>
      <w:r w:rsidRPr="00D43F60">
        <w:rPr>
          <w:rFonts w:ascii="Times New Roman" w:hAnsi="Times New Roman" w:cs="Times New Roman"/>
          <w:color w:val="000000"/>
          <w:sz w:val="28"/>
          <w:szCs w:val="28"/>
        </w:rPr>
        <w:t>«Финансовая поддержка семей при рождении детей»</w:t>
      </w:r>
    </w:p>
    <w:p w:rsidR="00440EA4" w:rsidRDefault="00440EA4" w:rsidP="00440EA4">
      <w:pPr>
        <w:spacing w:after="0" w:line="240" w:lineRule="auto"/>
        <w:ind w:firstLine="284"/>
        <w:jc w:val="both"/>
        <w:rPr>
          <w:rFonts w:ascii="Times New Roman" w:hAnsi="Times New Roman" w:cs="Times New Roman"/>
          <w:color w:val="000000"/>
          <w:sz w:val="28"/>
          <w:szCs w:val="28"/>
        </w:rPr>
      </w:pPr>
      <w:r w:rsidRPr="00D43F60">
        <w:rPr>
          <w:rFonts w:ascii="Times New Roman" w:hAnsi="Times New Roman" w:cs="Times New Roman"/>
          <w:color w:val="000000"/>
          <w:sz w:val="28"/>
          <w:szCs w:val="28"/>
        </w:rPr>
        <w:t xml:space="preserve">Управлением по социальной защите населения </w:t>
      </w:r>
      <w:proofErr w:type="gramStart"/>
      <w:r w:rsidRPr="00D43F60">
        <w:rPr>
          <w:rFonts w:ascii="Times New Roman" w:hAnsi="Times New Roman" w:cs="Times New Roman"/>
          <w:color w:val="000000"/>
          <w:sz w:val="28"/>
          <w:szCs w:val="28"/>
        </w:rPr>
        <w:t>в</w:t>
      </w:r>
      <w:proofErr w:type="gramEnd"/>
      <w:r w:rsidRPr="00D43F60">
        <w:rPr>
          <w:rFonts w:ascii="Times New Roman" w:hAnsi="Times New Roman" w:cs="Times New Roman"/>
          <w:color w:val="000000"/>
          <w:sz w:val="28"/>
          <w:szCs w:val="28"/>
        </w:rPr>
        <w:t xml:space="preserve"> </w:t>
      </w:r>
      <w:proofErr w:type="gramStart"/>
      <w:r w:rsidRPr="00D43F60">
        <w:rPr>
          <w:rFonts w:ascii="Times New Roman" w:hAnsi="Times New Roman" w:cs="Times New Roman"/>
          <w:color w:val="000000"/>
          <w:sz w:val="28"/>
          <w:szCs w:val="28"/>
        </w:rPr>
        <w:t>Усть-Лабинском</w:t>
      </w:r>
      <w:proofErr w:type="gramEnd"/>
      <w:r w:rsidRPr="00D43F60">
        <w:rPr>
          <w:rFonts w:ascii="Times New Roman" w:hAnsi="Times New Roman" w:cs="Times New Roman"/>
          <w:color w:val="000000"/>
          <w:sz w:val="28"/>
          <w:szCs w:val="28"/>
        </w:rPr>
        <w:t xml:space="preserve"> районе:</w:t>
      </w:r>
    </w:p>
    <w:p w:rsidR="00440EA4" w:rsidRDefault="00440EA4" w:rsidP="00440EA4">
      <w:pPr>
        <w:spacing w:after="0" w:line="240" w:lineRule="auto"/>
        <w:ind w:firstLine="708"/>
        <w:jc w:val="both"/>
        <w:rPr>
          <w:rFonts w:ascii="Times New Roman" w:hAnsi="Times New Roman" w:cs="Times New Roman"/>
          <w:color w:val="000000"/>
          <w:sz w:val="28"/>
          <w:szCs w:val="28"/>
        </w:rPr>
      </w:pPr>
      <w:r w:rsidRPr="00D43F60">
        <w:rPr>
          <w:rFonts w:ascii="Times New Roman" w:hAnsi="Times New Roman" w:cs="Times New Roman"/>
          <w:color w:val="000000"/>
          <w:sz w:val="28"/>
          <w:szCs w:val="28"/>
        </w:rPr>
        <w:t>- произведены ежемесячные выплаты в связи с рождением (усыновлением) первого ребенка 1 119 получателю на общую сумму 105 829,0 тыс. рублей;</w:t>
      </w:r>
    </w:p>
    <w:p w:rsidR="00440EA4" w:rsidRDefault="00440EA4" w:rsidP="00440EA4">
      <w:pPr>
        <w:spacing w:after="0" w:line="240" w:lineRule="auto"/>
        <w:ind w:firstLine="708"/>
        <w:jc w:val="both"/>
        <w:rPr>
          <w:rFonts w:ascii="Times New Roman" w:hAnsi="Times New Roman" w:cs="Times New Roman"/>
          <w:color w:val="000000"/>
          <w:sz w:val="28"/>
          <w:szCs w:val="28"/>
        </w:rPr>
      </w:pPr>
      <w:r w:rsidRPr="00D43F60">
        <w:rPr>
          <w:rFonts w:ascii="Times New Roman" w:hAnsi="Times New Roman" w:cs="Times New Roman"/>
          <w:color w:val="000000"/>
          <w:sz w:val="28"/>
          <w:szCs w:val="28"/>
        </w:rPr>
        <w:t>-выдано 207 уведомлений на материнский капитал на общую сумму 27 764,5 тыс. рублей (размер материнского капитала в 2021 году 134 128 рублей);</w:t>
      </w:r>
    </w:p>
    <w:p w:rsidR="00440EA4" w:rsidRPr="00D43F60" w:rsidRDefault="00440EA4" w:rsidP="00440EA4">
      <w:pPr>
        <w:spacing w:after="0" w:line="240" w:lineRule="auto"/>
        <w:ind w:firstLine="708"/>
        <w:jc w:val="both"/>
        <w:rPr>
          <w:rFonts w:ascii="Times New Roman" w:hAnsi="Times New Roman" w:cs="Times New Roman"/>
          <w:color w:val="000000"/>
          <w:sz w:val="28"/>
          <w:szCs w:val="28"/>
        </w:rPr>
      </w:pPr>
      <w:r w:rsidRPr="00D43F60">
        <w:rPr>
          <w:rFonts w:ascii="Times New Roman" w:hAnsi="Times New Roman" w:cs="Times New Roman"/>
          <w:color w:val="000000"/>
          <w:sz w:val="28"/>
          <w:szCs w:val="28"/>
        </w:rPr>
        <w:t>- 181 многодетная семья использовали средства материнского (семейного) капитала на общую сумму 13 161,2 тыс. рублей.</w:t>
      </w:r>
    </w:p>
    <w:p w:rsidR="00440EA4" w:rsidRPr="00D43F60" w:rsidRDefault="00440EA4" w:rsidP="00440EA4">
      <w:pPr>
        <w:pStyle w:val="ad"/>
        <w:spacing w:beforeAutospacing="0" w:after="0" w:afterAutospacing="0"/>
        <w:ind w:firstLine="708"/>
        <w:jc w:val="both"/>
        <w:textAlignment w:val="baseline"/>
        <w:rPr>
          <w:color w:val="000000"/>
          <w:sz w:val="28"/>
          <w:szCs w:val="28"/>
        </w:rPr>
      </w:pPr>
      <w:r w:rsidRPr="00A52BD4">
        <w:rPr>
          <w:color w:val="000000"/>
          <w:sz w:val="28"/>
          <w:szCs w:val="28"/>
        </w:rPr>
        <w:t xml:space="preserve">-произведены ежемесячные выплаты при рождении третьего и последующих детей до достижения ребенком возраста трех лет 455 семьям на сумму  </w:t>
      </w:r>
      <w:r>
        <w:rPr>
          <w:color w:val="000000"/>
          <w:sz w:val="28"/>
          <w:szCs w:val="28"/>
        </w:rPr>
        <w:t>66 045,5 тыс.</w:t>
      </w:r>
      <w:r w:rsidRPr="00A52BD4">
        <w:rPr>
          <w:color w:val="000000"/>
          <w:sz w:val="28"/>
          <w:szCs w:val="28"/>
        </w:rPr>
        <w:t xml:space="preserve"> рублей (размер ежемесячной выплаты  - 11 114 рублей). </w:t>
      </w:r>
    </w:p>
    <w:p w:rsidR="00440EA4" w:rsidRDefault="00440EA4" w:rsidP="00440EA4">
      <w:pPr>
        <w:spacing w:after="0" w:line="240" w:lineRule="auto"/>
        <w:ind w:firstLine="708"/>
        <w:jc w:val="both"/>
        <w:rPr>
          <w:rFonts w:ascii="Times New Roman" w:hAnsi="Times New Roman" w:cs="Times New Roman"/>
          <w:b/>
          <w:color w:val="000000"/>
          <w:sz w:val="28"/>
          <w:szCs w:val="28"/>
        </w:rPr>
      </w:pPr>
      <w:r w:rsidRPr="00D43F60">
        <w:rPr>
          <w:rFonts w:ascii="Times New Roman" w:hAnsi="Times New Roman"/>
          <w:b/>
          <w:sz w:val="28"/>
          <w:szCs w:val="28"/>
          <w:u w:val="single"/>
        </w:rPr>
        <w:t>8. Министерством здравоохранения Краснодарского края в рамках национального проекта «Здравоохранение»</w:t>
      </w:r>
      <w:r w:rsidRPr="00D43F60">
        <w:rPr>
          <w:rFonts w:ascii="Times New Roman" w:hAnsi="Times New Roman"/>
          <w:sz w:val="28"/>
          <w:szCs w:val="28"/>
        </w:rPr>
        <w:t xml:space="preserve"> профинансировано мероприятий по Усть-Лабинской ЦРБ на сумму 66 050,5 млн. рублей, в том числе:</w:t>
      </w:r>
    </w:p>
    <w:p w:rsidR="00440EA4" w:rsidRDefault="00440EA4" w:rsidP="00440EA4">
      <w:pPr>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Pr="008C5712">
        <w:rPr>
          <w:rFonts w:ascii="Times New Roman" w:hAnsi="Times New Roman"/>
          <w:i/>
          <w:sz w:val="28"/>
          <w:szCs w:val="28"/>
        </w:rPr>
        <w:t xml:space="preserve">РП « Борьба с </w:t>
      </w:r>
      <w:proofErr w:type="gramStart"/>
      <w:r w:rsidRPr="008C5712">
        <w:rPr>
          <w:rFonts w:ascii="Times New Roman" w:hAnsi="Times New Roman"/>
          <w:i/>
          <w:sz w:val="28"/>
          <w:szCs w:val="28"/>
        </w:rPr>
        <w:t>сердечно-сосудистыми</w:t>
      </w:r>
      <w:proofErr w:type="gramEnd"/>
      <w:r w:rsidRPr="008C5712">
        <w:rPr>
          <w:rFonts w:ascii="Times New Roman" w:hAnsi="Times New Roman"/>
          <w:i/>
          <w:sz w:val="28"/>
          <w:szCs w:val="28"/>
        </w:rPr>
        <w:t xml:space="preserve"> заболеваниями»</w:t>
      </w:r>
      <w:r w:rsidRPr="00603D21">
        <w:rPr>
          <w:rFonts w:ascii="Times New Roman" w:hAnsi="Times New Roman"/>
          <w:sz w:val="28"/>
          <w:szCs w:val="28"/>
        </w:rPr>
        <w:t xml:space="preserve"> - </w:t>
      </w:r>
      <w:r w:rsidRPr="008C5712">
        <w:rPr>
          <w:rFonts w:ascii="Times New Roman" w:hAnsi="Times New Roman"/>
          <w:sz w:val="28"/>
          <w:szCs w:val="28"/>
        </w:rPr>
        <w:t>поставлено медицинское оборудование (спирограф микропроцессорный, дефебриллятор, инкубатор реанимационный для новорожденных и детей);</w:t>
      </w:r>
    </w:p>
    <w:p w:rsidR="00440EA4" w:rsidRPr="008C5712" w:rsidRDefault="00440EA4" w:rsidP="00440EA4">
      <w:pPr>
        <w:spacing w:after="0" w:line="240" w:lineRule="auto"/>
        <w:ind w:firstLine="360"/>
        <w:jc w:val="both"/>
        <w:rPr>
          <w:rFonts w:ascii="Times New Roman" w:hAnsi="Times New Roman"/>
          <w:sz w:val="28"/>
          <w:szCs w:val="28"/>
        </w:rPr>
      </w:pPr>
      <w:r>
        <w:rPr>
          <w:rFonts w:ascii="Times New Roman" w:hAnsi="Times New Roman"/>
          <w:sz w:val="28"/>
          <w:szCs w:val="28"/>
        </w:rPr>
        <w:t>-</w:t>
      </w:r>
      <w:r w:rsidRPr="008C5712">
        <w:rPr>
          <w:rFonts w:ascii="Times New Roman" w:hAnsi="Times New Roman"/>
          <w:i/>
          <w:sz w:val="28"/>
          <w:szCs w:val="28"/>
        </w:rPr>
        <w:t xml:space="preserve"> РП «Борьба с онкологическими заболеваниями» </w:t>
      </w:r>
      <w:r w:rsidRPr="008C5712">
        <w:rPr>
          <w:rFonts w:ascii="Times New Roman" w:hAnsi="Times New Roman"/>
          <w:sz w:val="28"/>
          <w:szCs w:val="28"/>
        </w:rPr>
        <w:t>поставлено  медицинское оборудование (два аппарата рентгеновских передвижных палатных, шкафы медицинские, кровать медицинская, генератор электрохирургической системы);</w:t>
      </w:r>
    </w:p>
    <w:p w:rsidR="00440EA4" w:rsidRPr="008C5712" w:rsidRDefault="00440EA4" w:rsidP="00440EA4">
      <w:pPr>
        <w:spacing w:after="0" w:line="240" w:lineRule="auto"/>
        <w:ind w:firstLine="360"/>
        <w:jc w:val="both"/>
        <w:rPr>
          <w:rFonts w:ascii="Times New Roman" w:hAnsi="Times New Roman"/>
          <w:sz w:val="28"/>
          <w:szCs w:val="28"/>
        </w:rPr>
      </w:pPr>
      <w:r w:rsidRPr="008C5712">
        <w:rPr>
          <w:rFonts w:ascii="Times New Roman" w:hAnsi="Times New Roman"/>
          <w:i/>
          <w:sz w:val="28"/>
          <w:szCs w:val="28"/>
        </w:rPr>
        <w:t xml:space="preserve">- РП «Развитие системы оказания первичной медико-санитарной помощи» - </w:t>
      </w:r>
      <w:r w:rsidRPr="008C5712">
        <w:rPr>
          <w:rFonts w:ascii="Times New Roman" w:hAnsi="Times New Roman"/>
          <w:sz w:val="28"/>
          <w:szCs w:val="28"/>
        </w:rPr>
        <w:t>поставлено медицинское оборудование (электроэнцефалограф, аппарат наркозно</w:t>
      </w:r>
      <w:r w:rsidR="001E120F">
        <w:rPr>
          <w:rFonts w:ascii="Times New Roman" w:hAnsi="Times New Roman"/>
          <w:sz w:val="28"/>
          <w:szCs w:val="28"/>
        </w:rPr>
        <w:t xml:space="preserve"> </w:t>
      </w:r>
      <w:r w:rsidRPr="008C5712">
        <w:rPr>
          <w:rFonts w:ascii="Times New Roman" w:hAnsi="Times New Roman"/>
          <w:sz w:val="28"/>
          <w:szCs w:val="28"/>
        </w:rPr>
        <w:t>-</w:t>
      </w:r>
      <w:r w:rsidR="001E120F">
        <w:rPr>
          <w:rFonts w:ascii="Times New Roman" w:hAnsi="Times New Roman"/>
          <w:sz w:val="28"/>
          <w:szCs w:val="28"/>
        </w:rPr>
        <w:t xml:space="preserve"> </w:t>
      </w:r>
      <w:r w:rsidRPr="008C5712">
        <w:rPr>
          <w:rFonts w:ascii="Times New Roman" w:hAnsi="Times New Roman"/>
          <w:sz w:val="28"/>
          <w:szCs w:val="28"/>
        </w:rPr>
        <w:t>дыхательный);</w:t>
      </w:r>
    </w:p>
    <w:p w:rsidR="00440EA4" w:rsidRPr="001F1163" w:rsidRDefault="00440EA4" w:rsidP="00440EA4">
      <w:pPr>
        <w:spacing w:after="0" w:line="240" w:lineRule="auto"/>
        <w:jc w:val="both"/>
        <w:rPr>
          <w:rFonts w:ascii="Times New Roman" w:hAnsi="Times New Roman"/>
          <w:sz w:val="28"/>
          <w:szCs w:val="28"/>
        </w:rPr>
      </w:pPr>
      <w:r>
        <w:rPr>
          <w:rFonts w:ascii="Times New Roman" w:hAnsi="Times New Roman"/>
          <w:sz w:val="28"/>
          <w:szCs w:val="28"/>
        </w:rPr>
        <w:t xml:space="preserve">   - </w:t>
      </w:r>
      <w:r w:rsidRPr="008C5712">
        <w:rPr>
          <w:rFonts w:ascii="Times New Roman" w:hAnsi="Times New Roman"/>
          <w:i/>
          <w:sz w:val="28"/>
          <w:szCs w:val="28"/>
        </w:rPr>
        <w:t>РП «Создание единого цифрового контура в здравоохранении на основе единой государственной информационной системы в сфере здравоохранения"</w:t>
      </w:r>
      <w:r w:rsidRPr="001F1163">
        <w:rPr>
          <w:rFonts w:ascii="Times New Roman" w:hAnsi="Times New Roman"/>
          <w:sz w:val="28"/>
          <w:szCs w:val="28"/>
        </w:rPr>
        <w:t>.</w:t>
      </w:r>
    </w:p>
    <w:p w:rsidR="00440EA4" w:rsidRPr="001F2116" w:rsidRDefault="00440EA4" w:rsidP="00440EA4">
      <w:pPr>
        <w:spacing w:after="0" w:line="240" w:lineRule="auto"/>
        <w:ind w:firstLine="708"/>
        <w:jc w:val="both"/>
        <w:rPr>
          <w:rFonts w:ascii="Times New Roman" w:hAnsi="Times New Roman"/>
          <w:sz w:val="28"/>
          <w:szCs w:val="28"/>
        </w:rPr>
      </w:pPr>
      <w:r w:rsidRPr="001F2116">
        <w:rPr>
          <w:rFonts w:ascii="Times New Roman" w:hAnsi="Times New Roman"/>
          <w:sz w:val="28"/>
          <w:szCs w:val="28"/>
        </w:rPr>
        <w:t xml:space="preserve">Кроме того, в целях повышения эффективности </w:t>
      </w:r>
      <w:proofErr w:type="gramStart"/>
      <w:r w:rsidRPr="001F2116">
        <w:rPr>
          <w:rFonts w:ascii="Times New Roman" w:hAnsi="Times New Roman"/>
          <w:sz w:val="28"/>
          <w:szCs w:val="28"/>
        </w:rPr>
        <w:t>контроля за</w:t>
      </w:r>
      <w:proofErr w:type="gramEnd"/>
      <w:r w:rsidRPr="001F2116">
        <w:rPr>
          <w:rFonts w:ascii="Times New Roman" w:hAnsi="Times New Roman"/>
          <w:sz w:val="28"/>
          <w:szCs w:val="28"/>
        </w:rPr>
        <w:t xml:space="preserve"> деятельностью муниципальных автономных, бюджетных и казенных учреждений, главных распорядителей бюджетных средств муниципального образования Усть-Лабинский район на основании постановления от 11.10.2017 года №1216 «Об утверждении положения о балансовой комиссии администрации муниципального образования Усть-Лабинский район» проводятся регулярные заседания коллегиального органа – балансовая комиссия.</w:t>
      </w:r>
    </w:p>
    <w:p w:rsidR="00440EA4" w:rsidRPr="001F2116" w:rsidRDefault="00440EA4" w:rsidP="00440EA4">
      <w:pPr>
        <w:spacing w:after="0" w:line="240" w:lineRule="auto"/>
        <w:ind w:firstLine="708"/>
        <w:jc w:val="both"/>
        <w:rPr>
          <w:rFonts w:ascii="Times New Roman" w:hAnsi="Times New Roman"/>
          <w:sz w:val="28"/>
          <w:szCs w:val="28"/>
        </w:rPr>
      </w:pPr>
      <w:r w:rsidRPr="001F2116">
        <w:rPr>
          <w:rFonts w:ascii="Times New Roman" w:hAnsi="Times New Roman"/>
          <w:sz w:val="28"/>
          <w:szCs w:val="28"/>
        </w:rPr>
        <w:t>Основными задачами Комиссии являются рассмотрение и оценка:</w:t>
      </w:r>
    </w:p>
    <w:p w:rsidR="00440EA4" w:rsidRPr="001F2116" w:rsidRDefault="00440EA4" w:rsidP="00440EA4">
      <w:pPr>
        <w:spacing w:after="0" w:line="240" w:lineRule="auto"/>
        <w:ind w:firstLine="708"/>
        <w:jc w:val="both"/>
        <w:rPr>
          <w:rFonts w:ascii="Times New Roman" w:hAnsi="Times New Roman"/>
          <w:sz w:val="28"/>
          <w:szCs w:val="28"/>
        </w:rPr>
      </w:pPr>
      <w:r w:rsidRPr="001F2116">
        <w:rPr>
          <w:rFonts w:ascii="Times New Roman" w:hAnsi="Times New Roman"/>
          <w:sz w:val="28"/>
          <w:szCs w:val="28"/>
        </w:rPr>
        <w:t>-результатов проведения заседаний балансовых комиссий, созданных ГРБС, имеющими подведомственные муниципальные учреждения;</w:t>
      </w:r>
    </w:p>
    <w:p w:rsidR="00440EA4" w:rsidRPr="001F2116" w:rsidRDefault="00440EA4" w:rsidP="00440EA4">
      <w:pPr>
        <w:spacing w:after="0" w:line="240" w:lineRule="auto"/>
        <w:ind w:firstLine="708"/>
        <w:jc w:val="both"/>
        <w:rPr>
          <w:rFonts w:ascii="Times New Roman" w:hAnsi="Times New Roman"/>
          <w:sz w:val="28"/>
          <w:szCs w:val="28"/>
        </w:rPr>
      </w:pPr>
      <w:r w:rsidRPr="001F2116">
        <w:rPr>
          <w:rFonts w:ascii="Times New Roman" w:hAnsi="Times New Roman"/>
          <w:sz w:val="28"/>
          <w:szCs w:val="28"/>
        </w:rPr>
        <w:t>-количественных и качественных показателей по муниципальному заданию;</w:t>
      </w:r>
    </w:p>
    <w:p w:rsidR="00440EA4" w:rsidRPr="001F2116" w:rsidRDefault="00440EA4" w:rsidP="00440EA4">
      <w:pPr>
        <w:spacing w:after="0" w:line="240" w:lineRule="auto"/>
        <w:ind w:firstLine="708"/>
        <w:jc w:val="both"/>
        <w:rPr>
          <w:rFonts w:ascii="Times New Roman" w:hAnsi="Times New Roman"/>
          <w:sz w:val="28"/>
          <w:szCs w:val="28"/>
        </w:rPr>
      </w:pPr>
      <w:r w:rsidRPr="001F2116">
        <w:rPr>
          <w:rFonts w:ascii="Times New Roman" w:hAnsi="Times New Roman"/>
          <w:sz w:val="28"/>
          <w:szCs w:val="28"/>
        </w:rPr>
        <w:t>-результатов финансово-хозяйственной деятельности муниципальных учреждений;</w:t>
      </w:r>
    </w:p>
    <w:p w:rsidR="00440EA4" w:rsidRPr="001F2116" w:rsidRDefault="00440EA4" w:rsidP="00440EA4">
      <w:pPr>
        <w:spacing w:after="0" w:line="240" w:lineRule="auto"/>
        <w:ind w:firstLine="708"/>
        <w:jc w:val="both"/>
        <w:rPr>
          <w:rFonts w:ascii="Times New Roman" w:hAnsi="Times New Roman"/>
          <w:sz w:val="28"/>
          <w:szCs w:val="28"/>
        </w:rPr>
      </w:pPr>
      <w:r w:rsidRPr="001F2116">
        <w:rPr>
          <w:rFonts w:ascii="Times New Roman" w:hAnsi="Times New Roman"/>
          <w:sz w:val="28"/>
          <w:szCs w:val="28"/>
        </w:rPr>
        <w:t>-мониторинг выполнения муниципальных программ муниципального образования Усть-Лабинский район;</w:t>
      </w:r>
    </w:p>
    <w:p w:rsidR="00440EA4" w:rsidRPr="001F2116" w:rsidRDefault="00440EA4" w:rsidP="00440EA4">
      <w:pPr>
        <w:spacing w:after="0" w:line="240" w:lineRule="auto"/>
        <w:ind w:firstLine="708"/>
        <w:jc w:val="both"/>
        <w:rPr>
          <w:rFonts w:ascii="Times New Roman" w:hAnsi="Times New Roman"/>
          <w:sz w:val="28"/>
          <w:szCs w:val="28"/>
        </w:rPr>
      </w:pPr>
      <w:r w:rsidRPr="001F2116">
        <w:rPr>
          <w:rFonts w:ascii="Times New Roman" w:hAnsi="Times New Roman"/>
          <w:sz w:val="28"/>
          <w:szCs w:val="28"/>
        </w:rPr>
        <w:lastRenderedPageBreak/>
        <w:t>-результатов внедрения форм инновационного управления, в том числе  через внедрение инструментов бережливого производства.</w:t>
      </w:r>
    </w:p>
    <w:p w:rsidR="00440EA4" w:rsidRPr="001F2116" w:rsidRDefault="00440EA4" w:rsidP="00440EA4">
      <w:pPr>
        <w:spacing w:after="0"/>
        <w:ind w:firstLine="708"/>
        <w:jc w:val="both"/>
        <w:rPr>
          <w:rFonts w:ascii="Times New Roman" w:hAnsi="Times New Roman"/>
          <w:sz w:val="28"/>
          <w:szCs w:val="28"/>
        </w:rPr>
      </w:pPr>
      <w:r w:rsidRPr="001F2116">
        <w:rPr>
          <w:rFonts w:ascii="Times New Roman" w:hAnsi="Times New Roman"/>
          <w:sz w:val="28"/>
          <w:szCs w:val="28"/>
        </w:rPr>
        <w:t xml:space="preserve">В 2021 году было </w:t>
      </w:r>
      <w:r w:rsidRPr="001F2116">
        <w:rPr>
          <w:rFonts w:ascii="Times New Roman" w:hAnsi="Times New Roman" w:cs="Times New Roman"/>
          <w:sz w:val="28"/>
          <w:szCs w:val="28"/>
        </w:rPr>
        <w:t xml:space="preserve">проведено 11 заседаний и рассмотрено 38 учреждений </w:t>
      </w:r>
      <w:r w:rsidRPr="001F2116">
        <w:rPr>
          <w:rFonts w:ascii="Times New Roman" w:hAnsi="Times New Roman"/>
          <w:sz w:val="28"/>
          <w:szCs w:val="28"/>
        </w:rPr>
        <w:t>и организаций</w:t>
      </w:r>
    </w:p>
    <w:p w:rsidR="00440EA4" w:rsidRPr="00DC67A1" w:rsidRDefault="00440EA4" w:rsidP="00440EA4">
      <w:pPr>
        <w:spacing w:after="0" w:line="240" w:lineRule="auto"/>
        <w:ind w:firstLine="708"/>
        <w:jc w:val="both"/>
        <w:rPr>
          <w:rFonts w:ascii="Times New Roman" w:hAnsi="Times New Roman"/>
          <w:sz w:val="28"/>
          <w:szCs w:val="28"/>
        </w:rPr>
      </w:pPr>
      <w:r w:rsidRPr="00DC67A1">
        <w:rPr>
          <w:rFonts w:ascii="Times New Roman" w:hAnsi="Times New Roman"/>
          <w:sz w:val="28"/>
          <w:szCs w:val="28"/>
        </w:rPr>
        <w:t>По результатам заслушивания комиссия проводит оценку и вырабатывает предложения по совершенствованию дальнейшего управления муниципальным учреждением, ГРБС; выносит рекомендации руководителю муниципального учреждения, ГРБС по устранению нарушений и осуществляет контроль над их выполнением.</w:t>
      </w:r>
    </w:p>
    <w:p w:rsidR="00440EA4" w:rsidRPr="00DC67A1" w:rsidRDefault="00440EA4" w:rsidP="00440EA4">
      <w:pPr>
        <w:spacing w:after="0" w:line="240" w:lineRule="auto"/>
        <w:ind w:firstLine="708"/>
        <w:jc w:val="both"/>
        <w:rPr>
          <w:rFonts w:ascii="Times New Roman" w:hAnsi="Times New Roman"/>
          <w:sz w:val="28"/>
          <w:szCs w:val="28"/>
        </w:rPr>
      </w:pPr>
      <w:r w:rsidRPr="00DC67A1">
        <w:rPr>
          <w:rFonts w:ascii="Times New Roman" w:hAnsi="Times New Roman"/>
          <w:sz w:val="28"/>
          <w:szCs w:val="28"/>
        </w:rPr>
        <w:t xml:space="preserve">В 2022 году коллегиальный орган продолжит свою работу. </w:t>
      </w: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Default="00343081" w:rsidP="00770D34">
      <w:pPr>
        <w:spacing w:after="0" w:line="240" w:lineRule="auto"/>
        <w:ind w:firstLine="708"/>
        <w:jc w:val="both"/>
        <w:rPr>
          <w:rFonts w:ascii="Times New Roman" w:hAnsi="Times New Roman"/>
          <w:sz w:val="28"/>
          <w:szCs w:val="28"/>
          <w:highlight w:val="yellow"/>
        </w:rPr>
      </w:pPr>
    </w:p>
    <w:p w:rsidR="00F87B75" w:rsidRDefault="00F87B75" w:rsidP="00770D34">
      <w:pPr>
        <w:spacing w:after="0" w:line="240" w:lineRule="auto"/>
        <w:ind w:firstLine="708"/>
        <w:jc w:val="both"/>
        <w:rPr>
          <w:rFonts w:ascii="Times New Roman" w:hAnsi="Times New Roman"/>
          <w:sz w:val="28"/>
          <w:szCs w:val="28"/>
          <w:highlight w:val="yellow"/>
        </w:rPr>
      </w:pPr>
    </w:p>
    <w:p w:rsidR="00F87B75" w:rsidRDefault="00F87B75" w:rsidP="00770D34">
      <w:pPr>
        <w:spacing w:after="0" w:line="240" w:lineRule="auto"/>
        <w:ind w:firstLine="708"/>
        <w:jc w:val="both"/>
        <w:rPr>
          <w:rFonts w:ascii="Times New Roman" w:hAnsi="Times New Roman"/>
          <w:sz w:val="28"/>
          <w:szCs w:val="28"/>
          <w:highlight w:val="yellow"/>
        </w:rPr>
      </w:pPr>
    </w:p>
    <w:p w:rsidR="00F87B75" w:rsidRDefault="00F87B75" w:rsidP="00770D34">
      <w:pPr>
        <w:spacing w:after="0" w:line="240" w:lineRule="auto"/>
        <w:ind w:firstLine="708"/>
        <w:jc w:val="both"/>
        <w:rPr>
          <w:rFonts w:ascii="Times New Roman" w:hAnsi="Times New Roman"/>
          <w:sz w:val="28"/>
          <w:szCs w:val="28"/>
          <w:highlight w:val="yellow"/>
        </w:rPr>
      </w:pPr>
    </w:p>
    <w:p w:rsidR="00F87B75" w:rsidRDefault="00F87B75" w:rsidP="00770D34">
      <w:pPr>
        <w:spacing w:after="0" w:line="240" w:lineRule="auto"/>
        <w:ind w:firstLine="708"/>
        <w:jc w:val="both"/>
        <w:rPr>
          <w:rFonts w:ascii="Times New Roman" w:hAnsi="Times New Roman"/>
          <w:sz w:val="28"/>
          <w:szCs w:val="28"/>
          <w:highlight w:val="yellow"/>
        </w:rPr>
      </w:pPr>
    </w:p>
    <w:p w:rsidR="00F87B75" w:rsidRDefault="00F87B75" w:rsidP="00770D34">
      <w:pPr>
        <w:spacing w:after="0" w:line="240" w:lineRule="auto"/>
        <w:ind w:firstLine="708"/>
        <w:jc w:val="both"/>
        <w:rPr>
          <w:rFonts w:ascii="Times New Roman" w:hAnsi="Times New Roman"/>
          <w:sz w:val="28"/>
          <w:szCs w:val="28"/>
          <w:highlight w:val="yellow"/>
        </w:rPr>
      </w:pPr>
    </w:p>
    <w:p w:rsidR="00F87B75" w:rsidRDefault="00F87B75" w:rsidP="00770D34">
      <w:pPr>
        <w:spacing w:after="0" w:line="240" w:lineRule="auto"/>
        <w:ind w:firstLine="708"/>
        <w:jc w:val="both"/>
        <w:rPr>
          <w:rFonts w:ascii="Times New Roman" w:hAnsi="Times New Roman"/>
          <w:sz w:val="28"/>
          <w:szCs w:val="28"/>
          <w:highlight w:val="yellow"/>
        </w:rPr>
      </w:pPr>
    </w:p>
    <w:p w:rsidR="00F87B75" w:rsidRDefault="00F87B75" w:rsidP="00770D34">
      <w:pPr>
        <w:spacing w:after="0" w:line="240" w:lineRule="auto"/>
        <w:ind w:firstLine="708"/>
        <w:jc w:val="both"/>
        <w:rPr>
          <w:rFonts w:ascii="Times New Roman" w:hAnsi="Times New Roman"/>
          <w:sz w:val="28"/>
          <w:szCs w:val="28"/>
          <w:highlight w:val="yellow"/>
        </w:rPr>
      </w:pPr>
    </w:p>
    <w:p w:rsidR="00F87B75" w:rsidRDefault="00F87B75" w:rsidP="00770D34">
      <w:pPr>
        <w:spacing w:after="0" w:line="240" w:lineRule="auto"/>
        <w:ind w:firstLine="708"/>
        <w:jc w:val="both"/>
        <w:rPr>
          <w:rFonts w:ascii="Times New Roman" w:hAnsi="Times New Roman"/>
          <w:sz w:val="28"/>
          <w:szCs w:val="28"/>
          <w:highlight w:val="yellow"/>
        </w:rPr>
      </w:pPr>
    </w:p>
    <w:p w:rsidR="00F87B75" w:rsidRDefault="00F87B75" w:rsidP="00770D34">
      <w:pPr>
        <w:spacing w:after="0" w:line="240" w:lineRule="auto"/>
        <w:ind w:firstLine="708"/>
        <w:jc w:val="both"/>
        <w:rPr>
          <w:rFonts w:ascii="Times New Roman" w:hAnsi="Times New Roman"/>
          <w:sz w:val="28"/>
          <w:szCs w:val="28"/>
          <w:highlight w:val="yellow"/>
        </w:rPr>
      </w:pPr>
    </w:p>
    <w:p w:rsidR="00F87B75" w:rsidRDefault="00F87B75" w:rsidP="00770D34">
      <w:pPr>
        <w:spacing w:after="0" w:line="240" w:lineRule="auto"/>
        <w:ind w:firstLine="708"/>
        <w:jc w:val="both"/>
        <w:rPr>
          <w:rFonts w:ascii="Times New Roman" w:hAnsi="Times New Roman"/>
          <w:sz w:val="28"/>
          <w:szCs w:val="28"/>
          <w:highlight w:val="yellow"/>
        </w:rPr>
      </w:pPr>
    </w:p>
    <w:p w:rsidR="00F87B75" w:rsidRDefault="00F87B75" w:rsidP="00770D34">
      <w:pPr>
        <w:spacing w:after="0" w:line="240" w:lineRule="auto"/>
        <w:ind w:firstLine="708"/>
        <w:jc w:val="both"/>
        <w:rPr>
          <w:rFonts w:ascii="Times New Roman" w:hAnsi="Times New Roman"/>
          <w:sz w:val="28"/>
          <w:szCs w:val="28"/>
          <w:highlight w:val="yellow"/>
        </w:rPr>
      </w:pPr>
    </w:p>
    <w:p w:rsidR="00F87B75" w:rsidRDefault="00F87B75" w:rsidP="00770D34">
      <w:pPr>
        <w:spacing w:after="0" w:line="240" w:lineRule="auto"/>
        <w:ind w:firstLine="708"/>
        <w:jc w:val="both"/>
        <w:rPr>
          <w:rFonts w:ascii="Times New Roman" w:hAnsi="Times New Roman"/>
          <w:sz w:val="28"/>
          <w:szCs w:val="28"/>
          <w:highlight w:val="yellow"/>
        </w:rPr>
      </w:pPr>
    </w:p>
    <w:p w:rsidR="00F87B75" w:rsidRPr="00C82D55" w:rsidRDefault="00F87B75" w:rsidP="00770D34">
      <w:pPr>
        <w:spacing w:after="0" w:line="240" w:lineRule="auto"/>
        <w:ind w:firstLine="708"/>
        <w:jc w:val="both"/>
        <w:rPr>
          <w:rFonts w:ascii="Times New Roman" w:hAnsi="Times New Roman"/>
          <w:sz w:val="28"/>
          <w:szCs w:val="28"/>
          <w:highlight w:val="yellow"/>
        </w:rPr>
      </w:pPr>
    </w:p>
    <w:p w:rsidR="00343081" w:rsidRPr="00C82D55" w:rsidRDefault="00343081" w:rsidP="00770D34">
      <w:pPr>
        <w:spacing w:after="0" w:line="240" w:lineRule="auto"/>
        <w:ind w:firstLine="708"/>
        <w:jc w:val="both"/>
        <w:rPr>
          <w:rFonts w:ascii="Times New Roman" w:hAnsi="Times New Roman"/>
          <w:sz w:val="28"/>
          <w:szCs w:val="28"/>
          <w:highlight w:val="yellow"/>
        </w:rPr>
      </w:pPr>
    </w:p>
    <w:p w:rsidR="00343081" w:rsidRDefault="00343081" w:rsidP="00770D34">
      <w:pPr>
        <w:spacing w:after="0" w:line="240" w:lineRule="auto"/>
        <w:ind w:firstLine="708"/>
        <w:jc w:val="both"/>
        <w:rPr>
          <w:rFonts w:ascii="Times New Roman" w:hAnsi="Times New Roman"/>
          <w:sz w:val="28"/>
          <w:szCs w:val="28"/>
          <w:highlight w:val="yellow"/>
        </w:rPr>
      </w:pPr>
    </w:p>
    <w:p w:rsidR="006326EB" w:rsidRDefault="006326EB" w:rsidP="00770D34">
      <w:pPr>
        <w:spacing w:after="0" w:line="240" w:lineRule="auto"/>
        <w:ind w:firstLine="708"/>
        <w:jc w:val="both"/>
        <w:rPr>
          <w:rFonts w:ascii="Times New Roman" w:hAnsi="Times New Roman"/>
          <w:sz w:val="28"/>
          <w:szCs w:val="28"/>
          <w:highlight w:val="yellow"/>
        </w:rPr>
      </w:pPr>
    </w:p>
    <w:p w:rsidR="002E0D04" w:rsidRDefault="002E0D04" w:rsidP="00770D34">
      <w:pPr>
        <w:spacing w:after="0" w:line="240" w:lineRule="auto"/>
        <w:ind w:firstLine="708"/>
        <w:jc w:val="both"/>
        <w:rPr>
          <w:rFonts w:ascii="Times New Roman" w:hAnsi="Times New Roman"/>
          <w:sz w:val="28"/>
          <w:szCs w:val="28"/>
          <w:highlight w:val="yellow"/>
        </w:rPr>
      </w:pPr>
    </w:p>
    <w:p w:rsidR="00343081" w:rsidRPr="005F2E73" w:rsidRDefault="00343081" w:rsidP="00343081">
      <w:pPr>
        <w:pStyle w:val="ConsPlusNormal"/>
        <w:tabs>
          <w:tab w:val="left" w:pos="993"/>
        </w:tabs>
        <w:spacing w:line="276" w:lineRule="auto"/>
        <w:ind w:firstLine="709"/>
        <w:jc w:val="both"/>
        <w:rPr>
          <w:bCs/>
          <w:szCs w:val="28"/>
          <w:lang w:eastAsia="en-US"/>
        </w:rPr>
      </w:pPr>
      <w:r w:rsidRPr="005F2E73">
        <w:rPr>
          <w:bCs/>
          <w:szCs w:val="28"/>
          <w:lang w:eastAsia="en-US"/>
        </w:rPr>
        <w:lastRenderedPageBreak/>
        <w:t>ПРИЛОЖЕНИЯ</w:t>
      </w:r>
    </w:p>
    <w:p w:rsidR="00343081" w:rsidRPr="005F2E73" w:rsidRDefault="00343081" w:rsidP="00E14B60">
      <w:pPr>
        <w:pStyle w:val="ConsPlusNormal"/>
        <w:tabs>
          <w:tab w:val="left" w:pos="993"/>
        </w:tabs>
        <w:ind w:firstLine="709"/>
        <w:jc w:val="both"/>
        <w:rPr>
          <w:iCs/>
          <w:szCs w:val="28"/>
          <w:lang w:bidi="ru-RU"/>
        </w:rPr>
      </w:pPr>
      <w:r w:rsidRPr="005F2E73">
        <w:rPr>
          <w:iCs/>
          <w:szCs w:val="28"/>
          <w:lang w:bidi="ru-RU"/>
        </w:rPr>
        <w:t>1. Результаты мониторинга деятельности муниципальных унитарных предприятий, подведомственных муниципальных учреждений муниципального образования Краснодарского края и хозяйственных обществ, акции (доли) которых принадлежат муниципальному образованию за 202</w:t>
      </w:r>
      <w:r w:rsidR="005F2E73" w:rsidRPr="005F2E73">
        <w:rPr>
          <w:iCs/>
          <w:szCs w:val="28"/>
          <w:lang w:bidi="ru-RU"/>
        </w:rPr>
        <w:t>1</w:t>
      </w:r>
      <w:r w:rsidRPr="005F2E73">
        <w:rPr>
          <w:iCs/>
          <w:szCs w:val="28"/>
          <w:lang w:bidi="ru-RU"/>
        </w:rPr>
        <w:t xml:space="preserve"> год.</w:t>
      </w:r>
    </w:p>
    <w:p w:rsidR="00343081" w:rsidRPr="005F2E73" w:rsidRDefault="00343081" w:rsidP="00E14B60">
      <w:pPr>
        <w:pStyle w:val="ConsPlusNormal"/>
        <w:tabs>
          <w:tab w:val="left" w:pos="993"/>
        </w:tabs>
        <w:ind w:firstLine="709"/>
        <w:jc w:val="both"/>
        <w:rPr>
          <w:iCs/>
          <w:szCs w:val="28"/>
          <w:lang w:bidi="ru-RU"/>
        </w:rPr>
      </w:pPr>
      <w:r w:rsidRPr="005F2E73">
        <w:rPr>
          <w:iCs/>
          <w:szCs w:val="28"/>
          <w:lang w:bidi="ru-RU"/>
        </w:rPr>
        <w:t>2.</w:t>
      </w:r>
      <w:r w:rsidRPr="005F2E73">
        <w:t xml:space="preserve"> С</w:t>
      </w:r>
      <w:r w:rsidRPr="005F2E73">
        <w:rPr>
          <w:iCs/>
          <w:szCs w:val="28"/>
          <w:lang w:bidi="ru-RU"/>
        </w:rPr>
        <w:t>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муниципальном образовании Усть-Лабинский район.</w:t>
      </w:r>
    </w:p>
    <w:p w:rsidR="00343081" w:rsidRPr="005F2E73" w:rsidRDefault="00343081" w:rsidP="00E14B60">
      <w:pPr>
        <w:pStyle w:val="ConsPlusNormal"/>
        <w:tabs>
          <w:tab w:val="left" w:pos="993"/>
        </w:tabs>
        <w:ind w:firstLine="709"/>
        <w:jc w:val="both"/>
        <w:rPr>
          <w:iCs/>
          <w:szCs w:val="28"/>
          <w:lang w:bidi="ru-RU"/>
        </w:rPr>
      </w:pPr>
      <w:r w:rsidRPr="005F2E73">
        <w:rPr>
          <w:szCs w:val="28"/>
        </w:rPr>
        <w:t xml:space="preserve">3. </w:t>
      </w:r>
      <w:r w:rsidRPr="005F2E73">
        <w:rPr>
          <w:iCs/>
          <w:szCs w:val="28"/>
          <w:lang w:bidi="ru-RU"/>
        </w:rPr>
        <w:t>Сведения о лучших региональных практиках содействия развитию конкуренции;</w:t>
      </w:r>
    </w:p>
    <w:p w:rsidR="00343081" w:rsidRPr="005F2E73" w:rsidRDefault="00343081" w:rsidP="00E14B60">
      <w:pPr>
        <w:pStyle w:val="ConsPlusNormal"/>
        <w:tabs>
          <w:tab w:val="left" w:pos="993"/>
        </w:tabs>
        <w:ind w:firstLine="709"/>
        <w:jc w:val="both"/>
        <w:rPr>
          <w:bCs/>
          <w:szCs w:val="28"/>
          <w:lang w:eastAsia="en-US"/>
        </w:rPr>
      </w:pPr>
      <w:r w:rsidRPr="005F2E73">
        <w:rPr>
          <w:bCs/>
          <w:szCs w:val="28"/>
          <w:lang w:eastAsia="en-US"/>
        </w:rPr>
        <w:t xml:space="preserve">4. Перечень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«Смартека», принятых муниципальным образованием Краснодарского края для пилотной апробации (внедрения). </w:t>
      </w:r>
    </w:p>
    <w:p w:rsidR="00343081" w:rsidRPr="00020D2E" w:rsidRDefault="00343081" w:rsidP="00E14B60">
      <w:pPr>
        <w:pStyle w:val="ConsPlusNormal"/>
        <w:tabs>
          <w:tab w:val="left" w:pos="993"/>
        </w:tabs>
        <w:ind w:firstLine="709"/>
        <w:jc w:val="both"/>
        <w:rPr>
          <w:szCs w:val="28"/>
        </w:rPr>
      </w:pPr>
      <w:r w:rsidRPr="005F2E73">
        <w:rPr>
          <w:bCs/>
          <w:szCs w:val="28"/>
          <w:lang w:eastAsia="en-US"/>
        </w:rPr>
        <w:t>5.</w:t>
      </w:r>
      <w:r w:rsidRPr="005F2E73">
        <w:rPr>
          <w:bCs/>
          <w:szCs w:val="28"/>
          <w:lang w:eastAsia="en-US"/>
        </w:rPr>
        <w:tab/>
      </w:r>
      <w:r w:rsidRPr="005F2E73">
        <w:rPr>
          <w:szCs w:val="28"/>
        </w:rPr>
        <w:t>Перечень практик муниципального образования Краснодарского края, размещаемых и планируемых к размещению на цифровой платформе «Смартека».</w:t>
      </w:r>
    </w:p>
    <w:p w:rsidR="00343081" w:rsidRDefault="00343081" w:rsidP="00343081">
      <w:pPr>
        <w:pStyle w:val="ConsPlusNormal"/>
        <w:tabs>
          <w:tab w:val="left" w:pos="993"/>
        </w:tabs>
        <w:spacing w:line="276" w:lineRule="auto"/>
        <w:ind w:firstLine="709"/>
        <w:jc w:val="both"/>
        <w:rPr>
          <w:szCs w:val="28"/>
        </w:rPr>
      </w:pPr>
    </w:p>
    <w:p w:rsidR="00343081" w:rsidRDefault="00343081" w:rsidP="00770D34">
      <w:pPr>
        <w:spacing w:after="0" w:line="240" w:lineRule="auto"/>
        <w:ind w:firstLine="708"/>
        <w:jc w:val="both"/>
        <w:rPr>
          <w:rFonts w:ascii="Times New Roman" w:hAnsi="Times New Roman"/>
          <w:sz w:val="28"/>
          <w:szCs w:val="28"/>
        </w:rPr>
      </w:pPr>
    </w:p>
    <w:p w:rsidR="00343081" w:rsidRDefault="00343081" w:rsidP="00770D34">
      <w:pPr>
        <w:spacing w:after="0" w:line="240" w:lineRule="auto"/>
        <w:ind w:firstLine="708"/>
        <w:jc w:val="both"/>
        <w:rPr>
          <w:rFonts w:ascii="Times New Roman" w:hAnsi="Times New Roman"/>
          <w:sz w:val="28"/>
          <w:szCs w:val="28"/>
        </w:rPr>
      </w:pPr>
    </w:p>
    <w:sectPr w:rsidR="00343081" w:rsidSect="00562C00">
      <w:footerReference w:type="default" r:id="rId202"/>
      <w:pgSz w:w="11906" w:h="16838"/>
      <w:pgMar w:top="992"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1C5" w:rsidRDefault="00F911C5" w:rsidP="00800F99">
      <w:pPr>
        <w:spacing w:after="0" w:line="240" w:lineRule="auto"/>
      </w:pPr>
      <w:r>
        <w:separator/>
      </w:r>
    </w:p>
  </w:endnote>
  <w:endnote w:type="continuationSeparator" w:id="0">
    <w:p w:rsidR="00F911C5" w:rsidRDefault="00F911C5" w:rsidP="00800F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598034"/>
    </w:sdtPr>
    <w:sdtContent>
      <w:p w:rsidR="00F911C5" w:rsidRDefault="00F911C5">
        <w:pPr>
          <w:pStyle w:val="af2"/>
          <w:jc w:val="right"/>
        </w:pPr>
        <w:fldSimple w:instr=" PAGE   \* MERGEFORMAT ">
          <w:r w:rsidR="001772A8">
            <w:rPr>
              <w:noProof/>
            </w:rPr>
            <w:t>3</w:t>
          </w:r>
        </w:fldSimple>
      </w:p>
    </w:sdtContent>
  </w:sdt>
  <w:p w:rsidR="00F911C5" w:rsidRDefault="00F911C5">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1C5" w:rsidRDefault="00F911C5" w:rsidP="00800F99">
      <w:pPr>
        <w:spacing w:after="0" w:line="240" w:lineRule="auto"/>
      </w:pPr>
      <w:r>
        <w:separator/>
      </w:r>
    </w:p>
  </w:footnote>
  <w:footnote w:type="continuationSeparator" w:id="0">
    <w:p w:rsidR="00F911C5" w:rsidRDefault="00F911C5" w:rsidP="00800F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
      <w:numFmt w:val="bullet"/>
      <w:lvlText w:val=""/>
      <w:lvlJc w:val="left"/>
      <w:pPr>
        <w:tabs>
          <w:tab w:val="num" w:pos="0"/>
        </w:tabs>
        <w:ind w:left="720" w:hanging="360"/>
      </w:pPr>
      <w:rPr>
        <w:rFonts w:ascii="Symbol" w:hAnsi="Symbol" w:cs="Times New Roman"/>
        <w:color w:val="00000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s="Times New Roman"/>
        <w:color w:val="00000A"/>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s="Times New Roman"/>
        <w:color w:val="00000A"/>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3725A7C"/>
    <w:multiLevelType w:val="hybridMultilevel"/>
    <w:tmpl w:val="8B4AFB70"/>
    <w:lvl w:ilvl="0" w:tplc="F438A8F8">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397561F"/>
    <w:multiLevelType w:val="hybridMultilevel"/>
    <w:tmpl w:val="0A941CDC"/>
    <w:lvl w:ilvl="0" w:tplc="5A4A1EC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05542363"/>
    <w:multiLevelType w:val="hybridMultilevel"/>
    <w:tmpl w:val="040451F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05F58"/>
    <w:multiLevelType w:val="hybridMultilevel"/>
    <w:tmpl w:val="9CA02540"/>
    <w:lvl w:ilvl="0" w:tplc="03E6D61C">
      <w:start w:val="1"/>
      <w:numFmt w:val="decimal"/>
      <w:lvlText w:val="%1."/>
      <w:lvlJc w:val="left"/>
      <w:pPr>
        <w:ind w:left="1518" w:hanging="360"/>
      </w:pPr>
      <w:rPr>
        <w:rFonts w:hint="default"/>
      </w:rPr>
    </w:lvl>
    <w:lvl w:ilvl="1" w:tplc="04190019" w:tentative="1">
      <w:start w:val="1"/>
      <w:numFmt w:val="lowerLetter"/>
      <w:lvlText w:val="%2."/>
      <w:lvlJc w:val="left"/>
      <w:pPr>
        <w:ind w:left="2238" w:hanging="360"/>
      </w:pPr>
    </w:lvl>
    <w:lvl w:ilvl="2" w:tplc="0419001B" w:tentative="1">
      <w:start w:val="1"/>
      <w:numFmt w:val="lowerRoman"/>
      <w:lvlText w:val="%3."/>
      <w:lvlJc w:val="right"/>
      <w:pPr>
        <w:ind w:left="2958" w:hanging="180"/>
      </w:pPr>
    </w:lvl>
    <w:lvl w:ilvl="3" w:tplc="0419000F" w:tentative="1">
      <w:start w:val="1"/>
      <w:numFmt w:val="decimal"/>
      <w:lvlText w:val="%4."/>
      <w:lvlJc w:val="left"/>
      <w:pPr>
        <w:ind w:left="3678" w:hanging="360"/>
      </w:pPr>
    </w:lvl>
    <w:lvl w:ilvl="4" w:tplc="04190019" w:tentative="1">
      <w:start w:val="1"/>
      <w:numFmt w:val="lowerLetter"/>
      <w:lvlText w:val="%5."/>
      <w:lvlJc w:val="left"/>
      <w:pPr>
        <w:ind w:left="4398" w:hanging="360"/>
      </w:pPr>
    </w:lvl>
    <w:lvl w:ilvl="5" w:tplc="0419001B" w:tentative="1">
      <w:start w:val="1"/>
      <w:numFmt w:val="lowerRoman"/>
      <w:lvlText w:val="%6."/>
      <w:lvlJc w:val="right"/>
      <w:pPr>
        <w:ind w:left="5118" w:hanging="180"/>
      </w:pPr>
    </w:lvl>
    <w:lvl w:ilvl="6" w:tplc="0419000F" w:tentative="1">
      <w:start w:val="1"/>
      <w:numFmt w:val="decimal"/>
      <w:lvlText w:val="%7."/>
      <w:lvlJc w:val="left"/>
      <w:pPr>
        <w:ind w:left="5838" w:hanging="360"/>
      </w:pPr>
    </w:lvl>
    <w:lvl w:ilvl="7" w:tplc="04190019" w:tentative="1">
      <w:start w:val="1"/>
      <w:numFmt w:val="lowerLetter"/>
      <w:lvlText w:val="%8."/>
      <w:lvlJc w:val="left"/>
      <w:pPr>
        <w:ind w:left="6558" w:hanging="360"/>
      </w:pPr>
    </w:lvl>
    <w:lvl w:ilvl="8" w:tplc="0419001B" w:tentative="1">
      <w:start w:val="1"/>
      <w:numFmt w:val="lowerRoman"/>
      <w:lvlText w:val="%9."/>
      <w:lvlJc w:val="right"/>
      <w:pPr>
        <w:ind w:left="7278" w:hanging="180"/>
      </w:pPr>
    </w:lvl>
  </w:abstractNum>
  <w:abstractNum w:abstractNumId="5">
    <w:nsid w:val="07B4246F"/>
    <w:multiLevelType w:val="hybridMultilevel"/>
    <w:tmpl w:val="D91235FE"/>
    <w:lvl w:ilvl="0" w:tplc="F438A8F8">
      <w:start w:val="1"/>
      <w:numFmt w:val="bullet"/>
      <w:lvlText w:val=""/>
      <w:lvlJc w:val="left"/>
      <w:pPr>
        <w:ind w:left="1434" w:hanging="360"/>
      </w:pPr>
      <w:rPr>
        <w:rFonts w:ascii="Wingdings" w:hAnsi="Wingdings"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6">
    <w:nsid w:val="0A04696A"/>
    <w:multiLevelType w:val="hybridMultilevel"/>
    <w:tmpl w:val="C5DAB7EE"/>
    <w:lvl w:ilvl="0" w:tplc="22AC9E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D5E7CB4"/>
    <w:multiLevelType w:val="hybridMultilevel"/>
    <w:tmpl w:val="D7A092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9F09E0"/>
    <w:multiLevelType w:val="hybridMultilevel"/>
    <w:tmpl w:val="826CE684"/>
    <w:lvl w:ilvl="0" w:tplc="FB4C23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EB60AFD"/>
    <w:multiLevelType w:val="multilevel"/>
    <w:tmpl w:val="5C0A7DD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0">
    <w:nsid w:val="12B9056C"/>
    <w:multiLevelType w:val="hybridMultilevel"/>
    <w:tmpl w:val="40764670"/>
    <w:lvl w:ilvl="0" w:tplc="F438A8F8">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21046F"/>
    <w:multiLevelType w:val="hybridMultilevel"/>
    <w:tmpl w:val="3E20B322"/>
    <w:lvl w:ilvl="0" w:tplc="AE08EB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4257E4F"/>
    <w:multiLevelType w:val="hybridMultilevel"/>
    <w:tmpl w:val="BEE4E5BA"/>
    <w:lvl w:ilvl="0" w:tplc="AC1C638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1B565849"/>
    <w:multiLevelType w:val="hybridMultilevel"/>
    <w:tmpl w:val="43989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B3604E"/>
    <w:multiLevelType w:val="hybridMultilevel"/>
    <w:tmpl w:val="2CC864E4"/>
    <w:lvl w:ilvl="0" w:tplc="A80081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01908DB"/>
    <w:multiLevelType w:val="multilevel"/>
    <w:tmpl w:val="E7E852CC"/>
    <w:lvl w:ilvl="0">
      <w:start w:val="1"/>
      <w:numFmt w:val="decimal"/>
      <w:lvlText w:val="%1."/>
      <w:lvlJc w:val="left"/>
      <w:pPr>
        <w:ind w:left="450" w:hanging="450"/>
      </w:pPr>
      <w:rPr>
        <w:rFonts w:hint="default"/>
      </w:rPr>
    </w:lvl>
    <w:lvl w:ilvl="1">
      <w:start w:val="5"/>
      <w:numFmt w:val="decimal"/>
      <w:lvlText w:val="%1.%2."/>
      <w:lvlJc w:val="left"/>
      <w:pPr>
        <w:ind w:left="7667" w:hanging="720"/>
      </w:pPr>
      <w:rPr>
        <w:rFonts w:hint="default"/>
      </w:rPr>
    </w:lvl>
    <w:lvl w:ilvl="2">
      <w:start w:val="1"/>
      <w:numFmt w:val="decimal"/>
      <w:lvlText w:val="%1.%2.%3."/>
      <w:lvlJc w:val="left"/>
      <w:pPr>
        <w:ind w:left="14614" w:hanging="720"/>
      </w:pPr>
      <w:rPr>
        <w:rFonts w:hint="default"/>
      </w:rPr>
    </w:lvl>
    <w:lvl w:ilvl="3">
      <w:start w:val="1"/>
      <w:numFmt w:val="decimal"/>
      <w:lvlText w:val="%1.%2.%3.%4."/>
      <w:lvlJc w:val="left"/>
      <w:pPr>
        <w:ind w:left="21921" w:hanging="1080"/>
      </w:pPr>
      <w:rPr>
        <w:rFonts w:hint="default"/>
      </w:rPr>
    </w:lvl>
    <w:lvl w:ilvl="4">
      <w:start w:val="1"/>
      <w:numFmt w:val="decimal"/>
      <w:lvlText w:val="%1.%2.%3.%4.%5."/>
      <w:lvlJc w:val="left"/>
      <w:pPr>
        <w:ind w:left="28868" w:hanging="1080"/>
      </w:pPr>
      <w:rPr>
        <w:rFonts w:hint="default"/>
      </w:rPr>
    </w:lvl>
    <w:lvl w:ilvl="5">
      <w:start w:val="1"/>
      <w:numFmt w:val="decimal"/>
      <w:lvlText w:val="%1.%2.%3.%4.%5.%6."/>
      <w:lvlJc w:val="left"/>
      <w:pPr>
        <w:ind w:left="-29361" w:hanging="1440"/>
      </w:pPr>
      <w:rPr>
        <w:rFonts w:hint="default"/>
      </w:rPr>
    </w:lvl>
    <w:lvl w:ilvl="6">
      <w:start w:val="1"/>
      <w:numFmt w:val="decimal"/>
      <w:lvlText w:val="%1.%2.%3.%4.%5.%6.%7."/>
      <w:lvlJc w:val="left"/>
      <w:pPr>
        <w:ind w:left="-22054" w:hanging="1800"/>
      </w:pPr>
      <w:rPr>
        <w:rFonts w:hint="default"/>
      </w:rPr>
    </w:lvl>
    <w:lvl w:ilvl="7">
      <w:start w:val="1"/>
      <w:numFmt w:val="decimal"/>
      <w:lvlText w:val="%1.%2.%3.%4.%5.%6.%7.%8."/>
      <w:lvlJc w:val="left"/>
      <w:pPr>
        <w:ind w:left="-15107" w:hanging="1800"/>
      </w:pPr>
      <w:rPr>
        <w:rFonts w:hint="default"/>
      </w:rPr>
    </w:lvl>
    <w:lvl w:ilvl="8">
      <w:start w:val="1"/>
      <w:numFmt w:val="decimal"/>
      <w:lvlText w:val="%1.%2.%3.%4.%5.%6.%7.%8.%9."/>
      <w:lvlJc w:val="left"/>
      <w:pPr>
        <w:ind w:left="-7800" w:hanging="2160"/>
      </w:pPr>
      <w:rPr>
        <w:rFonts w:hint="default"/>
      </w:rPr>
    </w:lvl>
  </w:abstractNum>
  <w:abstractNum w:abstractNumId="16">
    <w:nsid w:val="26B93C1A"/>
    <w:multiLevelType w:val="hybridMultilevel"/>
    <w:tmpl w:val="CD5E384A"/>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7">
    <w:nsid w:val="26D32FC5"/>
    <w:multiLevelType w:val="hybridMultilevel"/>
    <w:tmpl w:val="3072E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825A58"/>
    <w:multiLevelType w:val="hybridMultilevel"/>
    <w:tmpl w:val="3A3ED26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9">
    <w:nsid w:val="290E2E51"/>
    <w:multiLevelType w:val="multilevel"/>
    <w:tmpl w:val="9696A114"/>
    <w:lvl w:ilvl="0">
      <w:start w:val="1"/>
      <w:numFmt w:val="decimal"/>
      <w:lvlText w:val="%1."/>
      <w:lvlJc w:val="left"/>
      <w:pPr>
        <w:ind w:left="720" w:hanging="360"/>
      </w:pPr>
      <w:rPr>
        <w:rFonts w:hint="default"/>
      </w:rPr>
    </w:lvl>
    <w:lvl w:ilvl="1">
      <w:start w:val="8"/>
      <w:numFmt w:val="decimal"/>
      <w:isLgl/>
      <w:lvlText w:val="%1.%2."/>
      <w:lvlJc w:val="left"/>
      <w:pPr>
        <w:ind w:left="1440" w:hanging="720"/>
      </w:pPr>
      <w:rPr>
        <w:rFonts w:hint="default"/>
        <w:b/>
        <w:sz w:val="28"/>
        <w:szCs w:val="28"/>
      </w:rPr>
    </w:lvl>
    <w:lvl w:ilvl="2">
      <w:start w:val="1"/>
      <w:numFmt w:val="decimal"/>
      <w:isLgl/>
      <w:lvlText w:val="%1.%2.%3."/>
      <w:lvlJc w:val="left"/>
      <w:pPr>
        <w:ind w:left="1800" w:hanging="720"/>
      </w:pPr>
      <w:rPr>
        <w:rFonts w:hint="default"/>
        <w:sz w:val="26"/>
      </w:rPr>
    </w:lvl>
    <w:lvl w:ilvl="3">
      <w:start w:val="1"/>
      <w:numFmt w:val="decimal"/>
      <w:isLgl/>
      <w:lvlText w:val="%1.%2.%3.%4."/>
      <w:lvlJc w:val="left"/>
      <w:pPr>
        <w:ind w:left="2520" w:hanging="1080"/>
      </w:pPr>
      <w:rPr>
        <w:rFonts w:hint="default"/>
        <w:sz w:val="26"/>
      </w:rPr>
    </w:lvl>
    <w:lvl w:ilvl="4">
      <w:start w:val="1"/>
      <w:numFmt w:val="decimal"/>
      <w:isLgl/>
      <w:lvlText w:val="%1.%2.%3.%4.%5."/>
      <w:lvlJc w:val="left"/>
      <w:pPr>
        <w:ind w:left="2880" w:hanging="1080"/>
      </w:pPr>
      <w:rPr>
        <w:rFonts w:hint="default"/>
        <w:sz w:val="26"/>
      </w:rPr>
    </w:lvl>
    <w:lvl w:ilvl="5">
      <w:start w:val="1"/>
      <w:numFmt w:val="decimal"/>
      <w:isLgl/>
      <w:lvlText w:val="%1.%2.%3.%4.%5.%6."/>
      <w:lvlJc w:val="left"/>
      <w:pPr>
        <w:ind w:left="3600" w:hanging="1440"/>
      </w:pPr>
      <w:rPr>
        <w:rFonts w:hint="default"/>
        <w:sz w:val="26"/>
      </w:rPr>
    </w:lvl>
    <w:lvl w:ilvl="6">
      <w:start w:val="1"/>
      <w:numFmt w:val="decimal"/>
      <w:isLgl/>
      <w:lvlText w:val="%1.%2.%3.%4.%5.%6.%7."/>
      <w:lvlJc w:val="left"/>
      <w:pPr>
        <w:ind w:left="4320" w:hanging="1800"/>
      </w:pPr>
      <w:rPr>
        <w:rFonts w:hint="default"/>
        <w:sz w:val="26"/>
      </w:rPr>
    </w:lvl>
    <w:lvl w:ilvl="7">
      <w:start w:val="1"/>
      <w:numFmt w:val="decimal"/>
      <w:isLgl/>
      <w:lvlText w:val="%1.%2.%3.%4.%5.%6.%7.%8."/>
      <w:lvlJc w:val="left"/>
      <w:pPr>
        <w:ind w:left="4680" w:hanging="1800"/>
      </w:pPr>
      <w:rPr>
        <w:rFonts w:hint="default"/>
        <w:sz w:val="26"/>
      </w:rPr>
    </w:lvl>
    <w:lvl w:ilvl="8">
      <w:start w:val="1"/>
      <w:numFmt w:val="decimal"/>
      <w:isLgl/>
      <w:lvlText w:val="%1.%2.%3.%4.%5.%6.%7.%8.%9."/>
      <w:lvlJc w:val="left"/>
      <w:pPr>
        <w:ind w:left="5400" w:hanging="2160"/>
      </w:pPr>
      <w:rPr>
        <w:rFonts w:hint="default"/>
        <w:sz w:val="26"/>
      </w:rPr>
    </w:lvl>
  </w:abstractNum>
  <w:abstractNum w:abstractNumId="20">
    <w:nsid w:val="2915402D"/>
    <w:multiLevelType w:val="multilevel"/>
    <w:tmpl w:val="62AE25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FF62E5"/>
    <w:multiLevelType w:val="hybridMultilevel"/>
    <w:tmpl w:val="38E29146"/>
    <w:lvl w:ilvl="0" w:tplc="FAD0A2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5536F89"/>
    <w:multiLevelType w:val="multilevel"/>
    <w:tmpl w:val="415E0A5E"/>
    <w:lvl w:ilvl="0">
      <w:start w:val="1"/>
      <w:numFmt w:val="decimal"/>
      <w:lvlText w:val="%1."/>
      <w:lvlJc w:val="left"/>
      <w:pPr>
        <w:ind w:left="450" w:hanging="450"/>
      </w:pPr>
      <w:rPr>
        <w:rFonts w:hint="default"/>
      </w:rPr>
    </w:lvl>
    <w:lvl w:ilvl="1">
      <w:start w:val="1"/>
      <w:numFmt w:val="decimal"/>
      <w:lvlText w:val="%1.%2."/>
      <w:lvlJc w:val="left"/>
      <w:pPr>
        <w:ind w:left="7667"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37817FA7"/>
    <w:multiLevelType w:val="hybridMultilevel"/>
    <w:tmpl w:val="A1F81AE8"/>
    <w:lvl w:ilvl="0" w:tplc="E4041F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1BA456A"/>
    <w:multiLevelType w:val="hybridMultilevel"/>
    <w:tmpl w:val="F35E24DA"/>
    <w:lvl w:ilvl="0" w:tplc="F438A8F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8A7AA7"/>
    <w:multiLevelType w:val="hybridMultilevel"/>
    <w:tmpl w:val="381CD5B6"/>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nsid w:val="4DAE6115"/>
    <w:multiLevelType w:val="hybridMultilevel"/>
    <w:tmpl w:val="500C4454"/>
    <w:lvl w:ilvl="0" w:tplc="F438A8F8">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FB14792"/>
    <w:multiLevelType w:val="multilevel"/>
    <w:tmpl w:val="BC6E5DDA"/>
    <w:lvl w:ilvl="0">
      <w:start w:val="1"/>
      <w:numFmt w:val="decimal"/>
      <w:lvlText w:val="%1."/>
      <w:lvlJc w:val="left"/>
      <w:pPr>
        <w:ind w:left="450" w:hanging="450"/>
      </w:pPr>
      <w:rPr>
        <w:rFonts w:hint="default"/>
      </w:rPr>
    </w:lvl>
    <w:lvl w:ilvl="1">
      <w:start w:val="5"/>
      <w:numFmt w:val="decimal"/>
      <w:lvlText w:val="%1.%2."/>
      <w:lvlJc w:val="left"/>
      <w:pPr>
        <w:ind w:left="284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0666DEC"/>
    <w:multiLevelType w:val="hybridMultilevel"/>
    <w:tmpl w:val="E5A6B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297A4E"/>
    <w:multiLevelType w:val="hybridMultilevel"/>
    <w:tmpl w:val="DF7AE6BC"/>
    <w:lvl w:ilvl="0" w:tplc="F438A8F8">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66DB3F20"/>
    <w:multiLevelType w:val="hybridMultilevel"/>
    <w:tmpl w:val="F60821EC"/>
    <w:lvl w:ilvl="0" w:tplc="F438A8F8">
      <w:start w:val="1"/>
      <w:numFmt w:val="bullet"/>
      <w:lvlText w:val=""/>
      <w:lvlJc w:val="left"/>
      <w:pPr>
        <w:ind w:left="1451" w:hanging="360"/>
      </w:pPr>
      <w:rPr>
        <w:rFonts w:ascii="Wingdings" w:hAnsi="Wingdings" w:hint="default"/>
      </w:rPr>
    </w:lvl>
    <w:lvl w:ilvl="1" w:tplc="04190003" w:tentative="1">
      <w:start w:val="1"/>
      <w:numFmt w:val="bullet"/>
      <w:lvlText w:val="o"/>
      <w:lvlJc w:val="left"/>
      <w:pPr>
        <w:ind w:left="2171" w:hanging="360"/>
      </w:pPr>
      <w:rPr>
        <w:rFonts w:ascii="Courier New" w:hAnsi="Courier New" w:cs="Courier New" w:hint="default"/>
      </w:rPr>
    </w:lvl>
    <w:lvl w:ilvl="2" w:tplc="04190005" w:tentative="1">
      <w:start w:val="1"/>
      <w:numFmt w:val="bullet"/>
      <w:lvlText w:val=""/>
      <w:lvlJc w:val="left"/>
      <w:pPr>
        <w:ind w:left="2891" w:hanging="360"/>
      </w:pPr>
      <w:rPr>
        <w:rFonts w:ascii="Wingdings" w:hAnsi="Wingdings" w:hint="default"/>
      </w:rPr>
    </w:lvl>
    <w:lvl w:ilvl="3" w:tplc="04190001" w:tentative="1">
      <w:start w:val="1"/>
      <w:numFmt w:val="bullet"/>
      <w:lvlText w:val=""/>
      <w:lvlJc w:val="left"/>
      <w:pPr>
        <w:ind w:left="3611" w:hanging="360"/>
      </w:pPr>
      <w:rPr>
        <w:rFonts w:ascii="Symbol" w:hAnsi="Symbol" w:hint="default"/>
      </w:rPr>
    </w:lvl>
    <w:lvl w:ilvl="4" w:tplc="04190003" w:tentative="1">
      <w:start w:val="1"/>
      <w:numFmt w:val="bullet"/>
      <w:lvlText w:val="o"/>
      <w:lvlJc w:val="left"/>
      <w:pPr>
        <w:ind w:left="4331" w:hanging="360"/>
      </w:pPr>
      <w:rPr>
        <w:rFonts w:ascii="Courier New" w:hAnsi="Courier New" w:cs="Courier New" w:hint="default"/>
      </w:rPr>
    </w:lvl>
    <w:lvl w:ilvl="5" w:tplc="04190005" w:tentative="1">
      <w:start w:val="1"/>
      <w:numFmt w:val="bullet"/>
      <w:lvlText w:val=""/>
      <w:lvlJc w:val="left"/>
      <w:pPr>
        <w:ind w:left="5051" w:hanging="360"/>
      </w:pPr>
      <w:rPr>
        <w:rFonts w:ascii="Wingdings" w:hAnsi="Wingdings" w:hint="default"/>
      </w:rPr>
    </w:lvl>
    <w:lvl w:ilvl="6" w:tplc="04190001" w:tentative="1">
      <w:start w:val="1"/>
      <w:numFmt w:val="bullet"/>
      <w:lvlText w:val=""/>
      <w:lvlJc w:val="left"/>
      <w:pPr>
        <w:ind w:left="5771" w:hanging="360"/>
      </w:pPr>
      <w:rPr>
        <w:rFonts w:ascii="Symbol" w:hAnsi="Symbol" w:hint="default"/>
      </w:rPr>
    </w:lvl>
    <w:lvl w:ilvl="7" w:tplc="04190003" w:tentative="1">
      <w:start w:val="1"/>
      <w:numFmt w:val="bullet"/>
      <w:lvlText w:val="o"/>
      <w:lvlJc w:val="left"/>
      <w:pPr>
        <w:ind w:left="6491" w:hanging="360"/>
      </w:pPr>
      <w:rPr>
        <w:rFonts w:ascii="Courier New" w:hAnsi="Courier New" w:cs="Courier New" w:hint="default"/>
      </w:rPr>
    </w:lvl>
    <w:lvl w:ilvl="8" w:tplc="04190005" w:tentative="1">
      <w:start w:val="1"/>
      <w:numFmt w:val="bullet"/>
      <w:lvlText w:val=""/>
      <w:lvlJc w:val="left"/>
      <w:pPr>
        <w:ind w:left="7211" w:hanging="360"/>
      </w:pPr>
      <w:rPr>
        <w:rFonts w:ascii="Wingdings" w:hAnsi="Wingdings" w:hint="default"/>
      </w:rPr>
    </w:lvl>
  </w:abstractNum>
  <w:abstractNum w:abstractNumId="31">
    <w:nsid w:val="6C8E4580"/>
    <w:multiLevelType w:val="hybridMultilevel"/>
    <w:tmpl w:val="E1BC66DE"/>
    <w:lvl w:ilvl="0" w:tplc="F438A8F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3490A2A"/>
    <w:multiLevelType w:val="hybridMultilevel"/>
    <w:tmpl w:val="568812E8"/>
    <w:lvl w:ilvl="0" w:tplc="F438A8F8">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204070"/>
    <w:multiLevelType w:val="hybridMultilevel"/>
    <w:tmpl w:val="2BE2CC24"/>
    <w:lvl w:ilvl="0" w:tplc="04190001">
      <w:start w:val="1"/>
      <w:numFmt w:val="bullet"/>
      <w:lvlText w:val=""/>
      <w:lvlJc w:val="left"/>
      <w:pPr>
        <w:tabs>
          <w:tab w:val="num" w:pos="1400"/>
        </w:tabs>
        <w:ind w:left="1400" w:hanging="360"/>
      </w:pPr>
      <w:rPr>
        <w:rFonts w:ascii="Symbol" w:hAnsi="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4">
    <w:nsid w:val="77F25192"/>
    <w:multiLevelType w:val="hybridMultilevel"/>
    <w:tmpl w:val="DD966510"/>
    <w:lvl w:ilvl="0" w:tplc="3F40FD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AA3072B"/>
    <w:multiLevelType w:val="hybridMultilevel"/>
    <w:tmpl w:val="4A0063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7FED7072"/>
    <w:multiLevelType w:val="hybridMultilevel"/>
    <w:tmpl w:val="E556A9B6"/>
    <w:lvl w:ilvl="0" w:tplc="3A9865D6">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2"/>
  </w:num>
  <w:num w:numId="2">
    <w:abstractNumId w:val="9"/>
  </w:num>
  <w:num w:numId="3">
    <w:abstractNumId w:val="25"/>
  </w:num>
  <w:num w:numId="4">
    <w:abstractNumId w:val="19"/>
  </w:num>
  <w:num w:numId="5">
    <w:abstractNumId w:val="22"/>
  </w:num>
  <w:num w:numId="6">
    <w:abstractNumId w:val="4"/>
  </w:num>
  <w:num w:numId="7">
    <w:abstractNumId w:val="14"/>
  </w:num>
  <w:num w:numId="8">
    <w:abstractNumId w:val="6"/>
  </w:num>
  <w:num w:numId="9">
    <w:abstractNumId w:val="21"/>
  </w:num>
  <w:num w:numId="10">
    <w:abstractNumId w:val="34"/>
  </w:num>
  <w:num w:numId="11">
    <w:abstractNumId w:val="20"/>
  </w:num>
  <w:num w:numId="12">
    <w:abstractNumId w:val="15"/>
  </w:num>
  <w:num w:numId="13">
    <w:abstractNumId w:val="32"/>
  </w:num>
  <w:num w:numId="14">
    <w:abstractNumId w:val="29"/>
  </w:num>
  <w:num w:numId="15">
    <w:abstractNumId w:val="7"/>
  </w:num>
  <w:num w:numId="16">
    <w:abstractNumId w:val="13"/>
  </w:num>
  <w:num w:numId="17">
    <w:abstractNumId w:val="26"/>
  </w:num>
  <w:num w:numId="18">
    <w:abstractNumId w:val="1"/>
  </w:num>
  <w:num w:numId="19">
    <w:abstractNumId w:val="31"/>
  </w:num>
  <w:num w:numId="20">
    <w:abstractNumId w:val="24"/>
  </w:num>
  <w:num w:numId="21">
    <w:abstractNumId w:val="10"/>
  </w:num>
  <w:num w:numId="22">
    <w:abstractNumId w:val="30"/>
  </w:num>
  <w:num w:numId="23">
    <w:abstractNumId w:val="35"/>
  </w:num>
  <w:num w:numId="24">
    <w:abstractNumId w:val="2"/>
  </w:num>
  <w:num w:numId="25">
    <w:abstractNumId w:val="5"/>
  </w:num>
  <w:num w:numId="26">
    <w:abstractNumId w:val="3"/>
  </w:num>
  <w:num w:numId="27">
    <w:abstractNumId w:val="27"/>
  </w:num>
  <w:num w:numId="28">
    <w:abstractNumId w:val="16"/>
  </w:num>
  <w:num w:numId="29">
    <w:abstractNumId w:val="18"/>
  </w:num>
  <w:num w:numId="30">
    <w:abstractNumId w:val="33"/>
  </w:num>
  <w:num w:numId="31">
    <w:abstractNumId w:val="8"/>
  </w:num>
  <w:num w:numId="32">
    <w:abstractNumId w:val="36"/>
  </w:num>
  <w:num w:numId="33">
    <w:abstractNumId w:val="17"/>
  </w:num>
  <w:num w:numId="34">
    <w:abstractNumId w:val="11"/>
  </w:num>
  <w:num w:numId="35">
    <w:abstractNumId w:val="23"/>
  </w:num>
  <w:num w:numId="36">
    <w:abstractNumId w:val="2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56462"/>
    <w:rsid w:val="00000DBE"/>
    <w:rsid w:val="00002BF0"/>
    <w:rsid w:val="00002E28"/>
    <w:rsid w:val="000036B1"/>
    <w:rsid w:val="00005CA2"/>
    <w:rsid w:val="00006DA3"/>
    <w:rsid w:val="000107B7"/>
    <w:rsid w:val="00010A44"/>
    <w:rsid w:val="00010EF9"/>
    <w:rsid w:val="000126AB"/>
    <w:rsid w:val="00012E22"/>
    <w:rsid w:val="000137F6"/>
    <w:rsid w:val="00014F19"/>
    <w:rsid w:val="00015D1E"/>
    <w:rsid w:val="00020DB1"/>
    <w:rsid w:val="000215CF"/>
    <w:rsid w:val="00022907"/>
    <w:rsid w:val="00023729"/>
    <w:rsid w:val="00024F30"/>
    <w:rsid w:val="00026F1D"/>
    <w:rsid w:val="00030742"/>
    <w:rsid w:val="000327F1"/>
    <w:rsid w:val="00033B64"/>
    <w:rsid w:val="00036203"/>
    <w:rsid w:val="0004063C"/>
    <w:rsid w:val="00041DC3"/>
    <w:rsid w:val="00042A5A"/>
    <w:rsid w:val="00042CB0"/>
    <w:rsid w:val="000447F3"/>
    <w:rsid w:val="00044BBF"/>
    <w:rsid w:val="0005040B"/>
    <w:rsid w:val="000509ED"/>
    <w:rsid w:val="0005158B"/>
    <w:rsid w:val="000537B7"/>
    <w:rsid w:val="00054510"/>
    <w:rsid w:val="000545CC"/>
    <w:rsid w:val="00054814"/>
    <w:rsid w:val="00060A14"/>
    <w:rsid w:val="0006100C"/>
    <w:rsid w:val="000614F7"/>
    <w:rsid w:val="000636A3"/>
    <w:rsid w:val="00065AD8"/>
    <w:rsid w:val="0006602F"/>
    <w:rsid w:val="00070661"/>
    <w:rsid w:val="00072083"/>
    <w:rsid w:val="0007327E"/>
    <w:rsid w:val="00073B81"/>
    <w:rsid w:val="000751A1"/>
    <w:rsid w:val="00076CBA"/>
    <w:rsid w:val="00076D8E"/>
    <w:rsid w:val="00077B10"/>
    <w:rsid w:val="00080D9C"/>
    <w:rsid w:val="00082941"/>
    <w:rsid w:val="00083B2E"/>
    <w:rsid w:val="00085697"/>
    <w:rsid w:val="000862D3"/>
    <w:rsid w:val="00086496"/>
    <w:rsid w:val="0009056E"/>
    <w:rsid w:val="0009093B"/>
    <w:rsid w:val="00090E8A"/>
    <w:rsid w:val="00091752"/>
    <w:rsid w:val="000932E5"/>
    <w:rsid w:val="0009395B"/>
    <w:rsid w:val="00093B54"/>
    <w:rsid w:val="00093D89"/>
    <w:rsid w:val="00096E45"/>
    <w:rsid w:val="000A16A6"/>
    <w:rsid w:val="000A4DBE"/>
    <w:rsid w:val="000A4E24"/>
    <w:rsid w:val="000A5904"/>
    <w:rsid w:val="000A69C1"/>
    <w:rsid w:val="000B0E58"/>
    <w:rsid w:val="000B176F"/>
    <w:rsid w:val="000B1DA7"/>
    <w:rsid w:val="000B2459"/>
    <w:rsid w:val="000B2878"/>
    <w:rsid w:val="000B2FA4"/>
    <w:rsid w:val="000B55B6"/>
    <w:rsid w:val="000B686B"/>
    <w:rsid w:val="000B6B56"/>
    <w:rsid w:val="000B7210"/>
    <w:rsid w:val="000B7A03"/>
    <w:rsid w:val="000C0A2F"/>
    <w:rsid w:val="000C2072"/>
    <w:rsid w:val="000C20BA"/>
    <w:rsid w:val="000C281E"/>
    <w:rsid w:val="000C2903"/>
    <w:rsid w:val="000C2F88"/>
    <w:rsid w:val="000C33DC"/>
    <w:rsid w:val="000C4EB0"/>
    <w:rsid w:val="000C5AFB"/>
    <w:rsid w:val="000C5C80"/>
    <w:rsid w:val="000C607E"/>
    <w:rsid w:val="000C6C9F"/>
    <w:rsid w:val="000D101A"/>
    <w:rsid w:val="000D2B6F"/>
    <w:rsid w:val="000D48D2"/>
    <w:rsid w:val="000D6D83"/>
    <w:rsid w:val="000D7525"/>
    <w:rsid w:val="000D7F7D"/>
    <w:rsid w:val="000E0CFF"/>
    <w:rsid w:val="000E2839"/>
    <w:rsid w:val="000E2E7C"/>
    <w:rsid w:val="000E575D"/>
    <w:rsid w:val="000E6249"/>
    <w:rsid w:val="000E68E6"/>
    <w:rsid w:val="000F2BBB"/>
    <w:rsid w:val="000F3AC8"/>
    <w:rsid w:val="000F4A3A"/>
    <w:rsid w:val="000F6BB4"/>
    <w:rsid w:val="000F7B52"/>
    <w:rsid w:val="00100974"/>
    <w:rsid w:val="00100FAD"/>
    <w:rsid w:val="001013DD"/>
    <w:rsid w:val="0010205C"/>
    <w:rsid w:val="00102110"/>
    <w:rsid w:val="001042B1"/>
    <w:rsid w:val="00104D3A"/>
    <w:rsid w:val="001050C9"/>
    <w:rsid w:val="001059FE"/>
    <w:rsid w:val="00107571"/>
    <w:rsid w:val="00110441"/>
    <w:rsid w:val="001114BE"/>
    <w:rsid w:val="001115D1"/>
    <w:rsid w:val="0011160D"/>
    <w:rsid w:val="00111614"/>
    <w:rsid w:val="00112BA8"/>
    <w:rsid w:val="00113408"/>
    <w:rsid w:val="00120529"/>
    <w:rsid w:val="0012197D"/>
    <w:rsid w:val="00121F71"/>
    <w:rsid w:val="00122B7F"/>
    <w:rsid w:val="00123CF2"/>
    <w:rsid w:val="00123EEE"/>
    <w:rsid w:val="00124039"/>
    <w:rsid w:val="001255B9"/>
    <w:rsid w:val="00127623"/>
    <w:rsid w:val="001278D3"/>
    <w:rsid w:val="00130BE4"/>
    <w:rsid w:val="00131C3D"/>
    <w:rsid w:val="00133069"/>
    <w:rsid w:val="001336D6"/>
    <w:rsid w:val="001369D4"/>
    <w:rsid w:val="00136E32"/>
    <w:rsid w:val="001401FC"/>
    <w:rsid w:val="00141C87"/>
    <w:rsid w:val="00142C2D"/>
    <w:rsid w:val="00143CCA"/>
    <w:rsid w:val="00143D27"/>
    <w:rsid w:val="001460A5"/>
    <w:rsid w:val="001473A2"/>
    <w:rsid w:val="0014792E"/>
    <w:rsid w:val="00150F7A"/>
    <w:rsid w:val="001512F0"/>
    <w:rsid w:val="0015197E"/>
    <w:rsid w:val="00152C92"/>
    <w:rsid w:val="001539A2"/>
    <w:rsid w:val="00153DF8"/>
    <w:rsid w:val="0015585D"/>
    <w:rsid w:val="00155ADA"/>
    <w:rsid w:val="00155BC6"/>
    <w:rsid w:val="00157827"/>
    <w:rsid w:val="001613BD"/>
    <w:rsid w:val="00161CF1"/>
    <w:rsid w:val="00165467"/>
    <w:rsid w:val="00171CEB"/>
    <w:rsid w:val="00172BD9"/>
    <w:rsid w:val="00172F1E"/>
    <w:rsid w:val="00175F83"/>
    <w:rsid w:val="001772A8"/>
    <w:rsid w:val="00180AD5"/>
    <w:rsid w:val="001816AE"/>
    <w:rsid w:val="00181C64"/>
    <w:rsid w:val="001825A3"/>
    <w:rsid w:val="001833FC"/>
    <w:rsid w:val="001842D9"/>
    <w:rsid w:val="00184E47"/>
    <w:rsid w:val="001854FF"/>
    <w:rsid w:val="001868E1"/>
    <w:rsid w:val="00186C5F"/>
    <w:rsid w:val="00186E2A"/>
    <w:rsid w:val="001874D3"/>
    <w:rsid w:val="00187F31"/>
    <w:rsid w:val="001901D2"/>
    <w:rsid w:val="00190F1A"/>
    <w:rsid w:val="00191690"/>
    <w:rsid w:val="0019304D"/>
    <w:rsid w:val="00194AFA"/>
    <w:rsid w:val="00196432"/>
    <w:rsid w:val="001A00BE"/>
    <w:rsid w:val="001A04C4"/>
    <w:rsid w:val="001A5447"/>
    <w:rsid w:val="001A7081"/>
    <w:rsid w:val="001A7EF3"/>
    <w:rsid w:val="001B00F9"/>
    <w:rsid w:val="001B116E"/>
    <w:rsid w:val="001B16DA"/>
    <w:rsid w:val="001B1B49"/>
    <w:rsid w:val="001B2CC4"/>
    <w:rsid w:val="001B3156"/>
    <w:rsid w:val="001B5653"/>
    <w:rsid w:val="001B6972"/>
    <w:rsid w:val="001B6EBA"/>
    <w:rsid w:val="001B7812"/>
    <w:rsid w:val="001C0EEA"/>
    <w:rsid w:val="001C19FB"/>
    <w:rsid w:val="001C1C10"/>
    <w:rsid w:val="001C1C38"/>
    <w:rsid w:val="001C4EAF"/>
    <w:rsid w:val="001C7648"/>
    <w:rsid w:val="001D0905"/>
    <w:rsid w:val="001D242C"/>
    <w:rsid w:val="001D263C"/>
    <w:rsid w:val="001D2679"/>
    <w:rsid w:val="001D271F"/>
    <w:rsid w:val="001D3FFF"/>
    <w:rsid w:val="001D4025"/>
    <w:rsid w:val="001D676F"/>
    <w:rsid w:val="001E084D"/>
    <w:rsid w:val="001E120F"/>
    <w:rsid w:val="001E2CFC"/>
    <w:rsid w:val="001E39A1"/>
    <w:rsid w:val="001E39D8"/>
    <w:rsid w:val="001E46EB"/>
    <w:rsid w:val="001E486B"/>
    <w:rsid w:val="001E50B2"/>
    <w:rsid w:val="001E5917"/>
    <w:rsid w:val="001E6BFA"/>
    <w:rsid w:val="001E72CB"/>
    <w:rsid w:val="001F123C"/>
    <w:rsid w:val="001F1BA4"/>
    <w:rsid w:val="001F1C18"/>
    <w:rsid w:val="001F3E0F"/>
    <w:rsid w:val="001F5841"/>
    <w:rsid w:val="001F5B13"/>
    <w:rsid w:val="001F677F"/>
    <w:rsid w:val="001F747A"/>
    <w:rsid w:val="00200032"/>
    <w:rsid w:val="002000E9"/>
    <w:rsid w:val="00201364"/>
    <w:rsid w:val="002020A8"/>
    <w:rsid w:val="002023CD"/>
    <w:rsid w:val="00202448"/>
    <w:rsid w:val="00202B04"/>
    <w:rsid w:val="00202B28"/>
    <w:rsid w:val="00202D7B"/>
    <w:rsid w:val="00202E55"/>
    <w:rsid w:val="00204E8A"/>
    <w:rsid w:val="002060CA"/>
    <w:rsid w:val="00207053"/>
    <w:rsid w:val="00207710"/>
    <w:rsid w:val="002100B3"/>
    <w:rsid w:val="00212F59"/>
    <w:rsid w:val="0021342E"/>
    <w:rsid w:val="0021551B"/>
    <w:rsid w:val="00215755"/>
    <w:rsid w:val="00215A24"/>
    <w:rsid w:val="00215E43"/>
    <w:rsid w:val="00215FC5"/>
    <w:rsid w:val="00216AEE"/>
    <w:rsid w:val="00221374"/>
    <w:rsid w:val="0022142F"/>
    <w:rsid w:val="002240B4"/>
    <w:rsid w:val="002245A7"/>
    <w:rsid w:val="0022780F"/>
    <w:rsid w:val="002308AD"/>
    <w:rsid w:val="002317D9"/>
    <w:rsid w:val="002328B1"/>
    <w:rsid w:val="00233399"/>
    <w:rsid w:val="00234BFD"/>
    <w:rsid w:val="00234F6B"/>
    <w:rsid w:val="002360ED"/>
    <w:rsid w:val="00240BC0"/>
    <w:rsid w:val="00242680"/>
    <w:rsid w:val="0024282E"/>
    <w:rsid w:val="0024408A"/>
    <w:rsid w:val="002440DE"/>
    <w:rsid w:val="0024485C"/>
    <w:rsid w:val="002465CB"/>
    <w:rsid w:val="00246989"/>
    <w:rsid w:val="00253EF5"/>
    <w:rsid w:val="002546D3"/>
    <w:rsid w:val="00254F39"/>
    <w:rsid w:val="002554D3"/>
    <w:rsid w:val="00255FA4"/>
    <w:rsid w:val="002562E4"/>
    <w:rsid w:val="00260C78"/>
    <w:rsid w:val="00263256"/>
    <w:rsid w:val="002632E3"/>
    <w:rsid w:val="00263434"/>
    <w:rsid w:val="00263DB7"/>
    <w:rsid w:val="00266E75"/>
    <w:rsid w:val="00267F8E"/>
    <w:rsid w:val="00270609"/>
    <w:rsid w:val="00270711"/>
    <w:rsid w:val="00270E90"/>
    <w:rsid w:val="00271C81"/>
    <w:rsid w:val="00272314"/>
    <w:rsid w:val="00272BA1"/>
    <w:rsid w:val="00272C3A"/>
    <w:rsid w:val="002730A7"/>
    <w:rsid w:val="002757B7"/>
    <w:rsid w:val="002767C4"/>
    <w:rsid w:val="00277BB8"/>
    <w:rsid w:val="00282829"/>
    <w:rsid w:val="0028420E"/>
    <w:rsid w:val="00286066"/>
    <w:rsid w:val="00287F13"/>
    <w:rsid w:val="0029064D"/>
    <w:rsid w:val="00290A49"/>
    <w:rsid w:val="002911AC"/>
    <w:rsid w:val="00291E0C"/>
    <w:rsid w:val="002932D9"/>
    <w:rsid w:val="00293E6D"/>
    <w:rsid w:val="00295609"/>
    <w:rsid w:val="002957A4"/>
    <w:rsid w:val="002971D6"/>
    <w:rsid w:val="002A2019"/>
    <w:rsid w:val="002A2A73"/>
    <w:rsid w:val="002A2F67"/>
    <w:rsid w:val="002A3FB1"/>
    <w:rsid w:val="002A5AC6"/>
    <w:rsid w:val="002A6205"/>
    <w:rsid w:val="002A63E3"/>
    <w:rsid w:val="002A67F7"/>
    <w:rsid w:val="002A6861"/>
    <w:rsid w:val="002A721D"/>
    <w:rsid w:val="002B1355"/>
    <w:rsid w:val="002B3173"/>
    <w:rsid w:val="002B4DA0"/>
    <w:rsid w:val="002B5194"/>
    <w:rsid w:val="002B5EB1"/>
    <w:rsid w:val="002B76DA"/>
    <w:rsid w:val="002C0835"/>
    <w:rsid w:val="002C3964"/>
    <w:rsid w:val="002C4869"/>
    <w:rsid w:val="002C4AFE"/>
    <w:rsid w:val="002C5823"/>
    <w:rsid w:val="002C772F"/>
    <w:rsid w:val="002D0051"/>
    <w:rsid w:val="002D0628"/>
    <w:rsid w:val="002D2FD3"/>
    <w:rsid w:val="002D3175"/>
    <w:rsid w:val="002D42FA"/>
    <w:rsid w:val="002D4FBF"/>
    <w:rsid w:val="002E0370"/>
    <w:rsid w:val="002E0D04"/>
    <w:rsid w:val="002E2679"/>
    <w:rsid w:val="002E3AA3"/>
    <w:rsid w:val="002E3E64"/>
    <w:rsid w:val="002E620E"/>
    <w:rsid w:val="002E6553"/>
    <w:rsid w:val="002F0244"/>
    <w:rsid w:val="002F1AB6"/>
    <w:rsid w:val="002F37DE"/>
    <w:rsid w:val="002F41BA"/>
    <w:rsid w:val="002F4D5D"/>
    <w:rsid w:val="00303102"/>
    <w:rsid w:val="00304BC0"/>
    <w:rsid w:val="00305A9F"/>
    <w:rsid w:val="0030643F"/>
    <w:rsid w:val="00307DF9"/>
    <w:rsid w:val="003105CE"/>
    <w:rsid w:val="00312376"/>
    <w:rsid w:val="00312E5E"/>
    <w:rsid w:val="00313159"/>
    <w:rsid w:val="0031402C"/>
    <w:rsid w:val="00315571"/>
    <w:rsid w:val="00315CDB"/>
    <w:rsid w:val="00315FCE"/>
    <w:rsid w:val="00317FC3"/>
    <w:rsid w:val="00321279"/>
    <w:rsid w:val="003213C7"/>
    <w:rsid w:val="00322BC3"/>
    <w:rsid w:val="00323CBA"/>
    <w:rsid w:val="0032416C"/>
    <w:rsid w:val="003262C7"/>
    <w:rsid w:val="00326845"/>
    <w:rsid w:val="0032790F"/>
    <w:rsid w:val="003301C1"/>
    <w:rsid w:val="00330F3B"/>
    <w:rsid w:val="003313B6"/>
    <w:rsid w:val="00332BF7"/>
    <w:rsid w:val="00334443"/>
    <w:rsid w:val="00334645"/>
    <w:rsid w:val="00334D69"/>
    <w:rsid w:val="00335DEE"/>
    <w:rsid w:val="003363EA"/>
    <w:rsid w:val="00342F95"/>
    <w:rsid w:val="00343081"/>
    <w:rsid w:val="00344B7D"/>
    <w:rsid w:val="003464BB"/>
    <w:rsid w:val="00347241"/>
    <w:rsid w:val="00350D5C"/>
    <w:rsid w:val="003512A9"/>
    <w:rsid w:val="003534FE"/>
    <w:rsid w:val="00354C43"/>
    <w:rsid w:val="00354E23"/>
    <w:rsid w:val="00355F64"/>
    <w:rsid w:val="0035698D"/>
    <w:rsid w:val="003569ED"/>
    <w:rsid w:val="003570E3"/>
    <w:rsid w:val="00357A30"/>
    <w:rsid w:val="00357FC5"/>
    <w:rsid w:val="003617D9"/>
    <w:rsid w:val="00362024"/>
    <w:rsid w:val="00362C92"/>
    <w:rsid w:val="00362DD2"/>
    <w:rsid w:val="00362EAC"/>
    <w:rsid w:val="0036304D"/>
    <w:rsid w:val="0036376F"/>
    <w:rsid w:val="00365779"/>
    <w:rsid w:val="00365F4D"/>
    <w:rsid w:val="0037179E"/>
    <w:rsid w:val="00372ABB"/>
    <w:rsid w:val="003734FF"/>
    <w:rsid w:val="0037431A"/>
    <w:rsid w:val="00374A67"/>
    <w:rsid w:val="0038068F"/>
    <w:rsid w:val="00380B62"/>
    <w:rsid w:val="00382E91"/>
    <w:rsid w:val="003831F2"/>
    <w:rsid w:val="00384A72"/>
    <w:rsid w:val="00386687"/>
    <w:rsid w:val="00387E4B"/>
    <w:rsid w:val="003913F6"/>
    <w:rsid w:val="0039216A"/>
    <w:rsid w:val="003924D8"/>
    <w:rsid w:val="0039260A"/>
    <w:rsid w:val="003929A3"/>
    <w:rsid w:val="00394623"/>
    <w:rsid w:val="0039561D"/>
    <w:rsid w:val="0039744B"/>
    <w:rsid w:val="003A2764"/>
    <w:rsid w:val="003A3E23"/>
    <w:rsid w:val="003A472D"/>
    <w:rsid w:val="003A6B58"/>
    <w:rsid w:val="003B19E5"/>
    <w:rsid w:val="003B1D68"/>
    <w:rsid w:val="003B5115"/>
    <w:rsid w:val="003B56EF"/>
    <w:rsid w:val="003B5A27"/>
    <w:rsid w:val="003B6A99"/>
    <w:rsid w:val="003C0D21"/>
    <w:rsid w:val="003C14B6"/>
    <w:rsid w:val="003C20AD"/>
    <w:rsid w:val="003C2D52"/>
    <w:rsid w:val="003C3A4A"/>
    <w:rsid w:val="003C3CD7"/>
    <w:rsid w:val="003C40B7"/>
    <w:rsid w:val="003C45A8"/>
    <w:rsid w:val="003C60DD"/>
    <w:rsid w:val="003C65CE"/>
    <w:rsid w:val="003D0CE3"/>
    <w:rsid w:val="003D17F0"/>
    <w:rsid w:val="003D6211"/>
    <w:rsid w:val="003D66EE"/>
    <w:rsid w:val="003D6B62"/>
    <w:rsid w:val="003D7125"/>
    <w:rsid w:val="003E0798"/>
    <w:rsid w:val="003E13B1"/>
    <w:rsid w:val="003E1E1D"/>
    <w:rsid w:val="003E38D5"/>
    <w:rsid w:val="003E4528"/>
    <w:rsid w:val="003E5453"/>
    <w:rsid w:val="003F39A4"/>
    <w:rsid w:val="003F57C6"/>
    <w:rsid w:val="003F5880"/>
    <w:rsid w:val="003F6183"/>
    <w:rsid w:val="003F7246"/>
    <w:rsid w:val="003F79C4"/>
    <w:rsid w:val="004007E9"/>
    <w:rsid w:val="004016BF"/>
    <w:rsid w:val="00401FB3"/>
    <w:rsid w:val="00402CC2"/>
    <w:rsid w:val="00403250"/>
    <w:rsid w:val="0040350C"/>
    <w:rsid w:val="00404326"/>
    <w:rsid w:val="004051E3"/>
    <w:rsid w:val="00406B7F"/>
    <w:rsid w:val="00406C14"/>
    <w:rsid w:val="004071EA"/>
    <w:rsid w:val="004079D8"/>
    <w:rsid w:val="0041173C"/>
    <w:rsid w:val="00412D22"/>
    <w:rsid w:val="00413D49"/>
    <w:rsid w:val="00414B16"/>
    <w:rsid w:val="00414E0D"/>
    <w:rsid w:val="00415FE0"/>
    <w:rsid w:val="004201D3"/>
    <w:rsid w:val="00420F94"/>
    <w:rsid w:val="00421197"/>
    <w:rsid w:val="00422A2E"/>
    <w:rsid w:val="00423F54"/>
    <w:rsid w:val="0042468A"/>
    <w:rsid w:val="00426E01"/>
    <w:rsid w:val="00430343"/>
    <w:rsid w:val="004332EF"/>
    <w:rsid w:val="004335A6"/>
    <w:rsid w:val="0043387C"/>
    <w:rsid w:val="00435618"/>
    <w:rsid w:val="00435909"/>
    <w:rsid w:val="00436B54"/>
    <w:rsid w:val="00436FFC"/>
    <w:rsid w:val="0043730B"/>
    <w:rsid w:val="00437AB7"/>
    <w:rsid w:val="004401DF"/>
    <w:rsid w:val="00440EA4"/>
    <w:rsid w:val="00441F1F"/>
    <w:rsid w:val="00445257"/>
    <w:rsid w:val="00447618"/>
    <w:rsid w:val="00452D84"/>
    <w:rsid w:val="00456390"/>
    <w:rsid w:val="00457308"/>
    <w:rsid w:val="0046037C"/>
    <w:rsid w:val="00460871"/>
    <w:rsid w:val="00460BC2"/>
    <w:rsid w:val="00461478"/>
    <w:rsid w:val="00461C70"/>
    <w:rsid w:val="00462924"/>
    <w:rsid w:val="00463033"/>
    <w:rsid w:val="00463085"/>
    <w:rsid w:val="004643B8"/>
    <w:rsid w:val="00467BAE"/>
    <w:rsid w:val="00470281"/>
    <w:rsid w:val="00470742"/>
    <w:rsid w:val="00471201"/>
    <w:rsid w:val="004714A8"/>
    <w:rsid w:val="0047289F"/>
    <w:rsid w:val="00473E2F"/>
    <w:rsid w:val="004747EE"/>
    <w:rsid w:val="00475B5A"/>
    <w:rsid w:val="00475D8A"/>
    <w:rsid w:val="00476D98"/>
    <w:rsid w:val="00476EA0"/>
    <w:rsid w:val="00481250"/>
    <w:rsid w:val="00481E6D"/>
    <w:rsid w:val="00482C55"/>
    <w:rsid w:val="00482C94"/>
    <w:rsid w:val="00483FF2"/>
    <w:rsid w:val="00484645"/>
    <w:rsid w:val="00484AB9"/>
    <w:rsid w:val="004872B9"/>
    <w:rsid w:val="00490F78"/>
    <w:rsid w:val="00491073"/>
    <w:rsid w:val="004910CC"/>
    <w:rsid w:val="0049164C"/>
    <w:rsid w:val="004930E2"/>
    <w:rsid w:val="00493DAA"/>
    <w:rsid w:val="00497227"/>
    <w:rsid w:val="00497696"/>
    <w:rsid w:val="004A04A2"/>
    <w:rsid w:val="004A17C9"/>
    <w:rsid w:val="004A2AF0"/>
    <w:rsid w:val="004A339D"/>
    <w:rsid w:val="004B1E3C"/>
    <w:rsid w:val="004B3C40"/>
    <w:rsid w:val="004B5627"/>
    <w:rsid w:val="004B5752"/>
    <w:rsid w:val="004B5845"/>
    <w:rsid w:val="004B66A9"/>
    <w:rsid w:val="004B6E23"/>
    <w:rsid w:val="004B6E71"/>
    <w:rsid w:val="004B7AAC"/>
    <w:rsid w:val="004C19E0"/>
    <w:rsid w:val="004C2CD7"/>
    <w:rsid w:val="004C2F72"/>
    <w:rsid w:val="004C4234"/>
    <w:rsid w:val="004C49CA"/>
    <w:rsid w:val="004C5333"/>
    <w:rsid w:val="004C5D77"/>
    <w:rsid w:val="004C621F"/>
    <w:rsid w:val="004D0664"/>
    <w:rsid w:val="004D1477"/>
    <w:rsid w:val="004D1D45"/>
    <w:rsid w:val="004D2025"/>
    <w:rsid w:val="004D3D4A"/>
    <w:rsid w:val="004D3E0E"/>
    <w:rsid w:val="004D4B40"/>
    <w:rsid w:val="004D5372"/>
    <w:rsid w:val="004D5932"/>
    <w:rsid w:val="004D5B95"/>
    <w:rsid w:val="004D5D20"/>
    <w:rsid w:val="004D7321"/>
    <w:rsid w:val="004D7931"/>
    <w:rsid w:val="004E0B74"/>
    <w:rsid w:val="004E1398"/>
    <w:rsid w:val="004E243A"/>
    <w:rsid w:val="004E460C"/>
    <w:rsid w:val="004E48E8"/>
    <w:rsid w:val="004E517A"/>
    <w:rsid w:val="004E7B92"/>
    <w:rsid w:val="004F3E46"/>
    <w:rsid w:val="004F426D"/>
    <w:rsid w:val="004F6358"/>
    <w:rsid w:val="00502458"/>
    <w:rsid w:val="00503AB6"/>
    <w:rsid w:val="005064CC"/>
    <w:rsid w:val="00512D3D"/>
    <w:rsid w:val="005132DB"/>
    <w:rsid w:val="00514FDF"/>
    <w:rsid w:val="00516A6F"/>
    <w:rsid w:val="00520705"/>
    <w:rsid w:val="00520DF2"/>
    <w:rsid w:val="00524711"/>
    <w:rsid w:val="005254F1"/>
    <w:rsid w:val="00526F7C"/>
    <w:rsid w:val="0052731B"/>
    <w:rsid w:val="0052788F"/>
    <w:rsid w:val="00527B0D"/>
    <w:rsid w:val="00527C89"/>
    <w:rsid w:val="0053027A"/>
    <w:rsid w:val="005314DD"/>
    <w:rsid w:val="00533B45"/>
    <w:rsid w:val="005362EC"/>
    <w:rsid w:val="00541B5F"/>
    <w:rsid w:val="00542046"/>
    <w:rsid w:val="00542F45"/>
    <w:rsid w:val="00544FFB"/>
    <w:rsid w:val="00545247"/>
    <w:rsid w:val="00546DD2"/>
    <w:rsid w:val="00550C7A"/>
    <w:rsid w:val="00550D00"/>
    <w:rsid w:val="0055108D"/>
    <w:rsid w:val="005528A1"/>
    <w:rsid w:val="00553310"/>
    <w:rsid w:val="00554734"/>
    <w:rsid w:val="0055731B"/>
    <w:rsid w:val="00557560"/>
    <w:rsid w:val="005604BC"/>
    <w:rsid w:val="00561875"/>
    <w:rsid w:val="00561D9A"/>
    <w:rsid w:val="005625A8"/>
    <w:rsid w:val="00562C00"/>
    <w:rsid w:val="0056398A"/>
    <w:rsid w:val="00565C69"/>
    <w:rsid w:val="00566555"/>
    <w:rsid w:val="00566D15"/>
    <w:rsid w:val="00567ABE"/>
    <w:rsid w:val="00570133"/>
    <w:rsid w:val="005701D9"/>
    <w:rsid w:val="005729F8"/>
    <w:rsid w:val="00575021"/>
    <w:rsid w:val="00575CD7"/>
    <w:rsid w:val="005769F7"/>
    <w:rsid w:val="00576BC9"/>
    <w:rsid w:val="005808E2"/>
    <w:rsid w:val="00582B72"/>
    <w:rsid w:val="0058319F"/>
    <w:rsid w:val="00583392"/>
    <w:rsid w:val="0058460A"/>
    <w:rsid w:val="00584C00"/>
    <w:rsid w:val="00585D98"/>
    <w:rsid w:val="00586B87"/>
    <w:rsid w:val="0058769D"/>
    <w:rsid w:val="0059007A"/>
    <w:rsid w:val="00590FE7"/>
    <w:rsid w:val="005913B2"/>
    <w:rsid w:val="005930EC"/>
    <w:rsid w:val="00594974"/>
    <w:rsid w:val="00595049"/>
    <w:rsid w:val="005970F5"/>
    <w:rsid w:val="0059773C"/>
    <w:rsid w:val="00597D8D"/>
    <w:rsid w:val="005A0888"/>
    <w:rsid w:val="005A13BE"/>
    <w:rsid w:val="005A14C1"/>
    <w:rsid w:val="005A20A8"/>
    <w:rsid w:val="005A3172"/>
    <w:rsid w:val="005A4E62"/>
    <w:rsid w:val="005A750A"/>
    <w:rsid w:val="005A7BE3"/>
    <w:rsid w:val="005B002A"/>
    <w:rsid w:val="005B111F"/>
    <w:rsid w:val="005B170E"/>
    <w:rsid w:val="005B1757"/>
    <w:rsid w:val="005B183D"/>
    <w:rsid w:val="005B51CF"/>
    <w:rsid w:val="005B612B"/>
    <w:rsid w:val="005B7B00"/>
    <w:rsid w:val="005B7B3B"/>
    <w:rsid w:val="005C1B75"/>
    <w:rsid w:val="005C31AD"/>
    <w:rsid w:val="005C352C"/>
    <w:rsid w:val="005C4EC9"/>
    <w:rsid w:val="005C6DD2"/>
    <w:rsid w:val="005C772D"/>
    <w:rsid w:val="005C79D3"/>
    <w:rsid w:val="005D00A9"/>
    <w:rsid w:val="005D0784"/>
    <w:rsid w:val="005D1109"/>
    <w:rsid w:val="005D2108"/>
    <w:rsid w:val="005D46E3"/>
    <w:rsid w:val="005D5C9E"/>
    <w:rsid w:val="005D7CAB"/>
    <w:rsid w:val="005D7E20"/>
    <w:rsid w:val="005E18CA"/>
    <w:rsid w:val="005E2E8A"/>
    <w:rsid w:val="005E5931"/>
    <w:rsid w:val="005E64FA"/>
    <w:rsid w:val="005E6E6D"/>
    <w:rsid w:val="005F0E46"/>
    <w:rsid w:val="005F1249"/>
    <w:rsid w:val="005F1313"/>
    <w:rsid w:val="005F13C7"/>
    <w:rsid w:val="005F140F"/>
    <w:rsid w:val="005F1CF3"/>
    <w:rsid w:val="005F2762"/>
    <w:rsid w:val="005F2955"/>
    <w:rsid w:val="005F2E73"/>
    <w:rsid w:val="005F6189"/>
    <w:rsid w:val="005F6669"/>
    <w:rsid w:val="005F6BAC"/>
    <w:rsid w:val="00600D70"/>
    <w:rsid w:val="00601A0C"/>
    <w:rsid w:val="00602FCC"/>
    <w:rsid w:val="00603DF1"/>
    <w:rsid w:val="00604036"/>
    <w:rsid w:val="006044B8"/>
    <w:rsid w:val="006045B5"/>
    <w:rsid w:val="006054D4"/>
    <w:rsid w:val="006057A7"/>
    <w:rsid w:val="0060774C"/>
    <w:rsid w:val="00607D75"/>
    <w:rsid w:val="0061090A"/>
    <w:rsid w:val="00610E48"/>
    <w:rsid w:val="006111BD"/>
    <w:rsid w:val="00612981"/>
    <w:rsid w:val="00612DB8"/>
    <w:rsid w:val="0061373D"/>
    <w:rsid w:val="00613828"/>
    <w:rsid w:val="00616453"/>
    <w:rsid w:val="006166F3"/>
    <w:rsid w:val="0062082D"/>
    <w:rsid w:val="00622AFA"/>
    <w:rsid w:val="00623180"/>
    <w:rsid w:val="00623735"/>
    <w:rsid w:val="006237AE"/>
    <w:rsid w:val="00623C67"/>
    <w:rsid w:val="00623DB1"/>
    <w:rsid w:val="006243C1"/>
    <w:rsid w:val="00625258"/>
    <w:rsid w:val="0063066A"/>
    <w:rsid w:val="00631307"/>
    <w:rsid w:val="00632573"/>
    <w:rsid w:val="006326EB"/>
    <w:rsid w:val="00632FBC"/>
    <w:rsid w:val="006334F3"/>
    <w:rsid w:val="006339B9"/>
    <w:rsid w:val="00636556"/>
    <w:rsid w:val="00637468"/>
    <w:rsid w:val="00640170"/>
    <w:rsid w:val="006449D4"/>
    <w:rsid w:val="006454C5"/>
    <w:rsid w:val="0064783A"/>
    <w:rsid w:val="00647CBA"/>
    <w:rsid w:val="006509B9"/>
    <w:rsid w:val="00650C54"/>
    <w:rsid w:val="00655153"/>
    <w:rsid w:val="00656A4C"/>
    <w:rsid w:val="00657ACA"/>
    <w:rsid w:val="006604C4"/>
    <w:rsid w:val="006610D3"/>
    <w:rsid w:val="0066233E"/>
    <w:rsid w:val="006637E1"/>
    <w:rsid w:val="00663FBC"/>
    <w:rsid w:val="00665FF5"/>
    <w:rsid w:val="00667898"/>
    <w:rsid w:val="00667EFF"/>
    <w:rsid w:val="006703DB"/>
    <w:rsid w:val="00671F7C"/>
    <w:rsid w:val="0067435B"/>
    <w:rsid w:val="00680FDF"/>
    <w:rsid w:val="0068114F"/>
    <w:rsid w:val="006820F5"/>
    <w:rsid w:val="00684028"/>
    <w:rsid w:val="006851EE"/>
    <w:rsid w:val="00685AED"/>
    <w:rsid w:val="006872CE"/>
    <w:rsid w:val="006906FF"/>
    <w:rsid w:val="0069141D"/>
    <w:rsid w:val="00691E2A"/>
    <w:rsid w:val="00691F69"/>
    <w:rsid w:val="006934EB"/>
    <w:rsid w:val="00693557"/>
    <w:rsid w:val="00693DD8"/>
    <w:rsid w:val="006944BC"/>
    <w:rsid w:val="00697687"/>
    <w:rsid w:val="006A0BF6"/>
    <w:rsid w:val="006A15C0"/>
    <w:rsid w:val="006A207B"/>
    <w:rsid w:val="006A4971"/>
    <w:rsid w:val="006A514B"/>
    <w:rsid w:val="006A56B0"/>
    <w:rsid w:val="006A71F8"/>
    <w:rsid w:val="006A7A9F"/>
    <w:rsid w:val="006A7EAB"/>
    <w:rsid w:val="006A7F9E"/>
    <w:rsid w:val="006B02C6"/>
    <w:rsid w:val="006B0526"/>
    <w:rsid w:val="006B052A"/>
    <w:rsid w:val="006B3A28"/>
    <w:rsid w:val="006B3ABB"/>
    <w:rsid w:val="006B5629"/>
    <w:rsid w:val="006B6B24"/>
    <w:rsid w:val="006C0BF6"/>
    <w:rsid w:val="006C10E9"/>
    <w:rsid w:val="006C558C"/>
    <w:rsid w:val="006C56CB"/>
    <w:rsid w:val="006C71AD"/>
    <w:rsid w:val="006C7928"/>
    <w:rsid w:val="006C7BED"/>
    <w:rsid w:val="006D0059"/>
    <w:rsid w:val="006D31DB"/>
    <w:rsid w:val="006D3C99"/>
    <w:rsid w:val="006D50F0"/>
    <w:rsid w:val="006D530A"/>
    <w:rsid w:val="006D5D79"/>
    <w:rsid w:val="006D6A15"/>
    <w:rsid w:val="006D6A25"/>
    <w:rsid w:val="006D798A"/>
    <w:rsid w:val="006E1905"/>
    <w:rsid w:val="006E1B53"/>
    <w:rsid w:val="006E3AC2"/>
    <w:rsid w:val="006E613A"/>
    <w:rsid w:val="006E6866"/>
    <w:rsid w:val="006E693C"/>
    <w:rsid w:val="006E7C4F"/>
    <w:rsid w:val="006F0831"/>
    <w:rsid w:val="006F0F4D"/>
    <w:rsid w:val="006F2E8F"/>
    <w:rsid w:val="006F3A1F"/>
    <w:rsid w:val="006F5DFC"/>
    <w:rsid w:val="006F635E"/>
    <w:rsid w:val="006F690F"/>
    <w:rsid w:val="006F6B1F"/>
    <w:rsid w:val="006F7D04"/>
    <w:rsid w:val="006F7FD1"/>
    <w:rsid w:val="0070035B"/>
    <w:rsid w:val="00700D1E"/>
    <w:rsid w:val="00701B1A"/>
    <w:rsid w:val="007075C3"/>
    <w:rsid w:val="00711D98"/>
    <w:rsid w:val="00715BBA"/>
    <w:rsid w:val="00716156"/>
    <w:rsid w:val="007163C1"/>
    <w:rsid w:val="0071707A"/>
    <w:rsid w:val="00717BF2"/>
    <w:rsid w:val="0072032F"/>
    <w:rsid w:val="00720B28"/>
    <w:rsid w:val="00723FAF"/>
    <w:rsid w:val="00724035"/>
    <w:rsid w:val="00726486"/>
    <w:rsid w:val="00726549"/>
    <w:rsid w:val="0072674D"/>
    <w:rsid w:val="007306A1"/>
    <w:rsid w:val="007316A1"/>
    <w:rsid w:val="007321A9"/>
    <w:rsid w:val="00733064"/>
    <w:rsid w:val="00733516"/>
    <w:rsid w:val="00733921"/>
    <w:rsid w:val="00733945"/>
    <w:rsid w:val="0073543A"/>
    <w:rsid w:val="007419BD"/>
    <w:rsid w:val="0074201F"/>
    <w:rsid w:val="007425A3"/>
    <w:rsid w:val="007427E9"/>
    <w:rsid w:val="00742ED2"/>
    <w:rsid w:val="00743911"/>
    <w:rsid w:val="007450CF"/>
    <w:rsid w:val="00746DF1"/>
    <w:rsid w:val="007520FE"/>
    <w:rsid w:val="007534CB"/>
    <w:rsid w:val="007549E7"/>
    <w:rsid w:val="007563FF"/>
    <w:rsid w:val="0075757E"/>
    <w:rsid w:val="00757868"/>
    <w:rsid w:val="00757A84"/>
    <w:rsid w:val="0076401E"/>
    <w:rsid w:val="00765187"/>
    <w:rsid w:val="00765215"/>
    <w:rsid w:val="00765371"/>
    <w:rsid w:val="00770D34"/>
    <w:rsid w:val="00774B9E"/>
    <w:rsid w:val="00774C86"/>
    <w:rsid w:val="007761DE"/>
    <w:rsid w:val="007769A4"/>
    <w:rsid w:val="00776D32"/>
    <w:rsid w:val="007778AD"/>
    <w:rsid w:val="007850B3"/>
    <w:rsid w:val="00785208"/>
    <w:rsid w:val="00785BEB"/>
    <w:rsid w:val="007860D8"/>
    <w:rsid w:val="0078649A"/>
    <w:rsid w:val="00786818"/>
    <w:rsid w:val="00787AB5"/>
    <w:rsid w:val="00791376"/>
    <w:rsid w:val="00792570"/>
    <w:rsid w:val="007925E4"/>
    <w:rsid w:val="007928EB"/>
    <w:rsid w:val="00793E29"/>
    <w:rsid w:val="00795616"/>
    <w:rsid w:val="00795938"/>
    <w:rsid w:val="00796ABF"/>
    <w:rsid w:val="00797334"/>
    <w:rsid w:val="00797E7D"/>
    <w:rsid w:val="00797FC1"/>
    <w:rsid w:val="007A1FB0"/>
    <w:rsid w:val="007A2457"/>
    <w:rsid w:val="007A3455"/>
    <w:rsid w:val="007A362C"/>
    <w:rsid w:val="007A384D"/>
    <w:rsid w:val="007A3B25"/>
    <w:rsid w:val="007A4FD6"/>
    <w:rsid w:val="007B169C"/>
    <w:rsid w:val="007B1D6E"/>
    <w:rsid w:val="007B5BB4"/>
    <w:rsid w:val="007B5C3C"/>
    <w:rsid w:val="007B6DA4"/>
    <w:rsid w:val="007B74B9"/>
    <w:rsid w:val="007B776B"/>
    <w:rsid w:val="007C086E"/>
    <w:rsid w:val="007C1136"/>
    <w:rsid w:val="007C15D4"/>
    <w:rsid w:val="007C19B8"/>
    <w:rsid w:val="007C32FB"/>
    <w:rsid w:val="007C35E8"/>
    <w:rsid w:val="007C66E4"/>
    <w:rsid w:val="007C7D61"/>
    <w:rsid w:val="007D03B8"/>
    <w:rsid w:val="007D53D0"/>
    <w:rsid w:val="007D649C"/>
    <w:rsid w:val="007D6B9A"/>
    <w:rsid w:val="007E014B"/>
    <w:rsid w:val="007E077E"/>
    <w:rsid w:val="007E0DF6"/>
    <w:rsid w:val="007E2B0A"/>
    <w:rsid w:val="007E2FB8"/>
    <w:rsid w:val="007E394C"/>
    <w:rsid w:val="007E3C2F"/>
    <w:rsid w:val="007E5AA0"/>
    <w:rsid w:val="007F092A"/>
    <w:rsid w:val="007F0A94"/>
    <w:rsid w:val="007F14BB"/>
    <w:rsid w:val="007F202F"/>
    <w:rsid w:val="007F2EC0"/>
    <w:rsid w:val="007F49FA"/>
    <w:rsid w:val="0080025E"/>
    <w:rsid w:val="00800F99"/>
    <w:rsid w:val="0080128B"/>
    <w:rsid w:val="0080305D"/>
    <w:rsid w:val="0080398A"/>
    <w:rsid w:val="0080597B"/>
    <w:rsid w:val="00806055"/>
    <w:rsid w:val="008072FD"/>
    <w:rsid w:val="0081533D"/>
    <w:rsid w:val="008157BA"/>
    <w:rsid w:val="0081583E"/>
    <w:rsid w:val="008158BD"/>
    <w:rsid w:val="00815ED5"/>
    <w:rsid w:val="00820BF3"/>
    <w:rsid w:val="008211A1"/>
    <w:rsid w:val="00822C58"/>
    <w:rsid w:val="0082331A"/>
    <w:rsid w:val="00825F54"/>
    <w:rsid w:val="00827F09"/>
    <w:rsid w:val="00830FFA"/>
    <w:rsid w:val="008323F5"/>
    <w:rsid w:val="008336A3"/>
    <w:rsid w:val="00835EAA"/>
    <w:rsid w:val="00835EAF"/>
    <w:rsid w:val="0083624B"/>
    <w:rsid w:val="00836325"/>
    <w:rsid w:val="0084084C"/>
    <w:rsid w:val="00841FA9"/>
    <w:rsid w:val="00842BB0"/>
    <w:rsid w:val="008438FE"/>
    <w:rsid w:val="00843F5D"/>
    <w:rsid w:val="0084431A"/>
    <w:rsid w:val="00844D2F"/>
    <w:rsid w:val="00845AD1"/>
    <w:rsid w:val="00851339"/>
    <w:rsid w:val="00852283"/>
    <w:rsid w:val="00852332"/>
    <w:rsid w:val="008525F9"/>
    <w:rsid w:val="00853451"/>
    <w:rsid w:val="008553F6"/>
    <w:rsid w:val="00855C21"/>
    <w:rsid w:val="00855CC4"/>
    <w:rsid w:val="00856DBA"/>
    <w:rsid w:val="008575E1"/>
    <w:rsid w:val="00857929"/>
    <w:rsid w:val="00861415"/>
    <w:rsid w:val="00861B15"/>
    <w:rsid w:val="00861C51"/>
    <w:rsid w:val="00862437"/>
    <w:rsid w:val="00863C16"/>
    <w:rsid w:val="00865716"/>
    <w:rsid w:val="008658A2"/>
    <w:rsid w:val="00865DF3"/>
    <w:rsid w:val="00870420"/>
    <w:rsid w:val="00871285"/>
    <w:rsid w:val="00872799"/>
    <w:rsid w:val="0087283B"/>
    <w:rsid w:val="0087303C"/>
    <w:rsid w:val="0087428A"/>
    <w:rsid w:val="00877571"/>
    <w:rsid w:val="00880C6D"/>
    <w:rsid w:val="0088198C"/>
    <w:rsid w:val="00881CB0"/>
    <w:rsid w:val="00882060"/>
    <w:rsid w:val="008847C6"/>
    <w:rsid w:val="008859AC"/>
    <w:rsid w:val="008859BF"/>
    <w:rsid w:val="00887118"/>
    <w:rsid w:val="008874B5"/>
    <w:rsid w:val="0089060D"/>
    <w:rsid w:val="00892B34"/>
    <w:rsid w:val="0089365A"/>
    <w:rsid w:val="0089540F"/>
    <w:rsid w:val="00895554"/>
    <w:rsid w:val="00896FE7"/>
    <w:rsid w:val="00897E22"/>
    <w:rsid w:val="008A1BB8"/>
    <w:rsid w:val="008A253D"/>
    <w:rsid w:val="008A4D17"/>
    <w:rsid w:val="008A4F1C"/>
    <w:rsid w:val="008A63CF"/>
    <w:rsid w:val="008A6D67"/>
    <w:rsid w:val="008A7B7B"/>
    <w:rsid w:val="008A7FC8"/>
    <w:rsid w:val="008B05A8"/>
    <w:rsid w:val="008B261F"/>
    <w:rsid w:val="008B2919"/>
    <w:rsid w:val="008B5042"/>
    <w:rsid w:val="008B5704"/>
    <w:rsid w:val="008B591C"/>
    <w:rsid w:val="008B61A1"/>
    <w:rsid w:val="008B706E"/>
    <w:rsid w:val="008B71AF"/>
    <w:rsid w:val="008B7E43"/>
    <w:rsid w:val="008C07D3"/>
    <w:rsid w:val="008C0B76"/>
    <w:rsid w:val="008C11E2"/>
    <w:rsid w:val="008C19E9"/>
    <w:rsid w:val="008C1F81"/>
    <w:rsid w:val="008C1FF5"/>
    <w:rsid w:val="008C2B62"/>
    <w:rsid w:val="008C3757"/>
    <w:rsid w:val="008C48C8"/>
    <w:rsid w:val="008C504D"/>
    <w:rsid w:val="008D3BA1"/>
    <w:rsid w:val="008D4D21"/>
    <w:rsid w:val="008D7065"/>
    <w:rsid w:val="008D7122"/>
    <w:rsid w:val="008E1EC0"/>
    <w:rsid w:val="008E2EEA"/>
    <w:rsid w:val="008E4DC9"/>
    <w:rsid w:val="008E5075"/>
    <w:rsid w:val="008E6B86"/>
    <w:rsid w:val="008F131D"/>
    <w:rsid w:val="008F67D9"/>
    <w:rsid w:val="008F6C5F"/>
    <w:rsid w:val="00903467"/>
    <w:rsid w:val="00904272"/>
    <w:rsid w:val="00906F60"/>
    <w:rsid w:val="00907542"/>
    <w:rsid w:val="00907619"/>
    <w:rsid w:val="00910A28"/>
    <w:rsid w:val="009113E6"/>
    <w:rsid w:val="00913183"/>
    <w:rsid w:val="00914AB7"/>
    <w:rsid w:val="00914CDA"/>
    <w:rsid w:val="0091523A"/>
    <w:rsid w:val="00917BB7"/>
    <w:rsid w:val="00920704"/>
    <w:rsid w:val="00920946"/>
    <w:rsid w:val="00921303"/>
    <w:rsid w:val="00921A05"/>
    <w:rsid w:val="009238E3"/>
    <w:rsid w:val="00926AF4"/>
    <w:rsid w:val="00926ED5"/>
    <w:rsid w:val="00930E87"/>
    <w:rsid w:val="00932A54"/>
    <w:rsid w:val="00932B05"/>
    <w:rsid w:val="00932EB4"/>
    <w:rsid w:val="00933921"/>
    <w:rsid w:val="00933B07"/>
    <w:rsid w:val="009353FC"/>
    <w:rsid w:val="0093541D"/>
    <w:rsid w:val="00940EED"/>
    <w:rsid w:val="00943A0D"/>
    <w:rsid w:val="00943B77"/>
    <w:rsid w:val="009445A3"/>
    <w:rsid w:val="00950484"/>
    <w:rsid w:val="009516EB"/>
    <w:rsid w:val="00951D1F"/>
    <w:rsid w:val="00954788"/>
    <w:rsid w:val="00955DB6"/>
    <w:rsid w:val="00956812"/>
    <w:rsid w:val="00957931"/>
    <w:rsid w:val="00957EFB"/>
    <w:rsid w:val="0096047F"/>
    <w:rsid w:val="00961EB3"/>
    <w:rsid w:val="00961F52"/>
    <w:rsid w:val="00963397"/>
    <w:rsid w:val="00964525"/>
    <w:rsid w:val="00966360"/>
    <w:rsid w:val="00966C79"/>
    <w:rsid w:val="009716F5"/>
    <w:rsid w:val="00974682"/>
    <w:rsid w:val="00976619"/>
    <w:rsid w:val="00977CD8"/>
    <w:rsid w:val="00982416"/>
    <w:rsid w:val="009826E8"/>
    <w:rsid w:val="00983A4F"/>
    <w:rsid w:val="00985E85"/>
    <w:rsid w:val="00985E8B"/>
    <w:rsid w:val="009872FA"/>
    <w:rsid w:val="0099020F"/>
    <w:rsid w:val="00991DF7"/>
    <w:rsid w:val="00992374"/>
    <w:rsid w:val="009957D5"/>
    <w:rsid w:val="00997F5D"/>
    <w:rsid w:val="00997FEB"/>
    <w:rsid w:val="009A08D2"/>
    <w:rsid w:val="009A0D1A"/>
    <w:rsid w:val="009A436A"/>
    <w:rsid w:val="009A51B4"/>
    <w:rsid w:val="009A6C83"/>
    <w:rsid w:val="009A6D65"/>
    <w:rsid w:val="009B063C"/>
    <w:rsid w:val="009B0E1F"/>
    <w:rsid w:val="009B137E"/>
    <w:rsid w:val="009B2C8C"/>
    <w:rsid w:val="009B62B6"/>
    <w:rsid w:val="009B65D7"/>
    <w:rsid w:val="009C048E"/>
    <w:rsid w:val="009C0ECD"/>
    <w:rsid w:val="009C127A"/>
    <w:rsid w:val="009C2113"/>
    <w:rsid w:val="009C27AE"/>
    <w:rsid w:val="009C42B4"/>
    <w:rsid w:val="009C4DD3"/>
    <w:rsid w:val="009C56FC"/>
    <w:rsid w:val="009C60A4"/>
    <w:rsid w:val="009C706F"/>
    <w:rsid w:val="009D073A"/>
    <w:rsid w:val="009D2A2F"/>
    <w:rsid w:val="009D37A2"/>
    <w:rsid w:val="009D4AAC"/>
    <w:rsid w:val="009E002A"/>
    <w:rsid w:val="009E12D3"/>
    <w:rsid w:val="009E17F0"/>
    <w:rsid w:val="009E287B"/>
    <w:rsid w:val="009E3BB3"/>
    <w:rsid w:val="009E436C"/>
    <w:rsid w:val="009E5484"/>
    <w:rsid w:val="009E55B7"/>
    <w:rsid w:val="009E5985"/>
    <w:rsid w:val="009E600E"/>
    <w:rsid w:val="009E67BD"/>
    <w:rsid w:val="009E7269"/>
    <w:rsid w:val="009F097D"/>
    <w:rsid w:val="009F2501"/>
    <w:rsid w:val="009F2AE0"/>
    <w:rsid w:val="009F34FC"/>
    <w:rsid w:val="009F3BB0"/>
    <w:rsid w:val="009F41AF"/>
    <w:rsid w:val="009F5686"/>
    <w:rsid w:val="00A003E1"/>
    <w:rsid w:val="00A01D64"/>
    <w:rsid w:val="00A02CE3"/>
    <w:rsid w:val="00A042E3"/>
    <w:rsid w:val="00A04E32"/>
    <w:rsid w:val="00A05777"/>
    <w:rsid w:val="00A106D8"/>
    <w:rsid w:val="00A11282"/>
    <w:rsid w:val="00A11A14"/>
    <w:rsid w:val="00A11A96"/>
    <w:rsid w:val="00A12155"/>
    <w:rsid w:val="00A12CE4"/>
    <w:rsid w:val="00A13EB4"/>
    <w:rsid w:val="00A158AC"/>
    <w:rsid w:val="00A207CD"/>
    <w:rsid w:val="00A2096D"/>
    <w:rsid w:val="00A2267C"/>
    <w:rsid w:val="00A22B30"/>
    <w:rsid w:val="00A22C8E"/>
    <w:rsid w:val="00A24867"/>
    <w:rsid w:val="00A24ED2"/>
    <w:rsid w:val="00A24F20"/>
    <w:rsid w:val="00A26275"/>
    <w:rsid w:val="00A26A10"/>
    <w:rsid w:val="00A26F05"/>
    <w:rsid w:val="00A26FD5"/>
    <w:rsid w:val="00A27598"/>
    <w:rsid w:val="00A312A9"/>
    <w:rsid w:val="00A31C61"/>
    <w:rsid w:val="00A33A7D"/>
    <w:rsid w:val="00A33BE5"/>
    <w:rsid w:val="00A3443D"/>
    <w:rsid w:val="00A3683B"/>
    <w:rsid w:val="00A408B5"/>
    <w:rsid w:val="00A40B75"/>
    <w:rsid w:val="00A40C1A"/>
    <w:rsid w:val="00A4124A"/>
    <w:rsid w:val="00A43A07"/>
    <w:rsid w:val="00A448C8"/>
    <w:rsid w:val="00A45A41"/>
    <w:rsid w:val="00A5018F"/>
    <w:rsid w:val="00A502E4"/>
    <w:rsid w:val="00A50572"/>
    <w:rsid w:val="00A51AD4"/>
    <w:rsid w:val="00A51C4A"/>
    <w:rsid w:val="00A53158"/>
    <w:rsid w:val="00A5455E"/>
    <w:rsid w:val="00A54D23"/>
    <w:rsid w:val="00A56161"/>
    <w:rsid w:val="00A567CB"/>
    <w:rsid w:val="00A60669"/>
    <w:rsid w:val="00A60E81"/>
    <w:rsid w:val="00A61647"/>
    <w:rsid w:val="00A62A1A"/>
    <w:rsid w:val="00A657EE"/>
    <w:rsid w:val="00A662F0"/>
    <w:rsid w:val="00A669A4"/>
    <w:rsid w:val="00A676D1"/>
    <w:rsid w:val="00A70B1C"/>
    <w:rsid w:val="00A74A7D"/>
    <w:rsid w:val="00A753BC"/>
    <w:rsid w:val="00A7582B"/>
    <w:rsid w:val="00A767F4"/>
    <w:rsid w:val="00A77A34"/>
    <w:rsid w:val="00A77F9B"/>
    <w:rsid w:val="00A81535"/>
    <w:rsid w:val="00A83352"/>
    <w:rsid w:val="00A83A59"/>
    <w:rsid w:val="00A83EB4"/>
    <w:rsid w:val="00A861E6"/>
    <w:rsid w:val="00A862B0"/>
    <w:rsid w:val="00A869FB"/>
    <w:rsid w:val="00A87490"/>
    <w:rsid w:val="00A90C79"/>
    <w:rsid w:val="00A90FBB"/>
    <w:rsid w:val="00A90FFE"/>
    <w:rsid w:val="00A9483F"/>
    <w:rsid w:val="00A975CA"/>
    <w:rsid w:val="00A9787F"/>
    <w:rsid w:val="00AA112D"/>
    <w:rsid w:val="00AA1480"/>
    <w:rsid w:val="00AA15A2"/>
    <w:rsid w:val="00AA1BAC"/>
    <w:rsid w:val="00AA256E"/>
    <w:rsid w:val="00AA304A"/>
    <w:rsid w:val="00AA34DE"/>
    <w:rsid w:val="00AA3E4E"/>
    <w:rsid w:val="00AA7BD3"/>
    <w:rsid w:val="00AB04E4"/>
    <w:rsid w:val="00AB0E0A"/>
    <w:rsid w:val="00AB1386"/>
    <w:rsid w:val="00AB1B86"/>
    <w:rsid w:val="00AB2645"/>
    <w:rsid w:val="00AB2D1F"/>
    <w:rsid w:val="00AB2DE3"/>
    <w:rsid w:val="00AB3D23"/>
    <w:rsid w:val="00AB427C"/>
    <w:rsid w:val="00AB5094"/>
    <w:rsid w:val="00AB5B8B"/>
    <w:rsid w:val="00AB71BC"/>
    <w:rsid w:val="00AC063D"/>
    <w:rsid w:val="00AC06B2"/>
    <w:rsid w:val="00AC0912"/>
    <w:rsid w:val="00AC1D9B"/>
    <w:rsid w:val="00AC2DBD"/>
    <w:rsid w:val="00AC381B"/>
    <w:rsid w:val="00AC4A80"/>
    <w:rsid w:val="00AC57EE"/>
    <w:rsid w:val="00AC7422"/>
    <w:rsid w:val="00AC7768"/>
    <w:rsid w:val="00AD03D3"/>
    <w:rsid w:val="00AD0980"/>
    <w:rsid w:val="00AD20E5"/>
    <w:rsid w:val="00AD2989"/>
    <w:rsid w:val="00AD31D2"/>
    <w:rsid w:val="00AD38D9"/>
    <w:rsid w:val="00AD3EEE"/>
    <w:rsid w:val="00AD4DE3"/>
    <w:rsid w:val="00AD4F69"/>
    <w:rsid w:val="00AD7204"/>
    <w:rsid w:val="00AE0B62"/>
    <w:rsid w:val="00AE4173"/>
    <w:rsid w:val="00AE4587"/>
    <w:rsid w:val="00AE4C74"/>
    <w:rsid w:val="00AE75F7"/>
    <w:rsid w:val="00AE7B78"/>
    <w:rsid w:val="00AF1DC6"/>
    <w:rsid w:val="00AF3798"/>
    <w:rsid w:val="00AF6299"/>
    <w:rsid w:val="00B00330"/>
    <w:rsid w:val="00B00FEC"/>
    <w:rsid w:val="00B02A86"/>
    <w:rsid w:val="00B043A8"/>
    <w:rsid w:val="00B04514"/>
    <w:rsid w:val="00B05607"/>
    <w:rsid w:val="00B06322"/>
    <w:rsid w:val="00B06487"/>
    <w:rsid w:val="00B10790"/>
    <w:rsid w:val="00B10921"/>
    <w:rsid w:val="00B10FF1"/>
    <w:rsid w:val="00B11358"/>
    <w:rsid w:val="00B11471"/>
    <w:rsid w:val="00B146CF"/>
    <w:rsid w:val="00B14FF0"/>
    <w:rsid w:val="00B15F80"/>
    <w:rsid w:val="00B20295"/>
    <w:rsid w:val="00B20927"/>
    <w:rsid w:val="00B21C50"/>
    <w:rsid w:val="00B248EC"/>
    <w:rsid w:val="00B261C6"/>
    <w:rsid w:val="00B3090B"/>
    <w:rsid w:val="00B34297"/>
    <w:rsid w:val="00B348BB"/>
    <w:rsid w:val="00B34D7F"/>
    <w:rsid w:val="00B35F0B"/>
    <w:rsid w:val="00B4035F"/>
    <w:rsid w:val="00B413EB"/>
    <w:rsid w:val="00B41FD8"/>
    <w:rsid w:val="00B42A91"/>
    <w:rsid w:val="00B42AC6"/>
    <w:rsid w:val="00B43430"/>
    <w:rsid w:val="00B45925"/>
    <w:rsid w:val="00B46365"/>
    <w:rsid w:val="00B4694D"/>
    <w:rsid w:val="00B503B3"/>
    <w:rsid w:val="00B5067F"/>
    <w:rsid w:val="00B51BE0"/>
    <w:rsid w:val="00B528D4"/>
    <w:rsid w:val="00B533AF"/>
    <w:rsid w:val="00B53D26"/>
    <w:rsid w:val="00B53E73"/>
    <w:rsid w:val="00B547AC"/>
    <w:rsid w:val="00B55B14"/>
    <w:rsid w:val="00B55D5C"/>
    <w:rsid w:val="00B571A3"/>
    <w:rsid w:val="00B60678"/>
    <w:rsid w:val="00B60BCC"/>
    <w:rsid w:val="00B60BE9"/>
    <w:rsid w:val="00B634F1"/>
    <w:rsid w:val="00B6496B"/>
    <w:rsid w:val="00B64971"/>
    <w:rsid w:val="00B64E0B"/>
    <w:rsid w:val="00B703D1"/>
    <w:rsid w:val="00B71C05"/>
    <w:rsid w:val="00B7279B"/>
    <w:rsid w:val="00B73497"/>
    <w:rsid w:val="00B73D59"/>
    <w:rsid w:val="00B73F80"/>
    <w:rsid w:val="00B74589"/>
    <w:rsid w:val="00B74B67"/>
    <w:rsid w:val="00B74D83"/>
    <w:rsid w:val="00B76CEB"/>
    <w:rsid w:val="00B81AD2"/>
    <w:rsid w:val="00B82453"/>
    <w:rsid w:val="00B82459"/>
    <w:rsid w:val="00B8300C"/>
    <w:rsid w:val="00B84DAE"/>
    <w:rsid w:val="00B85462"/>
    <w:rsid w:val="00B87ED5"/>
    <w:rsid w:val="00B92D7F"/>
    <w:rsid w:val="00B97114"/>
    <w:rsid w:val="00B97BC8"/>
    <w:rsid w:val="00B97C70"/>
    <w:rsid w:val="00BA12BE"/>
    <w:rsid w:val="00BA33EB"/>
    <w:rsid w:val="00BA4188"/>
    <w:rsid w:val="00BA59FC"/>
    <w:rsid w:val="00BA6BE3"/>
    <w:rsid w:val="00BA73BB"/>
    <w:rsid w:val="00BB016A"/>
    <w:rsid w:val="00BB24E2"/>
    <w:rsid w:val="00BB3989"/>
    <w:rsid w:val="00BB51D3"/>
    <w:rsid w:val="00BB6BC6"/>
    <w:rsid w:val="00BC1785"/>
    <w:rsid w:val="00BC201D"/>
    <w:rsid w:val="00BC26F6"/>
    <w:rsid w:val="00BC2719"/>
    <w:rsid w:val="00BC2B70"/>
    <w:rsid w:val="00BC4353"/>
    <w:rsid w:val="00BC4AE1"/>
    <w:rsid w:val="00BC5810"/>
    <w:rsid w:val="00BC68C6"/>
    <w:rsid w:val="00BC7BB8"/>
    <w:rsid w:val="00BD1024"/>
    <w:rsid w:val="00BD11F6"/>
    <w:rsid w:val="00BD12E6"/>
    <w:rsid w:val="00BD1930"/>
    <w:rsid w:val="00BD2C1A"/>
    <w:rsid w:val="00BD2F3D"/>
    <w:rsid w:val="00BD35EB"/>
    <w:rsid w:val="00BD39D1"/>
    <w:rsid w:val="00BD3DE8"/>
    <w:rsid w:val="00BD4B8D"/>
    <w:rsid w:val="00BD62A2"/>
    <w:rsid w:val="00BD7A3C"/>
    <w:rsid w:val="00BE0667"/>
    <w:rsid w:val="00BE3C55"/>
    <w:rsid w:val="00BE4E73"/>
    <w:rsid w:val="00BE63F3"/>
    <w:rsid w:val="00BE7476"/>
    <w:rsid w:val="00BE790F"/>
    <w:rsid w:val="00BF0805"/>
    <w:rsid w:val="00BF15F4"/>
    <w:rsid w:val="00BF16CB"/>
    <w:rsid w:val="00BF1CD9"/>
    <w:rsid w:val="00BF2ADF"/>
    <w:rsid w:val="00BF2AE1"/>
    <w:rsid w:val="00BF6FC8"/>
    <w:rsid w:val="00C025D1"/>
    <w:rsid w:val="00C06837"/>
    <w:rsid w:val="00C12F72"/>
    <w:rsid w:val="00C14AAA"/>
    <w:rsid w:val="00C16B1F"/>
    <w:rsid w:val="00C234C2"/>
    <w:rsid w:val="00C235EB"/>
    <w:rsid w:val="00C25B80"/>
    <w:rsid w:val="00C26180"/>
    <w:rsid w:val="00C26615"/>
    <w:rsid w:val="00C269E6"/>
    <w:rsid w:val="00C27D81"/>
    <w:rsid w:val="00C35602"/>
    <w:rsid w:val="00C37D16"/>
    <w:rsid w:val="00C37FB4"/>
    <w:rsid w:val="00C40321"/>
    <w:rsid w:val="00C40C75"/>
    <w:rsid w:val="00C4313E"/>
    <w:rsid w:val="00C45C87"/>
    <w:rsid w:val="00C46991"/>
    <w:rsid w:val="00C475AF"/>
    <w:rsid w:val="00C50453"/>
    <w:rsid w:val="00C52012"/>
    <w:rsid w:val="00C52404"/>
    <w:rsid w:val="00C526FE"/>
    <w:rsid w:val="00C52E37"/>
    <w:rsid w:val="00C52FC7"/>
    <w:rsid w:val="00C53B7E"/>
    <w:rsid w:val="00C547BC"/>
    <w:rsid w:val="00C54F7F"/>
    <w:rsid w:val="00C54FF0"/>
    <w:rsid w:val="00C5511A"/>
    <w:rsid w:val="00C568D7"/>
    <w:rsid w:val="00C56C63"/>
    <w:rsid w:val="00C572F9"/>
    <w:rsid w:val="00C60070"/>
    <w:rsid w:val="00C6072D"/>
    <w:rsid w:val="00C618EF"/>
    <w:rsid w:val="00C61B44"/>
    <w:rsid w:val="00C6200D"/>
    <w:rsid w:val="00C64443"/>
    <w:rsid w:val="00C70E1E"/>
    <w:rsid w:val="00C71BB3"/>
    <w:rsid w:val="00C74263"/>
    <w:rsid w:val="00C77D8D"/>
    <w:rsid w:val="00C81689"/>
    <w:rsid w:val="00C81E8A"/>
    <w:rsid w:val="00C824EE"/>
    <w:rsid w:val="00C82D55"/>
    <w:rsid w:val="00C84426"/>
    <w:rsid w:val="00C84920"/>
    <w:rsid w:val="00C84B30"/>
    <w:rsid w:val="00C84BAA"/>
    <w:rsid w:val="00C8575B"/>
    <w:rsid w:val="00C85FE3"/>
    <w:rsid w:val="00C86D16"/>
    <w:rsid w:val="00C87AAF"/>
    <w:rsid w:val="00C91181"/>
    <w:rsid w:val="00C92F47"/>
    <w:rsid w:val="00C95601"/>
    <w:rsid w:val="00C962F1"/>
    <w:rsid w:val="00C968C4"/>
    <w:rsid w:val="00CA0B15"/>
    <w:rsid w:val="00CA13C9"/>
    <w:rsid w:val="00CA2631"/>
    <w:rsid w:val="00CA2C9A"/>
    <w:rsid w:val="00CA661F"/>
    <w:rsid w:val="00CB045F"/>
    <w:rsid w:val="00CB61D1"/>
    <w:rsid w:val="00CB6994"/>
    <w:rsid w:val="00CB7E5D"/>
    <w:rsid w:val="00CC3B14"/>
    <w:rsid w:val="00CC47BC"/>
    <w:rsid w:val="00CC551B"/>
    <w:rsid w:val="00CD0467"/>
    <w:rsid w:val="00CD315A"/>
    <w:rsid w:val="00CD3A20"/>
    <w:rsid w:val="00CD3AD4"/>
    <w:rsid w:val="00CD473A"/>
    <w:rsid w:val="00CD54D3"/>
    <w:rsid w:val="00CD63C0"/>
    <w:rsid w:val="00CD6E56"/>
    <w:rsid w:val="00CD72CF"/>
    <w:rsid w:val="00CD77AC"/>
    <w:rsid w:val="00CE0A57"/>
    <w:rsid w:val="00CE28D5"/>
    <w:rsid w:val="00CE32B8"/>
    <w:rsid w:val="00CE4FEA"/>
    <w:rsid w:val="00CE50DC"/>
    <w:rsid w:val="00CE53FA"/>
    <w:rsid w:val="00CE5F04"/>
    <w:rsid w:val="00CE76C5"/>
    <w:rsid w:val="00CF0C26"/>
    <w:rsid w:val="00CF3734"/>
    <w:rsid w:val="00CF4CA8"/>
    <w:rsid w:val="00CF4FD4"/>
    <w:rsid w:val="00CF5FB1"/>
    <w:rsid w:val="00CF79A8"/>
    <w:rsid w:val="00CF7D81"/>
    <w:rsid w:val="00D00213"/>
    <w:rsid w:val="00D00825"/>
    <w:rsid w:val="00D009A1"/>
    <w:rsid w:val="00D02A75"/>
    <w:rsid w:val="00D036C4"/>
    <w:rsid w:val="00D038A1"/>
    <w:rsid w:val="00D03E82"/>
    <w:rsid w:val="00D0671D"/>
    <w:rsid w:val="00D06F74"/>
    <w:rsid w:val="00D132DC"/>
    <w:rsid w:val="00D13FF5"/>
    <w:rsid w:val="00D14709"/>
    <w:rsid w:val="00D15A61"/>
    <w:rsid w:val="00D173F7"/>
    <w:rsid w:val="00D21360"/>
    <w:rsid w:val="00D21622"/>
    <w:rsid w:val="00D235A3"/>
    <w:rsid w:val="00D23ADF"/>
    <w:rsid w:val="00D2502D"/>
    <w:rsid w:val="00D259F7"/>
    <w:rsid w:val="00D304E9"/>
    <w:rsid w:val="00D318AB"/>
    <w:rsid w:val="00D322A5"/>
    <w:rsid w:val="00D363DB"/>
    <w:rsid w:val="00D3718A"/>
    <w:rsid w:val="00D373F4"/>
    <w:rsid w:val="00D37B0D"/>
    <w:rsid w:val="00D37C0A"/>
    <w:rsid w:val="00D43590"/>
    <w:rsid w:val="00D4362F"/>
    <w:rsid w:val="00D457D5"/>
    <w:rsid w:val="00D46A2D"/>
    <w:rsid w:val="00D4703C"/>
    <w:rsid w:val="00D503E4"/>
    <w:rsid w:val="00D51983"/>
    <w:rsid w:val="00D5243D"/>
    <w:rsid w:val="00D53F9C"/>
    <w:rsid w:val="00D56462"/>
    <w:rsid w:val="00D56680"/>
    <w:rsid w:val="00D5724E"/>
    <w:rsid w:val="00D57470"/>
    <w:rsid w:val="00D6099F"/>
    <w:rsid w:val="00D60F4C"/>
    <w:rsid w:val="00D61995"/>
    <w:rsid w:val="00D624C8"/>
    <w:rsid w:val="00D64134"/>
    <w:rsid w:val="00D64672"/>
    <w:rsid w:val="00D65894"/>
    <w:rsid w:val="00D67742"/>
    <w:rsid w:val="00D67D51"/>
    <w:rsid w:val="00D67D79"/>
    <w:rsid w:val="00D7021C"/>
    <w:rsid w:val="00D71AA0"/>
    <w:rsid w:val="00D72B18"/>
    <w:rsid w:val="00D7366C"/>
    <w:rsid w:val="00D73CE8"/>
    <w:rsid w:val="00D73D49"/>
    <w:rsid w:val="00D76089"/>
    <w:rsid w:val="00D7662F"/>
    <w:rsid w:val="00D779A4"/>
    <w:rsid w:val="00D77D18"/>
    <w:rsid w:val="00D82194"/>
    <w:rsid w:val="00D84527"/>
    <w:rsid w:val="00D86065"/>
    <w:rsid w:val="00D86BF7"/>
    <w:rsid w:val="00D900E7"/>
    <w:rsid w:val="00D90371"/>
    <w:rsid w:val="00D96835"/>
    <w:rsid w:val="00DA1561"/>
    <w:rsid w:val="00DB0223"/>
    <w:rsid w:val="00DB334E"/>
    <w:rsid w:val="00DB3803"/>
    <w:rsid w:val="00DB47C2"/>
    <w:rsid w:val="00DB5790"/>
    <w:rsid w:val="00DB602B"/>
    <w:rsid w:val="00DB66AF"/>
    <w:rsid w:val="00DB7CC6"/>
    <w:rsid w:val="00DC01F9"/>
    <w:rsid w:val="00DC1CDC"/>
    <w:rsid w:val="00DC1FDF"/>
    <w:rsid w:val="00DC22DE"/>
    <w:rsid w:val="00DC2389"/>
    <w:rsid w:val="00DC26DA"/>
    <w:rsid w:val="00DC2CC4"/>
    <w:rsid w:val="00DC4525"/>
    <w:rsid w:val="00DD088D"/>
    <w:rsid w:val="00DD2F0B"/>
    <w:rsid w:val="00DD323B"/>
    <w:rsid w:val="00DD3328"/>
    <w:rsid w:val="00DD406D"/>
    <w:rsid w:val="00DD6F3D"/>
    <w:rsid w:val="00DE076B"/>
    <w:rsid w:val="00DE1B7C"/>
    <w:rsid w:val="00DE408D"/>
    <w:rsid w:val="00DE4B33"/>
    <w:rsid w:val="00DE6CDF"/>
    <w:rsid w:val="00DF1D94"/>
    <w:rsid w:val="00DF287F"/>
    <w:rsid w:val="00DF3475"/>
    <w:rsid w:val="00DF6602"/>
    <w:rsid w:val="00E03726"/>
    <w:rsid w:val="00E0409B"/>
    <w:rsid w:val="00E05291"/>
    <w:rsid w:val="00E06530"/>
    <w:rsid w:val="00E06ECB"/>
    <w:rsid w:val="00E10D39"/>
    <w:rsid w:val="00E11893"/>
    <w:rsid w:val="00E122E1"/>
    <w:rsid w:val="00E134F4"/>
    <w:rsid w:val="00E13EEF"/>
    <w:rsid w:val="00E14B60"/>
    <w:rsid w:val="00E1645A"/>
    <w:rsid w:val="00E21AD2"/>
    <w:rsid w:val="00E231E1"/>
    <w:rsid w:val="00E24237"/>
    <w:rsid w:val="00E310F7"/>
    <w:rsid w:val="00E31D6B"/>
    <w:rsid w:val="00E32494"/>
    <w:rsid w:val="00E3328C"/>
    <w:rsid w:val="00E335FB"/>
    <w:rsid w:val="00E35377"/>
    <w:rsid w:val="00E35EE2"/>
    <w:rsid w:val="00E365E1"/>
    <w:rsid w:val="00E36EAE"/>
    <w:rsid w:val="00E378E0"/>
    <w:rsid w:val="00E37E5D"/>
    <w:rsid w:val="00E40CC0"/>
    <w:rsid w:val="00E4252B"/>
    <w:rsid w:val="00E42F70"/>
    <w:rsid w:val="00E44449"/>
    <w:rsid w:val="00E44703"/>
    <w:rsid w:val="00E460DF"/>
    <w:rsid w:val="00E46B24"/>
    <w:rsid w:val="00E46E07"/>
    <w:rsid w:val="00E47394"/>
    <w:rsid w:val="00E50033"/>
    <w:rsid w:val="00E50092"/>
    <w:rsid w:val="00E50C92"/>
    <w:rsid w:val="00E53306"/>
    <w:rsid w:val="00E53A73"/>
    <w:rsid w:val="00E5737B"/>
    <w:rsid w:val="00E57F83"/>
    <w:rsid w:val="00E609F3"/>
    <w:rsid w:val="00E60CB9"/>
    <w:rsid w:val="00E6248B"/>
    <w:rsid w:val="00E6279D"/>
    <w:rsid w:val="00E632C2"/>
    <w:rsid w:val="00E64C3D"/>
    <w:rsid w:val="00E650DD"/>
    <w:rsid w:val="00E67055"/>
    <w:rsid w:val="00E6797B"/>
    <w:rsid w:val="00E67C2B"/>
    <w:rsid w:val="00E76BAE"/>
    <w:rsid w:val="00E7762C"/>
    <w:rsid w:val="00E77C30"/>
    <w:rsid w:val="00E82321"/>
    <w:rsid w:val="00E82410"/>
    <w:rsid w:val="00E82A1E"/>
    <w:rsid w:val="00E84FA4"/>
    <w:rsid w:val="00E8570E"/>
    <w:rsid w:val="00E9030F"/>
    <w:rsid w:val="00E9129C"/>
    <w:rsid w:val="00E9147E"/>
    <w:rsid w:val="00E9188A"/>
    <w:rsid w:val="00E91D37"/>
    <w:rsid w:val="00E92288"/>
    <w:rsid w:val="00E924DB"/>
    <w:rsid w:val="00E96B8F"/>
    <w:rsid w:val="00E96C99"/>
    <w:rsid w:val="00E97240"/>
    <w:rsid w:val="00EA296F"/>
    <w:rsid w:val="00EA499A"/>
    <w:rsid w:val="00EA598C"/>
    <w:rsid w:val="00EA6D8D"/>
    <w:rsid w:val="00EA6FF7"/>
    <w:rsid w:val="00EA73F3"/>
    <w:rsid w:val="00EA756C"/>
    <w:rsid w:val="00EB0B22"/>
    <w:rsid w:val="00EB1BB9"/>
    <w:rsid w:val="00EB3AD7"/>
    <w:rsid w:val="00EB4599"/>
    <w:rsid w:val="00EB6603"/>
    <w:rsid w:val="00EB69C0"/>
    <w:rsid w:val="00EB7D93"/>
    <w:rsid w:val="00EC2885"/>
    <w:rsid w:val="00EC2A55"/>
    <w:rsid w:val="00EC3F45"/>
    <w:rsid w:val="00EC4156"/>
    <w:rsid w:val="00EC461A"/>
    <w:rsid w:val="00EC4A12"/>
    <w:rsid w:val="00EC573F"/>
    <w:rsid w:val="00EC698F"/>
    <w:rsid w:val="00EC6CA1"/>
    <w:rsid w:val="00EC7C05"/>
    <w:rsid w:val="00ED02F2"/>
    <w:rsid w:val="00ED1969"/>
    <w:rsid w:val="00ED2B43"/>
    <w:rsid w:val="00ED3F90"/>
    <w:rsid w:val="00ED4695"/>
    <w:rsid w:val="00ED4A7C"/>
    <w:rsid w:val="00ED517E"/>
    <w:rsid w:val="00ED53D7"/>
    <w:rsid w:val="00ED62AD"/>
    <w:rsid w:val="00ED6562"/>
    <w:rsid w:val="00ED6C70"/>
    <w:rsid w:val="00ED6C94"/>
    <w:rsid w:val="00ED7692"/>
    <w:rsid w:val="00ED790D"/>
    <w:rsid w:val="00EE2D3B"/>
    <w:rsid w:val="00EE3A1D"/>
    <w:rsid w:val="00EE4814"/>
    <w:rsid w:val="00EE60B0"/>
    <w:rsid w:val="00EE65A1"/>
    <w:rsid w:val="00EE6FB5"/>
    <w:rsid w:val="00EE73D2"/>
    <w:rsid w:val="00EF077A"/>
    <w:rsid w:val="00EF1054"/>
    <w:rsid w:val="00EF2BEF"/>
    <w:rsid w:val="00EF42CC"/>
    <w:rsid w:val="00EF47B7"/>
    <w:rsid w:val="00EF4BCD"/>
    <w:rsid w:val="00EF55B6"/>
    <w:rsid w:val="00EF6ED8"/>
    <w:rsid w:val="00EF700E"/>
    <w:rsid w:val="00F004EB"/>
    <w:rsid w:val="00F014C4"/>
    <w:rsid w:val="00F01B2D"/>
    <w:rsid w:val="00F01BBD"/>
    <w:rsid w:val="00F025A3"/>
    <w:rsid w:val="00F028FF"/>
    <w:rsid w:val="00F031DB"/>
    <w:rsid w:val="00F04429"/>
    <w:rsid w:val="00F04751"/>
    <w:rsid w:val="00F0737A"/>
    <w:rsid w:val="00F073BC"/>
    <w:rsid w:val="00F07DD5"/>
    <w:rsid w:val="00F10F12"/>
    <w:rsid w:val="00F14237"/>
    <w:rsid w:val="00F149CA"/>
    <w:rsid w:val="00F15FBD"/>
    <w:rsid w:val="00F1617A"/>
    <w:rsid w:val="00F23104"/>
    <w:rsid w:val="00F23C7A"/>
    <w:rsid w:val="00F255AB"/>
    <w:rsid w:val="00F26F35"/>
    <w:rsid w:val="00F313CB"/>
    <w:rsid w:val="00F33217"/>
    <w:rsid w:val="00F33637"/>
    <w:rsid w:val="00F3549B"/>
    <w:rsid w:val="00F371AB"/>
    <w:rsid w:val="00F372C3"/>
    <w:rsid w:val="00F40DB9"/>
    <w:rsid w:val="00F42815"/>
    <w:rsid w:val="00F43FE9"/>
    <w:rsid w:val="00F449E6"/>
    <w:rsid w:val="00F46429"/>
    <w:rsid w:val="00F46666"/>
    <w:rsid w:val="00F466D7"/>
    <w:rsid w:val="00F4688B"/>
    <w:rsid w:val="00F46DD9"/>
    <w:rsid w:val="00F50462"/>
    <w:rsid w:val="00F5167A"/>
    <w:rsid w:val="00F530A8"/>
    <w:rsid w:val="00F53403"/>
    <w:rsid w:val="00F541A2"/>
    <w:rsid w:val="00F5688A"/>
    <w:rsid w:val="00F57013"/>
    <w:rsid w:val="00F60380"/>
    <w:rsid w:val="00F611A2"/>
    <w:rsid w:val="00F61305"/>
    <w:rsid w:val="00F623E1"/>
    <w:rsid w:val="00F62C85"/>
    <w:rsid w:val="00F6331B"/>
    <w:rsid w:val="00F63533"/>
    <w:rsid w:val="00F649C3"/>
    <w:rsid w:val="00F64D0E"/>
    <w:rsid w:val="00F67038"/>
    <w:rsid w:val="00F70FD8"/>
    <w:rsid w:val="00F71654"/>
    <w:rsid w:val="00F72D26"/>
    <w:rsid w:val="00F73109"/>
    <w:rsid w:val="00F74361"/>
    <w:rsid w:val="00F753AE"/>
    <w:rsid w:val="00F77112"/>
    <w:rsid w:val="00F805FD"/>
    <w:rsid w:val="00F82934"/>
    <w:rsid w:val="00F84BD1"/>
    <w:rsid w:val="00F86C09"/>
    <w:rsid w:val="00F86D45"/>
    <w:rsid w:val="00F87B75"/>
    <w:rsid w:val="00F90B27"/>
    <w:rsid w:val="00F911C5"/>
    <w:rsid w:val="00F94D9B"/>
    <w:rsid w:val="00F97F4A"/>
    <w:rsid w:val="00FA08FF"/>
    <w:rsid w:val="00FA2D0E"/>
    <w:rsid w:val="00FA4532"/>
    <w:rsid w:val="00FA5471"/>
    <w:rsid w:val="00FA5C38"/>
    <w:rsid w:val="00FA5EB2"/>
    <w:rsid w:val="00FB09D1"/>
    <w:rsid w:val="00FB0FC3"/>
    <w:rsid w:val="00FB14DE"/>
    <w:rsid w:val="00FB1EEA"/>
    <w:rsid w:val="00FB3292"/>
    <w:rsid w:val="00FB462A"/>
    <w:rsid w:val="00FB52AB"/>
    <w:rsid w:val="00FB7F76"/>
    <w:rsid w:val="00FC027E"/>
    <w:rsid w:val="00FC3703"/>
    <w:rsid w:val="00FC3CC8"/>
    <w:rsid w:val="00FC4D0A"/>
    <w:rsid w:val="00FC53E5"/>
    <w:rsid w:val="00FD06E8"/>
    <w:rsid w:val="00FD0E3A"/>
    <w:rsid w:val="00FD1422"/>
    <w:rsid w:val="00FD3FA9"/>
    <w:rsid w:val="00FD4E45"/>
    <w:rsid w:val="00FD50E8"/>
    <w:rsid w:val="00FD5E8D"/>
    <w:rsid w:val="00FE0C38"/>
    <w:rsid w:val="00FE4626"/>
    <w:rsid w:val="00FE5711"/>
    <w:rsid w:val="00FF0FBC"/>
    <w:rsid w:val="00FF24E6"/>
    <w:rsid w:val="00FF2987"/>
    <w:rsid w:val="00FF2C34"/>
    <w:rsid w:val="00FF3950"/>
    <w:rsid w:val="00FF3E63"/>
    <w:rsid w:val="00FF46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64CC"/>
  </w:style>
  <w:style w:type="paragraph" w:styleId="1">
    <w:name w:val="heading 1"/>
    <w:basedOn w:val="a"/>
    <w:next w:val="a"/>
    <w:link w:val="10"/>
    <w:qFormat/>
    <w:rsid w:val="00E05291"/>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4">
    <w:name w:val="heading 4"/>
    <w:basedOn w:val="a"/>
    <w:next w:val="a"/>
    <w:link w:val="40"/>
    <w:uiPriority w:val="9"/>
    <w:unhideWhenUsed/>
    <w:qFormat/>
    <w:rsid w:val="00E05291"/>
    <w:pPr>
      <w:keepNext/>
      <w:keepLines/>
      <w:spacing w:before="200" w:after="0" w:line="25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5291"/>
    <w:rPr>
      <w:rFonts w:ascii="Cambria" w:eastAsia="Times New Roman" w:hAnsi="Cambria" w:cs="Times New Roman"/>
      <w:b/>
      <w:bCs/>
      <w:kern w:val="32"/>
      <w:sz w:val="32"/>
      <w:szCs w:val="32"/>
      <w:lang w:eastAsia="ru-RU"/>
    </w:rPr>
  </w:style>
  <w:style w:type="character" w:customStyle="1" w:styleId="40">
    <w:name w:val="Заголовок 4 Знак"/>
    <w:basedOn w:val="a0"/>
    <w:link w:val="4"/>
    <w:uiPriority w:val="9"/>
    <w:rsid w:val="00E05291"/>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D322A5"/>
    <w:rPr>
      <w:color w:val="0000FF" w:themeColor="hyperlink"/>
      <w:u w:val="single"/>
    </w:rPr>
  </w:style>
  <w:style w:type="table" w:styleId="a4">
    <w:name w:val="Table Grid"/>
    <w:basedOn w:val="a1"/>
    <w:uiPriority w:val="39"/>
    <w:rsid w:val="00B734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C42B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42B4"/>
    <w:rPr>
      <w:rFonts w:ascii="Tahoma" w:hAnsi="Tahoma" w:cs="Tahoma"/>
      <w:sz w:val="16"/>
      <w:szCs w:val="16"/>
    </w:rPr>
  </w:style>
  <w:style w:type="paragraph" w:styleId="a7">
    <w:name w:val="List Paragraph"/>
    <w:basedOn w:val="a"/>
    <w:link w:val="a8"/>
    <w:uiPriority w:val="34"/>
    <w:qFormat/>
    <w:rsid w:val="00FF24E6"/>
    <w:pPr>
      <w:spacing w:after="160" w:line="256" w:lineRule="auto"/>
      <w:ind w:left="720"/>
      <w:contextualSpacing/>
    </w:pPr>
    <w:rPr>
      <w:rFonts w:ascii="Calibri" w:eastAsia="Calibri" w:hAnsi="Calibri" w:cs="Times New Roman"/>
    </w:rPr>
  </w:style>
  <w:style w:type="character" w:customStyle="1" w:styleId="a8">
    <w:name w:val="Абзац списка Знак"/>
    <w:basedOn w:val="a0"/>
    <w:link w:val="a7"/>
    <w:uiPriority w:val="34"/>
    <w:rsid w:val="00FF24E6"/>
    <w:rPr>
      <w:rFonts w:ascii="Calibri" w:eastAsia="Calibri" w:hAnsi="Calibri" w:cs="Times New Roman"/>
    </w:rPr>
  </w:style>
  <w:style w:type="paragraph" w:customStyle="1" w:styleId="p4">
    <w:name w:val="p4"/>
    <w:basedOn w:val="a"/>
    <w:rsid w:val="00FF24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3">
    <w:name w:val="Font Style23"/>
    <w:rsid w:val="00FA5471"/>
    <w:rPr>
      <w:rFonts w:ascii="Times New Roman" w:hAnsi="Times New Roman" w:cs="Times New Roman"/>
      <w:sz w:val="26"/>
    </w:rPr>
  </w:style>
  <w:style w:type="paragraph" w:styleId="a9">
    <w:name w:val="Body Text"/>
    <w:basedOn w:val="a"/>
    <w:link w:val="aa"/>
    <w:rsid w:val="00ED62AD"/>
    <w:pPr>
      <w:spacing w:after="0" w:line="240" w:lineRule="auto"/>
      <w:jc w:val="both"/>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ED62AD"/>
    <w:rPr>
      <w:rFonts w:ascii="Times New Roman" w:eastAsia="Times New Roman" w:hAnsi="Times New Roman" w:cs="Times New Roman"/>
      <w:sz w:val="28"/>
      <w:szCs w:val="24"/>
      <w:lang w:eastAsia="ru-RU"/>
    </w:rPr>
  </w:style>
  <w:style w:type="paragraph" w:styleId="ab">
    <w:name w:val="No Spacing"/>
    <w:link w:val="ac"/>
    <w:qFormat/>
    <w:rsid w:val="00ED62AD"/>
    <w:pPr>
      <w:spacing w:after="0" w:line="240" w:lineRule="auto"/>
    </w:pPr>
    <w:rPr>
      <w:rFonts w:ascii="Calibri" w:eastAsia="Calibri" w:hAnsi="Calibri" w:cs="Times New Roman"/>
    </w:rPr>
  </w:style>
  <w:style w:type="character" w:customStyle="1" w:styleId="ac">
    <w:name w:val="Без интервала Знак"/>
    <w:basedOn w:val="a0"/>
    <w:link w:val="ab"/>
    <w:locked/>
    <w:rsid w:val="00ED62AD"/>
    <w:rPr>
      <w:rFonts w:ascii="Calibri" w:eastAsia="Calibri" w:hAnsi="Calibri" w:cs="Times New Roman"/>
    </w:rPr>
  </w:style>
  <w:style w:type="paragraph" w:styleId="ad">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
    <w:link w:val="ae"/>
    <w:uiPriority w:val="99"/>
    <w:unhideWhenUsed/>
    <w:qFormat/>
    <w:rsid w:val="00ED62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ad"/>
    <w:uiPriority w:val="99"/>
    <w:locked/>
    <w:rsid w:val="00A22C8E"/>
    <w:rPr>
      <w:rFonts w:ascii="Times New Roman" w:eastAsia="Times New Roman" w:hAnsi="Times New Roman" w:cs="Times New Roman"/>
      <w:sz w:val="24"/>
      <w:szCs w:val="24"/>
      <w:lang w:eastAsia="ru-RU"/>
    </w:rPr>
  </w:style>
  <w:style w:type="paragraph" w:customStyle="1" w:styleId="af">
    <w:name w:val="Содержимое таблицы"/>
    <w:basedOn w:val="a"/>
    <w:rsid w:val="00ED62AD"/>
    <w:pPr>
      <w:suppressLineNumbers/>
      <w:suppressAutoHyphens/>
      <w:spacing w:after="160" w:line="252" w:lineRule="auto"/>
    </w:pPr>
    <w:rPr>
      <w:rFonts w:ascii="Calibri" w:eastAsia="Calibri" w:hAnsi="Calibri" w:cs="Calibri"/>
      <w:lang w:eastAsia="zh-CN"/>
    </w:rPr>
  </w:style>
  <w:style w:type="paragraph" w:styleId="af0">
    <w:name w:val="header"/>
    <w:basedOn w:val="a"/>
    <w:link w:val="af1"/>
    <w:uiPriority w:val="99"/>
    <w:unhideWhenUsed/>
    <w:rsid w:val="00800F9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00F99"/>
  </w:style>
  <w:style w:type="paragraph" w:styleId="af2">
    <w:name w:val="footer"/>
    <w:basedOn w:val="a"/>
    <w:link w:val="af3"/>
    <w:uiPriority w:val="99"/>
    <w:unhideWhenUsed/>
    <w:rsid w:val="00800F99"/>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00F99"/>
  </w:style>
  <w:style w:type="paragraph" w:styleId="af4">
    <w:name w:val="Title"/>
    <w:basedOn w:val="a"/>
    <w:link w:val="af5"/>
    <w:qFormat/>
    <w:rsid w:val="000B2878"/>
    <w:pPr>
      <w:spacing w:after="0" w:line="240" w:lineRule="auto"/>
      <w:jc w:val="center"/>
    </w:pPr>
    <w:rPr>
      <w:rFonts w:ascii="Times New Roman" w:eastAsia="Times New Roman" w:hAnsi="Times New Roman" w:cs="Times New Roman"/>
      <w:sz w:val="28"/>
      <w:szCs w:val="20"/>
    </w:rPr>
  </w:style>
  <w:style w:type="character" w:customStyle="1" w:styleId="af5">
    <w:name w:val="Название Знак"/>
    <w:basedOn w:val="a0"/>
    <w:link w:val="af4"/>
    <w:rsid w:val="000B2878"/>
    <w:rPr>
      <w:rFonts w:ascii="Times New Roman" w:eastAsia="Times New Roman" w:hAnsi="Times New Roman" w:cs="Times New Roman"/>
      <w:sz w:val="28"/>
      <w:szCs w:val="20"/>
    </w:rPr>
  </w:style>
  <w:style w:type="character" w:customStyle="1" w:styleId="af6">
    <w:name w:val="Основной текст_"/>
    <w:basedOn w:val="a0"/>
    <w:link w:val="2"/>
    <w:locked/>
    <w:rsid w:val="00E05291"/>
    <w:rPr>
      <w:rFonts w:ascii="Times New Roman" w:hAnsi="Times New Roman" w:cs="Times New Roman"/>
      <w:sz w:val="26"/>
      <w:szCs w:val="26"/>
      <w:shd w:val="clear" w:color="auto" w:fill="FFFFFF"/>
    </w:rPr>
  </w:style>
  <w:style w:type="paragraph" w:customStyle="1" w:styleId="2">
    <w:name w:val="Основной текст2"/>
    <w:basedOn w:val="a"/>
    <w:link w:val="af6"/>
    <w:rsid w:val="00E05291"/>
    <w:pPr>
      <w:widowControl w:val="0"/>
      <w:shd w:val="clear" w:color="auto" w:fill="FFFFFF"/>
      <w:spacing w:after="0" w:line="240" w:lineRule="atLeast"/>
      <w:jc w:val="center"/>
    </w:pPr>
    <w:rPr>
      <w:rFonts w:ascii="Times New Roman" w:hAnsi="Times New Roman" w:cs="Times New Roman"/>
      <w:sz w:val="26"/>
      <w:szCs w:val="26"/>
    </w:rPr>
  </w:style>
  <w:style w:type="paragraph" w:customStyle="1" w:styleId="ConsPlusNormal">
    <w:name w:val="ConsPlusNormal"/>
    <w:qFormat/>
    <w:rsid w:val="00E05291"/>
    <w:pPr>
      <w:widowControl w:val="0"/>
      <w:autoSpaceDE w:val="0"/>
      <w:autoSpaceDN w:val="0"/>
      <w:spacing w:after="0" w:line="240" w:lineRule="auto"/>
    </w:pPr>
    <w:rPr>
      <w:rFonts w:ascii="Times New Roman" w:eastAsia="Calibri" w:hAnsi="Times New Roman" w:cs="Times New Roman"/>
      <w:sz w:val="28"/>
      <w:szCs w:val="20"/>
      <w:lang w:eastAsia="ru-RU"/>
    </w:rPr>
  </w:style>
  <w:style w:type="character" w:customStyle="1" w:styleId="af7">
    <w:name w:val="Основной текст с отступом Знак"/>
    <w:basedOn w:val="a0"/>
    <w:link w:val="af8"/>
    <w:uiPriority w:val="99"/>
    <w:semiHidden/>
    <w:rsid w:val="00E05291"/>
    <w:rPr>
      <w:rFonts w:ascii="Calibri" w:eastAsia="Calibri" w:hAnsi="Calibri" w:cs="Times New Roman"/>
    </w:rPr>
  </w:style>
  <w:style w:type="paragraph" w:styleId="af8">
    <w:name w:val="Body Text Indent"/>
    <w:basedOn w:val="a"/>
    <w:link w:val="af7"/>
    <w:uiPriority w:val="99"/>
    <w:semiHidden/>
    <w:unhideWhenUsed/>
    <w:rsid w:val="00E05291"/>
    <w:pPr>
      <w:spacing w:after="120" w:line="256" w:lineRule="auto"/>
      <w:ind w:left="283"/>
    </w:pPr>
    <w:rPr>
      <w:rFonts w:ascii="Calibri" w:eastAsia="Calibri" w:hAnsi="Calibri" w:cs="Times New Roman"/>
    </w:rPr>
  </w:style>
  <w:style w:type="character" w:styleId="af9">
    <w:name w:val="Strong"/>
    <w:basedOn w:val="a0"/>
    <w:uiPriority w:val="22"/>
    <w:qFormat/>
    <w:rsid w:val="00E05291"/>
    <w:rPr>
      <w:b/>
      <w:bCs/>
    </w:rPr>
  </w:style>
  <w:style w:type="character" w:customStyle="1" w:styleId="badge">
    <w:name w:val="badge"/>
    <w:basedOn w:val="a0"/>
    <w:rsid w:val="00E05291"/>
  </w:style>
  <w:style w:type="paragraph" w:customStyle="1" w:styleId="41">
    <w:name w:val="Знак4 Знак Знак Знак"/>
    <w:basedOn w:val="a"/>
    <w:next w:val="a"/>
    <w:autoRedefine/>
    <w:rsid w:val="00E05291"/>
    <w:pPr>
      <w:spacing w:after="160" w:line="240" w:lineRule="exact"/>
      <w:ind w:left="720" w:hanging="720"/>
      <w:jc w:val="both"/>
    </w:pPr>
    <w:rPr>
      <w:rFonts w:ascii="Times New Roman" w:eastAsia="Times New Roman" w:hAnsi="Times New Roman" w:cs="Times New Roman"/>
      <w:sz w:val="24"/>
      <w:szCs w:val="20"/>
      <w:lang w:val="en-US"/>
    </w:rPr>
  </w:style>
  <w:style w:type="paragraph" w:customStyle="1" w:styleId="Default">
    <w:name w:val="Default"/>
    <w:qFormat/>
    <w:rsid w:val="00E0529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11">
    <w:name w:val="Без интервала1"/>
    <w:rsid w:val="00E05291"/>
    <w:pPr>
      <w:suppressAutoHyphens/>
      <w:spacing w:after="0" w:line="240" w:lineRule="auto"/>
    </w:pPr>
    <w:rPr>
      <w:rFonts w:ascii="Liberation Serif" w:eastAsia="SimSun" w:hAnsi="Liberation Serif" w:cs="Mangal"/>
      <w:sz w:val="24"/>
      <w:szCs w:val="24"/>
      <w:lang w:eastAsia="zh-CN" w:bidi="hi-IN"/>
    </w:rPr>
  </w:style>
  <w:style w:type="paragraph" w:customStyle="1" w:styleId="h1">
    <w:name w:val="h_1"/>
    <w:basedOn w:val="a"/>
    <w:rsid w:val="00E05291"/>
    <w:pPr>
      <w:suppressAutoHyphens/>
      <w:spacing w:after="0" w:line="360" w:lineRule="auto"/>
      <w:ind w:left="100"/>
    </w:pPr>
    <w:rPr>
      <w:rFonts w:ascii="Arial" w:eastAsia="Times New Roman" w:hAnsi="Arial" w:cs="Arial"/>
      <w:b/>
      <w:bCs/>
      <w:i/>
      <w:iCs/>
      <w:color w:val="002BA8"/>
      <w:sz w:val="32"/>
      <w:szCs w:val="32"/>
      <w:lang w:eastAsia="zh-CN"/>
    </w:rPr>
  </w:style>
  <w:style w:type="paragraph" w:customStyle="1" w:styleId="20">
    <w:name w:val="Без интервала2"/>
    <w:rsid w:val="00E05291"/>
    <w:pPr>
      <w:suppressAutoHyphens/>
      <w:spacing w:after="0" w:line="240" w:lineRule="auto"/>
    </w:pPr>
    <w:rPr>
      <w:rFonts w:ascii="Liberation Serif" w:eastAsia="SimSun" w:hAnsi="Liberation Serif" w:cs="Mangal"/>
      <w:sz w:val="24"/>
      <w:szCs w:val="24"/>
      <w:lang w:eastAsia="zh-CN" w:bidi="hi-IN"/>
    </w:rPr>
  </w:style>
  <w:style w:type="character" w:customStyle="1" w:styleId="afa">
    <w:name w:val="Текст концевой сноски Знак"/>
    <w:basedOn w:val="a0"/>
    <w:link w:val="afb"/>
    <w:uiPriority w:val="99"/>
    <w:semiHidden/>
    <w:rsid w:val="00E05291"/>
    <w:rPr>
      <w:rFonts w:ascii="Calibri" w:eastAsia="Calibri" w:hAnsi="Calibri" w:cs="Times New Roman"/>
      <w:sz w:val="20"/>
      <w:szCs w:val="20"/>
    </w:rPr>
  </w:style>
  <w:style w:type="paragraph" w:styleId="afb">
    <w:name w:val="endnote text"/>
    <w:basedOn w:val="a"/>
    <w:link w:val="afa"/>
    <w:uiPriority w:val="99"/>
    <w:semiHidden/>
    <w:unhideWhenUsed/>
    <w:rsid w:val="00E05291"/>
    <w:pPr>
      <w:spacing w:after="0" w:line="240" w:lineRule="auto"/>
    </w:pPr>
    <w:rPr>
      <w:rFonts w:ascii="Calibri" w:eastAsia="Calibri" w:hAnsi="Calibri" w:cs="Times New Roman"/>
      <w:sz w:val="20"/>
      <w:szCs w:val="20"/>
    </w:rPr>
  </w:style>
  <w:style w:type="paragraph" w:styleId="afc">
    <w:name w:val="footnote text"/>
    <w:basedOn w:val="a"/>
    <w:link w:val="afd"/>
    <w:uiPriority w:val="99"/>
    <w:semiHidden/>
    <w:unhideWhenUsed/>
    <w:rsid w:val="00E05291"/>
    <w:pPr>
      <w:spacing w:after="0" w:line="240" w:lineRule="auto"/>
    </w:pPr>
    <w:rPr>
      <w:rFonts w:ascii="Calibri" w:eastAsia="Calibri" w:hAnsi="Calibri" w:cs="Times New Roman"/>
      <w:sz w:val="20"/>
      <w:szCs w:val="20"/>
    </w:rPr>
  </w:style>
  <w:style w:type="character" w:customStyle="1" w:styleId="afd">
    <w:name w:val="Текст сноски Знак"/>
    <w:basedOn w:val="a0"/>
    <w:link w:val="afc"/>
    <w:uiPriority w:val="99"/>
    <w:semiHidden/>
    <w:rsid w:val="00E05291"/>
    <w:rPr>
      <w:rFonts w:ascii="Calibri" w:eastAsia="Calibri" w:hAnsi="Calibri" w:cs="Times New Roman"/>
      <w:sz w:val="20"/>
      <w:szCs w:val="20"/>
    </w:rPr>
  </w:style>
  <w:style w:type="paragraph" w:customStyle="1" w:styleId="ConsPlusTitle">
    <w:name w:val="ConsPlusTitle"/>
    <w:rsid w:val="00E05291"/>
    <w:pPr>
      <w:widowControl w:val="0"/>
      <w:autoSpaceDE w:val="0"/>
      <w:autoSpaceDN w:val="0"/>
      <w:spacing w:after="0" w:line="240" w:lineRule="auto"/>
    </w:pPr>
    <w:rPr>
      <w:rFonts w:ascii="Calibri" w:eastAsia="Times New Roman" w:hAnsi="Calibri" w:cs="Calibri"/>
      <w:b/>
      <w:szCs w:val="20"/>
      <w:lang w:eastAsia="ru-RU"/>
    </w:rPr>
  </w:style>
  <w:style w:type="character" w:customStyle="1" w:styleId="extended-textfull">
    <w:name w:val="extended-text__full"/>
    <w:basedOn w:val="a0"/>
    <w:rsid w:val="00E05291"/>
  </w:style>
  <w:style w:type="paragraph" w:customStyle="1" w:styleId="CharCharCarCarCharCharCarCarCharCharCarCarCharChar">
    <w:name w:val="Char Char Car Car Char Char Car Car Char Char Car Car Char Char"/>
    <w:basedOn w:val="a"/>
    <w:rsid w:val="00E05291"/>
    <w:pPr>
      <w:spacing w:after="160" w:line="240" w:lineRule="exact"/>
    </w:pPr>
    <w:rPr>
      <w:rFonts w:ascii="Times New Roman" w:eastAsia="Times New Roman" w:hAnsi="Times New Roman" w:cs="Times New Roman"/>
      <w:sz w:val="20"/>
      <w:szCs w:val="20"/>
      <w:lang w:eastAsia="ru-RU"/>
    </w:rPr>
  </w:style>
  <w:style w:type="character" w:customStyle="1" w:styleId="afe">
    <w:name w:val="Гипертекстовая ссылка"/>
    <w:basedOn w:val="a0"/>
    <w:rsid w:val="00E05291"/>
    <w:rPr>
      <w:rFonts w:cs="Times New Roman"/>
      <w:color w:val="106BBE"/>
    </w:rPr>
  </w:style>
  <w:style w:type="paragraph" w:customStyle="1" w:styleId="rtejustify">
    <w:name w:val="rtejustify"/>
    <w:basedOn w:val="a"/>
    <w:rsid w:val="00E052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E05291"/>
    <w:pPr>
      <w:widowControl w:val="0"/>
      <w:autoSpaceDE w:val="0"/>
      <w:autoSpaceDN w:val="0"/>
      <w:adjustRightInd w:val="0"/>
      <w:spacing w:after="0" w:line="318" w:lineRule="exact"/>
    </w:pPr>
    <w:rPr>
      <w:rFonts w:ascii="Georgia" w:eastAsia="Times New Roman" w:hAnsi="Georgia" w:cs="Times New Roman"/>
      <w:sz w:val="24"/>
      <w:szCs w:val="24"/>
      <w:lang w:eastAsia="ru-RU"/>
    </w:rPr>
  </w:style>
  <w:style w:type="character" w:customStyle="1" w:styleId="extended-textshort">
    <w:name w:val="extended-text__short"/>
    <w:basedOn w:val="a0"/>
    <w:rsid w:val="00E05291"/>
  </w:style>
  <w:style w:type="paragraph" w:styleId="aff">
    <w:name w:val="caption"/>
    <w:basedOn w:val="a"/>
    <w:next w:val="a"/>
    <w:unhideWhenUsed/>
    <w:qFormat/>
    <w:rsid w:val="00E05291"/>
    <w:pPr>
      <w:spacing w:line="240" w:lineRule="auto"/>
    </w:pPr>
    <w:rPr>
      <w:rFonts w:ascii="Calibri" w:eastAsia="Calibri" w:hAnsi="Calibri" w:cs="Times New Roman"/>
      <w:b/>
      <w:bCs/>
      <w:color w:val="4F81BD" w:themeColor="accent1"/>
      <w:sz w:val="18"/>
      <w:szCs w:val="18"/>
    </w:rPr>
  </w:style>
  <w:style w:type="paragraph" w:customStyle="1" w:styleId="aff0">
    <w:name w:val="Знак"/>
    <w:basedOn w:val="a"/>
    <w:rsid w:val="00E05291"/>
    <w:pPr>
      <w:spacing w:after="160" w:line="240" w:lineRule="exact"/>
    </w:pPr>
    <w:rPr>
      <w:rFonts w:ascii="Times New Roman" w:eastAsia="Times New Roman" w:hAnsi="Times New Roman" w:cs="Times New Roman"/>
      <w:sz w:val="20"/>
      <w:szCs w:val="20"/>
      <w:lang w:eastAsia="ru-RU"/>
    </w:rPr>
  </w:style>
  <w:style w:type="paragraph" w:styleId="aff1">
    <w:name w:val="annotation text"/>
    <w:basedOn w:val="a"/>
    <w:link w:val="aff2"/>
    <w:uiPriority w:val="99"/>
    <w:semiHidden/>
    <w:unhideWhenUsed/>
    <w:rsid w:val="00E05291"/>
    <w:pPr>
      <w:spacing w:after="160" w:line="240" w:lineRule="auto"/>
    </w:pPr>
    <w:rPr>
      <w:rFonts w:ascii="Calibri" w:eastAsia="Calibri" w:hAnsi="Calibri" w:cs="Times New Roman"/>
      <w:sz w:val="20"/>
      <w:szCs w:val="20"/>
    </w:rPr>
  </w:style>
  <w:style w:type="character" w:customStyle="1" w:styleId="aff2">
    <w:name w:val="Текст примечания Знак"/>
    <w:basedOn w:val="a0"/>
    <w:link w:val="aff1"/>
    <w:uiPriority w:val="99"/>
    <w:semiHidden/>
    <w:rsid w:val="00E05291"/>
    <w:rPr>
      <w:rFonts w:ascii="Calibri" w:eastAsia="Calibri" w:hAnsi="Calibri" w:cs="Times New Roman"/>
      <w:sz w:val="20"/>
      <w:szCs w:val="20"/>
    </w:rPr>
  </w:style>
  <w:style w:type="paragraph" w:styleId="aff3">
    <w:name w:val="annotation subject"/>
    <w:basedOn w:val="aff1"/>
    <w:next w:val="aff1"/>
    <w:link w:val="aff4"/>
    <w:uiPriority w:val="99"/>
    <w:semiHidden/>
    <w:unhideWhenUsed/>
    <w:rsid w:val="00E05291"/>
    <w:rPr>
      <w:b/>
      <w:bCs/>
    </w:rPr>
  </w:style>
  <w:style w:type="character" w:customStyle="1" w:styleId="aff4">
    <w:name w:val="Тема примечания Знак"/>
    <w:basedOn w:val="aff2"/>
    <w:link w:val="aff3"/>
    <w:uiPriority w:val="99"/>
    <w:semiHidden/>
    <w:rsid w:val="00E05291"/>
    <w:rPr>
      <w:b/>
      <w:bCs/>
    </w:rPr>
  </w:style>
  <w:style w:type="table" w:customStyle="1" w:styleId="42">
    <w:name w:val="Сетка таблицы4"/>
    <w:basedOn w:val="a1"/>
    <w:next w:val="a4"/>
    <w:uiPriority w:val="59"/>
    <w:rsid w:val="00E052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List"/>
    <w:next w:val="aff"/>
    <w:rsid w:val="00E05291"/>
    <w:pPr>
      <w:widowControl w:val="0"/>
      <w:suppressAutoHyphens/>
      <w:spacing w:after="0" w:line="240" w:lineRule="auto"/>
    </w:pPr>
    <w:rPr>
      <w:rFonts w:ascii="Liberation Serif" w:eastAsia="NSimSun" w:hAnsi="Liberation Serif" w:cs="Mangal"/>
      <w:sz w:val="24"/>
      <w:szCs w:val="24"/>
      <w:lang w:eastAsia="zh-CN" w:bidi="hi-IN"/>
    </w:rPr>
  </w:style>
  <w:style w:type="paragraph" w:customStyle="1" w:styleId="12">
    <w:name w:val="Абзац списка1"/>
    <w:basedOn w:val="a"/>
    <w:rsid w:val="00BD1024"/>
    <w:pPr>
      <w:spacing w:after="160" w:line="259" w:lineRule="auto"/>
      <w:ind w:left="720"/>
      <w:contextualSpacing/>
    </w:pPr>
    <w:rPr>
      <w:rFonts w:ascii="Calibri" w:eastAsia="Times New Roman" w:hAnsi="Calibri" w:cs="Times New Roman"/>
    </w:rPr>
  </w:style>
  <w:style w:type="paragraph" w:customStyle="1" w:styleId="paragraph">
    <w:name w:val="paragraph"/>
    <w:basedOn w:val="a"/>
    <w:uiPriority w:val="99"/>
    <w:rsid w:val="00B506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iPriority w:val="99"/>
    <w:semiHidden/>
    <w:unhideWhenUsed/>
    <w:rsid w:val="00141C87"/>
    <w:pPr>
      <w:spacing w:after="120"/>
    </w:pPr>
    <w:rPr>
      <w:rFonts w:ascii="Calibri" w:eastAsia="Times New Roman" w:hAnsi="Calibri" w:cs="Calibri"/>
      <w:sz w:val="16"/>
      <w:szCs w:val="16"/>
      <w:lang w:eastAsia="ru-RU"/>
    </w:rPr>
  </w:style>
  <w:style w:type="character" w:customStyle="1" w:styleId="30">
    <w:name w:val="Основной текст 3 Знак"/>
    <w:basedOn w:val="a0"/>
    <w:link w:val="3"/>
    <w:uiPriority w:val="99"/>
    <w:semiHidden/>
    <w:rsid w:val="00141C87"/>
    <w:rPr>
      <w:rFonts w:ascii="Calibri" w:eastAsia="Times New Roman" w:hAnsi="Calibri" w:cs="Calibri"/>
      <w:sz w:val="16"/>
      <w:szCs w:val="16"/>
      <w:lang w:eastAsia="ru-RU"/>
    </w:rPr>
  </w:style>
  <w:style w:type="paragraph" w:customStyle="1" w:styleId="Standard">
    <w:name w:val="Standard"/>
    <w:rsid w:val="009B2C8C"/>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table" w:customStyle="1" w:styleId="5">
    <w:name w:val="Сетка таблицы5"/>
    <w:basedOn w:val="a1"/>
    <w:next w:val="a4"/>
    <w:uiPriority w:val="59"/>
    <w:rsid w:val="00A567CB"/>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0"/>
    <w:rsid w:val="00136E32"/>
  </w:style>
  <w:style w:type="character" w:customStyle="1" w:styleId="eop">
    <w:name w:val="eop"/>
    <w:basedOn w:val="a0"/>
    <w:rsid w:val="00136E32"/>
  </w:style>
  <w:style w:type="table" w:customStyle="1" w:styleId="31">
    <w:name w:val="Сетка таблицы3"/>
    <w:basedOn w:val="a1"/>
    <w:uiPriority w:val="39"/>
    <w:rsid w:val="006A71F8"/>
    <w:pPr>
      <w:spacing w:after="0" w:line="240" w:lineRule="auto"/>
      <w:jc w:val="both"/>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6">
    <w:name w:val="Emphasis"/>
    <w:uiPriority w:val="20"/>
    <w:qFormat/>
    <w:rsid w:val="005F1313"/>
    <w:rPr>
      <w:i/>
      <w:iCs/>
    </w:rPr>
  </w:style>
  <w:style w:type="paragraph" w:customStyle="1" w:styleId="font8">
    <w:name w:val="font_8"/>
    <w:basedOn w:val="a"/>
    <w:rsid w:val="005F13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FollowedHyperlink"/>
    <w:basedOn w:val="a0"/>
    <w:uiPriority w:val="99"/>
    <w:semiHidden/>
    <w:unhideWhenUsed/>
    <w:rsid w:val="00906F60"/>
    <w:rPr>
      <w:color w:val="800080" w:themeColor="followedHyperlink"/>
      <w:u w:val="single"/>
    </w:rPr>
  </w:style>
  <w:style w:type="character" w:customStyle="1" w:styleId="-">
    <w:name w:val="Интернет-ссылка"/>
    <w:basedOn w:val="a0"/>
    <w:uiPriority w:val="99"/>
    <w:rsid w:val="00AB427C"/>
    <w:rPr>
      <w:color w:val="0000FF" w:themeColor="hyperlink"/>
      <w:u w:val="single"/>
    </w:rPr>
  </w:style>
  <w:style w:type="paragraph" w:customStyle="1" w:styleId="ConsPlusNonformat">
    <w:name w:val="ConsPlusNonformat"/>
    <w:uiPriority w:val="99"/>
    <w:rsid w:val="00384A7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ff8">
    <w:name w:val="Цветовое выделение"/>
    <w:rsid w:val="007A3455"/>
    <w:rPr>
      <w:b/>
      <w:color w:val="26282F"/>
    </w:rPr>
  </w:style>
</w:styles>
</file>

<file path=word/webSettings.xml><?xml version="1.0" encoding="utf-8"?>
<w:webSettings xmlns:r="http://schemas.openxmlformats.org/officeDocument/2006/relationships" xmlns:w="http://schemas.openxmlformats.org/wordprocessingml/2006/main">
  <w:divs>
    <w:div w:id="114256555">
      <w:bodyDiv w:val="1"/>
      <w:marLeft w:val="0"/>
      <w:marRight w:val="0"/>
      <w:marTop w:val="0"/>
      <w:marBottom w:val="0"/>
      <w:divBdr>
        <w:top w:val="none" w:sz="0" w:space="0" w:color="auto"/>
        <w:left w:val="none" w:sz="0" w:space="0" w:color="auto"/>
        <w:bottom w:val="none" w:sz="0" w:space="0" w:color="auto"/>
        <w:right w:val="none" w:sz="0" w:space="0" w:color="auto"/>
      </w:divBdr>
    </w:div>
    <w:div w:id="1256473731">
      <w:bodyDiv w:val="1"/>
      <w:marLeft w:val="0"/>
      <w:marRight w:val="0"/>
      <w:marTop w:val="0"/>
      <w:marBottom w:val="0"/>
      <w:divBdr>
        <w:top w:val="none" w:sz="0" w:space="0" w:color="auto"/>
        <w:left w:val="none" w:sz="0" w:space="0" w:color="auto"/>
        <w:bottom w:val="none" w:sz="0" w:space="0" w:color="auto"/>
        <w:right w:val="none" w:sz="0" w:space="0" w:color="auto"/>
      </w:divBdr>
    </w:div>
    <w:div w:id="1425690265">
      <w:bodyDiv w:val="1"/>
      <w:marLeft w:val="0"/>
      <w:marRight w:val="0"/>
      <w:marTop w:val="0"/>
      <w:marBottom w:val="0"/>
      <w:divBdr>
        <w:top w:val="none" w:sz="0" w:space="0" w:color="auto"/>
        <w:left w:val="none" w:sz="0" w:space="0" w:color="auto"/>
        <w:bottom w:val="none" w:sz="0" w:space="0" w:color="auto"/>
        <w:right w:val="none" w:sz="0" w:space="0" w:color="auto"/>
      </w:divBdr>
    </w:div>
    <w:div w:id="1490364226">
      <w:bodyDiv w:val="1"/>
      <w:marLeft w:val="0"/>
      <w:marRight w:val="0"/>
      <w:marTop w:val="0"/>
      <w:marBottom w:val="0"/>
      <w:divBdr>
        <w:top w:val="none" w:sz="0" w:space="0" w:color="auto"/>
        <w:left w:val="none" w:sz="0" w:space="0" w:color="auto"/>
        <w:bottom w:val="none" w:sz="0" w:space="0" w:color="auto"/>
        <w:right w:val="none" w:sz="0" w:space="0" w:color="auto"/>
      </w:divBdr>
    </w:div>
    <w:div w:id="18509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0.xml"/><Relationship Id="rId21" Type="http://schemas.openxmlformats.org/officeDocument/2006/relationships/chart" Target="charts/chart12.xml"/><Relationship Id="rId42" Type="http://schemas.openxmlformats.org/officeDocument/2006/relationships/chart" Target="charts/chart30.xml"/><Relationship Id="rId63" Type="http://schemas.openxmlformats.org/officeDocument/2006/relationships/chart" Target="charts/chart50.xml"/><Relationship Id="rId84" Type="http://schemas.openxmlformats.org/officeDocument/2006/relationships/chart" Target="charts/chart71.xml"/><Relationship Id="rId138" Type="http://schemas.openxmlformats.org/officeDocument/2006/relationships/image" Target="media/image6.png"/><Relationship Id="rId159" Type="http://schemas.openxmlformats.org/officeDocument/2006/relationships/chart" Target="charts/chart124.xml"/><Relationship Id="rId170" Type="http://schemas.openxmlformats.org/officeDocument/2006/relationships/chart" Target="charts/chart135.xml"/><Relationship Id="rId191" Type="http://schemas.openxmlformats.org/officeDocument/2006/relationships/hyperlink" Target="http://www.adminustlabinsk.ru/information/standart-razvitiya-konkurentsii/polez" TargetMode="External"/><Relationship Id="rId196" Type="http://schemas.openxmlformats.org/officeDocument/2006/relationships/hyperlink" Target="consultantplus://offline/ref=1F02D7C265335D3EFB599AC5838FA99A606CAC29D0E16F171548D1AD019D5478002200A4BB9FEF531EA9CA234Ex5cAP" TargetMode="External"/><Relationship Id="rId200" Type="http://schemas.openxmlformats.org/officeDocument/2006/relationships/hyperlink" Target="http://www.invest-ustlab.ru/ru/v-pom-investoru/munitsipalno-chastnoe-partnerstvo/normativnye-pravovye-akty/" TargetMode="External"/><Relationship Id="rId16" Type="http://schemas.openxmlformats.org/officeDocument/2006/relationships/chart" Target="charts/chart7.xml"/><Relationship Id="rId107" Type="http://schemas.openxmlformats.org/officeDocument/2006/relationships/chart" Target="charts/chart85.xml"/><Relationship Id="rId11" Type="http://schemas.openxmlformats.org/officeDocument/2006/relationships/chart" Target="charts/chart2.xml"/><Relationship Id="rId32" Type="http://schemas.openxmlformats.org/officeDocument/2006/relationships/chart" Target="charts/chart22.xml"/><Relationship Id="rId37" Type="http://schemas.openxmlformats.org/officeDocument/2006/relationships/chart" Target="charts/chart26.xml"/><Relationship Id="rId53" Type="http://schemas.openxmlformats.org/officeDocument/2006/relationships/chart" Target="charts/chart41.xml"/><Relationship Id="rId58" Type="http://schemas.openxmlformats.org/officeDocument/2006/relationships/hyperlink" Target="https://gorod-ust-labinsk.ru/doc2019/294/" TargetMode="External"/><Relationship Id="rId74" Type="http://schemas.openxmlformats.org/officeDocument/2006/relationships/chart" Target="charts/chart61.xml"/><Relationship Id="rId79" Type="http://schemas.openxmlformats.org/officeDocument/2006/relationships/chart" Target="charts/chart66.xml"/><Relationship Id="rId102" Type="http://schemas.openxmlformats.org/officeDocument/2006/relationships/chart" Target="charts/chart80.xml"/><Relationship Id="rId123" Type="http://schemas.openxmlformats.org/officeDocument/2006/relationships/chart" Target="charts/chart96.xml"/><Relationship Id="rId128" Type="http://schemas.openxmlformats.org/officeDocument/2006/relationships/chart" Target="charts/chart100.xml"/><Relationship Id="rId144" Type="http://schemas.openxmlformats.org/officeDocument/2006/relationships/chart" Target="charts/chart109.xml"/><Relationship Id="rId149" Type="http://schemas.openxmlformats.org/officeDocument/2006/relationships/chart" Target="charts/chart114.xml"/><Relationship Id="rId5" Type="http://schemas.openxmlformats.org/officeDocument/2006/relationships/webSettings" Target="webSettings.xml"/><Relationship Id="rId90" Type="http://schemas.openxmlformats.org/officeDocument/2006/relationships/hyperlink" Target="http://www.adminustlabinsk.ru/administration/social-services/upravlenie-ekonomiki/neformalnaya-zanyatost/" TargetMode="External"/><Relationship Id="rId95" Type="http://schemas.openxmlformats.org/officeDocument/2006/relationships/hyperlink" Target="https://vk.com/wall554587357_1083" TargetMode="External"/><Relationship Id="rId160" Type="http://schemas.openxmlformats.org/officeDocument/2006/relationships/chart" Target="charts/chart125.xml"/><Relationship Id="rId165" Type="http://schemas.openxmlformats.org/officeDocument/2006/relationships/chart" Target="charts/chart130.xml"/><Relationship Id="rId181" Type="http://schemas.openxmlformats.org/officeDocument/2006/relationships/chart" Target="charts/chart146.xml"/><Relationship Id="rId186" Type="http://schemas.openxmlformats.org/officeDocument/2006/relationships/chart" Target="charts/chart151.xm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chart" Target="charts/chart31.xml"/><Relationship Id="rId48" Type="http://schemas.openxmlformats.org/officeDocument/2006/relationships/chart" Target="charts/chart36.xml"/><Relationship Id="rId64" Type="http://schemas.openxmlformats.org/officeDocument/2006/relationships/chart" Target="charts/chart51.xml"/><Relationship Id="rId69" Type="http://schemas.openxmlformats.org/officeDocument/2006/relationships/chart" Target="charts/chart56.xml"/><Relationship Id="rId113" Type="http://schemas.openxmlformats.org/officeDocument/2006/relationships/image" Target="media/image3.jpeg"/><Relationship Id="rId118" Type="http://schemas.openxmlformats.org/officeDocument/2006/relationships/chart" Target="charts/chart91.xml"/><Relationship Id="rId134" Type="http://schemas.openxmlformats.org/officeDocument/2006/relationships/hyperlink" Target="http://raigas.ru/" TargetMode="External"/><Relationship Id="rId139" Type="http://schemas.openxmlformats.org/officeDocument/2006/relationships/chart" Target="charts/chart104.xml"/><Relationship Id="rId80" Type="http://schemas.openxmlformats.org/officeDocument/2006/relationships/chart" Target="charts/chart67.xml"/><Relationship Id="rId85" Type="http://schemas.openxmlformats.org/officeDocument/2006/relationships/chart" Target="charts/chart72.xml"/><Relationship Id="rId150" Type="http://schemas.openxmlformats.org/officeDocument/2006/relationships/chart" Target="charts/chart115.xml"/><Relationship Id="rId155" Type="http://schemas.openxmlformats.org/officeDocument/2006/relationships/chart" Target="charts/chart120.xml"/><Relationship Id="rId171" Type="http://schemas.openxmlformats.org/officeDocument/2006/relationships/chart" Target="charts/chart136.xml"/><Relationship Id="rId176" Type="http://schemas.openxmlformats.org/officeDocument/2006/relationships/chart" Target="charts/chart141.xml"/><Relationship Id="rId192" Type="http://schemas.openxmlformats.org/officeDocument/2006/relationships/hyperlink" Target="http://www.invest-ustlab.ru/" TargetMode="External"/><Relationship Id="rId197" Type="http://schemas.openxmlformats.org/officeDocument/2006/relationships/hyperlink" Target="http://www.adminustlabinsk.ru/administration/social-services/upravlenie-ekonomiki/upravlenie-proektami/" TargetMode="External"/><Relationship Id="rId201" Type="http://schemas.openxmlformats.org/officeDocument/2006/relationships/hyperlink" Target="https://www.instagram.com/tv/CUUVJxyluXp/?utm_medium=copy_link" TargetMode="External"/><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hyperlink" Target="garantF1://36894205.0" TargetMode="External"/><Relationship Id="rId38" Type="http://schemas.openxmlformats.org/officeDocument/2006/relationships/hyperlink" Target="https://gorod-ust-labinsk.ru/doc2019/298/" TargetMode="External"/><Relationship Id="rId59" Type="http://schemas.openxmlformats.org/officeDocument/2006/relationships/chart" Target="charts/chart46.xml"/><Relationship Id="rId103" Type="http://schemas.openxmlformats.org/officeDocument/2006/relationships/chart" Target="charts/chart81.xml"/><Relationship Id="rId108" Type="http://schemas.openxmlformats.org/officeDocument/2006/relationships/chart" Target="charts/chart86.xml"/><Relationship Id="rId124" Type="http://schemas.openxmlformats.org/officeDocument/2006/relationships/chart" Target="charts/chart97.xml"/><Relationship Id="rId129" Type="http://schemas.openxmlformats.org/officeDocument/2006/relationships/chart" Target="charts/chart101.xml"/><Relationship Id="rId54" Type="http://schemas.openxmlformats.org/officeDocument/2006/relationships/chart" Target="charts/chart42.xml"/><Relationship Id="rId70" Type="http://schemas.openxmlformats.org/officeDocument/2006/relationships/chart" Target="charts/chart57.xml"/><Relationship Id="rId75" Type="http://schemas.openxmlformats.org/officeDocument/2006/relationships/chart" Target="charts/chart62.xml"/><Relationship Id="rId91" Type="http://schemas.openxmlformats.org/officeDocument/2006/relationships/hyperlink" Target="http://www.adminustlabinsk.ru/information/news/ustlabintsev-preduprezhdayut-o-posledstviyakh-seroy-zar/" TargetMode="External"/><Relationship Id="rId96" Type="http://schemas.openxmlformats.org/officeDocument/2006/relationships/hyperlink" Target="http://www.adminustlabinsk.ru/information/news/ustlabintsam-napominayut-o-registratsii-trudovykh-otnosh/" TargetMode="External"/><Relationship Id="rId140" Type="http://schemas.openxmlformats.org/officeDocument/2006/relationships/chart" Target="charts/chart105.xml"/><Relationship Id="rId145" Type="http://schemas.openxmlformats.org/officeDocument/2006/relationships/chart" Target="charts/chart110.xml"/><Relationship Id="rId161" Type="http://schemas.openxmlformats.org/officeDocument/2006/relationships/chart" Target="charts/chart126.xml"/><Relationship Id="rId166" Type="http://schemas.openxmlformats.org/officeDocument/2006/relationships/chart" Target="charts/chart131.xml"/><Relationship Id="rId182" Type="http://schemas.openxmlformats.org/officeDocument/2006/relationships/chart" Target="charts/chart147.xml"/><Relationship Id="rId187" Type="http://schemas.openxmlformats.org/officeDocument/2006/relationships/hyperlink" Target="http://www.adminustlabinsk.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4.xml"/><Relationship Id="rId28" Type="http://schemas.openxmlformats.org/officeDocument/2006/relationships/hyperlink" Target="http://www.adminustlabinsk.ru/administration/social-services/sport/informatsiya/" TargetMode="External"/><Relationship Id="rId49" Type="http://schemas.openxmlformats.org/officeDocument/2006/relationships/chart" Target="charts/chart37.xml"/><Relationship Id="rId114" Type="http://schemas.openxmlformats.org/officeDocument/2006/relationships/image" Target="media/image4.jpeg"/><Relationship Id="rId119" Type="http://schemas.openxmlformats.org/officeDocument/2006/relationships/chart" Target="charts/chart92.xml"/><Relationship Id="rId44" Type="http://schemas.openxmlformats.org/officeDocument/2006/relationships/chart" Target="charts/chart32.xml"/><Relationship Id="rId60" Type="http://schemas.openxmlformats.org/officeDocument/2006/relationships/chart" Target="charts/chart47.xml"/><Relationship Id="rId65" Type="http://schemas.openxmlformats.org/officeDocument/2006/relationships/chart" Target="charts/chart52.xml"/><Relationship Id="rId81" Type="http://schemas.openxmlformats.org/officeDocument/2006/relationships/chart" Target="charts/chart68.xml"/><Relationship Id="rId86" Type="http://schemas.openxmlformats.org/officeDocument/2006/relationships/chart" Target="charts/chart73.xml"/><Relationship Id="rId130" Type="http://schemas.openxmlformats.org/officeDocument/2006/relationships/chart" Target="charts/chart102.xml"/><Relationship Id="rId135" Type="http://schemas.openxmlformats.org/officeDocument/2006/relationships/hyperlink" Target="https://raigas.ru/" TargetMode="External"/><Relationship Id="rId151" Type="http://schemas.openxmlformats.org/officeDocument/2006/relationships/chart" Target="charts/chart116.xml"/><Relationship Id="rId156" Type="http://schemas.openxmlformats.org/officeDocument/2006/relationships/chart" Target="charts/chart121.xml"/><Relationship Id="rId177" Type="http://schemas.openxmlformats.org/officeDocument/2006/relationships/chart" Target="charts/chart142.xml"/><Relationship Id="rId198" Type="http://schemas.openxmlformats.org/officeDocument/2006/relationships/hyperlink" Target="http://www.invest-ustlab.ru/ru/v-pom-investoru/munitsipalno-chastnoe-partnerstvo/" TargetMode="External"/><Relationship Id="rId172" Type="http://schemas.openxmlformats.org/officeDocument/2006/relationships/chart" Target="charts/chart137.xml"/><Relationship Id="rId193" Type="http://schemas.openxmlformats.org/officeDocument/2006/relationships/hyperlink" Target="https://vk.com/ultpp" TargetMode="External"/><Relationship Id="rId202"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7.xml"/><Relationship Id="rId109" Type="http://schemas.openxmlformats.org/officeDocument/2006/relationships/chart" Target="charts/chart87.xml"/><Relationship Id="rId34" Type="http://schemas.openxmlformats.org/officeDocument/2006/relationships/chart" Target="charts/chart23.xml"/><Relationship Id="rId50" Type="http://schemas.openxmlformats.org/officeDocument/2006/relationships/chart" Target="charts/chart38.xml"/><Relationship Id="rId55" Type="http://schemas.openxmlformats.org/officeDocument/2006/relationships/chart" Target="charts/chart43.xml"/><Relationship Id="rId76" Type="http://schemas.openxmlformats.org/officeDocument/2006/relationships/chart" Target="charts/chart63.xml"/><Relationship Id="rId97" Type="http://schemas.openxmlformats.org/officeDocument/2006/relationships/hyperlink" Target="https://www.instagram.com/p/CNWz8v-H7Lh/" TargetMode="External"/><Relationship Id="rId104" Type="http://schemas.openxmlformats.org/officeDocument/2006/relationships/chart" Target="charts/chart82.xml"/><Relationship Id="rId120" Type="http://schemas.openxmlformats.org/officeDocument/2006/relationships/chart" Target="charts/chart93.xml"/><Relationship Id="rId125" Type="http://schemas.openxmlformats.org/officeDocument/2006/relationships/chart" Target="charts/chart98.xml"/><Relationship Id="rId141" Type="http://schemas.openxmlformats.org/officeDocument/2006/relationships/chart" Target="charts/chart106.xml"/><Relationship Id="rId146" Type="http://schemas.openxmlformats.org/officeDocument/2006/relationships/chart" Target="charts/chart111.xml"/><Relationship Id="rId167" Type="http://schemas.openxmlformats.org/officeDocument/2006/relationships/chart" Target="charts/chart132.xml"/><Relationship Id="rId188" Type="http://schemas.openxmlformats.org/officeDocument/2006/relationships/hyperlink" Target="http://www.adminustlabinsk.ru" TargetMode="External"/><Relationship Id="rId7" Type="http://schemas.openxmlformats.org/officeDocument/2006/relationships/endnotes" Target="endnotes.xml"/><Relationship Id="rId71" Type="http://schemas.openxmlformats.org/officeDocument/2006/relationships/chart" Target="charts/chart58.xml"/><Relationship Id="rId92" Type="http://schemas.openxmlformats.org/officeDocument/2006/relationships/hyperlink" Target="https://www.instagram.com/p/CNVDtzYntk8/?igshid=1cr1qbrnpmicb" TargetMode="External"/><Relationship Id="rId162" Type="http://schemas.openxmlformats.org/officeDocument/2006/relationships/chart" Target="charts/chart127.xml"/><Relationship Id="rId183" Type="http://schemas.openxmlformats.org/officeDocument/2006/relationships/chart" Target="charts/chart148.xml"/><Relationship Id="rId2" Type="http://schemas.openxmlformats.org/officeDocument/2006/relationships/numbering" Target="numbering.xml"/><Relationship Id="rId29" Type="http://schemas.openxmlformats.org/officeDocument/2006/relationships/chart" Target="charts/chart19.xml"/><Relationship Id="rId24" Type="http://schemas.openxmlformats.org/officeDocument/2006/relationships/chart" Target="charts/chart15.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3.xml"/><Relationship Id="rId87" Type="http://schemas.openxmlformats.org/officeDocument/2006/relationships/chart" Target="charts/chart74.xml"/><Relationship Id="rId110" Type="http://schemas.openxmlformats.org/officeDocument/2006/relationships/chart" Target="charts/chart88.xml"/><Relationship Id="rId115" Type="http://schemas.openxmlformats.org/officeDocument/2006/relationships/hyperlink" Target="http://www.adminustlabinsk.ru/administration/social-services/upravlenie-ekonomiki/finansovaya-gramotnost/dengi-dlya-dela-poznavatelnyy-videoblog-dlya-malogo-i-srednego-predprinimatelstva-ot-banka-rossii/" TargetMode="External"/><Relationship Id="rId131" Type="http://schemas.openxmlformats.org/officeDocument/2006/relationships/hyperlink" Target="http://www.adminustlabinsk.ru/information/standart-razvitiya-konkurentsii/reestry-khozyaystvuyushchikh-subektov/" TargetMode="External"/><Relationship Id="rId136" Type="http://schemas.openxmlformats.org/officeDocument/2006/relationships/hyperlink" Target="http://www.rosseti-kuban.ru" TargetMode="External"/><Relationship Id="rId157" Type="http://schemas.openxmlformats.org/officeDocument/2006/relationships/chart" Target="charts/chart122.xml"/><Relationship Id="rId178" Type="http://schemas.openxmlformats.org/officeDocument/2006/relationships/chart" Target="charts/chart143.xml"/><Relationship Id="rId61" Type="http://schemas.openxmlformats.org/officeDocument/2006/relationships/chart" Target="charts/chart48.xml"/><Relationship Id="rId82" Type="http://schemas.openxmlformats.org/officeDocument/2006/relationships/chart" Target="charts/chart69.xml"/><Relationship Id="rId152" Type="http://schemas.openxmlformats.org/officeDocument/2006/relationships/chart" Target="charts/chart117.xml"/><Relationship Id="rId173" Type="http://schemas.openxmlformats.org/officeDocument/2006/relationships/chart" Target="charts/chart138.xml"/><Relationship Id="rId194" Type="http://schemas.openxmlformats.org/officeDocument/2006/relationships/hyperlink" Target="https://twitter.com/u_ltpp" TargetMode="External"/><Relationship Id="rId199" Type="http://schemas.openxmlformats.org/officeDocument/2006/relationships/hyperlink" Target="https://torgi.gov.ru/concession/view.html?bidKindId=6&amp;potentialConcessionId=32959983&amp;prevPageN=3" TargetMode="External"/><Relationship Id="rId203" Type="http://schemas.openxmlformats.org/officeDocument/2006/relationships/fontTable" Target="fontTable.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0.xml"/><Relationship Id="rId35" Type="http://schemas.openxmlformats.org/officeDocument/2006/relationships/chart" Target="charts/chart24.xml"/><Relationship Id="rId56" Type="http://schemas.openxmlformats.org/officeDocument/2006/relationships/chart" Target="charts/chart44.xml"/><Relationship Id="rId77" Type="http://schemas.openxmlformats.org/officeDocument/2006/relationships/chart" Target="charts/chart64.xml"/><Relationship Id="rId100" Type="http://schemas.openxmlformats.org/officeDocument/2006/relationships/chart" Target="charts/chart78.xml"/><Relationship Id="rId105" Type="http://schemas.openxmlformats.org/officeDocument/2006/relationships/chart" Target="charts/chart83.xml"/><Relationship Id="rId126" Type="http://schemas.openxmlformats.org/officeDocument/2006/relationships/image" Target="media/image5.png"/><Relationship Id="rId147" Type="http://schemas.openxmlformats.org/officeDocument/2006/relationships/chart" Target="charts/chart112.xml"/><Relationship Id="rId168" Type="http://schemas.openxmlformats.org/officeDocument/2006/relationships/chart" Target="charts/chart133.xml"/><Relationship Id="rId8" Type="http://schemas.openxmlformats.org/officeDocument/2006/relationships/hyperlink" Target="http://www.adminustlabinsk.ru/upload/iblock/195/Rasporyazhenie-_-275_r-o-26.10.2020-O-naznachenii-otvetstvennykh-za-orgazatsiyu-raboty-po-konkurentsii.pdf" TargetMode="External"/><Relationship Id="rId51" Type="http://schemas.openxmlformats.org/officeDocument/2006/relationships/chart" Target="charts/chart39.xml"/><Relationship Id="rId72" Type="http://schemas.openxmlformats.org/officeDocument/2006/relationships/chart" Target="charts/chart59.xml"/><Relationship Id="rId93" Type="http://schemas.openxmlformats.org/officeDocument/2006/relationships/hyperlink" Target="https://www.instagram.com/p/CMM12HDKWU6/?igshid=4029uo3n9y3o" TargetMode="External"/><Relationship Id="rId98" Type="http://schemas.openxmlformats.org/officeDocument/2006/relationships/hyperlink" Target="http://www.adminustlabinsk.ru/administration/social-services/upravlenie-ekonomiki/ob-otdele/" TargetMode="External"/><Relationship Id="rId121" Type="http://schemas.openxmlformats.org/officeDocument/2006/relationships/chart" Target="charts/chart94.xml"/><Relationship Id="rId142" Type="http://schemas.openxmlformats.org/officeDocument/2006/relationships/chart" Target="charts/chart107.xml"/><Relationship Id="rId163" Type="http://schemas.openxmlformats.org/officeDocument/2006/relationships/chart" Target="charts/chart128.xml"/><Relationship Id="rId184" Type="http://schemas.openxmlformats.org/officeDocument/2006/relationships/chart" Target="charts/chart149.xml"/><Relationship Id="rId189" Type="http://schemas.openxmlformats.org/officeDocument/2006/relationships/hyperlink" Target="http://www.invest-ustlab.ru/ru/v-pom-predprin/inform-materialy/" TargetMode="External"/><Relationship Id="rId3" Type="http://schemas.openxmlformats.org/officeDocument/2006/relationships/styles" Target="styles.xml"/><Relationship Id="rId25" Type="http://schemas.openxmlformats.org/officeDocument/2006/relationships/chart" Target="charts/chart16.xml"/><Relationship Id="rId46" Type="http://schemas.openxmlformats.org/officeDocument/2006/relationships/chart" Target="charts/chart34.xml"/><Relationship Id="rId67" Type="http://schemas.openxmlformats.org/officeDocument/2006/relationships/chart" Target="charts/chart54.xml"/><Relationship Id="rId116" Type="http://schemas.openxmlformats.org/officeDocument/2006/relationships/chart" Target="charts/chart89.xml"/><Relationship Id="rId137" Type="http://schemas.openxmlformats.org/officeDocument/2006/relationships/chart" Target="charts/chart103.xml"/><Relationship Id="rId158" Type="http://schemas.openxmlformats.org/officeDocument/2006/relationships/chart" Target="charts/chart123.xml"/><Relationship Id="rId20" Type="http://schemas.openxmlformats.org/officeDocument/2006/relationships/chart" Target="charts/chart11.xml"/><Relationship Id="rId41" Type="http://schemas.openxmlformats.org/officeDocument/2006/relationships/chart" Target="charts/chart29.xml"/><Relationship Id="rId62" Type="http://schemas.openxmlformats.org/officeDocument/2006/relationships/chart" Target="charts/chart49.xml"/><Relationship Id="rId83" Type="http://schemas.openxmlformats.org/officeDocument/2006/relationships/chart" Target="charts/chart70.xml"/><Relationship Id="rId88" Type="http://schemas.openxmlformats.org/officeDocument/2006/relationships/chart" Target="charts/chart75.xml"/><Relationship Id="rId111" Type="http://schemas.openxmlformats.org/officeDocument/2006/relationships/image" Target="media/image1.jpeg"/><Relationship Id="rId132" Type="http://schemas.openxmlformats.org/officeDocument/2006/relationships/hyperlink" Target="http://ust-labteplo.ru/" TargetMode="External"/><Relationship Id="rId153" Type="http://schemas.openxmlformats.org/officeDocument/2006/relationships/chart" Target="charts/chart118.xml"/><Relationship Id="rId174" Type="http://schemas.openxmlformats.org/officeDocument/2006/relationships/chart" Target="charts/chart139.xml"/><Relationship Id="rId179" Type="http://schemas.openxmlformats.org/officeDocument/2006/relationships/chart" Target="charts/chart144.xml"/><Relationship Id="rId195" Type="http://schemas.openxmlformats.org/officeDocument/2006/relationships/hyperlink" Target="http://tpp-ul.ru/" TargetMode="External"/><Relationship Id="rId190" Type="http://schemas.openxmlformats.org/officeDocument/2006/relationships/hyperlink" Target="http://www.adminustlabinsk.ru/information/standart-razvitiya-" TargetMode="External"/><Relationship Id="rId204" Type="http://schemas.openxmlformats.org/officeDocument/2006/relationships/theme" Target="theme/theme1.xml"/><Relationship Id="rId15" Type="http://schemas.openxmlformats.org/officeDocument/2006/relationships/chart" Target="charts/chart6.xml"/><Relationship Id="rId36" Type="http://schemas.openxmlformats.org/officeDocument/2006/relationships/chart" Target="charts/chart25.xml"/><Relationship Id="rId57" Type="http://schemas.openxmlformats.org/officeDocument/2006/relationships/chart" Target="charts/chart45.xml"/><Relationship Id="rId106" Type="http://schemas.openxmlformats.org/officeDocument/2006/relationships/chart" Target="charts/chart84.xml"/><Relationship Id="rId127" Type="http://schemas.openxmlformats.org/officeDocument/2006/relationships/chart" Target="charts/chart99.xml"/><Relationship Id="rId10" Type="http://schemas.openxmlformats.org/officeDocument/2006/relationships/chart" Target="charts/chart1.xml"/><Relationship Id="rId31" Type="http://schemas.openxmlformats.org/officeDocument/2006/relationships/chart" Target="charts/chart21.xml"/><Relationship Id="rId52" Type="http://schemas.openxmlformats.org/officeDocument/2006/relationships/chart" Target="charts/chart40.xml"/><Relationship Id="rId73" Type="http://schemas.openxmlformats.org/officeDocument/2006/relationships/chart" Target="charts/chart60.xml"/><Relationship Id="rId78" Type="http://schemas.openxmlformats.org/officeDocument/2006/relationships/chart" Target="charts/chart65.xml"/><Relationship Id="rId94" Type="http://schemas.openxmlformats.org/officeDocument/2006/relationships/hyperlink" Target="https://ok.ru/aleksey.gedz/statuses/153203614262674" TargetMode="External"/><Relationship Id="rId99" Type="http://schemas.openxmlformats.org/officeDocument/2006/relationships/chart" Target="charts/chart77.xml"/><Relationship Id="rId101" Type="http://schemas.openxmlformats.org/officeDocument/2006/relationships/chart" Target="charts/chart79.xml"/><Relationship Id="rId122" Type="http://schemas.openxmlformats.org/officeDocument/2006/relationships/chart" Target="charts/chart95.xml"/><Relationship Id="rId143" Type="http://schemas.openxmlformats.org/officeDocument/2006/relationships/chart" Target="charts/chart108.xml"/><Relationship Id="rId148" Type="http://schemas.openxmlformats.org/officeDocument/2006/relationships/chart" Target="charts/chart113.xml"/><Relationship Id="rId164" Type="http://schemas.openxmlformats.org/officeDocument/2006/relationships/chart" Target="charts/chart129.xml"/><Relationship Id="rId169" Type="http://schemas.openxmlformats.org/officeDocument/2006/relationships/chart" Target="charts/chart134.xml"/><Relationship Id="rId185" Type="http://schemas.openxmlformats.org/officeDocument/2006/relationships/chart" Target="charts/chart150.xml"/><Relationship Id="rId4" Type="http://schemas.openxmlformats.org/officeDocument/2006/relationships/settings" Target="settings.xml"/><Relationship Id="rId9" Type="http://schemas.openxmlformats.org/officeDocument/2006/relationships/hyperlink" Target="http://www.adminustlabinsk.ru/information/standart-razvitiya-konkurentsii/rabochaya-gruppa/" TargetMode="External"/><Relationship Id="rId180" Type="http://schemas.openxmlformats.org/officeDocument/2006/relationships/chart" Target="charts/chart145.xml"/><Relationship Id="rId26" Type="http://schemas.openxmlformats.org/officeDocument/2006/relationships/chart" Target="charts/chart17.xml"/><Relationship Id="rId47" Type="http://schemas.openxmlformats.org/officeDocument/2006/relationships/chart" Target="charts/chart35.xml"/><Relationship Id="rId68" Type="http://schemas.openxmlformats.org/officeDocument/2006/relationships/chart" Target="charts/chart55.xml"/><Relationship Id="rId89" Type="http://schemas.openxmlformats.org/officeDocument/2006/relationships/chart" Target="charts/chart76.xml"/><Relationship Id="rId112" Type="http://schemas.openxmlformats.org/officeDocument/2006/relationships/image" Target="media/image2.jpeg"/><Relationship Id="rId133" Type="http://schemas.openxmlformats.org/officeDocument/2006/relationships/hyperlink" Target="http://www.gazstroy.ru/" TargetMode="External"/><Relationship Id="rId154" Type="http://schemas.openxmlformats.org/officeDocument/2006/relationships/chart" Target="charts/chart119.xml"/><Relationship Id="rId175" Type="http://schemas.openxmlformats.org/officeDocument/2006/relationships/chart" Target="charts/chart14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_____Microsoft_Office_Excel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_____Microsoft_Office_Excel10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_____Microsoft_Office_Excel10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_____Microsoft_Office_Excel10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_____Microsoft_Office_Excel104.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_____Microsoft_Office_Excel105.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_____Microsoft_Office_Excel106.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_____Microsoft_Office_Excel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_____Microsoft_Office_Excel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_____Microsoft_Office_Excel10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_____Microsoft_Office_Excel110.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_____Microsoft_Office_Excel111.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_____Microsoft_Office_Excel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_____Microsoft_Office_Excel11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_____Microsoft_Office_Excel114.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_____Microsoft_Office_Excel115.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_____Microsoft_Office_Excel11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_____Microsoft_Office_Excel117.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_____Microsoft_Office_Excel118.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_____Microsoft_Office_Excel11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_____Microsoft_Office_Excel120.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_____Microsoft_Office_Excel121.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_____Microsoft_Office_Excel122.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_____Microsoft_Office_Excel123.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_____Microsoft_Office_Excel124.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_____Microsoft_Office_Excel125.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_____Microsoft_Office_Excel126.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_____Microsoft_Office_Excel127.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_____Microsoft_Office_Excel128.xlsx"/></Relationships>
</file>

<file path=word/charts/_rels/chart129.xml.rels><?xml version="1.0" encoding="UTF-8" standalone="yes"?>
<Relationships xmlns="http://schemas.openxmlformats.org/package/2006/relationships"><Relationship Id="rId1" Type="http://schemas.openxmlformats.org/officeDocument/2006/relationships/package" Target="../embeddings/_____Microsoft_Office_Excel12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30.xml.rels><?xml version="1.0" encoding="UTF-8" standalone="yes"?>
<Relationships xmlns="http://schemas.openxmlformats.org/package/2006/relationships"><Relationship Id="rId1" Type="http://schemas.openxmlformats.org/officeDocument/2006/relationships/package" Target="../embeddings/_____Microsoft_Office_Excel130.xlsx"/></Relationships>
</file>

<file path=word/charts/_rels/chart131.xml.rels><?xml version="1.0" encoding="UTF-8" standalone="yes"?>
<Relationships xmlns="http://schemas.openxmlformats.org/package/2006/relationships"><Relationship Id="rId1" Type="http://schemas.openxmlformats.org/officeDocument/2006/relationships/package" Target="../embeddings/_____Microsoft_Office_Excel131.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_____Microsoft_Office_Excel132.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_____Microsoft_Office_Excel133.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_____Microsoft_Office_Excel134.xlsx"/></Relationships>
</file>

<file path=word/charts/_rels/chart135.xml.rels><?xml version="1.0" encoding="UTF-8" standalone="yes"?>
<Relationships xmlns="http://schemas.openxmlformats.org/package/2006/relationships"><Relationship Id="rId1" Type="http://schemas.openxmlformats.org/officeDocument/2006/relationships/package" Target="../embeddings/_____Microsoft_Office_Excel135.xlsx"/></Relationships>
</file>

<file path=word/charts/_rels/chart136.xml.rels><?xml version="1.0" encoding="UTF-8" standalone="yes"?>
<Relationships xmlns="http://schemas.openxmlformats.org/package/2006/relationships"><Relationship Id="rId1" Type="http://schemas.openxmlformats.org/officeDocument/2006/relationships/package" Target="../embeddings/_____Microsoft_Office_Excel136.xlsx"/></Relationships>
</file>

<file path=word/charts/_rels/chart137.xml.rels><?xml version="1.0" encoding="UTF-8" standalone="yes"?>
<Relationships xmlns="http://schemas.openxmlformats.org/package/2006/relationships"><Relationship Id="rId1" Type="http://schemas.openxmlformats.org/officeDocument/2006/relationships/package" Target="../embeddings/_____Microsoft_Office_Excel137.xlsx"/></Relationships>
</file>

<file path=word/charts/_rels/chart138.xml.rels><?xml version="1.0" encoding="UTF-8" standalone="yes"?>
<Relationships xmlns="http://schemas.openxmlformats.org/package/2006/relationships"><Relationship Id="rId1" Type="http://schemas.openxmlformats.org/officeDocument/2006/relationships/package" Target="../embeddings/_____Microsoft_Office_Excel138.xlsx"/></Relationships>
</file>

<file path=word/charts/_rels/chart139.xml.rels><?xml version="1.0" encoding="UTF-8" standalone="yes"?>
<Relationships xmlns="http://schemas.openxmlformats.org/package/2006/relationships"><Relationship Id="rId1" Type="http://schemas.openxmlformats.org/officeDocument/2006/relationships/package" Target="../embeddings/_____Microsoft_Office_Excel13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40.xml.rels><?xml version="1.0" encoding="UTF-8" standalone="yes"?>
<Relationships xmlns="http://schemas.openxmlformats.org/package/2006/relationships"><Relationship Id="rId1" Type="http://schemas.openxmlformats.org/officeDocument/2006/relationships/package" Target="../embeddings/_____Microsoft_Office_Excel140.xlsx"/></Relationships>
</file>

<file path=word/charts/_rels/chart141.xml.rels><?xml version="1.0" encoding="UTF-8" standalone="yes"?>
<Relationships xmlns="http://schemas.openxmlformats.org/package/2006/relationships"><Relationship Id="rId1" Type="http://schemas.openxmlformats.org/officeDocument/2006/relationships/package" Target="../embeddings/_____Microsoft_Office_Excel141.xlsx"/></Relationships>
</file>

<file path=word/charts/_rels/chart142.xml.rels><?xml version="1.0" encoding="UTF-8" standalone="yes"?>
<Relationships xmlns="http://schemas.openxmlformats.org/package/2006/relationships"><Relationship Id="rId1" Type="http://schemas.openxmlformats.org/officeDocument/2006/relationships/package" Target="../embeddings/_____Microsoft_Office_Excel142.xlsx"/></Relationships>
</file>

<file path=word/charts/_rels/chart143.xml.rels><?xml version="1.0" encoding="UTF-8" standalone="yes"?>
<Relationships xmlns="http://schemas.openxmlformats.org/package/2006/relationships"><Relationship Id="rId1" Type="http://schemas.openxmlformats.org/officeDocument/2006/relationships/package" Target="../embeddings/_____Microsoft_Office_Excel143.xlsx"/></Relationships>
</file>

<file path=word/charts/_rels/chart144.xml.rels><?xml version="1.0" encoding="UTF-8" standalone="yes"?>
<Relationships xmlns="http://schemas.openxmlformats.org/package/2006/relationships"><Relationship Id="rId1" Type="http://schemas.openxmlformats.org/officeDocument/2006/relationships/package" Target="../embeddings/_____Microsoft_Office_Excel144.xlsx"/></Relationships>
</file>

<file path=word/charts/_rels/chart145.xml.rels><?xml version="1.0" encoding="UTF-8" standalone="yes"?>
<Relationships xmlns="http://schemas.openxmlformats.org/package/2006/relationships"><Relationship Id="rId1" Type="http://schemas.openxmlformats.org/officeDocument/2006/relationships/package" Target="../embeddings/_____Microsoft_Office_Excel145.xlsx"/></Relationships>
</file>

<file path=word/charts/_rels/chart146.xml.rels><?xml version="1.0" encoding="UTF-8" standalone="yes"?>
<Relationships xmlns="http://schemas.openxmlformats.org/package/2006/relationships"><Relationship Id="rId1" Type="http://schemas.openxmlformats.org/officeDocument/2006/relationships/package" Target="../embeddings/_____Microsoft_Office_Excel146.xlsx"/></Relationships>
</file>

<file path=word/charts/_rels/chart147.xml.rels><?xml version="1.0" encoding="UTF-8" standalone="yes"?>
<Relationships xmlns="http://schemas.openxmlformats.org/package/2006/relationships"><Relationship Id="rId1" Type="http://schemas.openxmlformats.org/officeDocument/2006/relationships/package" Target="../embeddings/_____Microsoft_Office_Excel147.xlsx"/></Relationships>
</file>

<file path=word/charts/_rels/chart148.xml.rels><?xml version="1.0" encoding="UTF-8" standalone="yes"?>
<Relationships xmlns="http://schemas.openxmlformats.org/package/2006/relationships"><Relationship Id="rId1" Type="http://schemas.openxmlformats.org/officeDocument/2006/relationships/package" Target="../embeddings/_____Microsoft_Office_Excel148.xlsx"/></Relationships>
</file>

<file path=word/charts/_rels/chart149.xml.rels><?xml version="1.0" encoding="UTF-8" standalone="yes"?>
<Relationships xmlns="http://schemas.openxmlformats.org/package/2006/relationships"><Relationship Id="rId1" Type="http://schemas.openxmlformats.org/officeDocument/2006/relationships/package" Target="../embeddings/_____Microsoft_Office_Excel14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50.xml.rels><?xml version="1.0" encoding="UTF-8" standalone="yes"?>
<Relationships xmlns="http://schemas.openxmlformats.org/package/2006/relationships"><Relationship Id="rId1" Type="http://schemas.openxmlformats.org/officeDocument/2006/relationships/package" Target="../embeddings/_____Microsoft_Office_Excel150.xlsx"/></Relationships>
</file>

<file path=word/charts/_rels/chart151.xml.rels><?xml version="1.0" encoding="UTF-8" standalone="yes"?>
<Relationships xmlns="http://schemas.openxmlformats.org/package/2006/relationships"><Relationship Id="rId1" Type="http://schemas.openxmlformats.org/officeDocument/2006/relationships/package" Target="../embeddings/_____Microsoft_Office_Excel15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Office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Office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Office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Office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Office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Office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Office_Excel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Office_Excel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Office_Excel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Office_Excel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Office_Excel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Office_Excel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Office_Excel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Office_Excel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Office_Excel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Office_Excel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Office_Excel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Microsoft_Office_Excel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Microsoft_Office_Excel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_____Microsoft_Office_Excel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Microsoft_Office_Excel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_____Microsoft_Office_Excel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_____Microsoft_Office_Excel9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6"/>
  <c:chart>
    <c:plotArea>
      <c:layout>
        <c:manualLayout>
          <c:layoutTarget val="inner"/>
          <c:xMode val="edge"/>
          <c:yMode val="edge"/>
          <c:x val="7.1726450860309834E-2"/>
          <c:y val="4.4057617797775533E-2"/>
          <c:w val="0.67595873432490761"/>
          <c:h val="0.8525628046494188"/>
        </c:manualLayout>
      </c:layout>
      <c:barChart>
        <c:barDir val="col"/>
        <c:grouping val="clustered"/>
        <c:ser>
          <c:idx val="0"/>
          <c:order val="0"/>
          <c:tx>
            <c:strRef>
              <c:f>Лист1!$B$1</c:f>
              <c:strCache>
                <c:ptCount val="1"/>
                <c:pt idx="0">
                  <c:v>Группы кратковременного пребывания</c:v>
                </c:pt>
              </c:strCache>
            </c:strRef>
          </c:tx>
          <c:dLbls>
            <c:showVal val="1"/>
          </c:dLbls>
          <c:cat>
            <c:numRef>
              <c:f>Лист1!$A$2:$A$4</c:f>
              <c:numCache>
                <c:formatCode>General</c:formatCode>
                <c:ptCount val="3"/>
                <c:pt idx="0">
                  <c:v>2019</c:v>
                </c:pt>
                <c:pt idx="1">
                  <c:v>2020</c:v>
                </c:pt>
                <c:pt idx="2">
                  <c:v>2021</c:v>
                </c:pt>
              </c:numCache>
            </c:numRef>
          </c:cat>
          <c:val>
            <c:numRef>
              <c:f>Лист1!$B$2:$B$4</c:f>
              <c:numCache>
                <c:formatCode>General</c:formatCode>
                <c:ptCount val="3"/>
                <c:pt idx="0">
                  <c:v>31</c:v>
                </c:pt>
                <c:pt idx="1">
                  <c:v>38</c:v>
                </c:pt>
                <c:pt idx="2">
                  <c:v>38</c:v>
                </c:pt>
              </c:numCache>
            </c:numRef>
          </c:val>
        </c:ser>
        <c:ser>
          <c:idx val="1"/>
          <c:order val="1"/>
          <c:tx>
            <c:strRef>
              <c:f>Лист1!$C$1</c:f>
              <c:strCache>
                <c:ptCount val="1"/>
                <c:pt idx="0">
                  <c:v>Группы семейного воспитания</c:v>
                </c:pt>
              </c:strCache>
            </c:strRef>
          </c:tx>
          <c:dLbls>
            <c:showVal val="1"/>
          </c:dLbls>
          <c:cat>
            <c:numRef>
              <c:f>Лист1!$A$2:$A$4</c:f>
              <c:numCache>
                <c:formatCode>General</c:formatCode>
                <c:ptCount val="3"/>
                <c:pt idx="0">
                  <c:v>2019</c:v>
                </c:pt>
                <c:pt idx="1">
                  <c:v>2020</c:v>
                </c:pt>
                <c:pt idx="2">
                  <c:v>2021</c:v>
                </c:pt>
              </c:numCache>
            </c:numRef>
          </c:cat>
          <c:val>
            <c:numRef>
              <c:f>Лист1!$C$2:$C$4</c:f>
              <c:numCache>
                <c:formatCode>General</c:formatCode>
                <c:ptCount val="3"/>
                <c:pt idx="0">
                  <c:v>40</c:v>
                </c:pt>
                <c:pt idx="1">
                  <c:v>40</c:v>
                </c:pt>
                <c:pt idx="2">
                  <c:v>40</c:v>
                </c:pt>
              </c:numCache>
            </c:numRef>
          </c:val>
        </c:ser>
        <c:axId val="38350208"/>
        <c:axId val="38356096"/>
      </c:barChart>
      <c:catAx>
        <c:axId val="38350208"/>
        <c:scaling>
          <c:orientation val="minMax"/>
        </c:scaling>
        <c:axPos val="b"/>
        <c:numFmt formatCode="General" sourceLinked="1"/>
        <c:tickLblPos val="nextTo"/>
        <c:crossAx val="38356096"/>
        <c:crosses val="autoZero"/>
        <c:auto val="1"/>
        <c:lblAlgn val="ctr"/>
        <c:lblOffset val="100"/>
      </c:catAx>
      <c:valAx>
        <c:axId val="38356096"/>
        <c:scaling>
          <c:orientation val="minMax"/>
        </c:scaling>
        <c:axPos val="l"/>
        <c:majorGridlines/>
        <c:numFmt formatCode="General" sourceLinked="1"/>
        <c:tickLblPos val="nextTo"/>
        <c:crossAx val="38350208"/>
        <c:crosses val="autoZero"/>
        <c:crossBetween val="between"/>
      </c:valAx>
    </c:plotArea>
    <c:legend>
      <c:legendPos val="r"/>
      <c:layout>
        <c:manualLayout>
          <c:xMode val="edge"/>
          <c:yMode val="edge"/>
          <c:x val="0.77546296296293327"/>
          <c:y val="0.36442132233471874"/>
          <c:w val="0.21064814814814894"/>
          <c:h val="0.35052243469567246"/>
        </c:manualLayout>
      </c:layout>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общего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308</c:v>
                </c:pt>
                <c:pt idx="1">
                  <c:v>2044</c:v>
                </c:pt>
                <c:pt idx="2">
                  <c:v>205</c:v>
                </c:pt>
                <c:pt idx="3">
                  <c:v>121</c:v>
                </c:pt>
                <c:pt idx="4">
                  <c:v>104</c:v>
                </c:pt>
              </c:numCache>
            </c:numRef>
          </c:val>
        </c:ser>
      </c:pie3DChart>
    </c:plotArea>
    <c:legend>
      <c:legendPos val="r"/>
      <c:layout/>
    </c:legend>
    <c:plotVisOnly val="1"/>
  </c:chart>
  <c:spPr>
    <a:ln>
      <a:noFill/>
    </a:ln>
  </c:sp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Лист1!$A$2:$A$8</c:f>
              <c:strCache>
                <c:ptCount val="7"/>
                <c:pt idx="0">
                  <c:v>Автоматизацию логистических процессов, внедрение систем управления (SCM, WMS, TMS и др.)</c:v>
                </c:pt>
                <c:pt idx="1">
                  <c:v>Анализ внутренних ресурсов, проведение аудита логистических систем</c:v>
                </c:pt>
                <c:pt idx="2">
                  <c:v>Аутсорсинг</c:v>
                </c:pt>
                <c:pt idx="3">
                  <c:v>Внедрение инновационных технологий</c:v>
                </c:pt>
                <c:pt idx="4">
                  <c:v>Внедрение концепции бережливого производства</c:v>
                </c:pt>
                <c:pt idx="5">
                  <c:v>Использование единых информационных платформ с клиентами и партнерами</c:v>
                </c:pt>
                <c:pt idx="6">
                  <c:v>Разработку новых транспортно-технологических схем</c:v>
                </c:pt>
              </c:strCache>
            </c:strRef>
          </c:cat>
          <c:val>
            <c:numRef>
              <c:f>Лист1!$B$2:$B$8</c:f>
              <c:numCache>
                <c:formatCode>0.00%</c:formatCode>
                <c:ptCount val="7"/>
                <c:pt idx="0">
                  <c:v>0.39308176100629377</c:v>
                </c:pt>
                <c:pt idx="1">
                  <c:v>0.41981132075471927</c:v>
                </c:pt>
                <c:pt idx="2">
                  <c:v>3.6163522012578615E-2</c:v>
                </c:pt>
                <c:pt idx="3">
                  <c:v>0.49056603773585361</c:v>
                </c:pt>
                <c:pt idx="4">
                  <c:v>6.2893081761006955E-2</c:v>
                </c:pt>
                <c:pt idx="5">
                  <c:v>2.6729559748427667E-2</c:v>
                </c:pt>
                <c:pt idx="6">
                  <c:v>1.5723270440251583E-2</c:v>
                </c:pt>
              </c:numCache>
            </c:numRef>
          </c:val>
        </c:ser>
      </c:pie3DChart>
    </c:plotArea>
    <c:legend>
      <c:legendPos val="r"/>
      <c:layout>
        <c:manualLayout>
          <c:xMode val="edge"/>
          <c:yMode val="edge"/>
          <c:x val="0.64876628437631223"/>
          <c:y val="1.4093599325524448E-2"/>
          <c:w val="0.33878299970753412"/>
          <c:h val="0.92471918483117721"/>
        </c:manualLayout>
      </c:layout>
    </c:legend>
    <c:plotVisOnly val="1"/>
  </c:chart>
  <c:spPr>
    <a:ln>
      <a:noFill/>
    </a:ln>
  </c:sp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6.336015812645128E-2"/>
          <c:y val="9.1213908478319283E-2"/>
          <c:w val="0.52738466875619949"/>
          <c:h val="0.79603660595913728"/>
        </c:manualLayout>
      </c:layout>
      <c:pie3DChart>
        <c:varyColors val="1"/>
        <c:ser>
          <c:idx val="0"/>
          <c:order val="0"/>
          <c:tx>
            <c:strRef>
              <c:f>Лист1!$B$1</c:f>
              <c:strCache>
                <c:ptCount val="1"/>
                <c:pt idx="0">
                  <c:v>Продажи</c:v>
                </c:pt>
              </c:strCache>
            </c:strRef>
          </c:tx>
          <c:explosion val="25"/>
          <c:dLbls>
            <c:showVal val="1"/>
            <c:showLeaderLines val="1"/>
          </c:dLbls>
          <c:cat>
            <c:strRef>
              <c:f>Лист1!$A$2:$A$11</c:f>
              <c:strCache>
                <c:ptCount val="10"/>
                <c:pt idx="0">
                  <c:v>Автоматизацию</c:v>
                </c:pt>
                <c:pt idx="1">
                  <c:v>Внедрение инновационных технологий</c:v>
                </c:pt>
                <c:pt idx="2">
                  <c:v>Внедрение систем управления класса TMS и WMS</c:v>
                </c:pt>
                <c:pt idx="3">
                  <c:v>Высокую конкуренцию у перевозчиков</c:v>
                </c:pt>
                <c:pt idx="4">
                  <c:v>Оптимизацию затрат по всей цепочке поставок</c:v>
                </c:pt>
                <c:pt idx="5">
                  <c:v>Повышение качества работы PL-провайдеров</c:v>
                </c:pt>
                <c:pt idx="6">
                  <c:v>Повышение требований к логистическому сервису</c:v>
                </c:pt>
                <c:pt idx="7">
                  <c:v>Профицит складских помещений</c:v>
                </c:pt>
                <c:pt idx="8">
                  <c:v>Сокращение импорта</c:v>
                </c:pt>
                <c:pt idx="9">
                  <c:v>Увеличение объема качественной логистической инфраструктуры</c:v>
                </c:pt>
              </c:strCache>
            </c:strRef>
          </c:cat>
          <c:val>
            <c:numRef>
              <c:f>Лист1!$B$2:$B$11</c:f>
              <c:numCache>
                <c:formatCode>0</c:formatCode>
                <c:ptCount val="10"/>
                <c:pt idx="0">
                  <c:v>478</c:v>
                </c:pt>
                <c:pt idx="1">
                  <c:v>8</c:v>
                </c:pt>
                <c:pt idx="2">
                  <c:v>260</c:v>
                </c:pt>
                <c:pt idx="3">
                  <c:v>15</c:v>
                </c:pt>
                <c:pt idx="4">
                  <c:v>261</c:v>
                </c:pt>
                <c:pt idx="5">
                  <c:v>264</c:v>
                </c:pt>
                <c:pt idx="6">
                  <c:v>248</c:v>
                </c:pt>
                <c:pt idx="7">
                  <c:v>242</c:v>
                </c:pt>
                <c:pt idx="8">
                  <c:v>39</c:v>
                </c:pt>
                <c:pt idx="9">
                  <c:v>262</c:v>
                </c:pt>
              </c:numCache>
            </c:numRef>
          </c:val>
        </c:ser>
      </c:pie3DChart>
    </c:plotArea>
    <c:legend>
      <c:legendPos val="r"/>
      <c:layout>
        <c:manualLayout>
          <c:xMode val="edge"/>
          <c:yMode val="edge"/>
          <c:x val="0.64876628437631223"/>
          <c:y val="1.4093599325524448E-2"/>
          <c:w val="0.33878299970753439"/>
          <c:h val="0.98573677815895744"/>
        </c:manualLayout>
      </c:layout>
    </c:legend>
    <c:plotVisOnly val="1"/>
  </c:chart>
  <c:spPr>
    <a:ln>
      <a:noFill/>
    </a:ln>
  </c:spPr>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Столбец1</c:v>
                </c:pt>
              </c:strCache>
            </c:strRef>
          </c:tx>
          <c:dLbls>
            <c:dLbl>
              <c:idx val="2"/>
              <c:layout>
                <c:manualLayout>
                  <c:x val="0"/>
                  <c:y val="-3.170664116820248E-2"/>
                </c:manualLayout>
              </c:layout>
              <c:showVal val="1"/>
            </c:dLbl>
            <c:dLbl>
              <c:idx val="3"/>
              <c:layout>
                <c:manualLayout>
                  <c:x val="-2.1393159613016292E-3"/>
                  <c:y val="-3.170664116820248E-2"/>
                </c:manualLayout>
              </c:layout>
              <c:showVal val="1"/>
            </c:dLbl>
            <c:dLbl>
              <c:idx val="5"/>
              <c:layout>
                <c:manualLayout>
                  <c:x val="0"/>
                  <c:y val="-3.9633301460254317E-2"/>
                </c:manualLayout>
              </c:layout>
              <c:showVal val="1"/>
            </c:dLbl>
            <c:dLbl>
              <c:idx val="6"/>
              <c:layout>
                <c:manualLayout>
                  <c:x val="7.8440679094314501E-17"/>
                  <c:y val="-3.9633301460254317E-2"/>
                </c:manualLayout>
              </c:layout>
              <c:showVal val="1"/>
            </c:dLbl>
            <c:dLbl>
              <c:idx val="8"/>
              <c:layout>
                <c:manualLayout>
                  <c:x val="-2.1393159613016292E-3"/>
                  <c:y val="-3.5669971314227791E-2"/>
                </c:manualLayout>
              </c:layout>
              <c:showVal val="1"/>
            </c:dLbl>
            <c:showVal val="1"/>
          </c:dLbls>
          <c:cat>
            <c:strRef>
              <c:f>Лист1!$A$2:$A$11</c:f>
              <c:strCache>
                <c:ptCount val="10"/>
                <c:pt idx="0">
                  <c:v>Нестабильная макроэкономическая ситуация в стране</c:v>
                </c:pt>
                <c:pt idx="1">
                  <c:v>Отсутствие полноценннынх российских TMS- решений</c:v>
                </c:pt>
                <c:pt idx="2">
                  <c:v>Низкий уровень образования в сфере логистики</c:v>
                </c:pt>
                <c:pt idx="3">
                  <c:v>Снижение деловой активности компаний</c:v>
                </c:pt>
                <c:pt idx="4">
                  <c:v>Снижение платежеспособности потребителей/клиентов</c:v>
                </c:pt>
                <c:pt idx="5">
                  <c:v>Недостаточный уровень господдержки логистики</c:v>
                </c:pt>
                <c:pt idx="6">
                  <c:v>Высокая стоимость заемных средств</c:v>
                </c:pt>
                <c:pt idx="7">
                  <c:v>Низкий уровень использования электронного документооборота</c:v>
                </c:pt>
                <c:pt idx="8">
                  <c:v>Отсутствие признанных правил и стандартов организации бизнес-процессов в логистике</c:v>
                </c:pt>
                <c:pt idx="9">
                  <c:v>Проблемы отсутствуют</c:v>
                </c:pt>
              </c:strCache>
            </c:strRef>
          </c:cat>
          <c:val>
            <c:numRef>
              <c:f>Лист1!$B$2:$B$11</c:f>
              <c:numCache>
                <c:formatCode>0</c:formatCode>
                <c:ptCount val="10"/>
                <c:pt idx="0">
                  <c:v>31</c:v>
                </c:pt>
                <c:pt idx="1">
                  <c:v>18</c:v>
                </c:pt>
                <c:pt idx="2">
                  <c:v>27</c:v>
                </c:pt>
                <c:pt idx="3">
                  <c:v>25</c:v>
                </c:pt>
                <c:pt idx="4">
                  <c:v>22</c:v>
                </c:pt>
                <c:pt idx="5">
                  <c:v>11</c:v>
                </c:pt>
                <c:pt idx="6">
                  <c:v>17</c:v>
                </c:pt>
                <c:pt idx="7">
                  <c:v>9</c:v>
                </c:pt>
                <c:pt idx="8">
                  <c:v>5</c:v>
                </c:pt>
                <c:pt idx="9">
                  <c:v>471</c:v>
                </c:pt>
              </c:numCache>
            </c:numRef>
          </c:val>
        </c:ser>
        <c:overlap val="100"/>
        <c:axId val="74611328"/>
        <c:axId val="74613120"/>
      </c:barChart>
      <c:catAx>
        <c:axId val="74611328"/>
        <c:scaling>
          <c:orientation val="minMax"/>
        </c:scaling>
        <c:axPos val="b"/>
        <c:tickLblPos val="nextTo"/>
        <c:crossAx val="74613120"/>
        <c:crosses val="autoZero"/>
        <c:auto val="1"/>
        <c:lblAlgn val="ctr"/>
        <c:lblOffset val="100"/>
      </c:catAx>
      <c:valAx>
        <c:axId val="74613120"/>
        <c:scaling>
          <c:orientation val="minMax"/>
        </c:scaling>
        <c:axPos val="l"/>
        <c:majorGridlines/>
        <c:numFmt formatCode="0" sourceLinked="1"/>
        <c:tickLblPos val="nextTo"/>
        <c:crossAx val="74611328"/>
        <c:crosses val="autoZero"/>
        <c:crossBetween val="between"/>
      </c:valAx>
    </c:plotArea>
    <c:plotVisOnly val="1"/>
  </c:chart>
  <c:spPr>
    <a:ln>
      <a:noFill/>
    </a:ln>
  </c:spPr>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удовлетворительно</c:v>
                </c:pt>
              </c:strCache>
            </c:strRef>
          </c:tx>
          <c:spPr>
            <a:solidFill>
              <a:schemeClr val="accent1"/>
            </a:solidFill>
            <a:ln>
              <a:solidFill>
                <a:sysClr val="windowText" lastClr="000000"/>
              </a:solidFill>
            </a:ln>
          </c:spPr>
          <c:dLbls>
            <c:dLbl>
              <c:idx val="0"/>
              <c:layout>
                <c:manualLayout>
                  <c:x val="-1.2387387753522851E-2"/>
                  <c:y val="0"/>
                </c:manualLayout>
              </c:layout>
              <c:showVal val="1"/>
            </c:dLbl>
            <c:dLbl>
              <c:idx val="1"/>
              <c:layout>
                <c:manualLayout>
                  <c:x val="-6.1936938767614292E-3"/>
                  <c:y val="0"/>
                </c:manualLayout>
              </c:layout>
              <c:showVal val="1"/>
            </c:dLbl>
            <c:dLbl>
              <c:idx val="2"/>
              <c:layout>
                <c:manualLayout>
                  <c:x val="-1.0322823127935721E-2"/>
                  <c:y val="-3.8800697923735052E-3"/>
                </c:manualLayout>
              </c:layout>
              <c:showVal val="1"/>
            </c:dLbl>
            <c:dLbl>
              <c:idx val="3"/>
              <c:layout>
                <c:manualLayout>
                  <c:x val="-4.1291292511742815E-3"/>
                  <c:y val="7.7601395847469931E-3"/>
                </c:manualLayout>
              </c:layout>
              <c:showVal val="1"/>
            </c:dLbl>
            <c:dLbl>
              <c:idx val="4"/>
              <c:layout>
                <c:manualLayout>
                  <c:x val="-6.1936938767614292E-3"/>
                  <c:y val="0"/>
                </c:manualLayout>
              </c:layout>
              <c:showVal val="1"/>
            </c:dLbl>
            <c:dLbl>
              <c:idx val="5"/>
              <c:layout>
                <c:manualLayout>
                  <c:x val="-6.4136825227150513E-3"/>
                  <c:y val="0"/>
                </c:manualLayout>
              </c:layout>
              <c:showVal val="1"/>
            </c:dLbl>
            <c:txPr>
              <a:bodyPr/>
              <a:lstStyle/>
              <a:p>
                <a:pPr>
                  <a:defRPr sz="800" b="1">
                    <a:solidFill>
                      <a:srgbClr val="C00000"/>
                    </a:solidFill>
                    <a:latin typeface="Times New Roman" pitchFamily="18" charset="0"/>
                    <a:cs typeface="Times New Roman" pitchFamily="18" charset="0"/>
                  </a:defRPr>
                </a:pPr>
                <a:endParaRPr lang="ru-RU"/>
              </a:p>
            </c:txPr>
            <c:showVal val="1"/>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Лист1!$B$2:$B$7</c:f>
              <c:numCache>
                <c:formatCode>General</c:formatCode>
                <c:ptCount val="6"/>
                <c:pt idx="0">
                  <c:v>36</c:v>
                </c:pt>
                <c:pt idx="1">
                  <c:v>27</c:v>
                </c:pt>
                <c:pt idx="2">
                  <c:v>28</c:v>
                </c:pt>
                <c:pt idx="3">
                  <c:v>29</c:v>
                </c:pt>
                <c:pt idx="4">
                  <c:v>31</c:v>
                </c:pt>
                <c:pt idx="5">
                  <c:v>31</c:v>
                </c:pt>
              </c:numCache>
            </c:numRef>
          </c:val>
        </c:ser>
        <c:ser>
          <c:idx val="1"/>
          <c:order val="1"/>
          <c:tx>
            <c:strRef>
              <c:f>Лист1!$C$1</c:f>
              <c:strCache>
                <c:ptCount val="1"/>
                <c:pt idx="0">
                  <c:v>скорее удовлетворительно</c:v>
                </c:pt>
              </c:strCache>
            </c:strRef>
          </c:tx>
          <c:spPr>
            <a:ln>
              <a:solidFill>
                <a:schemeClr val="tx1"/>
              </a:solidFill>
            </a:ln>
          </c:spPr>
          <c:dLbls>
            <c:txPr>
              <a:bodyPr/>
              <a:lstStyle/>
              <a:p>
                <a:pPr>
                  <a:defRPr sz="800" b="1">
                    <a:solidFill>
                      <a:srgbClr val="C00000"/>
                    </a:solidFill>
                    <a:latin typeface="Times New Roman" pitchFamily="18" charset="0"/>
                    <a:cs typeface="Times New Roman" pitchFamily="18" charset="0"/>
                  </a:defRPr>
                </a:pPr>
                <a:endParaRPr lang="ru-RU"/>
              </a:p>
            </c:txPr>
            <c:showVal val="1"/>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Лист1!$C$2:$C$7</c:f>
              <c:numCache>
                <c:formatCode>General</c:formatCode>
                <c:ptCount val="6"/>
                <c:pt idx="0">
                  <c:v>561</c:v>
                </c:pt>
                <c:pt idx="1">
                  <c:v>565</c:v>
                </c:pt>
                <c:pt idx="2">
                  <c:v>559</c:v>
                </c:pt>
                <c:pt idx="3">
                  <c:v>569</c:v>
                </c:pt>
                <c:pt idx="4">
                  <c:v>560</c:v>
                </c:pt>
                <c:pt idx="5">
                  <c:v>564</c:v>
                </c:pt>
              </c:numCache>
            </c:numRef>
          </c:val>
        </c:ser>
        <c:ser>
          <c:idx val="2"/>
          <c:order val="2"/>
          <c:tx>
            <c:strRef>
              <c:f>Лист1!$D$1</c:f>
              <c:strCache>
                <c:ptCount val="1"/>
                <c:pt idx="0">
                  <c:v>скорее неудовлетворительно</c:v>
                </c:pt>
              </c:strCache>
            </c:strRef>
          </c:tx>
          <c:spPr>
            <a:ln>
              <a:solidFill>
                <a:sysClr val="windowText" lastClr="000000"/>
              </a:solidFill>
            </a:ln>
          </c:spPr>
          <c:dLbls>
            <c:dLbl>
              <c:idx val="0"/>
              <c:layout>
                <c:manualLayout>
                  <c:x val="2.0645646255871659E-3"/>
                  <c:y val="3.8800697923735894E-3"/>
                </c:manualLayout>
              </c:layout>
              <c:showVal val="1"/>
            </c:dLbl>
            <c:dLbl>
              <c:idx val="1"/>
              <c:layout>
                <c:manualLayout>
                  <c:x val="2.0645646255871659E-3"/>
                  <c:y val="3.8800697923735052E-3"/>
                </c:manualLayout>
              </c:layout>
              <c:showVal val="1"/>
            </c:dLbl>
            <c:dLbl>
              <c:idx val="2"/>
              <c:layout>
                <c:manualLayout>
                  <c:x val="2.0645646255871659E-3"/>
                  <c:y val="7.7601395847470833E-3"/>
                </c:manualLayout>
              </c:layout>
              <c:showVal val="1"/>
            </c:dLbl>
            <c:dLbl>
              <c:idx val="3"/>
              <c:layout>
                <c:manualLayout>
                  <c:x val="6.1936938767614292E-3"/>
                  <c:y val="0"/>
                </c:manualLayout>
              </c:layout>
              <c:showVal val="1"/>
            </c:dLbl>
            <c:dLbl>
              <c:idx val="4"/>
              <c:layout>
                <c:manualLayout>
                  <c:x val="6.1936938767614292E-3"/>
                  <c:y val="3.8800697923735052E-3"/>
                </c:manualLayout>
              </c:layout>
              <c:showVal val="1"/>
            </c:dLbl>
            <c:dLbl>
              <c:idx val="5"/>
              <c:layout>
                <c:manualLayout>
                  <c:x val="6.1936938767614292E-3"/>
                  <c:y val="0"/>
                </c:manualLayout>
              </c:layout>
              <c:showVal val="1"/>
            </c:dLbl>
            <c:txPr>
              <a:bodyPr/>
              <a:lstStyle/>
              <a:p>
                <a:pPr>
                  <a:defRPr sz="800" b="1">
                    <a:latin typeface="Times New Roman" pitchFamily="18" charset="0"/>
                    <a:cs typeface="Times New Roman" pitchFamily="18" charset="0"/>
                  </a:defRPr>
                </a:pPr>
                <a:endParaRPr lang="ru-RU"/>
              </a:p>
            </c:txPr>
            <c:showVal val="1"/>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Лист1!$D$2:$D$7</c:f>
              <c:numCache>
                <c:formatCode>General</c:formatCode>
                <c:ptCount val="6"/>
                <c:pt idx="0">
                  <c:v>27</c:v>
                </c:pt>
                <c:pt idx="1">
                  <c:v>32</c:v>
                </c:pt>
                <c:pt idx="2">
                  <c:v>33</c:v>
                </c:pt>
                <c:pt idx="3">
                  <c:v>23</c:v>
                </c:pt>
                <c:pt idx="4">
                  <c:v>31</c:v>
                </c:pt>
                <c:pt idx="5">
                  <c:v>28</c:v>
                </c:pt>
              </c:numCache>
            </c:numRef>
          </c:val>
        </c:ser>
        <c:ser>
          <c:idx val="3"/>
          <c:order val="3"/>
          <c:tx>
            <c:strRef>
              <c:f>Лист1!$E$1</c:f>
              <c:strCache>
                <c:ptCount val="1"/>
                <c:pt idx="0">
                  <c:v>не удовлетворительно</c:v>
                </c:pt>
              </c:strCache>
            </c:strRef>
          </c:tx>
          <c:dLbls>
            <c:dLbl>
              <c:idx val="0"/>
              <c:layout>
                <c:manualLayout>
                  <c:x val="6.1936938767614292E-3"/>
                  <c:y val="3.8800697923735052E-3"/>
                </c:manualLayout>
              </c:layout>
              <c:showVal val="1"/>
            </c:dLbl>
            <c:dLbl>
              <c:idx val="1"/>
              <c:layout>
                <c:manualLayout>
                  <c:x val="6.1936938767614292E-3"/>
                  <c:y val="7.7601395847469931E-3"/>
                </c:manualLayout>
              </c:layout>
              <c:showVal val="1"/>
            </c:dLbl>
            <c:dLbl>
              <c:idx val="2"/>
              <c:layout>
                <c:manualLayout>
                  <c:x val="6.1936938767614292E-3"/>
                  <c:y val="1.1640209377120543E-2"/>
                </c:manualLayout>
              </c:layout>
              <c:showVal val="1"/>
            </c:dLbl>
            <c:dLbl>
              <c:idx val="3"/>
              <c:layout>
                <c:manualLayout>
                  <c:x val="6.4136825227151771E-3"/>
                  <c:y val="1.9813538618652309E-2"/>
                </c:manualLayout>
              </c:layout>
              <c:showVal val="1"/>
            </c:dLbl>
            <c:dLbl>
              <c:idx val="4"/>
              <c:layout>
                <c:manualLayout>
                  <c:x val="1.0322660563791958E-2"/>
                  <c:y val="7.7601395847469931E-3"/>
                </c:manualLayout>
              </c:layout>
              <c:showVal val="1"/>
            </c:dLbl>
            <c:dLbl>
              <c:idx val="5"/>
              <c:layout>
                <c:manualLayout>
                  <c:x val="6.1936938767614292E-3"/>
                  <c:y val="7.7601395847469931E-3"/>
                </c:manualLayout>
              </c:layout>
              <c:showVal val="1"/>
            </c:dLbl>
            <c:txPr>
              <a:bodyPr/>
              <a:lstStyle/>
              <a:p>
                <a:pPr>
                  <a:defRPr sz="800" b="1">
                    <a:latin typeface="Times New Roman" pitchFamily="18" charset="0"/>
                    <a:cs typeface="Times New Roman" pitchFamily="18" charset="0"/>
                  </a:defRPr>
                </a:pPr>
                <a:endParaRPr lang="ru-RU"/>
              </a:p>
            </c:txPr>
            <c:showVal val="1"/>
          </c:dLbls>
          <c:cat>
            <c:strRef>
              <c:f>Лист1!$A$2:$A$7</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Лист1!$E$2:$E$7</c:f>
              <c:numCache>
                <c:formatCode>General</c:formatCode>
                <c:ptCount val="6"/>
                <c:pt idx="0">
                  <c:v>4</c:v>
                </c:pt>
                <c:pt idx="1">
                  <c:v>2</c:v>
                </c:pt>
                <c:pt idx="2">
                  <c:v>7</c:v>
                </c:pt>
                <c:pt idx="3">
                  <c:v>7</c:v>
                </c:pt>
                <c:pt idx="4">
                  <c:v>2</c:v>
                </c:pt>
                <c:pt idx="5">
                  <c:v>4</c:v>
                </c:pt>
              </c:numCache>
            </c:numRef>
          </c:val>
        </c:ser>
        <c:axId val="74748288"/>
        <c:axId val="74749824"/>
      </c:barChart>
      <c:catAx>
        <c:axId val="74748288"/>
        <c:scaling>
          <c:orientation val="minMax"/>
        </c:scaling>
        <c:axPos val="b"/>
        <c:tickLblPos val="nextTo"/>
        <c:txPr>
          <a:bodyPr/>
          <a:lstStyle/>
          <a:p>
            <a:pPr>
              <a:defRPr sz="800" b="1" i="0">
                <a:latin typeface="Times New Roman" pitchFamily="18" charset="0"/>
                <a:cs typeface="Times New Roman" pitchFamily="18" charset="0"/>
              </a:defRPr>
            </a:pPr>
            <a:endParaRPr lang="ru-RU"/>
          </a:p>
        </c:txPr>
        <c:crossAx val="74749824"/>
        <c:crosses val="autoZero"/>
        <c:auto val="1"/>
        <c:lblAlgn val="ctr"/>
        <c:lblOffset val="100"/>
      </c:catAx>
      <c:valAx>
        <c:axId val="74749824"/>
        <c:scaling>
          <c:orientation val="minMax"/>
        </c:scaling>
        <c:delete val="1"/>
        <c:axPos val="l"/>
        <c:numFmt formatCode="General" sourceLinked="1"/>
        <c:tickLblPos val="none"/>
        <c:crossAx val="74748288"/>
        <c:crosses val="autoZero"/>
        <c:crossBetween val="between"/>
      </c:valAx>
      <c:spPr>
        <a:noFill/>
        <a:ln w="25400">
          <a:noFill/>
        </a:ln>
      </c:spPr>
    </c:plotArea>
    <c:legend>
      <c:legendPos val="r"/>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4.8102186344292294E-2"/>
                  <c:y val="-2.6197943543081852E-3"/>
                </c:manualLayout>
              </c:layout>
              <c:showVal val="1"/>
            </c:dLbl>
            <c:dLbl>
              <c:idx val="2"/>
              <c:layout>
                <c:manualLayout>
                  <c:x val="-5.3573631760605714E-2"/>
                  <c:y val="7.4534665734769514E-3"/>
                </c:manualLayout>
              </c:layout>
              <c:showVal val="1"/>
            </c:dLbl>
            <c:dLbl>
              <c:idx val="3"/>
              <c:layout>
                <c:manualLayout>
                  <c:x val="-3.9148130951771345E-2"/>
                  <c:y val="-3.4753916627552492E-2"/>
                </c:manualLayout>
              </c:layout>
              <c:showVal val="1"/>
            </c:dLbl>
            <c:dLbl>
              <c:idx val="4"/>
              <c:layout>
                <c:manualLayout>
                  <c:x val="2.6793087911887749E-2"/>
                  <c:y val="-8.956430696991427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6.0000000000000032E-2</c:v>
                </c:pt>
                <c:pt idx="1">
                  <c:v>0.87700000000000478</c:v>
                </c:pt>
                <c:pt idx="2">
                  <c:v>0.05</c:v>
                </c:pt>
                <c:pt idx="3">
                  <c:v>3.0000000000000092E-3</c:v>
                </c:pt>
                <c:pt idx="4">
                  <c:v>9.0000000000000028E-3</c:v>
                </c:pt>
              </c:numCache>
            </c:numRef>
          </c:val>
        </c:ser>
      </c:pie3DChart>
    </c:plotArea>
    <c:plotVisOnly val="1"/>
  </c:chart>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8.4183379769278727E-2"/>
                  <c:y val="-3.2247032377205949E-2"/>
                </c:manualLayout>
              </c:layout>
              <c:showVal val="1"/>
            </c:dLbl>
            <c:dLbl>
              <c:idx val="2"/>
              <c:layout>
                <c:manualLayout>
                  <c:x val="-9.4501129481194726E-2"/>
                  <c:y val="-1.9012755109182433E-3"/>
                </c:manualLayout>
              </c:layout>
              <c:showVal val="1"/>
            </c:dLbl>
            <c:dLbl>
              <c:idx val="3"/>
              <c:layout>
                <c:manualLayout>
                  <c:x val="-2.2505424018547344E-2"/>
                  <c:y val="-4.2160726133276934E-2"/>
                </c:manualLayout>
              </c:layout>
              <c:showVal val="1"/>
            </c:dLbl>
            <c:dLbl>
              <c:idx val="4"/>
              <c:layout>
                <c:manualLayout>
                  <c:x val="8.9706547966608263E-2"/>
                  <c:y val="-5.9937068947015941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5.7000000000000023E-2</c:v>
                </c:pt>
                <c:pt idx="1">
                  <c:v>0.88200000000000001</c:v>
                </c:pt>
                <c:pt idx="2">
                  <c:v>4.2000000000000023E-2</c:v>
                </c:pt>
                <c:pt idx="3">
                  <c:v>6.0000000000000114E-3</c:v>
                </c:pt>
                <c:pt idx="4">
                  <c:v>1.2999999999999998E-2</c:v>
                </c:pt>
              </c:numCache>
            </c:numRef>
          </c:val>
        </c:ser>
      </c:pie3DChart>
    </c:plotArea>
    <c:plotVisOnly val="1"/>
  </c:chart>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0.14241429569553232"/>
                  <c:y val="-1.7433413365756885E-2"/>
                </c:manualLayout>
              </c:layout>
              <c:showVal val="1"/>
            </c:dLbl>
            <c:dLbl>
              <c:idx val="2"/>
              <c:layout>
                <c:manualLayout>
                  <c:x val="-8.2138525636112875E-2"/>
                  <c:y val="1.7822999881491049E-2"/>
                </c:manualLayout>
              </c:layout>
              <c:showVal val="1"/>
            </c:dLbl>
            <c:dLbl>
              <c:idx val="3"/>
              <c:layout>
                <c:manualLayout>
                  <c:x val="-5.2081575589321812E-2"/>
                  <c:y val="-3.1791192825262812E-2"/>
                </c:manualLayout>
              </c:layout>
              <c:showVal val="1"/>
            </c:dLbl>
            <c:dLbl>
              <c:idx val="4"/>
              <c:layout>
                <c:manualLayout>
                  <c:x val="9.4744793612356826E-2"/>
                  <c:y val="-5.9937068947015941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4.7000000000000014E-2</c:v>
                </c:pt>
                <c:pt idx="1">
                  <c:v>0.89900000000000002</c:v>
                </c:pt>
                <c:pt idx="2">
                  <c:v>3.9000000000000014E-2</c:v>
                </c:pt>
                <c:pt idx="3">
                  <c:v>3.0000000000000092E-3</c:v>
                </c:pt>
                <c:pt idx="4">
                  <c:v>1.0999999999999998E-2</c:v>
                </c:pt>
              </c:numCache>
            </c:numRef>
          </c:val>
        </c:ser>
      </c:pie3DChart>
    </c:plotArea>
    <c:plotVisOnly val="1"/>
  </c:chart>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8.4140420648834008E-2"/>
                  <c:y val="-2.5865745220683533E-2"/>
                </c:manualLayout>
              </c:layout>
              <c:showVal val="1"/>
            </c:dLbl>
            <c:dLbl>
              <c:idx val="2"/>
              <c:layout>
                <c:manualLayout>
                  <c:x val="-9.8212453814649645E-2"/>
                  <c:y val="-4.1991360977334928E-4"/>
                </c:manualLayout>
              </c:layout>
              <c:showVal val="1"/>
            </c:dLbl>
            <c:dLbl>
              <c:idx val="3"/>
              <c:layout>
                <c:manualLayout>
                  <c:x val="-4.1600753056197752E-2"/>
                  <c:y val="-3.7716640429842282E-2"/>
                </c:manualLayout>
              </c:layout>
              <c:showVal val="1"/>
            </c:dLbl>
            <c:dLbl>
              <c:idx val="4"/>
              <c:layout>
                <c:manualLayout>
                  <c:x val="8.2436833768480725E-2"/>
                  <c:y val="-7.0306602255030062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4.2000000000000023E-2</c:v>
                </c:pt>
                <c:pt idx="1">
                  <c:v>0.88800000000000001</c:v>
                </c:pt>
                <c:pt idx="2">
                  <c:v>0.05</c:v>
                </c:pt>
                <c:pt idx="3">
                  <c:v>3.0000000000000092E-3</c:v>
                </c:pt>
                <c:pt idx="4">
                  <c:v>1.6000000000000021E-2</c:v>
                </c:pt>
              </c:numCache>
            </c:numRef>
          </c:val>
        </c:ser>
      </c:pie3DChart>
    </c:plotArea>
    <c:plotVisOnly val="1"/>
  </c:chart>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8.7335059238183049E-2"/>
                  <c:y val="-3.6716085788459682E-2"/>
                </c:manualLayout>
              </c:layout>
              <c:showVal val="1"/>
            </c:dLbl>
            <c:dLbl>
              <c:idx val="1"/>
              <c:layout>
                <c:manualLayout>
                  <c:x val="-7.9086657155094886E-2"/>
                  <c:y val="-0.27894341692260188"/>
                </c:manualLayout>
              </c:layout>
              <c:showVal val="1"/>
            </c:dLbl>
            <c:dLbl>
              <c:idx val="2"/>
              <c:layout>
                <c:manualLayout>
                  <c:x val="-0.10136371944316402"/>
                  <c:y val="-4.0505715628271585E-2"/>
                </c:manualLayout>
              </c:layout>
              <c:showVal val="1"/>
            </c:dLbl>
            <c:dLbl>
              <c:idx val="3"/>
              <c:layout>
                <c:manualLayout>
                  <c:x val="-3.0491023567058011E-2"/>
                  <c:y val="-3.4745097404436841E-2"/>
                </c:manualLayout>
              </c:layout>
              <c:showVal val="1"/>
            </c:dLbl>
            <c:dLbl>
              <c:idx val="4"/>
              <c:layout>
                <c:manualLayout>
                  <c:x val="9.3456315420478747E-2"/>
                  <c:y val="-5.4395470725824235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4.9000000000000113E-2</c:v>
                </c:pt>
                <c:pt idx="1">
                  <c:v>0.88100000000000001</c:v>
                </c:pt>
                <c:pt idx="2">
                  <c:v>5.7000000000000023E-2</c:v>
                </c:pt>
                <c:pt idx="3">
                  <c:v>3.0000000000000092E-3</c:v>
                </c:pt>
                <c:pt idx="4">
                  <c:v>1.0999999999999998E-2</c:v>
                </c:pt>
              </c:numCache>
            </c:numRef>
          </c:val>
        </c:ser>
      </c:pie3DChart>
    </c:plotArea>
    <c:plotVisOnly val="1"/>
  </c:chart>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3.6129307639884402E-2"/>
                  <c:y val="-3.1791192825262812E-2"/>
                </c:manualLayout>
              </c:layout>
              <c:showVal val="1"/>
            </c:dLbl>
            <c:dLbl>
              <c:idx val="1"/>
              <c:layout>
                <c:manualLayout>
                  <c:x val="-8.3352034870433578E-2"/>
                  <c:y val="-0.24536718645750796"/>
                </c:manualLayout>
              </c:layout>
              <c:showVal val="1"/>
            </c:dLbl>
            <c:dLbl>
              <c:idx val="2"/>
              <c:layout>
                <c:manualLayout>
                  <c:x val="-8.7460988822724184E-2"/>
                  <c:y val="-1.601737135946581E-2"/>
                </c:manualLayout>
              </c:layout>
              <c:showVal val="1"/>
            </c:dLbl>
            <c:dLbl>
              <c:idx val="3"/>
              <c:layout>
                <c:manualLayout>
                  <c:x val="-4.8998141760285767E-2"/>
                  <c:y val="-1.253348811037942E-2"/>
                </c:manualLayout>
              </c:layout>
              <c:showVal val="1"/>
            </c:dLbl>
            <c:dLbl>
              <c:idx val="4"/>
              <c:layout>
                <c:manualLayout>
                  <c:x val="4.7151243254129324E-2"/>
                  <c:y val="-5.8455707045870428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4.3999999999999997E-2</c:v>
                </c:pt>
                <c:pt idx="1">
                  <c:v>0.879000000000005</c:v>
                </c:pt>
                <c:pt idx="2">
                  <c:v>5.1999999999999998E-2</c:v>
                </c:pt>
                <c:pt idx="3">
                  <c:v>1.0999999999999998E-2</c:v>
                </c:pt>
                <c:pt idx="4">
                  <c:v>1.4E-2</c:v>
                </c:pt>
              </c:numCache>
            </c:numRef>
          </c:val>
        </c:ser>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организаций предоставляющих услуги</c:v>
                </c:pt>
              </c:strCache>
            </c:strRef>
          </c:tx>
          <c:explosion val="25"/>
          <c:dPt>
            <c:idx val="1"/>
            <c:explosion val="29"/>
          </c:dPt>
          <c:dLbls>
            <c:dLbl>
              <c:idx val="0"/>
              <c:layout/>
              <c:showVal val="1"/>
            </c:dLbl>
            <c:dLbl>
              <c:idx val="1"/>
              <c:layout/>
              <c:showVal val="1"/>
            </c:dLbl>
            <c:dLbl>
              <c:idx val="2"/>
              <c:layout/>
              <c:showVal val="1"/>
            </c:dLbl>
            <c:dLbl>
              <c:idx val="3"/>
              <c:layout/>
              <c:showVal val="1"/>
            </c:dLbl>
            <c:dLbl>
              <c:idx val="4"/>
              <c:layout/>
              <c:showVal val="1"/>
            </c:dLbl>
            <c:delete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117</c:v>
                </c:pt>
                <c:pt idx="1">
                  <c:v>2098</c:v>
                </c:pt>
                <c:pt idx="2">
                  <c:v>269</c:v>
                </c:pt>
                <c:pt idx="3">
                  <c:v>58</c:v>
                </c:pt>
                <c:pt idx="4">
                  <c:v>240</c:v>
                </c:pt>
              </c:numCache>
            </c:numRef>
          </c:val>
        </c:ser>
      </c:pie3DChart>
    </c:plotArea>
    <c:legend>
      <c:legendPos val="r"/>
      <c:layout/>
    </c:legend>
    <c:plotVisOnly val="1"/>
  </c:chart>
  <c:spPr>
    <a:ln>
      <a:noFill/>
    </a:ln>
  </c:sp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4.9563483785337932E-2"/>
                  <c:y val="-3.3728394278350469E-2"/>
                </c:manualLayout>
              </c:layout>
              <c:showVal val="1"/>
            </c:dLbl>
            <c:dLbl>
              <c:idx val="2"/>
              <c:layout>
                <c:manualLayout>
                  <c:x val="-9.2411941535730138E-2"/>
                  <c:y val="-1.3285600042551245E-2"/>
                </c:manualLayout>
              </c:layout>
              <c:showVal val="1"/>
            </c:dLbl>
            <c:dLbl>
              <c:idx val="3"/>
              <c:layout>
                <c:manualLayout>
                  <c:x val="-5.6446222226499039E-2"/>
                  <c:y val="-4.9567535639001785E-2"/>
                </c:manualLayout>
              </c:layout>
              <c:showVal val="1"/>
            </c:dLbl>
            <c:dLbl>
              <c:idx val="4"/>
              <c:layout>
                <c:manualLayout>
                  <c:x val="3.3271323274942151E-2"/>
                  <c:y val="-5.9937068947015941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4.9000000000000113E-2</c:v>
                </c:pt>
                <c:pt idx="1">
                  <c:v>0.89</c:v>
                </c:pt>
                <c:pt idx="2">
                  <c:v>4.7000000000000014E-2</c:v>
                </c:pt>
                <c:pt idx="3">
                  <c:v>5.0000000000000114E-3</c:v>
                </c:pt>
                <c:pt idx="4">
                  <c:v>9.0000000000000028E-3</c:v>
                </c:pt>
              </c:numCache>
            </c:numRef>
          </c:val>
        </c:ser>
      </c:pie3DChart>
    </c:plotArea>
    <c:plotVisOnly val="1"/>
  </c:chart>
  <c:externalData r:id="rId1"/>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4.2676277595650201E-2"/>
                  <c:y val="-3.0309830924117882E-2"/>
                </c:manualLayout>
              </c:layout>
              <c:showVal val="1"/>
            </c:dLbl>
            <c:dLbl>
              <c:idx val="1"/>
              <c:layout>
                <c:manualLayout>
                  <c:x val="-0.11212158599573922"/>
                  <c:y val="-0.24457821544180991"/>
                </c:manualLayout>
              </c:layout>
              <c:showVal val="1"/>
            </c:dLbl>
            <c:dLbl>
              <c:idx val="4"/>
              <c:layout>
                <c:manualLayout>
                  <c:x val="8.2412604824548388E-2"/>
                  <c:y val="-1.5952051464612205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4.5999999999999999E-2</c:v>
                </c:pt>
                <c:pt idx="1">
                  <c:v>0.89500000000000002</c:v>
                </c:pt>
                <c:pt idx="2">
                  <c:v>3.5999999999999997E-2</c:v>
                </c:pt>
                <c:pt idx="3">
                  <c:v>1.0999999999999998E-2</c:v>
                </c:pt>
                <c:pt idx="4">
                  <c:v>4.9000000000000113E-2</c:v>
                </c:pt>
              </c:numCache>
            </c:numRef>
          </c:val>
        </c:ser>
      </c:pie3DChart>
    </c:plotArea>
    <c:plotVisOnly val="1"/>
  </c:chart>
  <c:externalData r:id="rId1"/>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0.10193924343146472"/>
                  <c:y val="-2.039613716804663E-2"/>
                </c:manualLayout>
              </c:layout>
              <c:showVal val="1"/>
            </c:dLbl>
            <c:dLbl>
              <c:idx val="2"/>
              <c:layout>
                <c:manualLayout>
                  <c:x val="-7.4953354987021534E-2"/>
                  <c:y val="-1.7729685745986004E-2"/>
                </c:manualLayout>
              </c:layout>
              <c:showVal val="1"/>
            </c:dLbl>
            <c:dLbl>
              <c:idx val="3"/>
              <c:layout>
                <c:manualLayout>
                  <c:x val="-4.7426868970902314E-3"/>
                  <c:y val="-5.5492983243581519E-2"/>
                </c:manualLayout>
              </c:layout>
              <c:showVal val="1"/>
            </c:dLbl>
            <c:dLbl>
              <c:idx val="4"/>
              <c:layout>
                <c:manualLayout>
                  <c:x val="9.8435841240961844E-2"/>
                  <c:y val="-8.0676135563044454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0.05</c:v>
                </c:pt>
                <c:pt idx="1">
                  <c:v>0.88800000000000001</c:v>
                </c:pt>
                <c:pt idx="2">
                  <c:v>4.7000000000000014E-2</c:v>
                </c:pt>
                <c:pt idx="3">
                  <c:v>2.0000000000000052E-3</c:v>
                </c:pt>
                <c:pt idx="4">
                  <c:v>1.2999999999999998E-2</c:v>
                </c:pt>
              </c:numCache>
            </c:numRef>
          </c:val>
        </c:ser>
      </c:pie3DChart>
    </c:plotArea>
    <c:plotVisOnly val="1"/>
  </c:chart>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2.77402505994516E-2"/>
                  <c:y val="-2.039613716804663E-2"/>
                </c:manualLayout>
              </c:layout>
              <c:showVal val="1"/>
            </c:dLbl>
            <c:dLbl>
              <c:idx val="2"/>
              <c:layout>
                <c:manualLayout>
                  <c:x val="-0.13301896421780204"/>
                  <c:y val="3.7181017292042717E-3"/>
                </c:manualLayout>
              </c:layout>
              <c:showVal val="1"/>
            </c:dLbl>
            <c:dLbl>
              <c:idx val="3"/>
              <c:layout>
                <c:manualLayout>
                  <c:x val="-4.3542333463814475E-2"/>
                  <c:y val="-3.9198002330987067E-2"/>
                </c:manualLayout>
              </c:layout>
              <c:showVal val="1"/>
            </c:dLbl>
            <c:dLbl>
              <c:idx val="4"/>
              <c:layout>
                <c:manualLayout>
                  <c:x val="5.2975468967534252E-2"/>
                  <c:y val="-6.7343878452739703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4.9000000000000113E-2</c:v>
                </c:pt>
                <c:pt idx="1">
                  <c:v>0.88100000000000001</c:v>
                </c:pt>
                <c:pt idx="2">
                  <c:v>4.9000000000000113E-2</c:v>
                </c:pt>
                <c:pt idx="3">
                  <c:v>3.0000000000000092E-3</c:v>
                </c:pt>
                <c:pt idx="4">
                  <c:v>1.9000000000000145E-2</c:v>
                </c:pt>
              </c:numCache>
            </c:numRef>
          </c:val>
        </c:ser>
      </c:pie3DChart>
    </c:plotArea>
    <c:plotVisOnly val="1"/>
  </c:chart>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7.6545248154218426E-2"/>
                  <c:y val="-2.039613716804663E-2"/>
                </c:manualLayout>
              </c:layout>
              <c:showVal val="1"/>
            </c:dLbl>
            <c:dLbl>
              <c:idx val="2"/>
              <c:layout>
                <c:manualLayout>
                  <c:x val="-0.10144813476654124"/>
                  <c:y val="-1.3285600042551245E-2"/>
                </c:manualLayout>
              </c:layout>
              <c:showVal val="1"/>
            </c:dLbl>
            <c:dLbl>
              <c:idx val="3"/>
              <c:layout>
                <c:manualLayout>
                  <c:x val="-5.7904426610872507E-2"/>
                  <c:y val="-7.0306602255030062E-2"/>
                </c:manualLayout>
              </c:layout>
              <c:showVal val="1"/>
            </c:dLbl>
            <c:dLbl>
              <c:idx val="4"/>
              <c:layout>
                <c:manualLayout>
                  <c:x val="8.5647082921070081E-2"/>
                  <c:y val="-6.5862516551594821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5.7000000000000023E-2</c:v>
                </c:pt>
                <c:pt idx="1">
                  <c:v>0.88500000000000001</c:v>
                </c:pt>
                <c:pt idx="2">
                  <c:v>4.5999999999999999E-2</c:v>
                </c:pt>
                <c:pt idx="3">
                  <c:v>3.0000000000000092E-3</c:v>
                </c:pt>
                <c:pt idx="4">
                  <c:v>9.0000000000000028E-3</c:v>
                </c:pt>
              </c:numCache>
            </c:numRef>
          </c:val>
        </c:ser>
      </c:pie3DChart>
    </c:plotArea>
    <c:plotVisOnly val="1"/>
  </c:chart>
  <c:externalData r:id="rId1"/>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8.0116010245578351E-2"/>
                  <c:y val="-2.6321584772626111E-2"/>
                </c:manualLayout>
              </c:layout>
              <c:showVal val="1"/>
            </c:dLbl>
            <c:dLbl>
              <c:idx val="2"/>
              <c:layout>
                <c:manualLayout>
                  <c:x val="-5.4128148087305296E-2"/>
                  <c:y val="-1.9012755109182433E-3"/>
                </c:manualLayout>
              </c:layout>
              <c:showVal val="1"/>
            </c:dLbl>
            <c:dLbl>
              <c:idx val="3"/>
              <c:layout>
                <c:manualLayout>
                  <c:x val="-3.0930566720153652E-2"/>
                  <c:y val="-6.7343878452739703E-2"/>
                </c:manualLayout>
              </c:layout>
              <c:showVal val="1"/>
            </c:dLbl>
            <c:dLbl>
              <c:idx val="4"/>
              <c:layout>
                <c:manualLayout>
                  <c:x val="7.7286207063647902E-2"/>
                  <c:y val="-6.5862516551594821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4.9000000000000113E-2</c:v>
                </c:pt>
                <c:pt idx="1">
                  <c:v>0.88700000000000001</c:v>
                </c:pt>
                <c:pt idx="2">
                  <c:v>4.3999999999999997E-2</c:v>
                </c:pt>
                <c:pt idx="3">
                  <c:v>6.0000000000000114E-3</c:v>
                </c:pt>
                <c:pt idx="4">
                  <c:v>1.0999999999999998E-2</c:v>
                </c:pt>
              </c:numCache>
            </c:numRef>
          </c:val>
        </c:ser>
      </c:pie3DChart>
    </c:plotArea>
    <c:plotVisOnly val="1"/>
  </c:chart>
  <c:externalData r:id="rId1"/>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9.0000000000000024E-2</c:v>
                </c:pt>
                <c:pt idx="1">
                  <c:v>0.71500000000000064</c:v>
                </c:pt>
                <c:pt idx="2">
                  <c:v>9.4000000000000028E-2</c:v>
                </c:pt>
                <c:pt idx="3">
                  <c:v>5.9000000000000434E-2</c:v>
                </c:pt>
                <c:pt idx="4">
                  <c:v>4.2000000000000023E-2</c:v>
                </c:pt>
              </c:numCache>
            </c:numRef>
          </c:val>
        </c:ser>
      </c:pie3DChart>
    </c:plotArea>
    <c:plotVisOnly val="1"/>
  </c:chart>
  <c:externalData r:id="rId1"/>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8.9000000000000065E-2</c:v>
                </c:pt>
                <c:pt idx="1">
                  <c:v>0.70100000000000062</c:v>
                </c:pt>
                <c:pt idx="2">
                  <c:v>9.7000000000000003E-2</c:v>
                </c:pt>
                <c:pt idx="3">
                  <c:v>7.3999999999999996E-2</c:v>
                </c:pt>
                <c:pt idx="4">
                  <c:v>3.9000000000000014E-2</c:v>
                </c:pt>
              </c:numCache>
            </c:numRef>
          </c:val>
        </c:ser>
      </c:pie3DChart>
    </c:plotArea>
    <c:plotVisOnly val="1"/>
  </c:chart>
  <c:externalData r:id="rId1"/>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8.9000000000000065E-2</c:v>
                </c:pt>
                <c:pt idx="1">
                  <c:v>0.72000000000000064</c:v>
                </c:pt>
                <c:pt idx="2">
                  <c:v>9.2000000000000026E-2</c:v>
                </c:pt>
                <c:pt idx="3">
                  <c:v>5.9000000000000434E-2</c:v>
                </c:pt>
                <c:pt idx="4">
                  <c:v>4.0000000000000022E-2</c:v>
                </c:pt>
              </c:numCache>
            </c:numRef>
          </c:val>
        </c:ser>
      </c:pie3DChart>
    </c:plotArea>
    <c:plotVisOnly val="1"/>
  </c:chart>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8.9000000000000065E-2</c:v>
                </c:pt>
                <c:pt idx="1">
                  <c:v>0.70200000000000062</c:v>
                </c:pt>
                <c:pt idx="2">
                  <c:v>0.10100000000000002</c:v>
                </c:pt>
                <c:pt idx="3">
                  <c:v>7.0000000000000021E-2</c:v>
                </c:pt>
                <c:pt idx="4">
                  <c:v>3.7999999999999999E-2</c:v>
                </c:pt>
              </c:numCache>
            </c:numRef>
          </c:val>
        </c:ser>
      </c:pie3DChart>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дополнительного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260</c:v>
                </c:pt>
                <c:pt idx="1">
                  <c:v>1961</c:v>
                </c:pt>
                <c:pt idx="2">
                  <c:v>272</c:v>
                </c:pt>
                <c:pt idx="3">
                  <c:v>181</c:v>
                </c:pt>
                <c:pt idx="4">
                  <c:v>108</c:v>
                </c:pt>
              </c:numCache>
            </c:numRef>
          </c:val>
        </c:ser>
      </c:pie3DChart>
    </c:plotArea>
    <c:legend>
      <c:legendPos val="r"/>
      <c:layout/>
    </c:legend>
    <c:plotVisOnly val="1"/>
  </c:chart>
  <c:spPr>
    <a:ln>
      <a:noFill/>
    </a:ln>
  </c:spPr>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9.0000000000000024E-2</c:v>
                </c:pt>
                <c:pt idx="1">
                  <c:v>0.71600000000000064</c:v>
                </c:pt>
                <c:pt idx="2">
                  <c:v>9.2000000000000026E-2</c:v>
                </c:pt>
                <c:pt idx="3">
                  <c:v>5.8000000000000003E-2</c:v>
                </c:pt>
                <c:pt idx="4">
                  <c:v>4.3999999999999997E-2</c:v>
                </c:pt>
              </c:numCache>
            </c:numRef>
          </c:val>
        </c:ser>
      </c:pie3DChart>
    </c:plotArea>
    <c:plotVisOnly val="1"/>
  </c:chart>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9.0000000000000024E-2</c:v>
                </c:pt>
                <c:pt idx="1">
                  <c:v>0.70100000000000062</c:v>
                </c:pt>
                <c:pt idx="2">
                  <c:v>9.7000000000000003E-2</c:v>
                </c:pt>
                <c:pt idx="3">
                  <c:v>7.3999999999999996E-2</c:v>
                </c:pt>
                <c:pt idx="4">
                  <c:v>3.9000000000000014E-2</c:v>
                </c:pt>
              </c:numCache>
            </c:numRef>
          </c:val>
        </c:ser>
      </c:pie3DChart>
    </c:plotArea>
    <c:plotVisOnly val="1"/>
  </c:chart>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8.9000000000000065E-2</c:v>
                </c:pt>
                <c:pt idx="1">
                  <c:v>0.70800000000000063</c:v>
                </c:pt>
                <c:pt idx="2">
                  <c:v>9.8000000000000226E-2</c:v>
                </c:pt>
                <c:pt idx="3">
                  <c:v>5.9000000000000434E-2</c:v>
                </c:pt>
                <c:pt idx="4">
                  <c:v>4.5999999999999999E-2</c:v>
                </c:pt>
              </c:numCache>
            </c:numRef>
          </c:val>
        </c:ser>
      </c:pie3DChart>
    </c:plotArea>
    <c:plotVisOnly val="1"/>
  </c:chart>
  <c:externalData r:id="rId1"/>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8.6000000000000021E-2</c:v>
                </c:pt>
                <c:pt idx="1">
                  <c:v>0.69799999999999995</c:v>
                </c:pt>
                <c:pt idx="2">
                  <c:v>9.7000000000000003E-2</c:v>
                </c:pt>
                <c:pt idx="3">
                  <c:v>7.9000000000000514E-2</c:v>
                </c:pt>
                <c:pt idx="4">
                  <c:v>4.0000000000000022E-2</c:v>
                </c:pt>
              </c:numCache>
            </c:numRef>
          </c:val>
        </c:ser>
      </c:pie3DChart>
    </c:plotArea>
    <c:plotVisOnly val="1"/>
  </c:chart>
  <c:externalData r:id="rId1"/>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5.4421768707482956E-2"/>
          <c:y val="0.14650973602121845"/>
          <c:w val="0.49128304016942936"/>
          <c:h val="0.66658811809107865"/>
        </c:manualLayout>
      </c:layout>
      <c:pie3DChart>
        <c:varyColors val="1"/>
        <c:ser>
          <c:idx val="0"/>
          <c:order val="0"/>
          <c:tx>
            <c:strRef>
              <c:f>Лист1!$B$1</c:f>
              <c:strCache>
                <c:ptCount val="1"/>
                <c:pt idx="0">
                  <c:v>Продажи</c:v>
                </c:pt>
              </c:strCache>
            </c:strRef>
          </c:tx>
          <c:explosion val="25"/>
          <c:dLbls>
            <c:dLbl>
              <c:idx val="1"/>
              <c:layout>
                <c:manualLayout>
                  <c:x val="-2.6252075633402986E-2"/>
                  <c:y val="6.0176064948403919E-2"/>
                </c:manualLayout>
              </c:layout>
              <c:showVal val="1"/>
            </c:dLbl>
            <c:dLbl>
              <c:idx val="2"/>
              <c:layout>
                <c:manualLayout>
                  <c:x val="-4.5229566084458682E-2"/>
                  <c:y val="6.6207636454202384E-2"/>
                </c:manualLayout>
              </c:layout>
              <c:showVal val="1"/>
            </c:dLbl>
            <c:dLbl>
              <c:idx val="3"/>
              <c:layout>
                <c:manualLayout>
                  <c:x val="-5.4961041957667524E-2"/>
                  <c:y val="-0.20920004564646996"/>
                </c:manualLayout>
              </c:layout>
              <c:showVal val="1"/>
            </c:dLbl>
            <c:dLbl>
              <c:idx val="4"/>
              <c:layout>
                <c:manualLayout>
                  <c:x val="4.4061525276373421E-2"/>
                  <c:y val="2.9632056862457408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Лист1!$A$2:$A$8</c:f>
              <c:strCache>
                <c:ptCount val="7"/>
                <c:pt idx="0">
                  <c:v>Взимание дополнительной платы</c:v>
                </c:pt>
                <c:pt idx="1">
                  <c:v>Затрудняюсь ответить</c:v>
                </c:pt>
                <c:pt idx="2">
                  <c:v>Навязывание дополнительных услуг</c:v>
                </c:pt>
                <c:pt idx="3">
                  <c:v>Не сталкивался с подобными проблемами</c:v>
                </c:pt>
                <c:pt idx="4">
                  <c:v>Отказ в установке приборов учета</c:v>
                </c:pt>
                <c:pt idx="5">
                  <c:v>Проблемы с заменой приборов учета</c:v>
                </c:pt>
                <c:pt idx="6">
                  <c:v>Требование заказа необходимых работ у подконтрольных коммерческих структур</c:v>
                </c:pt>
              </c:strCache>
            </c:strRef>
          </c:cat>
          <c:val>
            <c:numRef>
              <c:f>Лист1!$B$2:$B$8</c:f>
              <c:numCache>
                <c:formatCode>General</c:formatCode>
                <c:ptCount val="7"/>
                <c:pt idx="0">
                  <c:v>28</c:v>
                </c:pt>
                <c:pt idx="1">
                  <c:v>21</c:v>
                </c:pt>
                <c:pt idx="2">
                  <c:v>36</c:v>
                </c:pt>
                <c:pt idx="3">
                  <c:v>496</c:v>
                </c:pt>
                <c:pt idx="4">
                  <c:v>32</c:v>
                </c:pt>
                <c:pt idx="5">
                  <c:v>39</c:v>
                </c:pt>
                <c:pt idx="6">
                  <c:v>42</c:v>
                </c:pt>
              </c:numCache>
            </c:numRef>
          </c:val>
        </c:ser>
      </c:pie3DChart>
    </c:plotArea>
    <c:legend>
      <c:legendPos val="r"/>
      <c:layout>
        <c:manualLayout>
          <c:xMode val="edge"/>
          <c:yMode val="edge"/>
          <c:x val="0.57870370370370372"/>
          <c:y val="0.15118361291795038"/>
          <c:w val="0.40740740740740738"/>
          <c:h val="0.75026566244436865"/>
        </c:manualLayout>
      </c:layout>
      <c:txPr>
        <a:bodyPr/>
        <a:lstStyle/>
        <a:p>
          <a:pPr>
            <a:defRPr sz="800">
              <a:latin typeface="Times New Roman" pitchFamily="18" charset="0"/>
              <a:cs typeface="Times New Roman" pitchFamily="18" charset="0"/>
            </a:defRPr>
          </a:pPr>
          <a:endParaRPr lang="ru-RU"/>
        </a:p>
      </c:txPr>
    </c:legend>
    <c:plotVisOnly val="1"/>
  </c:chart>
  <c:externalData r:id="rId1"/>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4.8102186344292294E-2"/>
                  <c:y val="-2.6197943543081852E-3"/>
                </c:manualLayout>
              </c:layout>
              <c:showVal val="1"/>
            </c:dLbl>
            <c:dLbl>
              <c:idx val="1"/>
              <c:layout>
                <c:manualLayout>
                  <c:x val="0.13701811465823621"/>
                  <c:y val="-0.26087319635440653"/>
                </c:manualLayout>
              </c:layout>
              <c:showVal val="1"/>
            </c:dLbl>
            <c:dLbl>
              <c:idx val="2"/>
              <c:layout>
                <c:manualLayout>
                  <c:x val="-5.3573631760605714E-2"/>
                  <c:y val="7.4534665734769514E-3"/>
                </c:manualLayout>
              </c:layout>
              <c:showVal val="1"/>
            </c:dLbl>
            <c:dLbl>
              <c:idx val="3"/>
              <c:delete val="1"/>
            </c:dLbl>
            <c:dLbl>
              <c:idx val="4"/>
              <c:layout>
                <c:manualLayout>
                  <c:x val="2.6793087911887749E-2"/>
                  <c:y val="-8.9564306969914326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0.112</c:v>
                </c:pt>
                <c:pt idx="1">
                  <c:v>0.83800000000000063</c:v>
                </c:pt>
                <c:pt idx="2">
                  <c:v>3.7999999999999999E-2</c:v>
                </c:pt>
                <c:pt idx="3">
                  <c:v>0</c:v>
                </c:pt>
                <c:pt idx="4">
                  <c:v>1.2999999999999998E-2</c:v>
                </c:pt>
              </c:numCache>
            </c:numRef>
          </c:val>
        </c:ser>
      </c:pie3DChart>
    </c:plotArea>
    <c:plotVisOnly val="1"/>
  </c:chart>
  <c:externalData r:id="rId1"/>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8.4183379769278727E-2"/>
                  <c:y val="-3.2247032377205963E-2"/>
                </c:manualLayout>
              </c:layout>
              <c:showVal val="1"/>
            </c:dLbl>
            <c:dLbl>
              <c:idx val="2"/>
              <c:layout>
                <c:manualLayout>
                  <c:x val="-9.4501129481194726E-2"/>
                  <c:y val="-1.9012755109182446E-3"/>
                </c:manualLayout>
              </c:layout>
              <c:showVal val="1"/>
            </c:dLbl>
            <c:dLbl>
              <c:idx val="3"/>
              <c:layout>
                <c:manualLayout>
                  <c:x val="-2.2505424018547344E-2"/>
                  <c:y val="-4.2160726133276934E-2"/>
                </c:manualLayout>
              </c:layout>
              <c:showVal val="1"/>
            </c:dLbl>
            <c:dLbl>
              <c:idx val="4"/>
              <c:layout>
                <c:manualLayout>
                  <c:x val="8.9706547966608263E-2"/>
                  <c:y val="-5.9937068947015976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6.4000000000000112E-2</c:v>
                </c:pt>
                <c:pt idx="1">
                  <c:v>0.86200000000000065</c:v>
                </c:pt>
                <c:pt idx="2">
                  <c:v>6.0000000000000032E-2</c:v>
                </c:pt>
                <c:pt idx="3">
                  <c:v>2.0000000000000052E-3</c:v>
                </c:pt>
                <c:pt idx="4">
                  <c:v>1.4999999999999998E-2</c:v>
                </c:pt>
              </c:numCache>
            </c:numRef>
          </c:val>
        </c:ser>
      </c:pie3DChart>
    </c:plotArea>
    <c:plotVisOnly val="1"/>
  </c:chart>
  <c:externalData r:id="rId1"/>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0.14241429569553243"/>
                  <c:y val="-1.7433413365756885E-2"/>
                </c:manualLayout>
              </c:layout>
              <c:showVal val="1"/>
            </c:dLbl>
            <c:dLbl>
              <c:idx val="2"/>
              <c:layout>
                <c:manualLayout>
                  <c:x val="-8.2138525636112875E-2"/>
                  <c:y val="1.7822999881491049E-2"/>
                </c:manualLayout>
              </c:layout>
              <c:showVal val="1"/>
            </c:dLbl>
            <c:dLbl>
              <c:idx val="3"/>
              <c:delete val="1"/>
            </c:dLbl>
            <c:dLbl>
              <c:idx val="4"/>
              <c:layout>
                <c:manualLayout>
                  <c:x val="9.4744793612356826E-2"/>
                  <c:y val="-5.9937068947015976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5.1999999999999998E-2</c:v>
                </c:pt>
                <c:pt idx="1">
                  <c:v>0.87900000000000489</c:v>
                </c:pt>
                <c:pt idx="2">
                  <c:v>5.1999999999999998E-2</c:v>
                </c:pt>
                <c:pt idx="3">
                  <c:v>0</c:v>
                </c:pt>
                <c:pt idx="4">
                  <c:v>1.7000000000000001E-2</c:v>
                </c:pt>
              </c:numCache>
            </c:numRef>
          </c:val>
        </c:ser>
      </c:pie3DChart>
    </c:plotArea>
    <c:plotVisOnly val="1"/>
  </c:chart>
  <c:externalData r:id="rId1"/>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8.4140420648834008E-2"/>
                  <c:y val="-2.5865745220683554E-2"/>
                </c:manualLayout>
              </c:layout>
              <c:showVal val="1"/>
            </c:dLbl>
            <c:dLbl>
              <c:idx val="2"/>
              <c:layout>
                <c:manualLayout>
                  <c:x val="-9.8212453814649645E-2"/>
                  <c:y val="-4.1991360977334928E-4"/>
                </c:manualLayout>
              </c:layout>
              <c:showVal val="1"/>
            </c:dLbl>
            <c:dLbl>
              <c:idx val="3"/>
              <c:delete val="1"/>
            </c:dLbl>
            <c:dLbl>
              <c:idx val="4"/>
              <c:layout>
                <c:manualLayout>
                  <c:x val="8.2436833768480725E-2"/>
                  <c:y val="-7.0306602255030104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5.3000000000000012E-2</c:v>
                </c:pt>
                <c:pt idx="1">
                  <c:v>0.87100000000000433</c:v>
                </c:pt>
                <c:pt idx="2">
                  <c:v>6.0000000000000032E-2</c:v>
                </c:pt>
                <c:pt idx="3">
                  <c:v>0</c:v>
                </c:pt>
                <c:pt idx="4">
                  <c:v>1.6000000000000021E-2</c:v>
                </c:pt>
              </c:numCache>
            </c:numRef>
          </c:val>
        </c:ser>
      </c:pie3DChart>
    </c:plotArea>
    <c:plotVisOnly val="1"/>
  </c:chart>
  <c:externalData r:id="rId1"/>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8.7335059238183049E-2"/>
                  <c:y val="-3.6716085788459682E-2"/>
                </c:manualLayout>
              </c:layout>
              <c:showVal val="1"/>
            </c:dLbl>
            <c:dLbl>
              <c:idx val="1"/>
              <c:layout>
                <c:manualLayout>
                  <c:x val="-7.9086657155094928E-2"/>
                  <c:y val="-0.27894341692260188"/>
                </c:manualLayout>
              </c:layout>
              <c:showVal val="1"/>
            </c:dLbl>
            <c:dLbl>
              <c:idx val="2"/>
              <c:layout>
                <c:manualLayout>
                  <c:x val="-0.10136371944316402"/>
                  <c:y val="-4.0505715628271585E-2"/>
                </c:manualLayout>
              </c:layout>
              <c:showVal val="1"/>
            </c:dLbl>
            <c:dLbl>
              <c:idx val="3"/>
              <c:layout>
                <c:manualLayout>
                  <c:x val="-3.0491023567058011E-2"/>
                  <c:y val="-3.4745097404436841E-2"/>
                </c:manualLayout>
              </c:layout>
              <c:showVal val="1"/>
            </c:dLbl>
            <c:dLbl>
              <c:idx val="4"/>
              <c:layout>
                <c:manualLayout>
                  <c:x val="9.3456315420478747E-2"/>
                  <c:y val="-5.439547072582427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0.05</c:v>
                </c:pt>
                <c:pt idx="1">
                  <c:v>0.87700000000000466</c:v>
                </c:pt>
                <c:pt idx="2">
                  <c:v>5.7000000000000023E-2</c:v>
                </c:pt>
                <c:pt idx="3">
                  <c:v>2.0000000000000052E-3</c:v>
                </c:pt>
                <c:pt idx="4">
                  <c:v>1.4E-2</c:v>
                </c:pt>
              </c:numCache>
            </c:numRef>
          </c:val>
        </c:ser>
      </c:pie3DChart>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7236087014546907E-3"/>
          <c:y val="1.6811246051870632E-3"/>
          <c:w val="0.68912518350460461"/>
          <c:h val="0.92854349192264829"/>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280</c:v>
                </c:pt>
                <c:pt idx="1">
                  <c:v>1978</c:v>
                </c:pt>
                <c:pt idx="2">
                  <c:v>267</c:v>
                </c:pt>
                <c:pt idx="3">
                  <c:v>141</c:v>
                </c:pt>
                <c:pt idx="4">
                  <c:v>116</c:v>
                </c:pt>
              </c:numCache>
            </c:numRef>
          </c:val>
        </c:ser>
      </c:pie3DChart>
    </c:plotArea>
    <c:legend>
      <c:legendPos val="r"/>
      <c:layout/>
    </c:legend>
    <c:plotVisOnly val="1"/>
  </c:chart>
  <c:spPr>
    <a:ln>
      <a:noFill/>
    </a:ln>
  </c:spPr>
  <c:externalData r:id="rId1"/>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3.6129307639884402E-2"/>
                  <c:y val="-3.1791192825262812E-2"/>
                </c:manualLayout>
              </c:layout>
              <c:showVal val="1"/>
            </c:dLbl>
            <c:dLbl>
              <c:idx val="1"/>
              <c:layout>
                <c:manualLayout>
                  <c:x val="-8.3352034870433578E-2"/>
                  <c:y val="-0.24536718645750802"/>
                </c:manualLayout>
              </c:layout>
              <c:showVal val="1"/>
            </c:dLbl>
            <c:dLbl>
              <c:idx val="2"/>
              <c:layout>
                <c:manualLayout>
                  <c:x val="-8.7460988822724184E-2"/>
                  <c:y val="-1.6017371359465821E-2"/>
                </c:manualLayout>
              </c:layout>
              <c:showVal val="1"/>
            </c:dLbl>
            <c:dLbl>
              <c:idx val="3"/>
              <c:layout>
                <c:manualLayout>
                  <c:x val="-4.8998141760285767E-2"/>
                  <c:y val="-1.253348811037942E-2"/>
                </c:manualLayout>
              </c:layout>
              <c:showVal val="1"/>
            </c:dLbl>
            <c:dLbl>
              <c:idx val="4"/>
              <c:layout>
                <c:manualLayout>
                  <c:x val="4.7151243254129324E-2"/>
                  <c:y val="-5.8455707045870428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4.9000000000000113E-2</c:v>
                </c:pt>
                <c:pt idx="1">
                  <c:v>0.87900000000000489</c:v>
                </c:pt>
                <c:pt idx="2">
                  <c:v>5.3000000000000012E-2</c:v>
                </c:pt>
                <c:pt idx="3">
                  <c:v>5.0000000000000114E-3</c:v>
                </c:pt>
                <c:pt idx="4">
                  <c:v>1.4E-2</c:v>
                </c:pt>
              </c:numCache>
            </c:numRef>
          </c:val>
        </c:ser>
      </c:pie3DChart>
    </c:plotArea>
    <c:plotVisOnly val="1"/>
  </c:chart>
  <c:externalData r:id="rId1"/>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4.9563483785337932E-2"/>
                  <c:y val="-3.3728394278350469E-2"/>
                </c:manualLayout>
              </c:layout>
              <c:showVal val="1"/>
            </c:dLbl>
            <c:dLbl>
              <c:idx val="2"/>
              <c:layout>
                <c:manualLayout>
                  <c:x val="-9.2411941535730138E-2"/>
                  <c:y val="-1.3285600042551245E-2"/>
                </c:manualLayout>
              </c:layout>
              <c:showVal val="1"/>
            </c:dLbl>
            <c:dLbl>
              <c:idx val="3"/>
              <c:layout>
                <c:manualLayout>
                  <c:x val="-5.6446222226499039E-2"/>
                  <c:y val="-4.956753563900182E-2"/>
                </c:manualLayout>
              </c:layout>
              <c:showVal val="1"/>
            </c:dLbl>
            <c:dLbl>
              <c:idx val="4"/>
              <c:layout>
                <c:manualLayout>
                  <c:x val="3.3271323274942151E-2"/>
                  <c:y val="-5.9937068947015976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5.5000000000000014E-2</c:v>
                </c:pt>
                <c:pt idx="1">
                  <c:v>0.89200000000000002</c:v>
                </c:pt>
                <c:pt idx="2">
                  <c:v>3.9000000000000014E-2</c:v>
                </c:pt>
                <c:pt idx="3">
                  <c:v>2.0000000000000052E-3</c:v>
                </c:pt>
                <c:pt idx="4">
                  <c:v>1.2999999999999998E-2</c:v>
                </c:pt>
              </c:numCache>
            </c:numRef>
          </c:val>
        </c:ser>
      </c:pie3DChart>
    </c:plotArea>
    <c:plotVisOnly val="1"/>
  </c:chart>
  <c:externalData r:id="rId1"/>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0.20853284980838521"/>
                  <c:y val="-3.0309830924117882E-2"/>
                </c:manualLayout>
              </c:layout>
              <c:showVal val="1"/>
            </c:dLbl>
            <c:dLbl>
              <c:idx val="1"/>
              <c:layout>
                <c:manualLayout>
                  <c:x val="5.3734986216995934E-2"/>
                  <c:y val="-0.27420545346470721"/>
                </c:manualLayout>
              </c:layout>
              <c:showVal val="1"/>
            </c:dLbl>
            <c:dLbl>
              <c:idx val="3"/>
              <c:delete val="1"/>
            </c:dLbl>
            <c:dLbl>
              <c:idx val="4"/>
              <c:layout>
                <c:manualLayout>
                  <c:x val="8.241243298806801E-2"/>
                  <c:y val="-5.1504737092088922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6.0000000000000032E-2</c:v>
                </c:pt>
                <c:pt idx="1">
                  <c:v>0.88100000000000001</c:v>
                </c:pt>
                <c:pt idx="2">
                  <c:v>4.5999999999999999E-2</c:v>
                </c:pt>
                <c:pt idx="3">
                  <c:v>0</c:v>
                </c:pt>
                <c:pt idx="4">
                  <c:v>1.4E-2</c:v>
                </c:pt>
              </c:numCache>
            </c:numRef>
          </c:val>
        </c:ser>
      </c:pie3DChart>
    </c:plotArea>
    <c:plotVisOnly val="1"/>
  </c:chart>
  <c:externalData r:id="rId1"/>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0.10193924343146472"/>
                  <c:y val="-2.039613716804663E-2"/>
                </c:manualLayout>
              </c:layout>
              <c:showVal val="1"/>
            </c:dLbl>
            <c:dLbl>
              <c:idx val="2"/>
              <c:layout>
                <c:manualLayout>
                  <c:x val="-7.4953354987021534E-2"/>
                  <c:y val="-1.7729685745986011E-2"/>
                </c:manualLayout>
              </c:layout>
              <c:showVal val="1"/>
            </c:dLbl>
            <c:dLbl>
              <c:idx val="3"/>
              <c:delete val="1"/>
            </c:dLbl>
            <c:dLbl>
              <c:idx val="4"/>
              <c:layout>
                <c:manualLayout>
                  <c:x val="9.8435841240961844E-2"/>
                  <c:y val="-8.0676135563044524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5.3000000000000012E-2</c:v>
                </c:pt>
                <c:pt idx="1">
                  <c:v>0.87300000000000433</c:v>
                </c:pt>
                <c:pt idx="2">
                  <c:v>5.8000000000000003E-2</c:v>
                </c:pt>
                <c:pt idx="3">
                  <c:v>0</c:v>
                </c:pt>
                <c:pt idx="4">
                  <c:v>1.6000000000000021E-2</c:v>
                </c:pt>
              </c:numCache>
            </c:numRef>
          </c:val>
        </c:ser>
      </c:pie3DChart>
    </c:plotArea>
    <c:plotVisOnly val="1"/>
  </c:chart>
  <c:externalData r:id="rId1"/>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2.77402505994516E-2"/>
                  <c:y val="-2.039613716804663E-2"/>
                </c:manualLayout>
              </c:layout>
              <c:showVal val="1"/>
            </c:dLbl>
            <c:dLbl>
              <c:idx val="2"/>
              <c:layout>
                <c:manualLayout>
                  <c:x val="-0.13301896421780204"/>
                  <c:y val="3.7181017292042735E-3"/>
                </c:manualLayout>
              </c:layout>
              <c:showVal val="1"/>
            </c:dLbl>
            <c:dLbl>
              <c:idx val="3"/>
              <c:delete val="1"/>
            </c:dLbl>
            <c:dLbl>
              <c:idx val="4"/>
              <c:layout>
                <c:manualLayout>
                  <c:x val="5.2975468967534252E-2"/>
                  <c:y val="-6.7343878452739703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удовлетворительно</c:v>
                </c:pt>
                <c:pt idx="1">
                  <c:v>скорее удовлетворительно</c:v>
                </c:pt>
                <c:pt idx="2">
                  <c:v>скорее не удовлетворительно</c:v>
                </c:pt>
                <c:pt idx="3">
                  <c:v>неудовлетворительно</c:v>
                </c:pt>
                <c:pt idx="4">
                  <c:v>затрудняюсь ответить</c:v>
                </c:pt>
              </c:strCache>
            </c:strRef>
          </c:cat>
          <c:val>
            <c:numRef>
              <c:f>Лист1!$B$2:$B$6</c:f>
              <c:numCache>
                <c:formatCode>0.0%</c:formatCode>
                <c:ptCount val="5"/>
                <c:pt idx="0">
                  <c:v>5.7000000000000023E-2</c:v>
                </c:pt>
                <c:pt idx="1">
                  <c:v>0.86600000000000432</c:v>
                </c:pt>
                <c:pt idx="2">
                  <c:v>6.1000000000000013E-2</c:v>
                </c:pt>
                <c:pt idx="3">
                  <c:v>0</c:v>
                </c:pt>
                <c:pt idx="4">
                  <c:v>1.6000000000000021E-2</c:v>
                </c:pt>
              </c:numCache>
            </c:numRef>
          </c:val>
        </c:ser>
      </c:pie3DChart>
    </c:plotArea>
    <c:plotVisOnly val="1"/>
  </c:chart>
  <c:externalData r:id="rId1"/>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pie3DChart>
        <c:varyColors val="1"/>
        <c:ser>
          <c:idx val="0"/>
          <c:order val="0"/>
          <c:tx>
            <c:strRef>
              <c:f>Лист1!$B$1</c:f>
              <c:strCache>
                <c:ptCount val="1"/>
                <c:pt idx="0">
                  <c:v>Ряд 1</c:v>
                </c:pt>
              </c:strCache>
            </c:strRef>
          </c:tx>
          <c:dLbls>
            <c:txPr>
              <a:bodyPr/>
              <a:lstStyle/>
              <a:p>
                <a:pPr>
                  <a:defRPr b="1">
                    <a:latin typeface="Times New Roman" pitchFamily="18" charset="0"/>
                    <a:cs typeface="Times New Roman" pitchFamily="18" charset="0"/>
                  </a:defRPr>
                </a:pPr>
                <a:endParaRPr lang="ru-RU"/>
              </a:p>
            </c:txPr>
            <c:showVal val="1"/>
            <c:showLeaderLines val="1"/>
          </c:dLbls>
          <c:cat>
            <c:strRef>
              <c:f>Лист1!$A$2:$A$5</c:f>
              <c:strCache>
                <c:ptCount val="4"/>
                <c:pt idx="0">
                  <c:v>Собственник бизнеса (совладелец)</c:v>
                </c:pt>
                <c:pt idx="1">
                  <c:v>Руководитель высшего звена</c:v>
                </c:pt>
                <c:pt idx="2">
                  <c:v>Руководитель среднего звена</c:v>
                </c:pt>
                <c:pt idx="3">
                  <c:v>Не руководящий сотрудник</c:v>
                </c:pt>
              </c:strCache>
            </c:strRef>
          </c:cat>
          <c:val>
            <c:numRef>
              <c:f>Лист1!$B$2:$B$5</c:f>
              <c:numCache>
                <c:formatCode>General</c:formatCode>
                <c:ptCount val="4"/>
                <c:pt idx="0">
                  <c:v>67</c:v>
                </c:pt>
                <c:pt idx="1">
                  <c:v>48</c:v>
                </c:pt>
                <c:pt idx="2">
                  <c:v>24</c:v>
                </c:pt>
                <c:pt idx="3">
                  <c:v>497</c:v>
                </c:pt>
              </c:numCache>
            </c:numRef>
          </c:val>
        </c:ser>
      </c:pie3DChart>
    </c:plotArea>
    <c:legend>
      <c:legendPos val="r"/>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ru-RU"/>
  <c:style val="22"/>
  <c:chart>
    <c:autoTitleDeleted val="1"/>
    <c:plotArea>
      <c:layout/>
      <c:barChart>
        <c:barDir val="col"/>
        <c:grouping val="stacked"/>
        <c:ser>
          <c:idx val="0"/>
          <c:order val="0"/>
          <c:tx>
            <c:strRef>
              <c:f>Лист1!$B$1</c:f>
              <c:strCache>
                <c:ptCount val="1"/>
                <c:pt idx="0">
                  <c:v>Ряд 1</c:v>
                </c:pt>
              </c:strCache>
            </c:strRef>
          </c:tx>
          <c:spPr>
            <a:solidFill>
              <a:schemeClr val="tx2">
                <a:lumMod val="60000"/>
                <a:lumOff val="40000"/>
              </a:schemeClr>
            </a:solidFill>
          </c:spPr>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Более 5 лет</c:v>
                </c:pt>
                <c:pt idx="1">
                  <c:v>От 1 года до 5 лет</c:v>
                </c:pt>
                <c:pt idx="2">
                  <c:v>Менее 1 года</c:v>
                </c:pt>
              </c:strCache>
            </c:strRef>
          </c:cat>
          <c:val>
            <c:numRef>
              <c:f>Лист1!$B$2:$B$4</c:f>
              <c:numCache>
                <c:formatCode>General</c:formatCode>
                <c:ptCount val="3"/>
                <c:pt idx="0">
                  <c:v>30</c:v>
                </c:pt>
                <c:pt idx="1">
                  <c:v>551</c:v>
                </c:pt>
                <c:pt idx="2">
                  <c:v>55</c:v>
                </c:pt>
              </c:numCache>
            </c:numRef>
          </c:val>
        </c:ser>
        <c:overlap val="100"/>
        <c:axId val="77592064"/>
        <c:axId val="77593600"/>
      </c:barChart>
      <c:catAx>
        <c:axId val="77592064"/>
        <c:scaling>
          <c:orientation val="minMax"/>
        </c:scaling>
        <c:axPos val="b"/>
        <c:tickLblPos val="nextTo"/>
        <c:txPr>
          <a:bodyPr/>
          <a:lstStyle/>
          <a:p>
            <a:pPr>
              <a:defRPr b="1">
                <a:latin typeface="Times New Roman" pitchFamily="18" charset="0"/>
                <a:cs typeface="Times New Roman" pitchFamily="18" charset="0"/>
              </a:defRPr>
            </a:pPr>
            <a:endParaRPr lang="ru-RU"/>
          </a:p>
        </c:txPr>
        <c:crossAx val="77593600"/>
        <c:crosses val="autoZero"/>
        <c:auto val="1"/>
        <c:lblAlgn val="ctr"/>
        <c:lblOffset val="100"/>
      </c:catAx>
      <c:valAx>
        <c:axId val="77593600"/>
        <c:scaling>
          <c:orientation val="minMax"/>
        </c:scaling>
        <c:delete val="1"/>
        <c:axPos val="l"/>
        <c:numFmt formatCode="General" sourceLinked="1"/>
        <c:tickLblPos val="none"/>
        <c:crossAx val="77592064"/>
        <c:crosses val="autoZero"/>
        <c:crossBetween val="between"/>
      </c:valAx>
    </c:plotArea>
    <c:plotVisOnly val="1"/>
  </c:chart>
  <c:spPr>
    <a:ln>
      <a:noFill/>
    </a:ln>
  </c:spPr>
  <c:externalData r:id="rId1"/>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ru-RU"/>
  <c:style val="22"/>
  <c:chart>
    <c:autoTitleDeleted val="1"/>
    <c:plotArea>
      <c:layout/>
      <c:barChart>
        <c:barDir val="col"/>
        <c:grouping val="stacked"/>
        <c:ser>
          <c:idx val="0"/>
          <c:order val="0"/>
          <c:tx>
            <c:strRef>
              <c:f>Лист1!$B$1</c:f>
              <c:strCache>
                <c:ptCount val="1"/>
                <c:pt idx="0">
                  <c:v>Ряд 1</c:v>
                </c:pt>
              </c:strCache>
            </c:strRef>
          </c:tx>
          <c:spPr>
            <a:solidFill>
              <a:srgbClr val="1F497D">
                <a:lumMod val="60000"/>
                <a:lumOff val="40000"/>
              </a:srgbClr>
            </a:solidFill>
          </c:spPr>
          <c:dLbls>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До 15 человек</c:v>
                </c:pt>
                <c:pt idx="1">
                  <c:v>От 16 до 100 человек</c:v>
                </c:pt>
                <c:pt idx="2">
                  <c:v>От 101 до 250 человек</c:v>
                </c:pt>
                <c:pt idx="3">
                  <c:v>Более 250 человек</c:v>
                </c:pt>
              </c:strCache>
            </c:strRef>
          </c:cat>
          <c:val>
            <c:numRef>
              <c:f>Лист1!$B$2:$B$5</c:f>
              <c:numCache>
                <c:formatCode>General</c:formatCode>
                <c:ptCount val="4"/>
                <c:pt idx="0">
                  <c:v>571</c:v>
                </c:pt>
                <c:pt idx="1">
                  <c:v>47</c:v>
                </c:pt>
                <c:pt idx="2">
                  <c:v>16</c:v>
                </c:pt>
                <c:pt idx="3">
                  <c:v>2</c:v>
                </c:pt>
              </c:numCache>
            </c:numRef>
          </c:val>
        </c:ser>
        <c:overlap val="100"/>
        <c:axId val="76884224"/>
        <c:axId val="76886016"/>
      </c:barChart>
      <c:catAx>
        <c:axId val="76884224"/>
        <c:scaling>
          <c:orientation val="minMax"/>
        </c:scaling>
        <c:axPos val="b"/>
        <c:tickLblPos val="nextTo"/>
        <c:txPr>
          <a:bodyPr/>
          <a:lstStyle/>
          <a:p>
            <a:pPr>
              <a:defRPr b="1">
                <a:latin typeface="Times New Roman" pitchFamily="18" charset="0"/>
                <a:cs typeface="Times New Roman" pitchFamily="18" charset="0"/>
              </a:defRPr>
            </a:pPr>
            <a:endParaRPr lang="ru-RU"/>
          </a:p>
        </c:txPr>
        <c:crossAx val="76886016"/>
        <c:crosses val="autoZero"/>
        <c:auto val="1"/>
        <c:lblAlgn val="ctr"/>
        <c:lblOffset val="100"/>
      </c:catAx>
      <c:valAx>
        <c:axId val="76886016"/>
        <c:scaling>
          <c:orientation val="minMax"/>
        </c:scaling>
        <c:delete val="1"/>
        <c:axPos val="l"/>
        <c:numFmt formatCode="General" sourceLinked="1"/>
        <c:tickLblPos val="none"/>
        <c:crossAx val="76884224"/>
        <c:crosses val="autoZero"/>
        <c:crossBetween val="between"/>
      </c:valAx>
      <c:spPr>
        <a:noFill/>
        <a:ln w="25400">
          <a:noFill/>
        </a:ln>
      </c:spPr>
    </c:plotArea>
    <c:plotVisOnly val="1"/>
  </c:chart>
  <c:spPr>
    <a:ln>
      <a:noFill/>
    </a:ln>
  </c:spPr>
  <c:externalData r:id="rId1"/>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Лист1!$B$1</c:f>
              <c:strCache>
                <c:ptCount val="1"/>
                <c:pt idx="0">
                  <c:v>Столбец1</c:v>
                </c:pt>
              </c:strCache>
            </c:strRef>
          </c:tx>
          <c:spPr>
            <a:solidFill>
              <a:srgbClr val="0070C0"/>
            </a:solidFill>
          </c:spPr>
          <c:dLbls>
            <c:spPr>
              <a:solidFill>
                <a:srgbClr val="0070C0"/>
              </a:solidFill>
            </c:spPr>
            <c:txPr>
              <a:bodyPr/>
              <a:lstStyle/>
              <a:p>
                <a:pPr>
                  <a:defRPr b="1">
                    <a:latin typeface="Times New Roman" pitchFamily="18" charset="0"/>
                    <a:cs typeface="Times New Roman" pitchFamily="18" charset="0"/>
                  </a:defRPr>
                </a:pPr>
                <a:endParaRPr lang="ru-RU"/>
              </a:p>
            </c:txPr>
            <c:showVal val="1"/>
          </c:dLbls>
          <c:cat>
            <c:strRef>
              <c:f>Лист1!$A$2:$A$5</c:f>
              <c:strCache>
                <c:ptCount val="4"/>
                <c:pt idx="0">
                  <c:v>До 120 млн. рублей (микропредприятие)</c:v>
                </c:pt>
                <c:pt idx="1">
                  <c:v>От 121 до 800 млн. рублей (малое предприятие)</c:v>
                </c:pt>
                <c:pt idx="2">
                  <c:v>От 801 до 2000 млн. рублей (среднее предприятие)</c:v>
                </c:pt>
                <c:pt idx="3">
                  <c:v>Более 2000 млн. рублей</c:v>
                </c:pt>
              </c:strCache>
            </c:strRef>
          </c:cat>
          <c:val>
            <c:numRef>
              <c:f>Лист1!$B$2:$B$5</c:f>
              <c:numCache>
                <c:formatCode>General</c:formatCode>
                <c:ptCount val="4"/>
                <c:pt idx="0">
                  <c:v>577</c:v>
                </c:pt>
                <c:pt idx="1">
                  <c:v>44</c:v>
                </c:pt>
                <c:pt idx="2">
                  <c:v>10</c:v>
                </c:pt>
                <c:pt idx="3">
                  <c:v>5</c:v>
                </c:pt>
              </c:numCache>
            </c:numRef>
          </c:val>
        </c:ser>
        <c:overlap val="100"/>
        <c:axId val="76913664"/>
        <c:axId val="76919552"/>
      </c:barChart>
      <c:catAx>
        <c:axId val="76913664"/>
        <c:scaling>
          <c:orientation val="minMax"/>
        </c:scaling>
        <c:axPos val="l"/>
        <c:tickLblPos val="nextTo"/>
        <c:txPr>
          <a:bodyPr/>
          <a:lstStyle/>
          <a:p>
            <a:pPr>
              <a:defRPr>
                <a:latin typeface="Times New Roman" pitchFamily="18" charset="0"/>
                <a:cs typeface="Times New Roman" pitchFamily="18" charset="0"/>
              </a:defRPr>
            </a:pPr>
            <a:endParaRPr lang="ru-RU"/>
          </a:p>
        </c:txPr>
        <c:crossAx val="76919552"/>
        <c:crosses val="autoZero"/>
        <c:auto val="1"/>
        <c:lblAlgn val="ctr"/>
        <c:lblOffset val="100"/>
      </c:catAx>
      <c:valAx>
        <c:axId val="76919552"/>
        <c:scaling>
          <c:orientation val="minMax"/>
        </c:scaling>
        <c:delete val="1"/>
        <c:axPos val="b"/>
        <c:numFmt formatCode="General" sourceLinked="1"/>
        <c:tickLblPos val="none"/>
        <c:crossAx val="76913664"/>
        <c:crosses val="autoZero"/>
        <c:crossBetween val="between"/>
      </c:valAx>
      <c:spPr>
        <a:noFill/>
        <a:ln w="25400">
          <a:noFill/>
        </a:ln>
      </c:spPr>
    </c:plotArea>
    <c:plotVisOnly val="1"/>
  </c:chart>
  <c:spPr>
    <a:ln>
      <a:noFill/>
    </a:ln>
  </c:spPr>
  <c:externalData r:id="rId1"/>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1.0976552065051041E-2"/>
          <c:w val="0.58564132401021551"/>
          <c:h val="0.88292697236529061"/>
        </c:manualLayout>
      </c:layout>
      <c:pie3DChart>
        <c:varyColors val="1"/>
        <c:ser>
          <c:idx val="0"/>
          <c:order val="0"/>
          <c:tx>
            <c:strRef>
              <c:f>Лист1!$B$1</c:f>
              <c:strCache>
                <c:ptCount val="1"/>
                <c:pt idx="0">
                  <c:v>Основная продукция</c:v>
                </c:pt>
              </c:strCache>
            </c:strRef>
          </c:tx>
          <c:explosion val="25"/>
          <c:dLbls>
            <c:dLbl>
              <c:idx val="2"/>
              <c:layout>
                <c:manualLayout>
                  <c:x val="-4.0230941480578264E-2"/>
                  <c:y val="6.0240745780145648E-2"/>
                </c:manualLayout>
              </c:layout>
              <c:showVal val="1"/>
            </c:dLbl>
            <c:dLbl>
              <c:idx val="4"/>
              <c:layout>
                <c:manualLayout>
                  <c:x val="-2.6813466627491204E-4"/>
                  <c:y val="6.3734405700204971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Лист1!$A$2:$A$6</c:f>
              <c:strCache>
                <c:ptCount val="5"/>
                <c:pt idx="0">
                  <c:v>Услуги</c:v>
                </c:pt>
                <c:pt idx="1">
                  <c:v>Сырье или материалы для дальнейшей переработки</c:v>
                </c:pt>
                <c:pt idx="2">
                  <c:v>Компоненты для производства конечной продукции</c:v>
                </c:pt>
                <c:pt idx="3">
                  <c:v>Конечная продукция</c:v>
                </c:pt>
                <c:pt idx="4">
                  <c:v>Торговля или дистрибуция товаров и услуг, произведенных другими компаниями</c:v>
                </c:pt>
              </c:strCache>
            </c:strRef>
          </c:cat>
          <c:val>
            <c:numRef>
              <c:f>Лист1!$B$2:$B$6</c:f>
              <c:numCache>
                <c:formatCode>General</c:formatCode>
                <c:ptCount val="5"/>
                <c:pt idx="0">
                  <c:v>43</c:v>
                </c:pt>
                <c:pt idx="1">
                  <c:v>37</c:v>
                </c:pt>
                <c:pt idx="2">
                  <c:v>21</c:v>
                </c:pt>
                <c:pt idx="3">
                  <c:v>511</c:v>
                </c:pt>
                <c:pt idx="4">
                  <c:v>7</c:v>
                </c:pt>
              </c:numCache>
            </c:numRef>
          </c:val>
        </c:ser>
      </c:pie3DChart>
    </c:plotArea>
    <c:legend>
      <c:legendPos val="r"/>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290</c:v>
                </c:pt>
                <c:pt idx="1">
                  <c:v>1994</c:v>
                </c:pt>
                <c:pt idx="2">
                  <c:v>240</c:v>
                </c:pt>
                <c:pt idx="3">
                  <c:v>137</c:v>
                </c:pt>
                <c:pt idx="4">
                  <c:v>121</c:v>
                </c:pt>
              </c:numCache>
            </c:numRef>
          </c:val>
        </c:ser>
      </c:pie3DChart>
    </c:plotArea>
    <c:legend>
      <c:legendPos val="r"/>
      <c:layout/>
    </c:legend>
    <c:plotVisOnly val="1"/>
  </c:chart>
  <c:spPr>
    <a:ln>
      <a:noFill/>
    </a:ln>
  </c:spPr>
  <c:externalData r:id="rId1"/>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2.2071173687559013E-2"/>
          <c:y val="0"/>
          <c:w val="0.54788657035848065"/>
          <c:h val="1"/>
        </c:manualLayout>
      </c:layout>
      <c:doughnutChart>
        <c:varyColors val="1"/>
        <c:ser>
          <c:idx val="0"/>
          <c:order val="0"/>
          <c:tx>
            <c:strRef>
              <c:f>Лист1!$B$1</c:f>
              <c:strCache>
                <c:ptCount val="1"/>
                <c:pt idx="0">
                  <c:v>Столбец1</c:v>
                </c:pt>
              </c:strCache>
            </c:strRef>
          </c:tx>
          <c:explosion val="25"/>
          <c:dLbls>
            <c:dLbl>
              <c:idx val="2"/>
              <c:layout>
                <c:manualLayout>
                  <c:x val="2.5682182985553952E-2"/>
                  <c:y val="-1.9841269841269951E-2"/>
                </c:manualLayout>
              </c:layout>
              <c:showVal val="1"/>
            </c:dLbl>
            <c:dLbl>
              <c:idx val="3"/>
              <c:layout>
                <c:manualLayout>
                  <c:x val="2.5682182985553952E-2"/>
                  <c:y val="-1.1904761904761921E-2"/>
                </c:manualLayout>
              </c:layout>
              <c:showVal val="1"/>
            </c:dLbl>
            <c:dLbl>
              <c:idx val="4"/>
              <c:layout>
                <c:manualLayout>
                  <c:x val="6.8485821294810137E-2"/>
                  <c:y val="-3.9682539682539802E-3"/>
                </c:manualLayout>
              </c:layout>
              <c:showVal val="1"/>
            </c:dLbl>
            <c:dLbl>
              <c:idx val="5"/>
              <c:layout>
                <c:manualLayout>
                  <c:x val="6.6345639379347329E-2"/>
                  <c:y val="1.1904761904761921E-2"/>
                </c:manualLayout>
              </c:layout>
              <c:showVal val="1"/>
            </c:dLbl>
            <c:txPr>
              <a:bodyPr/>
              <a:lstStyle/>
              <a:p>
                <a:pPr>
                  <a:defRPr b="1">
                    <a:latin typeface="Times New Roman" pitchFamily="18" charset="0"/>
                    <a:cs typeface="Times New Roman" pitchFamily="18" charset="0"/>
                  </a:defRPr>
                </a:pPr>
                <a:endParaRPr lang="ru-RU"/>
              </a:p>
            </c:txPr>
            <c:showVal val="1"/>
            <c:showLeaderLines val="1"/>
          </c:dLbls>
          <c:cat>
            <c:strRef>
              <c:f>Лист1!$A$2:$A$7</c:f>
              <c:strCache>
                <c:ptCount val="6"/>
                <c:pt idx="0">
                  <c:v>Локальный рынок (отдельное муниципальное образование)</c:v>
                </c:pt>
                <c:pt idx="1">
                  <c:v>Рынок Краснодарского края</c:v>
                </c:pt>
                <c:pt idx="2">
                  <c:v>Рынки нескольких субъектов Российской Федерации</c:v>
                </c:pt>
                <c:pt idx="3">
                  <c:v>Рынок Российской Федерации</c:v>
                </c:pt>
                <c:pt idx="4">
                  <c:v>Рынки стран СНГ</c:v>
                </c:pt>
                <c:pt idx="5">
                  <c:v>Рынки стран зарубежья (кроме СНГ)</c:v>
                </c:pt>
              </c:strCache>
            </c:strRef>
          </c:cat>
          <c:val>
            <c:numRef>
              <c:f>Лист1!$B$2:$B$7</c:f>
              <c:numCache>
                <c:formatCode>General</c:formatCode>
                <c:ptCount val="6"/>
                <c:pt idx="0">
                  <c:v>44</c:v>
                </c:pt>
                <c:pt idx="1">
                  <c:v>541</c:v>
                </c:pt>
                <c:pt idx="2">
                  <c:v>20</c:v>
                </c:pt>
                <c:pt idx="3">
                  <c:v>20</c:v>
                </c:pt>
                <c:pt idx="4">
                  <c:v>7</c:v>
                </c:pt>
                <c:pt idx="5">
                  <c:v>4</c:v>
                </c:pt>
              </c:numCache>
            </c:numRef>
          </c:val>
        </c:ser>
        <c:firstSliceAng val="94"/>
        <c:holeSize val="50"/>
      </c:doughnutChart>
    </c:plotArea>
    <c:legend>
      <c:legendPos val="r"/>
      <c:layout>
        <c:manualLayout>
          <c:xMode val="edge"/>
          <c:yMode val="edge"/>
          <c:x val="0.64981382945109711"/>
          <c:y val="8.5656480439945004E-2"/>
          <c:w val="0.33734507905612932"/>
          <c:h val="0.7969410073740848"/>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0"/>
          <c:y val="3.3401144733660466E-2"/>
          <c:w val="0.5585441231398921"/>
          <c:h val="0.96048714165535731"/>
        </c:manualLayout>
      </c:layout>
      <c:doughnutChart>
        <c:varyColors val="1"/>
        <c:ser>
          <c:idx val="0"/>
          <c:order val="0"/>
          <c:tx>
            <c:strRef>
              <c:f>Лист1!$B$1</c:f>
              <c:strCache>
                <c:ptCount val="1"/>
                <c:pt idx="0">
                  <c:v>Продажи</c:v>
                </c:pt>
              </c:strCache>
            </c:strRef>
          </c:tx>
          <c:explosion val="25"/>
          <c:dLbls>
            <c:dLbl>
              <c:idx val="0"/>
              <c:layout>
                <c:manualLayout>
                  <c:x val="1.924818573640405E-2"/>
                  <c:y val="6.7424506698523492E-17"/>
                </c:manualLayout>
              </c:layout>
              <c:showVal val="1"/>
            </c:dLbl>
            <c:dLbl>
              <c:idx val="1"/>
              <c:layout>
                <c:manualLayout>
                  <c:x val="1.7109498432359045E-2"/>
                  <c:y val="1.8388714252411901E-2"/>
                </c:manualLayout>
              </c:layout>
              <c:showVal val="1"/>
            </c:dLbl>
            <c:dLbl>
              <c:idx val="2"/>
              <c:layout>
                <c:manualLayout>
                  <c:x val="1.0824957369394409E-2"/>
                  <c:y val="4.7618951090363883E-2"/>
                </c:manualLayout>
              </c:layout>
              <c:showVal val="1"/>
            </c:dLbl>
            <c:dLbl>
              <c:idx val="3"/>
              <c:layout>
                <c:manualLayout>
                  <c:x val="8.688964474551468E-3"/>
                  <c:y val="5.1671418291123747E-2"/>
                </c:manualLayout>
              </c:layout>
              <c:showVal val="1"/>
            </c:dLbl>
            <c:dLbl>
              <c:idx val="4"/>
              <c:layout>
                <c:manualLayout>
                  <c:x val="1.0457675715054174E-4"/>
                  <c:y val="4.9553675498558589E-2"/>
                </c:manualLayout>
              </c:layout>
              <c:showVal val="1"/>
            </c:dLbl>
            <c:dLbl>
              <c:idx val="5"/>
              <c:layout>
                <c:manualLayout>
                  <c:x val="-8.5608116368839689E-3"/>
                  <c:y val="5.1098906667863625E-2"/>
                </c:manualLayout>
              </c:layout>
              <c:showVal val="1"/>
            </c:dLbl>
            <c:dLbl>
              <c:idx val="6"/>
              <c:spPr/>
              <c:txPr>
                <a:bodyPr/>
                <a:lstStyle/>
                <a:p>
                  <a:pPr>
                    <a:defRPr sz="1000" b="1">
                      <a:latin typeface="Times New Roman" pitchFamily="18" charset="0"/>
                      <a:cs typeface="Times New Roman" pitchFamily="18" charset="0"/>
                    </a:defRPr>
                  </a:pPr>
                  <a:endParaRPr lang="ru-RU"/>
                </a:p>
              </c:txPr>
            </c:dLbl>
            <c:txPr>
              <a:bodyPr/>
              <a:lstStyle/>
              <a:p>
                <a:pPr>
                  <a:defRPr b="1">
                    <a:latin typeface="Times New Roman" pitchFamily="18" charset="0"/>
                    <a:cs typeface="Times New Roman" pitchFamily="18" charset="0"/>
                  </a:defRPr>
                </a:pPr>
                <a:endParaRPr lang="ru-RU"/>
              </a:p>
            </c:txPr>
            <c:showVal val="1"/>
            <c:showLeaderLines val="1"/>
          </c:dLbls>
          <c:cat>
            <c:strRef>
              <c:f>Лист1!$A$2:$A$8</c:f>
              <c:strCache>
                <c:ptCount val="7"/>
                <c:pt idx="0">
                  <c:v>Низкая цена </c:v>
                </c:pt>
                <c:pt idx="1">
                  <c:v>Высокое качество</c:v>
                </c:pt>
                <c:pt idx="2">
                  <c:v>Уникальность продукции</c:v>
                </c:pt>
                <c:pt idx="3">
                  <c:v>Предложение сопутствующих услуг, товаров, сервисов (гарантий, ремонта и т.д.)</c:v>
                </c:pt>
                <c:pt idx="4">
                  <c:v>Доверительные отношения с клиентами</c:v>
                </c:pt>
                <c:pt idx="5">
                  <c:v>Доверительные отношения с поставщиками</c:v>
                </c:pt>
                <c:pt idx="6">
                  <c:v>Затрудняюсь ответить</c:v>
                </c:pt>
              </c:strCache>
            </c:strRef>
          </c:cat>
          <c:val>
            <c:numRef>
              <c:f>Лист1!$B$2:$B$8</c:f>
              <c:numCache>
                <c:formatCode>General</c:formatCode>
                <c:ptCount val="7"/>
                <c:pt idx="0">
                  <c:v>18</c:v>
                </c:pt>
                <c:pt idx="1">
                  <c:v>76</c:v>
                </c:pt>
                <c:pt idx="2">
                  <c:v>34</c:v>
                </c:pt>
                <c:pt idx="3">
                  <c:v>9</c:v>
                </c:pt>
                <c:pt idx="4">
                  <c:v>13</c:v>
                </c:pt>
                <c:pt idx="5">
                  <c:v>7</c:v>
                </c:pt>
                <c:pt idx="6">
                  <c:v>479</c:v>
                </c:pt>
              </c:numCache>
            </c:numRef>
          </c:val>
        </c:ser>
        <c:firstSliceAng val="94"/>
        <c:holeSize val="50"/>
      </c:doughnutChart>
    </c:plotArea>
    <c:legend>
      <c:legendPos val="r"/>
      <c:layout>
        <c:manualLayout>
          <c:xMode val="edge"/>
          <c:yMode val="edge"/>
          <c:x val="0.61557091880368964"/>
          <c:y val="0"/>
          <c:w val="0.34804598863344338"/>
          <c:h val="0.93253968253968578"/>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0">
                <a:latin typeface="Times New Roman" pitchFamily="18" charset="0"/>
                <a:cs typeface="Times New Roman" pitchFamily="18" charset="0"/>
              </a:rPr>
              <a:t>Условия ведения</a:t>
            </a:r>
            <a:r>
              <a:rPr lang="ru-RU" sz="1400" b="0" baseline="0">
                <a:latin typeface="Times New Roman" pitchFamily="18" charset="0"/>
                <a:cs typeface="Times New Roman" pitchFamily="18" charset="0"/>
              </a:rPr>
              <a:t> бизнеса, %</a:t>
            </a:r>
            <a:endParaRPr lang="ru-RU" sz="1400" b="0">
              <a:latin typeface="Times New Roman" pitchFamily="18" charset="0"/>
              <a:cs typeface="Times New Roman" pitchFamily="18" charset="0"/>
            </a:endParaRPr>
          </a:p>
        </c:rich>
      </c:tx>
      <c:layout/>
    </c:title>
    <c:view3D>
      <c:rAngAx val="1"/>
    </c:view3D>
    <c:floor>
      <c:spPr>
        <a:noFill/>
        <a:ln w="9525">
          <a:noFill/>
        </a:ln>
      </c:spPr>
    </c:floor>
    <c:plotArea>
      <c:layout/>
      <c:bar3DChart>
        <c:barDir val="bar"/>
        <c:grouping val="stacked"/>
        <c:ser>
          <c:idx val="0"/>
          <c:order val="0"/>
          <c:tx>
            <c:strRef>
              <c:f>Лист1!$B$1</c:f>
              <c:strCache>
                <c:ptCount val="1"/>
                <c:pt idx="0">
                  <c:v>Ряд 1</c:v>
                </c:pt>
              </c:strCache>
            </c:strRef>
          </c:tx>
          <c:dLbls>
            <c:dLbl>
              <c:idx val="1"/>
              <c:layout>
                <c:manualLayout>
                  <c:x val="3.2407407407408072E-2"/>
                  <c:y val="-7.9365079365078823E-3"/>
                </c:manualLayout>
              </c:layout>
              <c:showVal val="1"/>
            </c:dLbl>
            <c:dLbl>
              <c:idx val="4"/>
              <c:layout>
                <c:manualLayout>
                  <c:x val="1.388888888888899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Лист1!$A$2:$A$6</c:f>
              <c:strCache>
                <c:ptCount val="5"/>
                <c:pt idx="0">
                  <c:v>Слабая конкуренция </c:v>
                </c:pt>
                <c:pt idx="1">
                  <c:v>Очень высокая конкуренция</c:v>
                </c:pt>
                <c:pt idx="2">
                  <c:v>Высокая конкуренция</c:v>
                </c:pt>
                <c:pt idx="3">
                  <c:v>Умеренная конкуренция</c:v>
                </c:pt>
                <c:pt idx="4">
                  <c:v>Нет конкуренции</c:v>
                </c:pt>
              </c:strCache>
            </c:strRef>
          </c:cat>
          <c:val>
            <c:numRef>
              <c:f>Лист1!$B$2:$B$6</c:f>
              <c:numCache>
                <c:formatCode>0.0%</c:formatCode>
                <c:ptCount val="5"/>
                <c:pt idx="0">
                  <c:v>0.11</c:v>
                </c:pt>
                <c:pt idx="1">
                  <c:v>9.0000000000000028E-3</c:v>
                </c:pt>
                <c:pt idx="2">
                  <c:v>0.74200000000000288</c:v>
                </c:pt>
                <c:pt idx="3">
                  <c:v>8.0000000000000043E-2</c:v>
                </c:pt>
                <c:pt idx="4">
                  <c:v>5.8000000000000003E-2</c:v>
                </c:pt>
              </c:numCache>
            </c:numRef>
          </c:val>
        </c:ser>
        <c:shape val="cylinder"/>
        <c:axId val="77830784"/>
        <c:axId val="77844864"/>
        <c:axId val="0"/>
      </c:bar3DChart>
      <c:catAx>
        <c:axId val="77830784"/>
        <c:scaling>
          <c:orientation val="minMax"/>
        </c:scaling>
        <c:axPos val="l"/>
        <c:tickLblPos val="nextTo"/>
        <c:txPr>
          <a:bodyPr/>
          <a:lstStyle/>
          <a:p>
            <a:pPr>
              <a:defRPr>
                <a:latin typeface="Times New Roman" pitchFamily="18" charset="0"/>
                <a:cs typeface="Times New Roman" pitchFamily="18" charset="0"/>
              </a:defRPr>
            </a:pPr>
            <a:endParaRPr lang="ru-RU"/>
          </a:p>
        </c:txPr>
        <c:crossAx val="77844864"/>
        <c:crosses val="autoZero"/>
        <c:auto val="1"/>
        <c:lblAlgn val="ctr"/>
        <c:lblOffset val="100"/>
      </c:catAx>
      <c:valAx>
        <c:axId val="77844864"/>
        <c:scaling>
          <c:orientation val="minMax"/>
        </c:scaling>
        <c:delete val="1"/>
        <c:axPos val="b"/>
        <c:numFmt formatCode="0.0%" sourceLinked="1"/>
        <c:tickLblPos val="none"/>
        <c:crossAx val="77830784"/>
        <c:crosses val="autoZero"/>
        <c:crossBetween val="between"/>
      </c:valAx>
    </c:plotArea>
    <c:plotVisOnly val="1"/>
  </c:chart>
  <c:spPr>
    <a:ln>
      <a:noFill/>
    </a:ln>
  </c:spPr>
  <c:externalData r:id="rId1"/>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stacked"/>
        <c:ser>
          <c:idx val="0"/>
          <c:order val="0"/>
          <c:tx>
            <c:strRef>
              <c:f>Лист1!$B$1</c:f>
              <c:strCache>
                <c:ptCount val="1"/>
                <c:pt idx="0">
                  <c:v>Столбец1</c:v>
                </c:pt>
              </c:strCache>
            </c:strRef>
          </c:tx>
          <c:spPr>
            <a:gradFill>
              <a:gsLst>
                <a:gs pos="0">
                  <a:srgbClr val="03D4A8"/>
                </a:gs>
                <a:gs pos="25000">
                  <a:srgbClr val="21D6E0"/>
                </a:gs>
                <a:gs pos="75000">
                  <a:srgbClr val="0087E6"/>
                </a:gs>
                <a:gs pos="100000">
                  <a:srgbClr val="005CBF"/>
                </a:gs>
              </a:gsLst>
              <a:lin ang="5400000" scaled="0"/>
            </a:gradFill>
            <a:ln>
              <a:solidFill>
                <a:schemeClr val="accent1"/>
              </a:solidFill>
            </a:ln>
          </c:spPr>
          <c:dLbls>
            <c:spPr>
              <a:gradFill>
                <a:gsLst>
                  <a:gs pos="0">
                    <a:srgbClr val="03D4A8"/>
                  </a:gs>
                  <a:gs pos="25000">
                    <a:srgbClr val="21D6E0"/>
                  </a:gs>
                  <a:gs pos="75000">
                    <a:srgbClr val="0087E6"/>
                  </a:gs>
                  <a:gs pos="100000">
                    <a:srgbClr val="005CBF"/>
                  </a:gs>
                </a:gsLst>
                <a:lin ang="5400000" scaled="0"/>
              </a:gradFill>
            </c:spPr>
            <c:txPr>
              <a:bodyPr/>
              <a:lstStyle/>
              <a:p>
                <a:pPr>
                  <a:defRPr b="1">
                    <a:latin typeface="Times New Roman" pitchFamily="18" charset="0"/>
                    <a:cs typeface="Times New Roman" pitchFamily="18" charset="0"/>
                  </a:defRPr>
                </a:pPr>
                <a:endParaRPr lang="ru-RU"/>
              </a:p>
            </c:txPr>
            <c:showVal val="1"/>
          </c:dLbls>
          <c:cat>
            <c:strRef>
              <c:f>Лист1!$A$2:$A$8</c:f>
              <c:strCache>
                <c:ptCount val="7"/>
                <c:pt idx="0">
                  <c:v>Низкая цена</c:v>
                </c:pt>
                <c:pt idx="1">
                  <c:v>Высокое качество</c:v>
                </c:pt>
                <c:pt idx="2">
                  <c:v>Уникальность продукции</c:v>
                </c:pt>
                <c:pt idx="3">
                  <c:v>Предложение сопутствующих услуг, товаров, сервисов (гарантий, ремонта и т.д.)</c:v>
                </c:pt>
                <c:pt idx="4">
                  <c:v>Доверительные отношения с клиентами</c:v>
                </c:pt>
                <c:pt idx="5">
                  <c:v>Доверительные отношения с поставщиками</c:v>
                </c:pt>
                <c:pt idx="6">
                  <c:v>Затрудняюсь ответить</c:v>
                </c:pt>
              </c:strCache>
            </c:strRef>
          </c:cat>
          <c:val>
            <c:numRef>
              <c:f>Лист1!$B$2:$B$8</c:f>
              <c:numCache>
                <c:formatCode>General</c:formatCode>
                <c:ptCount val="7"/>
                <c:pt idx="0">
                  <c:v>18</c:v>
                </c:pt>
                <c:pt idx="1">
                  <c:v>76</c:v>
                </c:pt>
                <c:pt idx="2">
                  <c:v>34</c:v>
                </c:pt>
                <c:pt idx="3">
                  <c:v>9</c:v>
                </c:pt>
                <c:pt idx="4">
                  <c:v>13</c:v>
                </c:pt>
                <c:pt idx="5">
                  <c:v>7</c:v>
                </c:pt>
                <c:pt idx="6">
                  <c:v>479</c:v>
                </c:pt>
              </c:numCache>
            </c:numRef>
          </c:val>
        </c:ser>
        <c:overlap val="100"/>
        <c:axId val="77946880"/>
        <c:axId val="77948416"/>
      </c:barChart>
      <c:catAx>
        <c:axId val="77946880"/>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77948416"/>
        <c:crosses val="autoZero"/>
        <c:auto val="1"/>
        <c:lblAlgn val="ctr"/>
        <c:lblOffset val="100"/>
      </c:catAx>
      <c:valAx>
        <c:axId val="77948416"/>
        <c:scaling>
          <c:orientation val="minMax"/>
        </c:scaling>
        <c:delete val="1"/>
        <c:axPos val="b"/>
        <c:numFmt formatCode="General" sourceLinked="1"/>
        <c:tickLblPos val="none"/>
        <c:crossAx val="77946880"/>
        <c:crosses val="autoZero"/>
        <c:crossBetween val="between"/>
      </c:valAx>
    </c:plotArea>
    <c:plotVisOnly val="1"/>
  </c:chart>
  <c:spPr>
    <a:ln>
      <a:noFill/>
    </a:ln>
  </c:spPr>
  <c:externalData r:id="rId1"/>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49837731895972137"/>
          <c:y val="5.2615293391110034E-2"/>
          <c:w val="0.46386080091492604"/>
          <c:h val="0.92765397158722351"/>
        </c:manualLayout>
      </c:layout>
      <c:barChart>
        <c:barDir val="bar"/>
        <c:grouping val="stacked"/>
        <c:ser>
          <c:idx val="0"/>
          <c:order val="0"/>
          <c:tx>
            <c:strRef>
              <c:f>Лист1!$B$1</c:f>
              <c:strCache>
                <c:ptCount val="1"/>
                <c:pt idx="0">
                  <c:v>Столбец1</c:v>
                </c:pt>
              </c:strCache>
            </c:strRef>
          </c:tx>
          <c:spPr>
            <a:gradFill>
              <a:gsLst>
                <a:gs pos="0">
                  <a:srgbClr val="03D4A8"/>
                </a:gs>
                <a:gs pos="25000">
                  <a:srgbClr val="21D6E0"/>
                </a:gs>
                <a:gs pos="75000">
                  <a:srgbClr val="0087E6"/>
                </a:gs>
                <a:gs pos="100000">
                  <a:srgbClr val="005CBF"/>
                </a:gs>
              </a:gsLst>
              <a:lin ang="5400000" scaled="0"/>
            </a:gradFill>
            <a:ln>
              <a:solidFill>
                <a:schemeClr val="accent1"/>
              </a:solidFill>
            </a:ln>
          </c:spPr>
          <c:dLbls>
            <c:spPr>
              <a:gradFill>
                <a:gsLst>
                  <a:gs pos="0">
                    <a:srgbClr val="03D4A8"/>
                  </a:gs>
                  <a:gs pos="25000">
                    <a:srgbClr val="21D6E0"/>
                  </a:gs>
                  <a:gs pos="75000">
                    <a:srgbClr val="0087E6"/>
                  </a:gs>
                  <a:gs pos="100000">
                    <a:srgbClr val="005CBF"/>
                  </a:gs>
                </a:gsLst>
                <a:lin ang="5400000" scaled="0"/>
              </a:gradFill>
            </c:spPr>
            <c:txPr>
              <a:bodyPr/>
              <a:lstStyle/>
              <a:p>
                <a:pPr>
                  <a:defRPr b="1">
                    <a:latin typeface="Times New Roman" pitchFamily="18" charset="0"/>
                    <a:cs typeface="Times New Roman" pitchFamily="18" charset="0"/>
                  </a:defRPr>
                </a:pPr>
                <a:endParaRPr lang="ru-RU"/>
              </a:p>
            </c:txPr>
            <c:showVal val="1"/>
          </c:dLbls>
          <c:cat>
            <c:strRef>
              <c:f>Лист1!$A$2:$A$11</c:f>
              <c:strCache>
                <c:ptCount val="10"/>
                <c:pt idx="0">
                  <c:v>Не предпринималось никаких действий</c:v>
                </c:pt>
                <c:pt idx="1">
                  <c:v>Сокращение затрат на производство/ реализацию продукции (не снижая при этом объема производства/реализации продукции)</c:v>
                </c:pt>
                <c:pt idx="2">
                  <c:v>Новые способы продвижения продукции (маркетинговые стратегии)</c:v>
                </c:pt>
                <c:pt idx="3">
                  <c:v>Приобретение технологий, патентов, лицензий, ноу-хау</c:v>
                </c:pt>
                <c:pt idx="4">
                  <c:v>Обучение и переподготовка персонала</c:v>
                </c:pt>
                <c:pt idx="5">
                  <c:v>Разработка новых модификаций и форм производимой продукции, расширение ассортимента</c:v>
                </c:pt>
                <c:pt idx="6">
                  <c:v>Самостоятельное проведение НИОКР (Научно-исследовательские и опытно-конструкторские работы</c:v>
                </c:pt>
                <c:pt idx="7">
                  <c:v>Развитие и расширение системы представительств (торговой сети, сети филиалов и пр.)</c:v>
                </c:pt>
                <c:pt idx="8">
                  <c:v>Выход на новые продуктовые рынки (реализация полностью нового для бизнеса товара/работы/услуги)</c:v>
                </c:pt>
                <c:pt idx="9">
                  <c:v>Выход на новые георграфические рынки</c:v>
                </c:pt>
              </c:strCache>
            </c:strRef>
          </c:cat>
          <c:val>
            <c:numRef>
              <c:f>Лист1!$B$2:$B$11</c:f>
              <c:numCache>
                <c:formatCode>General</c:formatCode>
                <c:ptCount val="10"/>
                <c:pt idx="0">
                  <c:v>481</c:v>
                </c:pt>
                <c:pt idx="1">
                  <c:v>41</c:v>
                </c:pt>
                <c:pt idx="2">
                  <c:v>41</c:v>
                </c:pt>
                <c:pt idx="3">
                  <c:v>35</c:v>
                </c:pt>
                <c:pt idx="4">
                  <c:v>27</c:v>
                </c:pt>
                <c:pt idx="5">
                  <c:v>21</c:v>
                </c:pt>
                <c:pt idx="6">
                  <c:v>17</c:v>
                </c:pt>
                <c:pt idx="7">
                  <c:v>13</c:v>
                </c:pt>
                <c:pt idx="8">
                  <c:v>8</c:v>
                </c:pt>
                <c:pt idx="9">
                  <c:v>2</c:v>
                </c:pt>
              </c:numCache>
            </c:numRef>
          </c:val>
        </c:ser>
        <c:overlap val="100"/>
        <c:axId val="78029568"/>
        <c:axId val="78031104"/>
      </c:barChart>
      <c:catAx>
        <c:axId val="78029568"/>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78031104"/>
        <c:crosses val="autoZero"/>
        <c:auto val="1"/>
        <c:lblAlgn val="ctr"/>
        <c:lblOffset val="100"/>
      </c:catAx>
      <c:valAx>
        <c:axId val="78031104"/>
        <c:scaling>
          <c:orientation val="minMax"/>
        </c:scaling>
        <c:delete val="1"/>
        <c:axPos val="b"/>
        <c:numFmt formatCode="General" sourceLinked="1"/>
        <c:tickLblPos val="none"/>
        <c:crossAx val="78029568"/>
        <c:crosses val="autoZero"/>
        <c:crossBetween val="between"/>
      </c:valAx>
    </c:plotArea>
    <c:plotVisOnly val="1"/>
  </c:chart>
  <c:spPr>
    <a:ln>
      <a:noFill/>
    </a:ln>
  </c:spPr>
  <c:externalData r:id="rId1"/>
</c:chartSpace>
</file>

<file path=word/charts/chart14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0">
                <a:latin typeface="Times New Roman" pitchFamily="18" charset="0"/>
                <a:cs typeface="Times New Roman" pitchFamily="18" charset="0"/>
              </a:rPr>
              <a:t>Доступность государственной поддержки для бизнеса</a:t>
            </a:r>
          </a:p>
        </c:rich>
      </c:tx>
    </c:title>
    <c:plotArea>
      <c:layout/>
      <c:pieChart>
        <c:varyColors val="1"/>
        <c:ser>
          <c:idx val="0"/>
          <c:order val="0"/>
          <c:tx>
            <c:strRef>
              <c:f>Лист1!$B$1</c:f>
              <c:strCache>
                <c:ptCount val="1"/>
                <c:pt idx="0">
                  <c:v>Продажи</c:v>
                </c:pt>
              </c:strCache>
            </c:strRef>
          </c:tx>
          <c:explosion val="25"/>
          <c:dLbls>
            <c:txPr>
              <a:bodyPr/>
              <a:lstStyle/>
              <a:p>
                <a:pPr>
                  <a:defRPr b="1">
                    <a:latin typeface="Times New Roman" pitchFamily="18" charset="0"/>
                    <a:cs typeface="Times New Roman" pitchFamily="18" charset="0"/>
                  </a:defRPr>
                </a:pPr>
                <a:endParaRPr lang="ru-RU"/>
              </a:p>
            </c:txPr>
            <c:showVal val="1"/>
            <c:showLeaderLines val="1"/>
          </c:dLbls>
          <c:cat>
            <c:strRef>
              <c:f>Лист1!$A$2:$A$5</c:f>
              <c:strCache>
                <c:ptCount val="4"/>
                <c:pt idx="0">
                  <c:v>При необходимости можно легко получить необходимую поддержку</c:v>
                </c:pt>
                <c:pt idx="1">
                  <c:v>Поддержку получить можно, но для этого нужно приложить серьезные усилия</c:v>
                </c:pt>
                <c:pt idx="2">
                  <c:v>Поддержку бизнеса от государства получить практически невозможно</c:v>
                </c:pt>
                <c:pt idx="3">
                  <c:v>Затрудняюсь ответить</c:v>
                </c:pt>
              </c:strCache>
            </c:strRef>
          </c:cat>
          <c:val>
            <c:numRef>
              <c:f>Лист1!$B$2:$B$5</c:f>
              <c:numCache>
                <c:formatCode>General</c:formatCode>
                <c:ptCount val="4"/>
                <c:pt idx="0">
                  <c:v>40</c:v>
                </c:pt>
                <c:pt idx="1">
                  <c:v>74</c:v>
                </c:pt>
                <c:pt idx="2">
                  <c:v>38</c:v>
                </c:pt>
                <c:pt idx="3">
                  <c:v>484</c:v>
                </c:pt>
              </c:numCache>
            </c:numRef>
          </c:val>
        </c:ser>
        <c:firstSliceAng val="0"/>
      </c:pieChart>
    </c:plotArea>
    <c:legend>
      <c:legendPos val="r"/>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noFill/>
        <a:ln w="9525">
          <a:noFill/>
        </a:ln>
      </c:spPr>
    </c:floor>
    <c:plotArea>
      <c:layout/>
      <c:bar3DChart>
        <c:barDir val="col"/>
        <c:grouping val="clustered"/>
        <c:ser>
          <c:idx val="0"/>
          <c:order val="0"/>
          <c:tx>
            <c:strRef>
              <c:f>Лист1!$B$1</c:f>
              <c:strCache>
                <c:ptCount val="1"/>
                <c:pt idx="0">
                  <c:v>Удовлетворительно</c:v>
                </c:pt>
              </c:strCache>
            </c:strRef>
          </c:tx>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Уровень доступности</c:v>
                </c:pt>
                <c:pt idx="1">
                  <c:v>Уровень понятости</c:v>
                </c:pt>
                <c:pt idx="2">
                  <c:v>Уровень получения</c:v>
                </c:pt>
              </c:strCache>
            </c:strRef>
          </c:cat>
          <c:val>
            <c:numRef>
              <c:f>Лист1!$B$2:$B$4</c:f>
              <c:numCache>
                <c:formatCode>General</c:formatCode>
                <c:ptCount val="3"/>
                <c:pt idx="0">
                  <c:v>65</c:v>
                </c:pt>
                <c:pt idx="1">
                  <c:v>40</c:v>
                </c:pt>
                <c:pt idx="2">
                  <c:v>43</c:v>
                </c:pt>
              </c:numCache>
            </c:numRef>
          </c:val>
        </c:ser>
        <c:ser>
          <c:idx val="1"/>
          <c:order val="1"/>
          <c:tx>
            <c:strRef>
              <c:f>Лист1!$C$1</c:f>
              <c:strCache>
                <c:ptCount val="1"/>
                <c:pt idx="0">
                  <c:v>Скорее удовлетворительно</c:v>
                </c:pt>
              </c:strCache>
            </c:strRef>
          </c:tx>
          <c:dLbls>
            <c:txPr>
              <a:bodyPr/>
              <a:lstStyle/>
              <a:p>
                <a:pPr>
                  <a:defRPr b="1">
                    <a:latin typeface="Times New Roman" pitchFamily="18" charset="0"/>
                    <a:cs typeface="Times New Roman" pitchFamily="18" charset="0"/>
                  </a:defRPr>
                </a:pPr>
                <a:endParaRPr lang="ru-RU"/>
              </a:p>
            </c:txPr>
            <c:showVal val="1"/>
          </c:dLbls>
          <c:cat>
            <c:strRef>
              <c:f>Лист1!$A$2:$A$4</c:f>
              <c:strCache>
                <c:ptCount val="3"/>
                <c:pt idx="0">
                  <c:v>Уровень доступности</c:v>
                </c:pt>
                <c:pt idx="1">
                  <c:v>Уровень понятости</c:v>
                </c:pt>
                <c:pt idx="2">
                  <c:v>Уровень получения</c:v>
                </c:pt>
              </c:strCache>
            </c:strRef>
          </c:cat>
          <c:val>
            <c:numRef>
              <c:f>Лист1!$C$2:$C$4</c:f>
              <c:numCache>
                <c:formatCode>General</c:formatCode>
                <c:ptCount val="3"/>
                <c:pt idx="0">
                  <c:v>532</c:v>
                </c:pt>
                <c:pt idx="1">
                  <c:v>563</c:v>
                </c:pt>
                <c:pt idx="2">
                  <c:v>549</c:v>
                </c:pt>
              </c:numCache>
            </c:numRef>
          </c:val>
        </c:ser>
        <c:ser>
          <c:idx val="2"/>
          <c:order val="2"/>
          <c:tx>
            <c:strRef>
              <c:f>Лист1!$D$1</c:f>
              <c:strCache>
                <c:ptCount val="1"/>
                <c:pt idx="0">
                  <c:v>Скорее не удовлетворительно</c:v>
                </c:pt>
              </c:strCache>
            </c:strRef>
          </c:tx>
          <c:dLbls>
            <c:txPr>
              <a:bodyPr/>
              <a:lstStyle/>
              <a:p>
                <a:pPr>
                  <a:defRPr>
                    <a:latin typeface="Times New Roman" pitchFamily="18" charset="0"/>
                    <a:cs typeface="Times New Roman" pitchFamily="18" charset="0"/>
                  </a:defRPr>
                </a:pPr>
                <a:endParaRPr lang="ru-RU"/>
              </a:p>
            </c:txPr>
            <c:showVal val="1"/>
          </c:dLbls>
          <c:cat>
            <c:strRef>
              <c:f>Лист1!$A$2:$A$4</c:f>
              <c:strCache>
                <c:ptCount val="3"/>
                <c:pt idx="0">
                  <c:v>Уровень доступности</c:v>
                </c:pt>
                <c:pt idx="1">
                  <c:v>Уровень понятости</c:v>
                </c:pt>
                <c:pt idx="2">
                  <c:v>Уровень получения</c:v>
                </c:pt>
              </c:strCache>
            </c:strRef>
          </c:cat>
          <c:val>
            <c:numRef>
              <c:f>Лист1!$D$2:$D$4</c:f>
              <c:numCache>
                <c:formatCode>General</c:formatCode>
                <c:ptCount val="3"/>
                <c:pt idx="0">
                  <c:v>27</c:v>
                </c:pt>
                <c:pt idx="1">
                  <c:v>22</c:v>
                </c:pt>
                <c:pt idx="2">
                  <c:v>33</c:v>
                </c:pt>
              </c:numCache>
            </c:numRef>
          </c:val>
        </c:ser>
        <c:ser>
          <c:idx val="3"/>
          <c:order val="3"/>
          <c:tx>
            <c:strRef>
              <c:f>Лист1!$E$1</c:f>
              <c:strCache>
                <c:ptCount val="1"/>
                <c:pt idx="0">
                  <c:v>Не удовлетворительно</c:v>
                </c:pt>
              </c:strCache>
            </c:strRef>
          </c:tx>
          <c:dLbls>
            <c:txPr>
              <a:bodyPr/>
              <a:lstStyle/>
              <a:p>
                <a:pPr>
                  <a:defRPr>
                    <a:latin typeface="Times New Roman" pitchFamily="18" charset="0"/>
                    <a:cs typeface="Times New Roman" pitchFamily="18" charset="0"/>
                  </a:defRPr>
                </a:pPr>
                <a:endParaRPr lang="ru-RU"/>
              </a:p>
            </c:txPr>
            <c:showVal val="1"/>
          </c:dLbls>
          <c:cat>
            <c:strRef>
              <c:f>Лист1!$A$2:$A$4</c:f>
              <c:strCache>
                <c:ptCount val="3"/>
                <c:pt idx="0">
                  <c:v>Уровень доступности</c:v>
                </c:pt>
                <c:pt idx="1">
                  <c:v>Уровень понятости</c:v>
                </c:pt>
                <c:pt idx="2">
                  <c:v>Уровень получения</c:v>
                </c:pt>
              </c:strCache>
            </c:strRef>
          </c:cat>
          <c:val>
            <c:numRef>
              <c:f>Лист1!$E$2:$E$4</c:f>
              <c:numCache>
                <c:formatCode>General</c:formatCode>
                <c:ptCount val="3"/>
                <c:pt idx="0">
                  <c:v>3</c:v>
                </c:pt>
                <c:pt idx="1">
                  <c:v>2</c:v>
                </c:pt>
                <c:pt idx="2">
                  <c:v>3</c:v>
                </c:pt>
              </c:numCache>
            </c:numRef>
          </c:val>
        </c:ser>
        <c:ser>
          <c:idx val="4"/>
          <c:order val="4"/>
          <c:tx>
            <c:strRef>
              <c:f>Лист1!$F$1</c:f>
              <c:strCache>
                <c:ptCount val="1"/>
                <c:pt idx="0">
                  <c:v>Затрудняюсь ответить</c:v>
                </c:pt>
              </c:strCache>
            </c:strRef>
          </c:tx>
          <c:cat>
            <c:strRef>
              <c:f>Лист1!$A$2:$A$4</c:f>
              <c:strCache>
                <c:ptCount val="3"/>
                <c:pt idx="0">
                  <c:v>Уровень доступности</c:v>
                </c:pt>
                <c:pt idx="1">
                  <c:v>Уровень понятости</c:v>
                </c:pt>
                <c:pt idx="2">
                  <c:v>Уровень получения</c:v>
                </c:pt>
              </c:strCache>
            </c:strRef>
          </c:cat>
          <c:val>
            <c:numRef>
              <c:f>Лист1!$F$2:$F$4</c:f>
              <c:numCache>
                <c:formatCode>General</c:formatCode>
                <c:ptCount val="3"/>
                <c:pt idx="0">
                  <c:v>9</c:v>
                </c:pt>
                <c:pt idx="1">
                  <c:v>9</c:v>
                </c:pt>
                <c:pt idx="2">
                  <c:v>8</c:v>
                </c:pt>
              </c:numCache>
            </c:numRef>
          </c:val>
        </c:ser>
        <c:shape val="cylinder"/>
        <c:axId val="78131968"/>
        <c:axId val="78133504"/>
        <c:axId val="0"/>
      </c:bar3DChart>
      <c:catAx>
        <c:axId val="78131968"/>
        <c:scaling>
          <c:orientation val="minMax"/>
        </c:scaling>
        <c:axPos val="b"/>
        <c:tickLblPos val="nextTo"/>
        <c:txPr>
          <a:bodyPr/>
          <a:lstStyle/>
          <a:p>
            <a:pPr>
              <a:defRPr>
                <a:latin typeface="Times New Roman" pitchFamily="18" charset="0"/>
                <a:cs typeface="Times New Roman" pitchFamily="18" charset="0"/>
              </a:defRPr>
            </a:pPr>
            <a:endParaRPr lang="ru-RU"/>
          </a:p>
        </c:txPr>
        <c:crossAx val="78133504"/>
        <c:crosses val="autoZero"/>
        <c:auto val="1"/>
        <c:lblAlgn val="ctr"/>
        <c:lblOffset val="100"/>
      </c:catAx>
      <c:valAx>
        <c:axId val="78133504"/>
        <c:scaling>
          <c:orientation val="minMax"/>
        </c:scaling>
        <c:delete val="1"/>
        <c:axPos val="l"/>
        <c:numFmt formatCode="General" sourceLinked="1"/>
        <c:tickLblPos val="none"/>
        <c:crossAx val="78131968"/>
        <c:crosses val="autoZero"/>
        <c:crossBetween val="between"/>
      </c:valAx>
    </c:plotArea>
    <c:legend>
      <c:legendPos val="r"/>
      <c:layout>
        <c:manualLayout>
          <c:xMode val="edge"/>
          <c:yMode val="edge"/>
          <c:x val="0.71792120269832504"/>
          <c:y val="5.5285334804654619E-2"/>
          <c:w val="0.26929427241540776"/>
          <c:h val="0.90528233890154286"/>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noFill/>
        <a:ln w="9525">
          <a:noFill/>
        </a:ln>
      </c:spPr>
    </c:floor>
    <c:plotArea>
      <c:layout/>
      <c:bar3DChart>
        <c:barDir val="col"/>
        <c:grouping val="clustered"/>
        <c:ser>
          <c:idx val="0"/>
          <c:order val="0"/>
          <c:tx>
            <c:strRef>
              <c:f>Лист1!$B$1</c:f>
              <c:strCache>
                <c:ptCount val="1"/>
                <c:pt idx="0">
                  <c:v>Удовлетворительно</c:v>
                </c:pt>
              </c:strCache>
            </c:strRef>
          </c:tx>
          <c:dLbls>
            <c:txPr>
              <a:bodyPr/>
              <a:lstStyle/>
              <a:p>
                <a:pPr>
                  <a:defRPr b="1">
                    <a:latin typeface="Times New Roman" pitchFamily="18" charset="0"/>
                    <a:cs typeface="Times New Roman" pitchFamily="18" charset="0"/>
                  </a:defRPr>
                </a:pPr>
                <a:endParaRPr lang="ru-RU"/>
              </a:p>
            </c:txPr>
            <c:showVal val="1"/>
          </c:dLbls>
          <c:cat>
            <c:strRef>
              <c:f>Лист1!$A$2:$A$6</c:f>
              <c:strCache>
                <c:ptCount val="5"/>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strCache>
            </c:strRef>
          </c:cat>
          <c:val>
            <c:numRef>
              <c:f>Лист1!$B$2:$B$6</c:f>
              <c:numCache>
                <c:formatCode>General</c:formatCode>
                <c:ptCount val="5"/>
                <c:pt idx="0">
                  <c:v>55</c:v>
                </c:pt>
                <c:pt idx="1">
                  <c:v>42</c:v>
                </c:pt>
                <c:pt idx="2">
                  <c:v>42</c:v>
                </c:pt>
                <c:pt idx="3">
                  <c:v>40</c:v>
                </c:pt>
                <c:pt idx="4">
                  <c:v>51</c:v>
                </c:pt>
              </c:numCache>
            </c:numRef>
          </c:val>
        </c:ser>
        <c:ser>
          <c:idx val="1"/>
          <c:order val="1"/>
          <c:tx>
            <c:strRef>
              <c:f>Лист1!$C$1</c:f>
              <c:strCache>
                <c:ptCount val="1"/>
                <c:pt idx="0">
                  <c:v>Скорее удовлетворительно</c:v>
                </c:pt>
              </c:strCache>
            </c:strRef>
          </c:tx>
          <c:dLbls>
            <c:txPr>
              <a:bodyPr/>
              <a:lstStyle/>
              <a:p>
                <a:pPr>
                  <a:defRPr b="1">
                    <a:latin typeface="Times New Roman" pitchFamily="18" charset="0"/>
                    <a:cs typeface="Times New Roman" pitchFamily="18" charset="0"/>
                  </a:defRPr>
                </a:pPr>
                <a:endParaRPr lang="ru-RU"/>
              </a:p>
            </c:txPr>
            <c:showVal val="1"/>
          </c:dLbls>
          <c:cat>
            <c:strRef>
              <c:f>Лист1!$A$2:$A$6</c:f>
              <c:strCache>
                <c:ptCount val="5"/>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strCache>
            </c:strRef>
          </c:cat>
          <c:val>
            <c:numRef>
              <c:f>Лист1!$C$2:$C$6</c:f>
              <c:numCache>
                <c:formatCode>General</c:formatCode>
                <c:ptCount val="5"/>
                <c:pt idx="0">
                  <c:v>548</c:v>
                </c:pt>
                <c:pt idx="1">
                  <c:v>564</c:v>
                </c:pt>
                <c:pt idx="2">
                  <c:v>553</c:v>
                </c:pt>
                <c:pt idx="3">
                  <c:v>563</c:v>
                </c:pt>
                <c:pt idx="4">
                  <c:v>552</c:v>
                </c:pt>
              </c:numCache>
            </c:numRef>
          </c:val>
        </c:ser>
        <c:ser>
          <c:idx val="2"/>
          <c:order val="2"/>
          <c:tx>
            <c:strRef>
              <c:f>Лист1!$D$1</c:f>
              <c:strCache>
                <c:ptCount val="1"/>
                <c:pt idx="0">
                  <c:v>Скорее не удовлетворительно</c:v>
                </c:pt>
              </c:strCache>
            </c:strRef>
          </c:tx>
          <c:dLbls>
            <c:txPr>
              <a:bodyPr/>
              <a:lstStyle/>
              <a:p>
                <a:pPr>
                  <a:defRPr sz="800">
                    <a:latin typeface="Times New Roman" pitchFamily="18" charset="0"/>
                    <a:cs typeface="Times New Roman" pitchFamily="18" charset="0"/>
                  </a:defRPr>
                </a:pPr>
                <a:endParaRPr lang="ru-RU"/>
              </a:p>
            </c:txPr>
            <c:showVal val="1"/>
          </c:dLbls>
          <c:cat>
            <c:strRef>
              <c:f>Лист1!$A$2:$A$6</c:f>
              <c:strCache>
                <c:ptCount val="5"/>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strCache>
            </c:strRef>
          </c:cat>
          <c:val>
            <c:numRef>
              <c:f>Лист1!$D$2:$D$6</c:f>
              <c:numCache>
                <c:formatCode>General</c:formatCode>
                <c:ptCount val="5"/>
                <c:pt idx="0">
                  <c:v>28</c:v>
                </c:pt>
                <c:pt idx="1">
                  <c:v>24</c:v>
                </c:pt>
                <c:pt idx="2">
                  <c:v>35</c:v>
                </c:pt>
                <c:pt idx="3">
                  <c:v>27</c:v>
                </c:pt>
                <c:pt idx="4">
                  <c:v>28</c:v>
                </c:pt>
              </c:numCache>
            </c:numRef>
          </c:val>
        </c:ser>
        <c:ser>
          <c:idx val="3"/>
          <c:order val="3"/>
          <c:tx>
            <c:strRef>
              <c:f>Лист1!$E$1</c:f>
              <c:strCache>
                <c:ptCount val="1"/>
                <c:pt idx="0">
                  <c:v>Не удовлетворительно</c:v>
                </c:pt>
              </c:strCache>
            </c:strRef>
          </c:tx>
          <c:dLbls>
            <c:txPr>
              <a:bodyPr/>
              <a:lstStyle/>
              <a:p>
                <a:pPr>
                  <a:defRPr sz="800">
                    <a:latin typeface="Times New Roman" pitchFamily="18" charset="0"/>
                    <a:cs typeface="Times New Roman" pitchFamily="18" charset="0"/>
                  </a:defRPr>
                </a:pPr>
                <a:endParaRPr lang="ru-RU"/>
              </a:p>
            </c:txPr>
            <c:showVal val="1"/>
          </c:dLbls>
          <c:cat>
            <c:strRef>
              <c:f>Лист1!$A$2:$A$6</c:f>
              <c:strCache>
                <c:ptCount val="5"/>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strCache>
            </c:strRef>
          </c:cat>
          <c:val>
            <c:numRef>
              <c:f>Лист1!$E$2:$E$6</c:f>
              <c:numCache>
                <c:formatCode>General</c:formatCode>
                <c:ptCount val="5"/>
                <c:pt idx="0">
                  <c:v>0</c:v>
                </c:pt>
                <c:pt idx="1">
                  <c:v>1</c:v>
                </c:pt>
                <c:pt idx="2">
                  <c:v>1</c:v>
                </c:pt>
                <c:pt idx="3">
                  <c:v>1</c:v>
                </c:pt>
                <c:pt idx="4">
                  <c:v>0</c:v>
                </c:pt>
              </c:numCache>
            </c:numRef>
          </c:val>
        </c:ser>
        <c:ser>
          <c:idx val="4"/>
          <c:order val="4"/>
          <c:tx>
            <c:strRef>
              <c:f>Лист1!$F$1</c:f>
              <c:strCache>
                <c:ptCount val="1"/>
                <c:pt idx="0">
                  <c:v>Затрудняюсь ответить</c:v>
                </c:pt>
              </c:strCache>
            </c:strRef>
          </c:tx>
          <c:cat>
            <c:strRef>
              <c:f>Лист1!$A$2:$A$6</c:f>
              <c:strCache>
                <c:ptCount val="5"/>
                <c:pt idx="0">
                  <c:v>Доступность информации о нормативной базе, связанной с внедрением Стандарта в регионе</c:v>
                </c:pt>
                <c:pt idx="1">
                  <c:v>Доступность информации о перечне товарных рынков для содействия развитию конкуренции в регионе</c:v>
                </c:pt>
                <c:pt idx="2">
                  <c:v>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c:v>
                </c:pt>
                <c:pt idx="3">
                  <c:v>Обеспечение доступности "дорожной карты" региона</c:v>
                </c:pt>
                <c:pt idx="4">
                  <c:v>Доступность информации о проведенных обучающих мероприятиях для органов местного самоуправления региона</c:v>
                </c:pt>
              </c:strCache>
            </c:strRef>
          </c:cat>
          <c:val>
            <c:numRef>
              <c:f>Лист1!$F$2:$F$6</c:f>
              <c:numCache>
                <c:formatCode>General</c:formatCode>
                <c:ptCount val="5"/>
                <c:pt idx="0">
                  <c:v>5</c:v>
                </c:pt>
                <c:pt idx="1">
                  <c:v>5</c:v>
                </c:pt>
                <c:pt idx="2">
                  <c:v>5</c:v>
                </c:pt>
                <c:pt idx="3">
                  <c:v>5</c:v>
                </c:pt>
                <c:pt idx="4">
                  <c:v>5</c:v>
                </c:pt>
              </c:numCache>
            </c:numRef>
          </c:val>
        </c:ser>
        <c:shape val="cylinder"/>
        <c:axId val="79311616"/>
        <c:axId val="79313152"/>
        <c:axId val="0"/>
      </c:bar3DChart>
      <c:catAx>
        <c:axId val="79311616"/>
        <c:scaling>
          <c:orientation val="minMax"/>
        </c:scaling>
        <c:axPos val="b"/>
        <c:tickLblPos val="nextTo"/>
        <c:txPr>
          <a:bodyPr/>
          <a:lstStyle/>
          <a:p>
            <a:pPr>
              <a:defRPr>
                <a:latin typeface="Times New Roman" pitchFamily="18" charset="0"/>
                <a:cs typeface="Times New Roman" pitchFamily="18" charset="0"/>
              </a:defRPr>
            </a:pPr>
            <a:endParaRPr lang="ru-RU"/>
          </a:p>
        </c:txPr>
        <c:crossAx val="79313152"/>
        <c:crosses val="autoZero"/>
        <c:auto val="1"/>
        <c:lblAlgn val="ctr"/>
        <c:lblOffset val="100"/>
      </c:catAx>
      <c:valAx>
        <c:axId val="79313152"/>
        <c:scaling>
          <c:orientation val="minMax"/>
        </c:scaling>
        <c:delete val="1"/>
        <c:axPos val="l"/>
        <c:numFmt formatCode="General" sourceLinked="1"/>
        <c:tickLblPos val="none"/>
        <c:crossAx val="79311616"/>
        <c:crosses val="autoZero"/>
        <c:crossBetween val="between"/>
      </c:valAx>
    </c:plotArea>
    <c:legend>
      <c:legendPos val="r"/>
      <c:layout>
        <c:manualLayout>
          <c:xMode val="edge"/>
          <c:yMode val="edge"/>
          <c:x val="0.69235215292573526"/>
          <c:y val="5.5285334804654619E-2"/>
          <c:w val="0.29486332218798333"/>
          <c:h val="0.90528233890154253"/>
        </c:manualLayout>
      </c:layout>
    </c:legend>
    <c:plotVisOnly val="1"/>
  </c:chart>
  <c:spPr>
    <a:ln>
      <a:noFill/>
    </a:ln>
  </c:spPr>
  <c:externalData r:id="rId1"/>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3316437007874014E-2"/>
          <c:y val="0.10218253968253969"/>
          <c:w val="0.78101394356955378"/>
          <c:h val="0.83134920634922482"/>
        </c:manualLayout>
      </c:layout>
      <c:pie3DChart>
        <c:varyColors val="1"/>
        <c:ser>
          <c:idx val="0"/>
          <c:order val="0"/>
          <c:tx>
            <c:strRef>
              <c:f>Лист1!$B$1</c:f>
              <c:strCache>
                <c:ptCount val="1"/>
                <c:pt idx="0">
                  <c:v>Продажи</c:v>
                </c:pt>
              </c:strCache>
            </c:strRef>
          </c:tx>
          <c:explosion val="25"/>
          <c:dLbls>
            <c:txPr>
              <a:bodyPr/>
              <a:lstStyle/>
              <a:p>
                <a:pPr>
                  <a:defRPr b="1">
                    <a:latin typeface="Times New Roman" pitchFamily="18" charset="0"/>
                    <a:cs typeface="Times New Roman" pitchFamily="18" charset="0"/>
                  </a:defRPr>
                </a:pPr>
                <a:endParaRPr lang="ru-RU"/>
              </a:p>
            </c:txPr>
            <c:showVal val="1"/>
            <c:showLeaderLines val="1"/>
          </c:dLbls>
          <c:cat>
            <c:strRef>
              <c:f>Лист1!$A$2:$A$24</c:f>
              <c:strCache>
                <c:ptCount val="23"/>
                <c:pt idx="0">
                  <c:v>Кв. 1</c:v>
                </c:pt>
                <c:pt idx="1">
                  <c:v>Кв. 2</c:v>
                </c:pt>
                <c:pt idx="2">
                  <c:v>Кв. 3</c:v>
                </c:pt>
                <c:pt idx="3">
                  <c:v>Кв. 4</c:v>
                </c:pt>
                <c:pt idx="4">
                  <c:v>Кв. 5</c:v>
                </c:pt>
                <c:pt idx="5">
                  <c:v>Кв. 6</c:v>
                </c:pt>
                <c:pt idx="6">
                  <c:v>Кв. 7</c:v>
                </c:pt>
                <c:pt idx="7">
                  <c:v>Кв. 8</c:v>
                </c:pt>
                <c:pt idx="8">
                  <c:v>Кв. 9</c:v>
                </c:pt>
                <c:pt idx="9">
                  <c:v>Кв. 10</c:v>
                </c:pt>
                <c:pt idx="10">
                  <c:v>Кв. 11</c:v>
                </c:pt>
                <c:pt idx="11">
                  <c:v>Кв. 12</c:v>
                </c:pt>
                <c:pt idx="12">
                  <c:v>Кв. 13</c:v>
                </c:pt>
                <c:pt idx="13">
                  <c:v>Кв. 14</c:v>
                </c:pt>
                <c:pt idx="14">
                  <c:v>Кв. 15</c:v>
                </c:pt>
                <c:pt idx="15">
                  <c:v>Кв. 16</c:v>
                </c:pt>
                <c:pt idx="16">
                  <c:v>Кв. 17</c:v>
                </c:pt>
                <c:pt idx="17">
                  <c:v>Кв. 18</c:v>
                </c:pt>
                <c:pt idx="18">
                  <c:v>Кв. 19</c:v>
                </c:pt>
                <c:pt idx="19">
                  <c:v>Кв. 20</c:v>
                </c:pt>
                <c:pt idx="20">
                  <c:v>Кв. 21</c:v>
                </c:pt>
                <c:pt idx="21">
                  <c:v>Кв. 22</c:v>
                </c:pt>
                <c:pt idx="22">
                  <c:v>Кв. 23</c:v>
                </c:pt>
              </c:strCache>
            </c:strRef>
          </c:cat>
          <c:val>
            <c:numRef>
              <c:f>Лист1!$B$2:$B$24</c:f>
              <c:numCache>
                <c:formatCode>0.0%</c:formatCode>
                <c:ptCount val="23"/>
                <c:pt idx="0">
                  <c:v>0.42500000000000032</c:v>
                </c:pt>
                <c:pt idx="1">
                  <c:v>0.40600000000000008</c:v>
                </c:pt>
                <c:pt idx="2">
                  <c:v>3.9000000000000014E-2</c:v>
                </c:pt>
                <c:pt idx="3">
                  <c:v>0.5</c:v>
                </c:pt>
                <c:pt idx="4">
                  <c:v>0.45300000000000001</c:v>
                </c:pt>
                <c:pt idx="5">
                  <c:v>0.40100000000000002</c:v>
                </c:pt>
                <c:pt idx="6">
                  <c:v>2.7000000000000121E-2</c:v>
                </c:pt>
                <c:pt idx="7">
                  <c:v>2.5000000000000001E-2</c:v>
                </c:pt>
                <c:pt idx="8">
                  <c:v>1.6000000000000021E-2</c:v>
                </c:pt>
                <c:pt idx="9">
                  <c:v>1.2999999999999998E-2</c:v>
                </c:pt>
                <c:pt idx="10">
                  <c:v>0.37100000000000088</c:v>
                </c:pt>
                <c:pt idx="11">
                  <c:v>0.37900000000000145</c:v>
                </c:pt>
                <c:pt idx="12">
                  <c:v>8.0000000000000227E-3</c:v>
                </c:pt>
                <c:pt idx="13">
                  <c:v>0.36800000000000038</c:v>
                </c:pt>
                <c:pt idx="14">
                  <c:v>0.37300000000000133</c:v>
                </c:pt>
                <c:pt idx="15">
                  <c:v>5.0000000000000114E-3</c:v>
                </c:pt>
                <c:pt idx="16">
                  <c:v>0.38200000000000151</c:v>
                </c:pt>
                <c:pt idx="17">
                  <c:v>0.37600000000000133</c:v>
                </c:pt>
                <c:pt idx="18">
                  <c:v>0.36600000000000038</c:v>
                </c:pt>
                <c:pt idx="19">
                  <c:v>6.0000000000000114E-3</c:v>
                </c:pt>
                <c:pt idx="20">
                  <c:v>0.36600000000000038</c:v>
                </c:pt>
                <c:pt idx="21">
                  <c:v>0.38200000000000151</c:v>
                </c:pt>
                <c:pt idx="22">
                  <c:v>8.0000000000000227E-3</c:v>
                </c:pt>
              </c:numCache>
            </c:numRef>
          </c:val>
        </c:ser>
      </c:pie3DChart>
    </c:plotArea>
    <c:legend>
      <c:legendPos val="r"/>
      <c:layout>
        <c:manualLayout>
          <c:xMode val="edge"/>
          <c:yMode val="edge"/>
          <c:x val="0.89973015091863529"/>
          <c:y val="2.1835395575554875E-2"/>
          <c:w val="8.7769849081364898E-2"/>
          <c:h val="0.97816460442444764"/>
        </c:manualLayout>
      </c:layout>
    </c:legend>
    <c:plotVisOnly val="1"/>
  </c:chart>
  <c:spPr>
    <a:ln>
      <a:noFill/>
    </a:ln>
  </c:spPr>
  <c:externalData r:id="rId1"/>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noFill/>
        <a:ln w="9525">
          <a:noFill/>
        </a:ln>
      </c:spPr>
    </c:floor>
    <c:plotArea>
      <c:layout/>
      <c:bar3DChart>
        <c:barDir val="col"/>
        <c:grouping val="stacked"/>
        <c:ser>
          <c:idx val="0"/>
          <c:order val="0"/>
          <c:tx>
            <c:strRef>
              <c:f>Лист1!$B$1</c:f>
              <c:strCache>
                <c:ptCount val="1"/>
                <c:pt idx="0">
                  <c:v>Ряд 2</c:v>
                </c:pt>
              </c:strCache>
            </c:strRef>
          </c:tx>
          <c:dLbls>
            <c:txPr>
              <a:bodyPr/>
              <a:lstStyle/>
              <a:p>
                <a:pPr>
                  <a:defRPr b="1">
                    <a:latin typeface="Times New Roman" pitchFamily="18" charset="0"/>
                    <a:cs typeface="Times New Roman" pitchFamily="18" charset="0"/>
                  </a:defRPr>
                </a:pPr>
                <a:endParaRPr lang="ru-RU"/>
              </a:p>
            </c:txPr>
            <c:showVal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40</c:v>
                </c:pt>
                <c:pt idx="1">
                  <c:v>510</c:v>
                </c:pt>
                <c:pt idx="2">
                  <c:v>46</c:v>
                </c:pt>
                <c:pt idx="3">
                  <c:v>23</c:v>
                </c:pt>
                <c:pt idx="4">
                  <c:v>17</c:v>
                </c:pt>
              </c:numCache>
            </c:numRef>
          </c:val>
        </c:ser>
        <c:shape val="cylinder"/>
        <c:axId val="79462784"/>
        <c:axId val="79464320"/>
        <c:axId val="0"/>
      </c:bar3DChart>
      <c:catAx>
        <c:axId val="79462784"/>
        <c:scaling>
          <c:orientation val="minMax"/>
        </c:scaling>
        <c:axPos val="b"/>
        <c:tickLblPos val="nextTo"/>
        <c:txPr>
          <a:bodyPr/>
          <a:lstStyle/>
          <a:p>
            <a:pPr>
              <a:defRPr b="1" i="1">
                <a:latin typeface="Times New Roman" pitchFamily="18" charset="0"/>
                <a:cs typeface="Times New Roman" pitchFamily="18" charset="0"/>
              </a:defRPr>
            </a:pPr>
            <a:endParaRPr lang="ru-RU"/>
          </a:p>
        </c:txPr>
        <c:crossAx val="79464320"/>
        <c:crosses val="autoZero"/>
        <c:auto val="1"/>
        <c:lblAlgn val="ctr"/>
        <c:lblOffset val="100"/>
      </c:catAx>
      <c:valAx>
        <c:axId val="79464320"/>
        <c:scaling>
          <c:orientation val="minMax"/>
        </c:scaling>
        <c:delete val="1"/>
        <c:axPos val="l"/>
        <c:numFmt formatCode="General" sourceLinked="1"/>
        <c:tickLblPos val="none"/>
        <c:crossAx val="79462784"/>
        <c:crosses val="autoZero"/>
        <c:crossBetween val="between"/>
      </c:valAx>
    </c:plotArea>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предложений по оказанию услуг</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117</c:v>
                </c:pt>
                <c:pt idx="1">
                  <c:v>1975</c:v>
                </c:pt>
                <c:pt idx="2">
                  <c:v>308</c:v>
                </c:pt>
                <c:pt idx="3">
                  <c:v>116</c:v>
                </c:pt>
                <c:pt idx="4">
                  <c:v>266</c:v>
                </c:pt>
              </c:numCache>
            </c:numRef>
          </c:val>
        </c:ser>
      </c:pie3DChart>
    </c:plotArea>
    <c:legend>
      <c:legendPos val="r"/>
    </c:legend>
    <c:plotVisOnly val="1"/>
  </c:chart>
  <c:spPr>
    <a:ln>
      <a:noFill/>
    </a:ln>
  </c:spPr>
  <c:externalData r:id="rId1"/>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view3D>
      <c:rotX val="40"/>
      <c:rotY val="70"/>
      <c:rAngAx val="1"/>
    </c:view3D>
    <c:floor>
      <c:spPr>
        <a:noFill/>
        <a:ln w="9525">
          <a:noFill/>
        </a:ln>
      </c:spPr>
    </c:floor>
    <c:plotArea>
      <c:layout/>
      <c:bar3DChart>
        <c:barDir val="bar"/>
        <c:grouping val="stacked"/>
        <c:ser>
          <c:idx val="0"/>
          <c:order val="0"/>
          <c:tx>
            <c:strRef>
              <c:f>Лист1!$B$1</c:f>
              <c:strCache>
                <c:ptCount val="1"/>
                <c:pt idx="0">
                  <c:v>Ряд 1</c:v>
                </c:pt>
              </c:strCache>
            </c:strRef>
          </c:tx>
          <c:dLbls>
            <c:dLbl>
              <c:idx val="0"/>
              <c:layout>
                <c:manualLayout>
                  <c:x val="1.0529597288504345E-2"/>
                  <c:y val="-2.0140501406504786E-2"/>
                </c:manualLayout>
              </c:layout>
              <c:showVal val="1"/>
            </c:dLbl>
            <c:dLbl>
              <c:idx val="1"/>
              <c:layout>
                <c:manualLayout>
                  <c:x val="8.4236778308035727E-3"/>
                  <c:y val="-1.6112401125203825E-2"/>
                </c:manualLayout>
              </c:layout>
              <c:showVal val="1"/>
            </c:dLbl>
            <c:dLbl>
              <c:idx val="2"/>
              <c:layout>
                <c:manualLayout>
                  <c:x val="6.3177583731025997E-3"/>
                  <c:y val="-1.2084300843902801E-2"/>
                </c:manualLayout>
              </c:layout>
              <c:showVal val="1"/>
            </c:dLbl>
            <c:dLbl>
              <c:idx val="3"/>
              <c:layout>
                <c:manualLayout>
                  <c:x val="8.4236778308035068E-3"/>
                  <c:y val="-1.2084300843902881E-2"/>
                </c:manualLayout>
              </c:layout>
              <c:showVal val="1"/>
            </c:dLbl>
            <c:dLbl>
              <c:idx val="4"/>
              <c:layout>
                <c:manualLayout>
                  <c:x val="1.0529597288504345E-2"/>
                  <c:y val="-8.0562005626019766E-3"/>
                </c:manualLayout>
              </c:layout>
              <c:showVal val="1"/>
            </c:dLbl>
            <c:dLbl>
              <c:idx val="5"/>
              <c:layout>
                <c:manualLayout>
                  <c:x val="-2.1059194577008789E-3"/>
                  <c:y val="-1.2084300843902881E-2"/>
                </c:manualLayout>
              </c:layout>
              <c:showVal val="1"/>
            </c:dLbl>
            <c:dLbl>
              <c:idx val="6"/>
              <c:layout>
                <c:manualLayout>
                  <c:x val="6.3177583731025997E-3"/>
                  <c:y val="-4.0281002813009562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Лист1!$A$2:$A$8</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адмистративные барьеры отсутствовали, однако сейчас появились</c:v>
                </c:pt>
                <c:pt idx="5">
                  <c:v>Административные барьеры отсутствуют</c:v>
                </c:pt>
                <c:pt idx="6">
                  <c:v>Затрудняюсь ответить </c:v>
                </c:pt>
              </c:strCache>
            </c:strRef>
          </c:cat>
          <c:val>
            <c:numRef>
              <c:f>Лист1!$B$2:$B$8</c:f>
              <c:numCache>
                <c:formatCode>General</c:formatCode>
                <c:ptCount val="7"/>
                <c:pt idx="0">
                  <c:v>13</c:v>
                </c:pt>
                <c:pt idx="1">
                  <c:v>34</c:v>
                </c:pt>
                <c:pt idx="2">
                  <c:v>37</c:v>
                </c:pt>
                <c:pt idx="3">
                  <c:v>35</c:v>
                </c:pt>
                <c:pt idx="4">
                  <c:v>14</c:v>
                </c:pt>
                <c:pt idx="5">
                  <c:v>474</c:v>
                </c:pt>
                <c:pt idx="6">
                  <c:v>29</c:v>
                </c:pt>
              </c:numCache>
            </c:numRef>
          </c:val>
        </c:ser>
        <c:shape val="cylinder"/>
        <c:axId val="79492608"/>
        <c:axId val="79494144"/>
        <c:axId val="0"/>
      </c:bar3DChart>
      <c:catAx>
        <c:axId val="79492608"/>
        <c:scaling>
          <c:orientation val="minMax"/>
        </c:scaling>
        <c:axPos val="l"/>
        <c:tickLblPos val="nextTo"/>
        <c:txPr>
          <a:bodyPr/>
          <a:lstStyle/>
          <a:p>
            <a:pPr algn="just">
              <a:defRPr b="0">
                <a:latin typeface="Times New Roman" pitchFamily="18" charset="0"/>
                <a:cs typeface="Times New Roman" pitchFamily="18" charset="0"/>
              </a:defRPr>
            </a:pPr>
            <a:endParaRPr lang="ru-RU"/>
          </a:p>
        </c:txPr>
        <c:crossAx val="79494144"/>
        <c:crosses val="autoZero"/>
        <c:auto val="1"/>
        <c:lblAlgn val="r"/>
        <c:lblOffset val="100"/>
      </c:catAx>
      <c:valAx>
        <c:axId val="79494144"/>
        <c:scaling>
          <c:orientation val="minMax"/>
        </c:scaling>
        <c:delete val="1"/>
        <c:axPos val="b"/>
        <c:numFmt formatCode="General" sourceLinked="1"/>
        <c:tickLblPos val="none"/>
        <c:crossAx val="79492608"/>
        <c:crosses val="autoZero"/>
        <c:crossBetween val="between"/>
      </c:valAx>
      <c:spPr>
        <a:ln>
          <a:noFill/>
        </a:ln>
      </c:spPr>
    </c:plotArea>
    <c:plotVisOnly val="1"/>
  </c:chart>
  <c:externalData r:id="rId1"/>
</c:chartSpace>
</file>

<file path=word/charts/chart15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noFill/>
        <a:ln w="9525">
          <a:noFill/>
        </a:ln>
      </c:spPr>
    </c:floor>
    <c:plotArea>
      <c:layout/>
      <c:bar3DChart>
        <c:barDir val="col"/>
        <c:grouping val="clustered"/>
        <c:ser>
          <c:idx val="0"/>
          <c:order val="0"/>
          <c:tx>
            <c:strRef>
              <c:f>Лист1!$B$1</c:f>
              <c:strCache>
                <c:ptCount val="1"/>
                <c:pt idx="0">
                  <c:v>Ряд 2</c:v>
                </c:pt>
              </c:strCache>
            </c:strRef>
          </c:tx>
          <c:dLbls>
            <c:dLbl>
              <c:idx val="0"/>
              <c:layout>
                <c:manualLayout>
                  <c:x val="2.7792624265098827E-2"/>
                  <c:y val="-3.5720491373954479E-2"/>
                </c:manualLayout>
              </c:layout>
              <c:showVal val="1"/>
            </c:dLbl>
            <c:dLbl>
              <c:idx val="1"/>
              <c:layout>
                <c:manualLayout>
                  <c:x val="1.9241047568145389E-2"/>
                  <c:y val="-2.7782604401964651E-2"/>
                </c:manualLayout>
              </c:layout>
              <c:showVal val="1"/>
            </c:dLbl>
            <c:dLbl>
              <c:idx val="2"/>
              <c:layout>
                <c:manualLayout>
                  <c:x val="2.7792624265098827E-2"/>
                  <c:y val="-2.7782604401964651E-2"/>
                </c:manualLayout>
              </c:layout>
              <c:showVal val="1"/>
            </c:dLbl>
            <c:dLbl>
              <c:idx val="3"/>
              <c:layout>
                <c:manualLayout>
                  <c:x val="2.1378941742383792E-2"/>
                  <c:y val="-4.36583783459443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2020 год всего</c:v>
                </c:pt>
                <c:pt idx="1">
                  <c:v>2020 год главой</c:v>
                </c:pt>
                <c:pt idx="2">
                  <c:v>2021 год всего</c:v>
                </c:pt>
                <c:pt idx="3">
                  <c:v>2021 год главой</c:v>
                </c:pt>
              </c:strCache>
            </c:strRef>
          </c:cat>
          <c:val>
            <c:numRef>
              <c:f>Лист1!$B$2:$B$5</c:f>
              <c:numCache>
                <c:formatCode>General</c:formatCode>
                <c:ptCount val="4"/>
                <c:pt idx="0">
                  <c:v>295</c:v>
                </c:pt>
                <c:pt idx="1">
                  <c:v>110</c:v>
                </c:pt>
                <c:pt idx="2">
                  <c:v>342</c:v>
                </c:pt>
                <c:pt idx="3">
                  <c:v>102</c:v>
                </c:pt>
              </c:numCache>
            </c:numRef>
          </c:val>
        </c:ser>
        <c:shape val="box"/>
        <c:axId val="79895168"/>
        <c:axId val="79896960"/>
        <c:axId val="0"/>
      </c:bar3DChart>
      <c:catAx>
        <c:axId val="79895168"/>
        <c:scaling>
          <c:orientation val="minMax"/>
        </c:scaling>
        <c:axPos val="b"/>
        <c:tickLblPos val="nextTo"/>
        <c:txPr>
          <a:bodyPr/>
          <a:lstStyle/>
          <a:p>
            <a:pPr>
              <a:defRPr b="1" i="0">
                <a:latin typeface="Times New Roman" pitchFamily="18" charset="0"/>
                <a:cs typeface="Times New Roman" pitchFamily="18" charset="0"/>
              </a:defRPr>
            </a:pPr>
            <a:endParaRPr lang="ru-RU"/>
          </a:p>
        </c:txPr>
        <c:crossAx val="79896960"/>
        <c:crosses val="autoZero"/>
        <c:auto val="1"/>
        <c:lblAlgn val="ctr"/>
        <c:lblOffset val="100"/>
      </c:catAx>
      <c:valAx>
        <c:axId val="79896960"/>
        <c:scaling>
          <c:orientation val="minMax"/>
        </c:scaling>
        <c:delete val="1"/>
        <c:axPos val="l"/>
        <c:numFmt formatCode="General" sourceLinked="1"/>
        <c:tickLblPos val="none"/>
        <c:crossAx val="79895168"/>
        <c:crosses val="autoZero"/>
        <c:crossBetween val="between"/>
      </c:valAx>
    </c:plotArea>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239</c:v>
                </c:pt>
                <c:pt idx="1">
                  <c:v>1923</c:v>
                </c:pt>
                <c:pt idx="2">
                  <c:v>303</c:v>
                </c:pt>
                <c:pt idx="3">
                  <c:v>201</c:v>
                </c:pt>
                <c:pt idx="4">
                  <c:v>116</c:v>
                </c:pt>
              </c:numCache>
            </c:numRef>
          </c:val>
        </c:ser>
      </c:pie3DChart>
    </c:plotArea>
    <c:legend>
      <c:legendPos val="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4807"/>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250</c:v>
                </c:pt>
                <c:pt idx="1">
                  <c:v>1959</c:v>
                </c:pt>
                <c:pt idx="2">
                  <c:v>283</c:v>
                </c:pt>
                <c:pt idx="3">
                  <c:v>161</c:v>
                </c:pt>
                <c:pt idx="4">
                  <c:v>129</c:v>
                </c:pt>
              </c:numCache>
            </c:numRef>
          </c:val>
        </c:ser>
      </c:pie3DChart>
    </c:plotArea>
    <c:legend>
      <c:legendPos val="r"/>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260</c:v>
                </c:pt>
                <c:pt idx="1">
                  <c:v>1980</c:v>
                </c:pt>
                <c:pt idx="2">
                  <c:v>260</c:v>
                </c:pt>
                <c:pt idx="3">
                  <c:v>150</c:v>
                </c:pt>
                <c:pt idx="4">
                  <c:v>132</c:v>
                </c:pt>
              </c:numCache>
            </c:numRef>
          </c:val>
        </c:ser>
      </c:pie3DChart>
    </c:plotArea>
    <c:legend>
      <c:legendPos val="r"/>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 учреждений</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118</c:v>
                </c:pt>
                <c:pt idx="1">
                  <c:v>2012</c:v>
                </c:pt>
                <c:pt idx="2">
                  <c:v>352</c:v>
                </c:pt>
                <c:pt idx="3">
                  <c:v>85</c:v>
                </c:pt>
                <c:pt idx="4">
                  <c:v>215</c:v>
                </c:pt>
              </c:numCache>
            </c:numRef>
          </c:val>
        </c:ser>
      </c:pie3DChart>
    </c:plotArea>
    <c:legend>
      <c:legendPos val="r"/>
      <c:layout/>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6660762232307166E-2"/>
          <c:y val="6.349212213575943E-2"/>
          <c:w val="0.63875583260430191"/>
          <c:h val="0.86134920634923062"/>
        </c:manualLayout>
      </c:layout>
      <c:barChart>
        <c:barDir val="col"/>
        <c:grouping val="clustered"/>
        <c:ser>
          <c:idx val="0"/>
          <c:order val="0"/>
          <c:tx>
            <c:strRef>
              <c:f>Лист1!$B$1</c:f>
              <c:strCache>
                <c:ptCount val="1"/>
                <c:pt idx="0">
                  <c:v>Численность детей охваченных услугами  дошкольного образования</c:v>
                </c:pt>
              </c:strCache>
            </c:strRef>
          </c:tx>
          <c:dLbls>
            <c:txPr>
              <a:bodyPr/>
              <a:lstStyle/>
              <a:p>
                <a:pPr>
                  <a:defRPr b="1">
                    <a:solidFill>
                      <a:sysClr val="windowText" lastClr="000000"/>
                    </a:solidFill>
                  </a:defRPr>
                </a:pPr>
                <a:endParaRPr lang="ru-RU"/>
              </a:p>
            </c:txPr>
            <c:showVal val="1"/>
          </c:dLbls>
          <c:cat>
            <c:strRef>
              <c:f>Лист1!$A$2:$A$5</c:f>
              <c:strCache>
                <c:ptCount val="3"/>
                <c:pt idx="0">
                  <c:v>ДОУ</c:v>
                </c:pt>
                <c:pt idx="1">
                  <c:v>ГКП</c:v>
                </c:pt>
                <c:pt idx="2">
                  <c:v>ГСВ</c:v>
                </c:pt>
              </c:strCache>
            </c:strRef>
          </c:cat>
          <c:val>
            <c:numRef>
              <c:f>Лист1!$B$2:$B$5</c:f>
              <c:numCache>
                <c:formatCode>General</c:formatCode>
                <c:ptCount val="4"/>
                <c:pt idx="0">
                  <c:v>4495</c:v>
                </c:pt>
                <c:pt idx="1">
                  <c:v>26</c:v>
                </c:pt>
                <c:pt idx="2">
                  <c:v>34</c:v>
                </c:pt>
              </c:numCache>
            </c:numRef>
          </c:val>
        </c:ser>
        <c:ser>
          <c:idx val="1"/>
          <c:order val="1"/>
          <c:tx>
            <c:strRef>
              <c:f>Лист1!$C$1</c:f>
              <c:strCache>
                <c:ptCount val="1"/>
              </c:strCache>
            </c:strRef>
          </c:tx>
          <c:dLbls>
            <c:txPr>
              <a:bodyPr/>
              <a:lstStyle/>
              <a:p>
                <a:pPr>
                  <a:defRPr b="1"/>
                </a:pPr>
                <a:endParaRPr lang="ru-RU"/>
              </a:p>
            </c:txPr>
            <c:showVal val="1"/>
          </c:dLbls>
          <c:cat>
            <c:strRef>
              <c:f>Лист1!$A$2:$A$5</c:f>
              <c:strCache>
                <c:ptCount val="3"/>
                <c:pt idx="0">
                  <c:v>ДОУ</c:v>
                </c:pt>
                <c:pt idx="1">
                  <c:v>ГКП</c:v>
                </c:pt>
                <c:pt idx="2">
                  <c:v>ГСВ</c:v>
                </c:pt>
              </c:strCache>
            </c:strRef>
          </c:cat>
          <c:val>
            <c:numRef>
              <c:f>Лист1!$C$2:$C$5</c:f>
              <c:numCache>
                <c:formatCode>General</c:formatCode>
                <c:ptCount val="4"/>
              </c:numCache>
            </c:numRef>
          </c:val>
        </c:ser>
        <c:axId val="23256448"/>
        <c:axId val="23258240"/>
      </c:barChart>
      <c:catAx>
        <c:axId val="23256448"/>
        <c:scaling>
          <c:orientation val="minMax"/>
        </c:scaling>
        <c:axPos val="b"/>
        <c:tickLblPos val="nextTo"/>
        <c:txPr>
          <a:bodyPr/>
          <a:lstStyle/>
          <a:p>
            <a:pPr>
              <a:defRPr b="1"/>
            </a:pPr>
            <a:endParaRPr lang="ru-RU"/>
          </a:p>
        </c:txPr>
        <c:crossAx val="23258240"/>
        <c:crosses val="autoZero"/>
        <c:auto val="1"/>
        <c:lblAlgn val="ctr"/>
        <c:lblOffset val="100"/>
      </c:catAx>
      <c:valAx>
        <c:axId val="23258240"/>
        <c:scaling>
          <c:orientation val="minMax"/>
        </c:scaling>
        <c:delete val="1"/>
        <c:axPos val="l"/>
        <c:numFmt formatCode="General" sourceLinked="1"/>
        <c:tickLblPos val="none"/>
        <c:crossAx val="23256448"/>
        <c:crosses val="autoZero"/>
        <c:crossBetween val="between"/>
      </c:valAx>
    </c:plotArea>
    <c:legend>
      <c:legendPos val="r"/>
      <c:layout>
        <c:manualLayout>
          <c:xMode val="edge"/>
          <c:yMode val="edge"/>
          <c:x val="0.65736731184463959"/>
          <c:y val="0.34792743282457095"/>
          <c:w val="0.3294963991570185"/>
          <c:h val="0.16338236312836271"/>
        </c:manualLayout>
      </c:layout>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232</c:v>
                </c:pt>
                <c:pt idx="1">
                  <c:v>1890</c:v>
                </c:pt>
                <c:pt idx="2">
                  <c:v>314</c:v>
                </c:pt>
                <c:pt idx="3">
                  <c:v>251</c:v>
                </c:pt>
                <c:pt idx="4">
                  <c:v>95</c:v>
                </c:pt>
              </c:numCache>
            </c:numRef>
          </c:val>
        </c:ser>
      </c:pie3DChart>
    </c:plotArea>
    <c:legend>
      <c:legendPos val="r"/>
      <c:layout/>
    </c:legend>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233</c:v>
                </c:pt>
                <c:pt idx="1">
                  <c:v>1943</c:v>
                </c:pt>
                <c:pt idx="2">
                  <c:v>292</c:v>
                </c:pt>
                <c:pt idx="3">
                  <c:v>218</c:v>
                </c:pt>
                <c:pt idx="4">
                  <c:v>96</c:v>
                </c:pt>
              </c:numCache>
            </c:numRef>
          </c:val>
        </c:ser>
      </c:pie3DChart>
    </c:plotArea>
    <c:legend>
      <c:legendPos val="r"/>
      <c:layout/>
    </c:legend>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253</c:v>
                </c:pt>
                <c:pt idx="1">
                  <c:v>1976</c:v>
                </c:pt>
                <c:pt idx="2">
                  <c:v>263</c:v>
                </c:pt>
                <c:pt idx="3">
                  <c:v>185</c:v>
                </c:pt>
                <c:pt idx="4">
                  <c:v>105</c:v>
                </c:pt>
              </c:numCache>
            </c:numRef>
          </c:val>
        </c:ser>
      </c:pie3DChart>
    </c:plotArea>
    <c:legend>
      <c:legendPos val="r"/>
      <c:layout/>
    </c:legend>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Затруднясь ответить</c:v>
                </c:pt>
              </c:strCache>
            </c:strRef>
          </c:cat>
          <c:val>
            <c:numRef>
              <c:f>Лист1!$B$2:$B$6</c:f>
              <c:numCache>
                <c:formatCode>0</c:formatCode>
                <c:ptCount val="5"/>
                <c:pt idx="0">
                  <c:v>125</c:v>
                </c:pt>
                <c:pt idx="1">
                  <c:v>2065</c:v>
                </c:pt>
                <c:pt idx="2">
                  <c:v>254</c:v>
                </c:pt>
                <c:pt idx="3">
                  <c:v>74</c:v>
                </c:pt>
                <c:pt idx="4">
                  <c:v>264</c:v>
                </c:pt>
              </c:numCache>
            </c:numRef>
          </c:val>
        </c:ser>
      </c:pie3DChart>
    </c:plotArea>
    <c:legend>
      <c:legendPos val="r"/>
    </c:legend>
    <c:plotVisOnly val="1"/>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252</c:v>
                </c:pt>
                <c:pt idx="1">
                  <c:v>1957</c:v>
                </c:pt>
                <c:pt idx="2">
                  <c:v>263</c:v>
                </c:pt>
                <c:pt idx="3">
                  <c:v>200</c:v>
                </c:pt>
                <c:pt idx="4">
                  <c:v>110</c:v>
                </c:pt>
              </c:numCache>
            </c:numRef>
          </c:val>
        </c:ser>
      </c:pie3DChart>
    </c:plotArea>
    <c:legend>
      <c:legendPos val="r"/>
    </c:legend>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257</c:v>
                </c:pt>
                <c:pt idx="1">
                  <c:v>1995</c:v>
                </c:pt>
                <c:pt idx="2">
                  <c:v>254</c:v>
                </c:pt>
                <c:pt idx="3">
                  <c:v>152</c:v>
                </c:pt>
                <c:pt idx="4">
                  <c:v>124</c:v>
                </c:pt>
              </c:numCache>
            </c:numRef>
          </c:val>
        </c:ser>
      </c:pie3DChart>
    </c:plotArea>
    <c:legend>
      <c:legendPos val="r"/>
    </c:legend>
    <c:plotVisOnly val="1"/>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266</c:v>
                </c:pt>
                <c:pt idx="1">
                  <c:v>2008</c:v>
                </c:pt>
                <c:pt idx="2">
                  <c:v>237</c:v>
                </c:pt>
                <c:pt idx="3">
                  <c:v>146</c:v>
                </c:pt>
                <c:pt idx="4">
                  <c:v>125</c:v>
                </c:pt>
              </c:numCache>
            </c:numRef>
          </c:val>
        </c:ser>
      </c:pie3DChart>
    </c:plotArea>
    <c:legend>
      <c:legendPos val="r"/>
    </c:legend>
    <c:plotVisOnly val="1"/>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General</c:formatCode>
                <c:ptCount val="5"/>
                <c:pt idx="0">
                  <c:v>138</c:v>
                </c:pt>
                <c:pt idx="1">
                  <c:v>2155</c:v>
                </c:pt>
                <c:pt idx="2">
                  <c:v>183</c:v>
                </c:pt>
                <c:pt idx="3">
                  <c:v>65</c:v>
                </c:pt>
                <c:pt idx="4">
                  <c:v>241</c:v>
                </c:pt>
              </c:numCache>
            </c:numRef>
          </c:val>
        </c:ser>
      </c:pie3DChart>
    </c:plotArea>
    <c:legend>
      <c:legendPos val="r"/>
    </c:legend>
    <c:plotVisOnly val="1"/>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250</c:v>
                </c:pt>
                <c:pt idx="1">
                  <c:v>1952</c:v>
                </c:pt>
                <c:pt idx="2">
                  <c:v>268</c:v>
                </c:pt>
                <c:pt idx="3">
                  <c:v>205</c:v>
                </c:pt>
                <c:pt idx="4">
                  <c:v>107</c:v>
                </c:pt>
              </c:numCache>
            </c:numRef>
          </c:val>
        </c:ser>
      </c:pie3DChart>
    </c:plotArea>
    <c:legend>
      <c:legendPos val="r"/>
    </c:legend>
    <c:plotVisOnly val="1"/>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2012</c:v>
                </c:pt>
                <c:pt idx="2">
                  <c:v>251</c:v>
                </c:pt>
                <c:pt idx="3">
                  <c:v>155</c:v>
                </c:pt>
                <c:pt idx="4">
                  <c:v>115</c:v>
                </c:pt>
              </c:numCache>
            </c:numRef>
          </c:val>
        </c:ser>
      </c:pie3DChart>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General</c:formatCode>
                <c:ptCount val="5"/>
                <c:pt idx="0">
                  <c:v>1033</c:v>
                </c:pt>
                <c:pt idx="1">
                  <c:v>1282</c:v>
                </c:pt>
                <c:pt idx="2">
                  <c:v>190</c:v>
                </c:pt>
                <c:pt idx="3">
                  <c:v>46</c:v>
                </c:pt>
                <c:pt idx="4">
                  <c:v>231</c:v>
                </c:pt>
              </c:numCache>
            </c:numRef>
          </c:val>
        </c:ser>
      </c:pie3DChart>
    </c:plotArea>
    <c:legend>
      <c:legendPos val="r"/>
      <c:layout/>
    </c:legend>
    <c:plotVisOnly val="1"/>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267</c:v>
                </c:pt>
                <c:pt idx="1">
                  <c:v>2020</c:v>
                </c:pt>
                <c:pt idx="2">
                  <c:v>235</c:v>
                </c:pt>
                <c:pt idx="3">
                  <c:v>138</c:v>
                </c:pt>
                <c:pt idx="4">
                  <c:v>122</c:v>
                </c:pt>
              </c:numCache>
            </c:numRef>
          </c:val>
        </c:ser>
      </c:pie3DChart>
    </c:plotArea>
    <c:legend>
      <c:legendPos val="r"/>
    </c:legend>
    <c:plotVisOnly val="1"/>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General</c:formatCode>
                <c:ptCount val="5"/>
                <c:pt idx="0">
                  <c:v>120</c:v>
                </c:pt>
                <c:pt idx="1">
                  <c:v>2098</c:v>
                </c:pt>
                <c:pt idx="2">
                  <c:v>218</c:v>
                </c:pt>
                <c:pt idx="3">
                  <c:v>73</c:v>
                </c:pt>
                <c:pt idx="4">
                  <c:v>273</c:v>
                </c:pt>
              </c:numCache>
            </c:numRef>
          </c:val>
        </c:ser>
      </c:pie3DChart>
    </c:plotArea>
    <c:legend>
      <c:legendPos val="r"/>
    </c:legend>
    <c:plotVisOnly val="1"/>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247</c:v>
                </c:pt>
                <c:pt idx="1">
                  <c:v>1949</c:v>
                </c:pt>
                <c:pt idx="2">
                  <c:v>271</c:v>
                </c:pt>
                <c:pt idx="3">
                  <c:v>206</c:v>
                </c:pt>
                <c:pt idx="4">
                  <c:v>109</c:v>
                </c:pt>
              </c:numCache>
            </c:numRef>
          </c:val>
        </c:ser>
      </c:pie3DChart>
    </c:plotArea>
    <c:legend>
      <c:legendPos val="r"/>
    </c:legend>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250</c:v>
                </c:pt>
                <c:pt idx="1">
                  <c:v>1989</c:v>
                </c:pt>
                <c:pt idx="2">
                  <c:v>262</c:v>
                </c:pt>
                <c:pt idx="3">
                  <c:v>163</c:v>
                </c:pt>
                <c:pt idx="4">
                  <c:v>118</c:v>
                </c:pt>
              </c:numCache>
            </c:numRef>
          </c:val>
        </c:ser>
      </c:pie3DChart>
    </c:plotArea>
    <c:legend>
      <c:legendPos val="r"/>
    </c:legend>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267</c:v>
                </c:pt>
                <c:pt idx="1">
                  <c:v>2020</c:v>
                </c:pt>
                <c:pt idx="2">
                  <c:v>235</c:v>
                </c:pt>
                <c:pt idx="3">
                  <c:v>138</c:v>
                </c:pt>
                <c:pt idx="4">
                  <c:v>122</c:v>
                </c:pt>
              </c:numCache>
            </c:numRef>
          </c:val>
        </c:ser>
      </c:pie3DChart>
    </c:plotArea>
    <c:legend>
      <c:legendPos val="r"/>
    </c:legend>
    <c:plotVisOnly val="1"/>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119</c:v>
                </c:pt>
                <c:pt idx="1">
                  <c:v>2041</c:v>
                </c:pt>
                <c:pt idx="2">
                  <c:v>268</c:v>
                </c:pt>
                <c:pt idx="3">
                  <c:v>78</c:v>
                </c:pt>
                <c:pt idx="4">
                  <c:v>276</c:v>
                </c:pt>
              </c:numCache>
            </c:numRef>
          </c:val>
        </c:ser>
      </c:pie3DChart>
    </c:plotArea>
    <c:legend>
      <c:legendPos val="r"/>
    </c:legend>
    <c:plotVisOnly val="1"/>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255</c:v>
                </c:pt>
                <c:pt idx="1">
                  <c:v>1950</c:v>
                </c:pt>
                <c:pt idx="2">
                  <c:v>269</c:v>
                </c:pt>
                <c:pt idx="3">
                  <c:v>201</c:v>
                </c:pt>
                <c:pt idx="4">
                  <c:v>107</c:v>
                </c:pt>
              </c:numCache>
            </c:numRef>
          </c:val>
        </c:ser>
      </c:pie3DChart>
    </c:plotArea>
    <c:legend>
      <c:legendPos val="r"/>
    </c:legend>
    <c:plotVisOnly val="1"/>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252</c:v>
                </c:pt>
                <c:pt idx="1">
                  <c:v>1995</c:v>
                </c:pt>
                <c:pt idx="2">
                  <c:v>263</c:v>
                </c:pt>
                <c:pt idx="3">
                  <c:v>164</c:v>
                </c:pt>
                <c:pt idx="4">
                  <c:v>108</c:v>
                </c:pt>
              </c:numCache>
            </c:numRef>
          </c:val>
        </c:ser>
      </c:pie3DChart>
    </c:plotArea>
    <c:legend>
      <c:legendPos val="r"/>
    </c:legend>
    <c:plotVisOnly val="1"/>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258</c:v>
                </c:pt>
                <c:pt idx="1">
                  <c:v>2012</c:v>
                </c:pt>
                <c:pt idx="2">
                  <c:v>234</c:v>
                </c:pt>
                <c:pt idx="3">
                  <c:v>142</c:v>
                </c:pt>
                <c:pt idx="4">
                  <c:v>136</c:v>
                </c:pt>
              </c:numCache>
            </c:numRef>
          </c:val>
        </c:ser>
      </c:pie3DChart>
    </c:plotArea>
    <c:legend>
      <c:legendPos val="r"/>
    </c:legend>
    <c:plotVisOnly val="1"/>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Количество</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117</c:v>
                </c:pt>
                <c:pt idx="1">
                  <c:v>2024</c:v>
                </c:pt>
                <c:pt idx="2">
                  <c:v>243</c:v>
                </c:pt>
                <c:pt idx="3">
                  <c:v>97</c:v>
                </c:pt>
                <c:pt idx="4">
                  <c:v>169</c:v>
                </c:pt>
              </c:numCache>
            </c:numRef>
          </c:val>
        </c:ser>
      </c:pie3DChart>
    </c:plotArea>
    <c:legend>
      <c:legendPos val="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4896"/>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314</c:v>
                </c:pt>
                <c:pt idx="1">
                  <c:v>1944</c:v>
                </c:pt>
                <c:pt idx="2">
                  <c:v>249</c:v>
                </c:pt>
                <c:pt idx="3">
                  <c:v>175</c:v>
                </c:pt>
                <c:pt idx="4">
                  <c:v>100</c:v>
                </c:pt>
              </c:numCache>
            </c:numRef>
          </c:val>
        </c:ser>
      </c:pie3DChart>
    </c:plotArea>
    <c:legend>
      <c:legendPos val="r"/>
      <c:layout/>
    </c:legend>
    <c:plotVisOnly val="1"/>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236</c:v>
                </c:pt>
                <c:pt idx="1">
                  <c:v>1943</c:v>
                </c:pt>
                <c:pt idx="2">
                  <c:v>283</c:v>
                </c:pt>
                <c:pt idx="3">
                  <c:v>204</c:v>
                </c:pt>
                <c:pt idx="4">
                  <c:v>116</c:v>
                </c:pt>
              </c:numCache>
            </c:numRef>
          </c:val>
        </c:ser>
      </c:pie3DChart>
    </c:plotArea>
    <c:legend>
      <c:legendPos val="r"/>
    </c:legend>
    <c:plotVisOnly val="1"/>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240</c:v>
                </c:pt>
                <c:pt idx="1">
                  <c:v>1975</c:v>
                </c:pt>
                <c:pt idx="2">
                  <c:v>273</c:v>
                </c:pt>
                <c:pt idx="3">
                  <c:v>160</c:v>
                </c:pt>
                <c:pt idx="4">
                  <c:v>134</c:v>
                </c:pt>
              </c:numCache>
            </c:numRef>
          </c:val>
        </c:ser>
      </c:pie3DChart>
    </c:plotArea>
    <c:legend>
      <c:legendPos val="r"/>
    </c:legend>
    <c:plotVisOnly val="1"/>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уровень цен</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259</c:v>
                </c:pt>
                <c:pt idx="1">
                  <c:v>1959</c:v>
                </c:pt>
                <c:pt idx="2">
                  <c:v>264</c:v>
                </c:pt>
                <c:pt idx="3">
                  <c:v>154</c:v>
                </c:pt>
                <c:pt idx="4">
                  <c:v>146</c:v>
                </c:pt>
              </c:numCache>
            </c:numRef>
          </c:val>
        </c:ser>
      </c:pie3DChart>
    </c:plotArea>
    <c:legend>
      <c:legendPos val="r"/>
    </c:legend>
    <c:plotVisOnly val="1"/>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Избыточно(много)</c:v>
                </c:pt>
                <c:pt idx="1">
                  <c:v>Достаточно</c:v>
                </c:pt>
                <c:pt idx="2">
                  <c:v>Мало</c:v>
                </c:pt>
                <c:pt idx="3">
                  <c:v>Нет совсем</c:v>
                </c:pt>
                <c:pt idx="4">
                  <c:v>Затрудняюсь ответить</c:v>
                </c:pt>
              </c:strCache>
            </c:strRef>
          </c:cat>
          <c:val>
            <c:numRef>
              <c:f>Лист1!$B$2:$B$6</c:f>
              <c:numCache>
                <c:formatCode>0</c:formatCode>
                <c:ptCount val="5"/>
                <c:pt idx="0">
                  <c:v>114</c:v>
                </c:pt>
                <c:pt idx="1">
                  <c:v>2035</c:v>
                </c:pt>
                <c:pt idx="2">
                  <c:v>213</c:v>
                </c:pt>
                <c:pt idx="3">
                  <c:v>102</c:v>
                </c:pt>
                <c:pt idx="4">
                  <c:v>261</c:v>
                </c:pt>
              </c:numCache>
            </c:numRef>
          </c:val>
        </c:ser>
        <c:firstSliceAng val="0"/>
        <c:holeSize val="50"/>
      </c:doughnutChart>
    </c:plotArea>
    <c:legend>
      <c:legendPos val="r"/>
    </c:legend>
    <c:plotVisOnly val="1"/>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238</c:v>
                </c:pt>
                <c:pt idx="1">
                  <c:v>1975</c:v>
                </c:pt>
                <c:pt idx="2">
                  <c:v>267</c:v>
                </c:pt>
                <c:pt idx="3">
                  <c:v>165</c:v>
                </c:pt>
                <c:pt idx="4">
                  <c:v>137</c:v>
                </c:pt>
              </c:numCache>
            </c:numRef>
          </c:val>
        </c:ser>
      </c:pie3DChart>
    </c:plotArea>
    <c:legend>
      <c:legendPos val="r"/>
    </c:legend>
    <c:plotVisOnly val="1"/>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253</c:v>
                </c:pt>
                <c:pt idx="1">
                  <c:v>1976</c:v>
                </c:pt>
                <c:pt idx="2">
                  <c:v>259</c:v>
                </c:pt>
                <c:pt idx="3">
                  <c:v>144</c:v>
                </c:pt>
                <c:pt idx="4">
                  <c:v>150</c:v>
                </c:pt>
              </c:numCache>
            </c:numRef>
          </c:val>
        </c:ser>
      </c:pie3DChart>
    </c:plotArea>
    <c:legend>
      <c:legendPos val="r"/>
    </c:legend>
    <c:plotVisOnly val="1"/>
  </c:chart>
  <c:spPr>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explosion val="25"/>
          <c:dLbls>
            <c:dLbl>
              <c:idx val="3"/>
              <c:layout>
                <c:manualLayout>
                  <c:x val="-7.0569473423924894E-3"/>
                  <c:y val="-9.7391592421553749E-2"/>
                </c:manualLayout>
              </c:layout>
              <c:showVal val="1"/>
            </c:dLbl>
            <c:showVal val="1"/>
            <c:showLeaderLines val="1"/>
          </c:dLbls>
          <c:cat>
            <c:strRef>
              <c:f>Лист1!$A$2:$A$6</c:f>
              <c:strCache>
                <c:ptCount val="5"/>
                <c:pt idx="0">
                  <c:v>Избыточно(много)</c:v>
                </c:pt>
                <c:pt idx="1">
                  <c:v>Достаточно</c:v>
                </c:pt>
                <c:pt idx="2">
                  <c:v>Мало</c:v>
                </c:pt>
                <c:pt idx="3">
                  <c:v>Нет совсем</c:v>
                </c:pt>
                <c:pt idx="4">
                  <c:v>Затрудняюсь ответить</c:v>
                </c:pt>
              </c:strCache>
            </c:strRef>
          </c:cat>
          <c:val>
            <c:numRef>
              <c:f>Лист1!$B$2:$B$6</c:f>
              <c:numCache>
                <c:formatCode>0</c:formatCode>
                <c:ptCount val="5"/>
                <c:pt idx="0">
                  <c:v>127</c:v>
                </c:pt>
                <c:pt idx="1">
                  <c:v>2113</c:v>
                </c:pt>
                <c:pt idx="2">
                  <c:v>210</c:v>
                </c:pt>
                <c:pt idx="3">
                  <c:v>71</c:v>
                </c:pt>
                <c:pt idx="4">
                  <c:v>261</c:v>
                </c:pt>
              </c:numCache>
            </c:numRef>
          </c:val>
        </c:ser>
        <c:firstSliceAng val="0"/>
        <c:holeSize val="50"/>
      </c:doughnutChart>
    </c:plotArea>
    <c:legend>
      <c:legendPos val="r"/>
    </c:legend>
    <c:plotVisOnly val="1"/>
  </c:chart>
  <c:spPr>
    <a:ln>
      <a:noFill/>
    </a:ln>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251</c:v>
                </c:pt>
                <c:pt idx="1">
                  <c:v>2007</c:v>
                </c:pt>
                <c:pt idx="2">
                  <c:v>257</c:v>
                </c:pt>
                <c:pt idx="3">
                  <c:v>151</c:v>
                </c:pt>
                <c:pt idx="4">
                  <c:v>116</c:v>
                </c:pt>
              </c:numCache>
            </c:numRef>
          </c:val>
        </c:ser>
      </c:pie3DChart>
    </c:plotArea>
    <c:legend>
      <c:legendPos val="r"/>
    </c:legend>
    <c:plotVisOnly val="1"/>
  </c:chart>
  <c:spPr>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259</c:v>
                </c:pt>
                <c:pt idx="1">
                  <c:v>2017</c:v>
                </c:pt>
                <c:pt idx="2">
                  <c:v>238</c:v>
                </c:pt>
                <c:pt idx="3">
                  <c:v>142</c:v>
                </c:pt>
                <c:pt idx="4">
                  <c:v>126</c:v>
                </c:pt>
              </c:numCache>
            </c:numRef>
          </c:val>
        </c:ser>
      </c:pie3DChart>
    </c:plotArea>
    <c:legend>
      <c:legendPos val="r"/>
    </c:legend>
    <c:plotVisOnly val="1"/>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Лист1!$B$1</c:f>
              <c:strCache>
                <c:ptCount val="1"/>
                <c:pt idx="0">
                  <c:v>Ряд 1</c:v>
                </c:pt>
              </c:strCache>
            </c:strRef>
          </c:tx>
          <c:dLbls>
            <c:dLbl>
              <c:idx val="3"/>
              <c:layout>
                <c:manualLayout>
                  <c:x val="0"/>
                  <c:y val="0"/>
                </c:manualLayout>
              </c:layout>
              <c:showVal val="1"/>
            </c:dLbl>
            <c:txPr>
              <a:bodyPr rot="-5400000" vert="horz"/>
              <a:lstStyle/>
              <a:p>
                <a:pPr>
                  <a:defRPr sz="1600">
                    <a:latin typeface="Times New Roman" pitchFamily="18" charset="0"/>
                    <a:cs typeface="Times New Roman" pitchFamily="18" charset="0"/>
                  </a:defRPr>
                </a:pPr>
                <a:endParaRPr lang="ru-RU"/>
              </a:p>
            </c:txPr>
            <c:showVal val="1"/>
          </c:dLbls>
          <c:cat>
            <c:strRef>
              <c:f>Лист1!$A$2:$A$6</c:f>
              <c:strCache>
                <c:ptCount val="5"/>
                <c:pt idx="0">
                  <c:v>Практически каждый день</c:v>
                </c:pt>
                <c:pt idx="1">
                  <c:v>Один или несколько раз в неделю</c:v>
                </c:pt>
                <c:pt idx="2">
                  <c:v>Один или несколько раз в месяц</c:v>
                </c:pt>
                <c:pt idx="3">
                  <c:v>Практически не пользуюсь, хожу пешком или пользуюсь велосипедом</c:v>
                </c:pt>
                <c:pt idx="4">
                  <c:v>Практически не пользуюсь, пользуюсь личным автомобилем, мотоциклом или такси</c:v>
                </c:pt>
              </c:strCache>
            </c:strRef>
          </c:cat>
          <c:val>
            <c:numRef>
              <c:f>Лист1!$B$2:$B$6</c:f>
              <c:numCache>
                <c:formatCode>General</c:formatCode>
                <c:ptCount val="5"/>
                <c:pt idx="0">
                  <c:v>995</c:v>
                </c:pt>
                <c:pt idx="1">
                  <c:v>163</c:v>
                </c:pt>
                <c:pt idx="2">
                  <c:v>228</c:v>
                </c:pt>
                <c:pt idx="3">
                  <c:v>154</c:v>
                </c:pt>
                <c:pt idx="4">
                  <c:v>1124</c:v>
                </c:pt>
              </c:numCache>
            </c:numRef>
          </c:val>
        </c:ser>
        <c:overlap val="100"/>
        <c:axId val="63414656"/>
        <c:axId val="63416192"/>
      </c:barChart>
      <c:catAx>
        <c:axId val="63414656"/>
        <c:scaling>
          <c:orientation val="minMax"/>
        </c:scaling>
        <c:axPos val="b"/>
        <c:tickLblPos val="nextTo"/>
        <c:spPr>
          <a:effectLst>
            <a:outerShdw blurRad="50800" dist="50800" dir="5400000" algn="ctr" rotWithShape="0">
              <a:schemeClr val="tx2">
                <a:lumMod val="40000"/>
                <a:lumOff val="60000"/>
              </a:schemeClr>
            </a:outerShdw>
          </a:effectLst>
        </c:spPr>
        <c:crossAx val="63416192"/>
        <c:crosses val="autoZero"/>
        <c:auto val="1"/>
        <c:lblAlgn val="ctr"/>
        <c:lblOffset val="100"/>
      </c:catAx>
      <c:valAx>
        <c:axId val="63416192"/>
        <c:scaling>
          <c:orientation val="minMax"/>
        </c:scaling>
        <c:delete val="1"/>
        <c:axPos val="l"/>
        <c:majorGridlines/>
        <c:numFmt formatCode="General" sourceLinked="1"/>
        <c:tickLblPos val="none"/>
        <c:crossAx val="63414656"/>
        <c:crosses val="autoZero"/>
        <c:crossBetween val="between"/>
      </c:valAx>
      <c:spPr>
        <a:noFill/>
        <a:ln w="25400">
          <a:noFill/>
        </a:ln>
      </c:spPr>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1.4435473108234348E-2"/>
          <c:y val="1.2980666149125721E-2"/>
          <c:w val="0.68912518350460461"/>
          <c:h val="0.92854349192264862"/>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325</c:v>
                </c:pt>
                <c:pt idx="1">
                  <c:v>1975</c:v>
                </c:pt>
                <c:pt idx="2">
                  <c:v>249</c:v>
                </c:pt>
                <c:pt idx="3">
                  <c:v>135</c:v>
                </c:pt>
                <c:pt idx="4">
                  <c:v>98</c:v>
                </c:pt>
              </c:numCache>
            </c:numRef>
          </c:val>
        </c:ser>
      </c:pie3DChart>
    </c:plotArea>
    <c:legend>
      <c:legendPos val="r"/>
      <c:layout/>
    </c:legend>
    <c:plotVisOnly val="1"/>
  </c:chart>
  <c:spPr>
    <a:ln>
      <a:no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bar"/>
        <c:grouping val="clustered"/>
        <c:ser>
          <c:idx val="0"/>
          <c:order val="0"/>
          <c:tx>
            <c:strRef>
              <c:f>Лист1!$B$1</c:f>
              <c:strCache>
                <c:ptCount val="1"/>
                <c:pt idx="0">
                  <c:v>Столбец1</c:v>
                </c:pt>
              </c:strCache>
            </c:strRef>
          </c:tx>
          <c:dLbls>
            <c:showVal val="1"/>
          </c:dLbls>
          <c:cat>
            <c:strRef>
              <c:f>Лист1!$A$2:$A$12</c:f>
              <c:strCache>
                <c:ptCount val="11"/>
                <c:pt idx="0">
                  <c:v>Некомфортный/устаревший подвижной состав</c:v>
                </c:pt>
                <c:pt idx="1">
                  <c:v>Сложная система общественного транспорта</c:v>
                </c:pt>
                <c:pt idx="2">
                  <c:v>Необходимость делать пересадки между маршрутами</c:v>
                </c:pt>
                <c:pt idx="3">
                  <c:v>Неудобные остановочные павильоны</c:v>
                </c:pt>
                <c:pt idx="4">
                  <c:v>Неудобная система оплаты проезда</c:v>
                </c:pt>
                <c:pt idx="5">
                  <c:v>Удаленность остановки общественного транспорта от дома</c:v>
                </c:pt>
                <c:pt idx="6">
                  <c:v>Большие интервалы движения</c:v>
                </c:pt>
                <c:pt idx="7">
                  <c:v>Ничто не мешает, общественный транспорт удобен</c:v>
                </c:pt>
                <c:pt idx="8">
                  <c:v>Нет конкретных причин, личный автомобиль гораздо удобнее</c:v>
                </c:pt>
                <c:pt idx="9">
                  <c:v>Другое (не пользуюсь общественным транспортом)</c:v>
                </c:pt>
                <c:pt idx="10">
                  <c:v>Затрудняюсь ответить </c:v>
                </c:pt>
              </c:strCache>
            </c:strRef>
          </c:cat>
          <c:val>
            <c:numRef>
              <c:f>Лист1!$B$2:$B$12</c:f>
              <c:numCache>
                <c:formatCode>General</c:formatCode>
                <c:ptCount val="11"/>
                <c:pt idx="0">
                  <c:v>972</c:v>
                </c:pt>
                <c:pt idx="1">
                  <c:v>91</c:v>
                </c:pt>
                <c:pt idx="2">
                  <c:v>61</c:v>
                </c:pt>
                <c:pt idx="3">
                  <c:v>39</c:v>
                </c:pt>
                <c:pt idx="4">
                  <c:v>55</c:v>
                </c:pt>
                <c:pt idx="5">
                  <c:v>44</c:v>
                </c:pt>
                <c:pt idx="6">
                  <c:v>137</c:v>
                </c:pt>
                <c:pt idx="7">
                  <c:v>165</c:v>
                </c:pt>
                <c:pt idx="8">
                  <c:v>958</c:v>
                </c:pt>
                <c:pt idx="9">
                  <c:v>5</c:v>
                </c:pt>
                <c:pt idx="10">
                  <c:v>254</c:v>
                </c:pt>
              </c:numCache>
            </c:numRef>
          </c:val>
        </c:ser>
        <c:shape val="cylinder"/>
        <c:axId val="63480192"/>
        <c:axId val="63481728"/>
        <c:axId val="0"/>
      </c:bar3DChart>
      <c:catAx>
        <c:axId val="63480192"/>
        <c:scaling>
          <c:orientation val="minMax"/>
        </c:scaling>
        <c:axPos val="l"/>
        <c:tickLblPos val="nextTo"/>
        <c:crossAx val="63481728"/>
        <c:crosses val="autoZero"/>
        <c:auto val="1"/>
        <c:lblAlgn val="ctr"/>
        <c:lblOffset val="100"/>
      </c:catAx>
      <c:valAx>
        <c:axId val="63481728"/>
        <c:scaling>
          <c:orientation val="minMax"/>
        </c:scaling>
        <c:delete val="1"/>
        <c:axPos val="b"/>
        <c:numFmt formatCode="General" sourceLinked="1"/>
        <c:tickLblPos val="none"/>
        <c:crossAx val="63480192"/>
        <c:crosses val="autoZero"/>
        <c:crossBetween val="between"/>
      </c:valAx>
    </c:plotArea>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251</c:v>
                </c:pt>
                <c:pt idx="1">
                  <c:v>1961</c:v>
                </c:pt>
                <c:pt idx="2">
                  <c:v>276</c:v>
                </c:pt>
                <c:pt idx="3">
                  <c:v>191</c:v>
                </c:pt>
                <c:pt idx="4">
                  <c:v>103</c:v>
                </c:pt>
              </c:numCache>
            </c:numRef>
          </c:val>
        </c:ser>
      </c:pie3DChart>
    </c:plotArea>
    <c:legend>
      <c:legendPos val="r"/>
    </c:legend>
    <c:plotVisOnly val="1"/>
  </c:chart>
  <c:spPr>
    <a:ln>
      <a:noFill/>
    </a:ln>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247</c:v>
                </c:pt>
                <c:pt idx="1">
                  <c:v>2000</c:v>
                </c:pt>
                <c:pt idx="2">
                  <c:v>267</c:v>
                </c:pt>
                <c:pt idx="3">
                  <c:v>147</c:v>
                </c:pt>
                <c:pt idx="4">
                  <c:v>121</c:v>
                </c:pt>
              </c:numCache>
            </c:numRef>
          </c:val>
        </c:ser>
      </c:pie3DChart>
    </c:plotArea>
    <c:legend>
      <c:legendPos val="r"/>
    </c:legend>
    <c:plotVisOnly val="1"/>
  </c:chart>
  <c:spPr>
    <a:ln>
      <a:no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268</c:v>
                </c:pt>
                <c:pt idx="1">
                  <c:v>2019</c:v>
                </c:pt>
                <c:pt idx="2">
                  <c:v>225</c:v>
                </c:pt>
                <c:pt idx="3">
                  <c:v>139</c:v>
                </c:pt>
                <c:pt idx="4">
                  <c:v>131</c:v>
                </c:pt>
              </c:numCache>
            </c:numRef>
          </c:val>
        </c:ser>
      </c:pie3DChart>
    </c:plotArea>
    <c:legend>
      <c:legendPos val="r"/>
      <c:layout/>
    </c:legend>
    <c:plotVisOnly val="1"/>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255</c:v>
                </c:pt>
                <c:pt idx="1">
                  <c:v>1958</c:v>
                </c:pt>
                <c:pt idx="2">
                  <c:v>258</c:v>
                </c:pt>
                <c:pt idx="3">
                  <c:v>203</c:v>
                </c:pt>
                <c:pt idx="4">
                  <c:v>108</c:v>
                </c:pt>
              </c:numCache>
            </c:numRef>
          </c:val>
        </c:ser>
      </c:pie3DChart>
    </c:plotArea>
    <c:legend>
      <c:legendPos val="r"/>
      <c:layout/>
    </c:legend>
    <c:plotVisOnly val="1"/>
  </c:chart>
  <c:spPr>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Затруднясь ответить</c:v>
                </c:pt>
              </c:strCache>
            </c:strRef>
          </c:cat>
          <c:val>
            <c:numRef>
              <c:f>Лист1!$B$2:$B$6</c:f>
              <c:numCache>
                <c:formatCode>0</c:formatCode>
                <c:ptCount val="5"/>
                <c:pt idx="0">
                  <c:v>253</c:v>
                </c:pt>
                <c:pt idx="1">
                  <c:v>1979</c:v>
                </c:pt>
                <c:pt idx="2">
                  <c:v>271</c:v>
                </c:pt>
                <c:pt idx="3">
                  <c:v>157</c:v>
                </c:pt>
                <c:pt idx="4">
                  <c:v>122</c:v>
                </c:pt>
              </c:numCache>
            </c:numRef>
          </c:val>
        </c:ser>
      </c:pie3DChart>
    </c:plotArea>
    <c:legend>
      <c:legendPos val="r"/>
      <c:layout/>
    </c:legend>
    <c:plotVisOnly val="1"/>
  </c:chart>
  <c:spPr>
    <a:ln>
      <a:no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266</c:v>
                </c:pt>
                <c:pt idx="1">
                  <c:v>1992</c:v>
                </c:pt>
                <c:pt idx="2">
                  <c:v>252</c:v>
                </c:pt>
                <c:pt idx="3">
                  <c:v>136</c:v>
                </c:pt>
                <c:pt idx="4">
                  <c:v>136</c:v>
                </c:pt>
              </c:numCache>
            </c:numRef>
          </c:val>
        </c:ser>
      </c:pie3DChart>
    </c:plotArea>
    <c:legend>
      <c:legendPos val="r"/>
      <c:layout/>
    </c:legend>
    <c:plotVisOnly val="1"/>
  </c:chart>
  <c:spPr>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655"/>
          <c:w val="0.60197636847740599"/>
          <c:h val="0.76554785129472835"/>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1949</c:v>
                </c:pt>
                <c:pt idx="2">
                  <c:v>269</c:v>
                </c:pt>
                <c:pt idx="3">
                  <c:v>206</c:v>
                </c:pt>
                <c:pt idx="4">
                  <c:v>109</c:v>
                </c:pt>
              </c:numCache>
            </c:numRef>
          </c:val>
        </c:ser>
      </c:pie3DChart>
    </c:plotArea>
    <c:legend>
      <c:legendPos val="r"/>
    </c:legend>
    <c:plotVisOnly val="1"/>
  </c:chart>
  <c:spPr>
    <a:ln>
      <a:no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6245261009040537E-3"/>
          <c:y val="1.488095238095238E-2"/>
          <c:w val="0.67354148439781214"/>
          <c:h val="0.93849206349206349"/>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1992</c:v>
                </c:pt>
                <c:pt idx="2">
                  <c:v>257</c:v>
                </c:pt>
                <c:pt idx="3">
                  <c:v>161</c:v>
                </c:pt>
                <c:pt idx="4">
                  <c:v>123</c:v>
                </c:pt>
              </c:numCache>
            </c:numRef>
          </c:val>
        </c:ser>
      </c:pie3DChart>
    </c:plotArea>
    <c:legend>
      <c:legendPos val="r"/>
    </c:legend>
    <c:plotVisOnly val="1"/>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6245261009040537E-3"/>
          <c:y val="1.488095238095238E-2"/>
          <c:w val="0.67354148439781236"/>
          <c:h val="0.93849206349206349"/>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264</c:v>
                </c:pt>
                <c:pt idx="1">
                  <c:v>2006</c:v>
                </c:pt>
                <c:pt idx="2">
                  <c:v>235</c:v>
                </c:pt>
                <c:pt idx="3">
                  <c:v>150</c:v>
                </c:pt>
                <c:pt idx="4">
                  <c:v>49</c:v>
                </c:pt>
              </c:numCache>
            </c:numRef>
          </c:val>
        </c:ser>
      </c:pie3DChart>
    </c:plotArea>
    <c:legend>
      <c:legendPos val="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c:v>
                </c:pt>
                <c:pt idx="3">
                  <c:v>Не удовлетворен</c:v>
                </c:pt>
                <c:pt idx="4">
                  <c:v>Затрудняюсь ответить</c:v>
                </c:pt>
              </c:strCache>
            </c:strRef>
          </c:cat>
          <c:val>
            <c:numRef>
              <c:f>Лист1!$B$2:$B$6</c:f>
              <c:numCache>
                <c:formatCode>General</c:formatCode>
                <c:ptCount val="5"/>
                <c:pt idx="0">
                  <c:v>321</c:v>
                </c:pt>
                <c:pt idx="1">
                  <c:v>1995</c:v>
                </c:pt>
                <c:pt idx="2">
                  <c:v>231</c:v>
                </c:pt>
                <c:pt idx="3">
                  <c:v>133</c:v>
                </c:pt>
                <c:pt idx="4">
                  <c:v>102</c:v>
                </c:pt>
              </c:numCache>
            </c:numRef>
          </c:val>
        </c:ser>
      </c:pie3DChart>
    </c:plotArea>
    <c:legend>
      <c:legendPos val="r"/>
      <c:layout/>
    </c:legend>
    <c:plotVisOnly val="1"/>
  </c:chart>
  <c:spPr>
    <a:ln>
      <a:noFill/>
    </a:ln>
  </c:sp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117</c:v>
                </c:pt>
                <c:pt idx="1">
                  <c:v>2029</c:v>
                </c:pt>
                <c:pt idx="2">
                  <c:v>199</c:v>
                </c:pt>
                <c:pt idx="3">
                  <c:v>110</c:v>
                </c:pt>
                <c:pt idx="4">
                  <c:v>327</c:v>
                </c:pt>
              </c:numCache>
            </c:numRef>
          </c:val>
        </c:ser>
      </c:pie3DChart>
    </c:plotArea>
    <c:legend>
      <c:legendPos val="r"/>
    </c:legend>
    <c:plotVisOnly val="1"/>
  </c:chart>
  <c:spPr>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672"/>
          <c:w val="0.60197636847740599"/>
          <c:h val="0.76554785129472869"/>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233</c:v>
                </c:pt>
                <c:pt idx="1">
                  <c:v>1940</c:v>
                </c:pt>
                <c:pt idx="2">
                  <c:v>264</c:v>
                </c:pt>
                <c:pt idx="3">
                  <c:v>222</c:v>
                </c:pt>
                <c:pt idx="4">
                  <c:v>123</c:v>
                </c:pt>
              </c:numCache>
            </c:numRef>
          </c:val>
        </c:ser>
      </c:pie3DChart>
    </c:plotArea>
    <c:legend>
      <c:legendPos val="r"/>
    </c:legend>
    <c:plotVisOnly val="1"/>
  </c:chart>
  <c:spPr>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243</c:v>
                </c:pt>
                <c:pt idx="1">
                  <c:v>1959</c:v>
                </c:pt>
                <c:pt idx="2">
                  <c:v>269</c:v>
                </c:pt>
                <c:pt idx="3">
                  <c:v>170</c:v>
                </c:pt>
                <c:pt idx="4">
                  <c:v>141</c:v>
                </c:pt>
              </c:numCache>
            </c:numRef>
          </c:val>
        </c:ser>
      </c:pie3DChart>
    </c:plotArea>
    <c:legend>
      <c:legendPos val="r"/>
    </c:legend>
    <c:plotVisOnly val="1"/>
  </c:chart>
  <c:spPr>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6.689569744376013E-2"/>
          <c:y val="0.10831867666026283"/>
          <c:w val="0.58010412064828532"/>
          <c:h val="0.7741988437012387"/>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255</c:v>
                </c:pt>
                <c:pt idx="1">
                  <c:v>1991</c:v>
                </c:pt>
                <c:pt idx="2">
                  <c:v>231</c:v>
                </c:pt>
                <c:pt idx="3">
                  <c:v>152</c:v>
                </c:pt>
                <c:pt idx="4">
                  <c:v>153</c:v>
                </c:pt>
              </c:numCache>
            </c:numRef>
          </c:val>
        </c:ser>
      </c:pie3DChart>
    </c:plotArea>
    <c:legend>
      <c:legendPos val="r"/>
    </c:legend>
    <c:plotVisOnly val="1"/>
  </c:chart>
  <c:spPr>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128</c:v>
                </c:pt>
                <c:pt idx="1">
                  <c:v>2059</c:v>
                </c:pt>
                <c:pt idx="2">
                  <c:v>192</c:v>
                </c:pt>
                <c:pt idx="3">
                  <c:v>89</c:v>
                </c:pt>
                <c:pt idx="4">
                  <c:v>92</c:v>
                </c:pt>
              </c:numCache>
            </c:numRef>
          </c:val>
        </c:ser>
      </c:pie3DChart>
    </c:plotArea>
    <c:legend>
      <c:legendPos val="r"/>
    </c:legend>
    <c:plotVisOnly val="1"/>
  </c:chart>
  <c:spPr>
    <a:ln>
      <a:noFill/>
    </a:ln>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688"/>
          <c:w val="0.60197636847740599"/>
          <c:h val="0.76554785129472891"/>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239</c:v>
                </c:pt>
                <c:pt idx="1">
                  <c:v>1950</c:v>
                </c:pt>
                <c:pt idx="2">
                  <c:v>268</c:v>
                </c:pt>
                <c:pt idx="3">
                  <c:v>206</c:v>
                </c:pt>
                <c:pt idx="4">
                  <c:v>119</c:v>
                </c:pt>
              </c:numCache>
            </c:numRef>
          </c:val>
        </c:ser>
      </c:pie3DChart>
    </c:plotArea>
    <c:legend>
      <c:legendPos val="r"/>
    </c:legend>
    <c:plotVisOnly val="1"/>
  </c:chart>
  <c:spPr>
    <a:ln>
      <a:noFill/>
    </a:ln>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5.5894597333749955E-2"/>
          <c:y val="0.11290057814938081"/>
          <c:w val="0.58010412064828532"/>
          <c:h val="0.7741988437012387"/>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1976</c:v>
                </c:pt>
                <c:pt idx="2">
                  <c:v>267</c:v>
                </c:pt>
                <c:pt idx="3">
                  <c:v>156</c:v>
                </c:pt>
                <c:pt idx="4">
                  <c:v>85</c:v>
                </c:pt>
              </c:numCache>
            </c:numRef>
          </c:val>
        </c:ser>
      </c:pie3DChart>
    </c:plotArea>
    <c:legend>
      <c:legendPos val="r"/>
    </c:legend>
    <c:plotVisOnly val="1"/>
  </c:chart>
  <c:spPr>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260</c:v>
                </c:pt>
                <c:pt idx="1">
                  <c:v>2006</c:v>
                </c:pt>
                <c:pt idx="2">
                  <c:v>213</c:v>
                </c:pt>
                <c:pt idx="3">
                  <c:v>162</c:v>
                </c:pt>
                <c:pt idx="4">
                  <c:v>141</c:v>
                </c:pt>
              </c:numCache>
            </c:numRef>
          </c:val>
        </c:ser>
      </c:pie3DChart>
    </c:plotArea>
    <c:legend>
      <c:legendPos val="r"/>
    </c:legend>
    <c:plotVisOnly val="1"/>
  </c:chart>
  <c:spPr>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124</c:v>
                </c:pt>
                <c:pt idx="1">
                  <c:v>2090</c:v>
                </c:pt>
                <c:pt idx="2">
                  <c:v>197</c:v>
                </c:pt>
                <c:pt idx="3">
                  <c:v>85</c:v>
                </c:pt>
                <c:pt idx="4">
                  <c:v>286</c:v>
                </c:pt>
              </c:numCache>
            </c:numRef>
          </c:val>
        </c:ser>
      </c:pie3DChart>
    </c:plotArea>
    <c:legend>
      <c:legendPos val="r"/>
    </c:legend>
    <c:plotVisOnly val="1"/>
  </c:chart>
  <c:spPr>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5523267246317342E-2"/>
          <c:y val="0.15194128511714705"/>
          <c:w val="0.60197636847740599"/>
          <c:h val="0.76554785129472913"/>
        </c:manualLayout>
      </c:layout>
      <c:pie3DChart>
        <c:varyColors val="1"/>
        <c:ser>
          <c:idx val="0"/>
          <c:order val="0"/>
          <c:tx>
            <c:strRef>
              <c:f>Лист1!$B$1</c:f>
              <c:strCache>
                <c:ptCount val="1"/>
                <c:pt idx="0">
                  <c:v>Продажи</c:v>
                </c:pt>
              </c:strCache>
            </c:strRef>
          </c:tx>
          <c:explosion val="25"/>
          <c:dLbls>
            <c:txPr>
              <a:bodyPr/>
              <a:lstStyle/>
              <a:p>
                <a:pPr>
                  <a:defRPr sz="1100"/>
                </a:pPr>
                <a:endParaRPr lang="ru-RU"/>
              </a:p>
            </c:txPr>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248</c:v>
                </c:pt>
                <c:pt idx="1">
                  <c:v>1956</c:v>
                </c:pt>
                <c:pt idx="2">
                  <c:v>267</c:v>
                </c:pt>
                <c:pt idx="3">
                  <c:v>203</c:v>
                </c:pt>
                <c:pt idx="4">
                  <c:v>108</c:v>
                </c:pt>
              </c:numCache>
            </c:numRef>
          </c:val>
        </c:ser>
      </c:pie3DChart>
    </c:plotArea>
    <c:legend>
      <c:legendPos val="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30"/>
      <c:perspective val="30"/>
    </c:view3D>
    <c:plotArea>
      <c:layout>
        <c:manualLayout>
          <c:layoutTarget val="inner"/>
          <c:xMode val="edge"/>
          <c:yMode val="edge"/>
          <c:x val="7.6146549719259757E-2"/>
          <c:y val="0.10615079365079365"/>
          <c:w val="0.63567211535266954"/>
          <c:h val="0.78769841269845753"/>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Избыточно (много)</c:v>
                </c:pt>
                <c:pt idx="1">
                  <c:v>Достаточно</c:v>
                </c:pt>
                <c:pt idx="2">
                  <c:v>Мало</c:v>
                </c:pt>
                <c:pt idx="3">
                  <c:v>Нет совсем</c:v>
                </c:pt>
                <c:pt idx="4">
                  <c:v>Затрудняюсь ответить </c:v>
                </c:pt>
              </c:strCache>
            </c:strRef>
          </c:cat>
          <c:val>
            <c:numRef>
              <c:f>Лист1!$B$2:$B$6</c:f>
              <c:numCache>
                <c:formatCode>General</c:formatCode>
                <c:ptCount val="5"/>
                <c:pt idx="0">
                  <c:v>115</c:v>
                </c:pt>
                <c:pt idx="1">
                  <c:v>2252</c:v>
                </c:pt>
                <c:pt idx="2">
                  <c:v>162</c:v>
                </c:pt>
                <c:pt idx="3">
                  <c:v>22</c:v>
                </c:pt>
                <c:pt idx="4">
                  <c:v>231</c:v>
                </c:pt>
              </c:numCache>
            </c:numRef>
          </c:val>
        </c:ser>
      </c:pie3DChart>
    </c:plotArea>
    <c:legend>
      <c:legendPos val="r"/>
      <c:layout/>
    </c:legend>
    <c:plotVisOnly val="1"/>
  </c:chart>
  <c:spPr>
    <a:ln>
      <a:noFill/>
    </a:ln>
  </c:sp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6.689569744376013E-2"/>
          <c:y val="9.9154873682028632E-2"/>
          <c:w val="0.58010412064828532"/>
          <c:h val="0.7741988437012387"/>
        </c:manualLayout>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1976</c:v>
                </c:pt>
                <c:pt idx="2">
                  <c:v>267</c:v>
                </c:pt>
                <c:pt idx="3">
                  <c:v>156</c:v>
                </c:pt>
                <c:pt idx="4">
                  <c:v>134</c:v>
                </c:pt>
              </c:numCache>
            </c:numRef>
          </c:val>
        </c:ser>
      </c:pie3DChart>
    </c:plotArea>
    <c:legend>
      <c:legendPos val="r"/>
    </c:legend>
    <c:plotVisOnly val="1"/>
  </c:chart>
  <c:spPr>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260</c:v>
                </c:pt>
                <c:pt idx="1">
                  <c:v>2006</c:v>
                </c:pt>
                <c:pt idx="2">
                  <c:v>213</c:v>
                </c:pt>
                <c:pt idx="3">
                  <c:v>162</c:v>
                </c:pt>
                <c:pt idx="4">
                  <c:v>141</c:v>
                </c:pt>
              </c:numCache>
            </c:numRef>
          </c:val>
        </c:ser>
      </c:pie3DChart>
    </c:plotArea>
    <c:legend>
      <c:legendPos val="r"/>
    </c:legend>
    <c:plotVisOnly val="1"/>
  </c:chart>
  <c:spPr>
    <a:ln>
      <a:noFill/>
    </a:ln>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2019</c:v>
                </c:pt>
              </c:strCache>
            </c:strRef>
          </c:tx>
          <c:dLbls>
            <c:dLbl>
              <c:idx val="0"/>
              <c:layout>
                <c:manualLayout>
                  <c:x val="1.6203703703703661E-2"/>
                  <c:y val="0.11192214111922152"/>
                </c:manualLayout>
              </c:layout>
              <c:showVal val="1"/>
            </c:dLbl>
            <c:showVal val="1"/>
          </c:dLbls>
          <c:cat>
            <c:strRef>
              <c:f>Лист1!$A$2</c:f>
              <c:strCache>
                <c:ptCount val="1"/>
                <c:pt idx="0">
                  <c:v>млн. руб.</c:v>
                </c:pt>
              </c:strCache>
            </c:strRef>
          </c:cat>
          <c:val>
            <c:numRef>
              <c:f>Лист1!$B$2</c:f>
              <c:numCache>
                <c:formatCode>General</c:formatCode>
                <c:ptCount val="1"/>
                <c:pt idx="0">
                  <c:v>5763</c:v>
                </c:pt>
              </c:numCache>
            </c:numRef>
          </c:val>
        </c:ser>
        <c:ser>
          <c:idx val="1"/>
          <c:order val="1"/>
          <c:tx>
            <c:strRef>
              <c:f>Лист1!$C$1</c:f>
              <c:strCache>
                <c:ptCount val="1"/>
                <c:pt idx="0">
                  <c:v>2020</c:v>
                </c:pt>
              </c:strCache>
            </c:strRef>
          </c:tx>
          <c:dLbls>
            <c:dLbl>
              <c:idx val="0"/>
              <c:layout>
                <c:manualLayout>
                  <c:x val="1.6203703703703703E-2"/>
                  <c:y val="0.17518248175183013"/>
                </c:manualLayout>
              </c:layout>
              <c:showVal val="1"/>
            </c:dLbl>
            <c:showVal val="1"/>
          </c:dLbls>
          <c:cat>
            <c:strRef>
              <c:f>Лист1!$A$2</c:f>
              <c:strCache>
                <c:ptCount val="1"/>
                <c:pt idx="0">
                  <c:v>млн. руб.</c:v>
                </c:pt>
              </c:strCache>
            </c:strRef>
          </c:cat>
          <c:val>
            <c:numRef>
              <c:f>Лист1!$C$2</c:f>
              <c:numCache>
                <c:formatCode>General</c:formatCode>
                <c:ptCount val="1"/>
                <c:pt idx="0">
                  <c:v>6005.1</c:v>
                </c:pt>
              </c:numCache>
            </c:numRef>
          </c:val>
        </c:ser>
        <c:ser>
          <c:idx val="2"/>
          <c:order val="2"/>
          <c:tx>
            <c:strRef>
              <c:f>Лист1!$D$1</c:f>
              <c:strCache>
                <c:ptCount val="1"/>
                <c:pt idx="0">
                  <c:v>11 месяцев 2021</c:v>
                </c:pt>
              </c:strCache>
            </c:strRef>
          </c:tx>
          <c:dLbls>
            <c:dLbl>
              <c:idx val="0"/>
              <c:layout>
                <c:manualLayout>
                  <c:x val="1.1574074074074073E-2"/>
                  <c:y val="0.14598540145985694"/>
                </c:manualLayout>
              </c:layout>
              <c:showVal val="1"/>
            </c:dLbl>
            <c:showVal val="1"/>
          </c:dLbls>
          <c:cat>
            <c:strRef>
              <c:f>Лист1!$A$2</c:f>
              <c:strCache>
                <c:ptCount val="1"/>
                <c:pt idx="0">
                  <c:v>млн. руб.</c:v>
                </c:pt>
              </c:strCache>
            </c:strRef>
          </c:cat>
          <c:val>
            <c:numRef>
              <c:f>Лист1!$D$2</c:f>
              <c:numCache>
                <c:formatCode>General</c:formatCode>
                <c:ptCount val="1"/>
                <c:pt idx="0">
                  <c:v>6845.3</c:v>
                </c:pt>
              </c:numCache>
            </c:numRef>
          </c:val>
        </c:ser>
        <c:shape val="cylinder"/>
        <c:axId val="72124288"/>
        <c:axId val="72125824"/>
        <c:axId val="72110080"/>
      </c:bar3DChart>
      <c:catAx>
        <c:axId val="72124288"/>
        <c:scaling>
          <c:orientation val="minMax"/>
        </c:scaling>
        <c:axPos val="b"/>
        <c:tickLblPos val="nextTo"/>
        <c:crossAx val="72125824"/>
        <c:crosses val="autoZero"/>
        <c:auto val="1"/>
        <c:lblAlgn val="ctr"/>
        <c:lblOffset val="100"/>
      </c:catAx>
      <c:valAx>
        <c:axId val="72125824"/>
        <c:scaling>
          <c:orientation val="minMax"/>
        </c:scaling>
        <c:delete val="1"/>
        <c:axPos val="l"/>
        <c:majorGridlines/>
        <c:numFmt formatCode="General" sourceLinked="1"/>
        <c:tickLblPos val="none"/>
        <c:crossAx val="72124288"/>
        <c:crosses val="autoZero"/>
        <c:crossBetween val="between"/>
      </c:valAx>
      <c:serAx>
        <c:axId val="72110080"/>
        <c:scaling>
          <c:orientation val="minMax"/>
        </c:scaling>
        <c:axPos val="b"/>
        <c:tickLblPos val="nextTo"/>
        <c:crossAx val="72125824"/>
        <c:crosses val="autoZero"/>
      </c:serAx>
    </c:plotArea>
    <c:legend>
      <c:legendPos val="r"/>
    </c:legend>
    <c:plotVisOnly val="1"/>
  </c:chart>
  <c:spPr>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151</c:v>
                </c:pt>
                <c:pt idx="1">
                  <c:v>2109</c:v>
                </c:pt>
                <c:pt idx="2">
                  <c:v>183</c:v>
                </c:pt>
                <c:pt idx="3">
                  <c:v>74</c:v>
                </c:pt>
                <c:pt idx="4">
                  <c:v>265</c:v>
                </c:pt>
              </c:numCache>
            </c:numRef>
          </c:val>
        </c:ser>
      </c:pie3DChart>
    </c:plotArea>
    <c:legend>
      <c:legendPos val="r"/>
      <c:layout/>
    </c:legend>
    <c:plotVisOnly val="1"/>
  </c:chart>
  <c:spPr>
    <a:ln>
      <a:noFill/>
    </a:ln>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8"/>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1954</c:v>
                </c:pt>
                <c:pt idx="2">
                  <c:v>274</c:v>
                </c:pt>
                <c:pt idx="3">
                  <c:v>196</c:v>
                </c:pt>
                <c:pt idx="4">
                  <c:v>109</c:v>
                </c:pt>
              </c:numCache>
            </c:numRef>
          </c:val>
        </c:ser>
      </c:pie3DChart>
    </c:plotArea>
    <c:legend>
      <c:legendPos val="r"/>
      <c:layout/>
    </c:legend>
    <c:plotVisOnly val="1"/>
  </c:chart>
  <c:spPr>
    <a:ln>
      <a:noFill/>
    </a:ln>
  </c:sp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251</c:v>
                </c:pt>
                <c:pt idx="1">
                  <c:v>1999</c:v>
                </c:pt>
                <c:pt idx="2">
                  <c:v>254</c:v>
                </c:pt>
                <c:pt idx="3">
                  <c:v>155</c:v>
                </c:pt>
                <c:pt idx="4">
                  <c:v>96</c:v>
                </c:pt>
              </c:numCache>
            </c:numRef>
          </c:val>
        </c:ser>
      </c:pie3DChart>
    </c:plotArea>
    <c:legend>
      <c:legendPos val="r"/>
      <c:layout/>
    </c:legend>
    <c:plotVisOnly val="1"/>
  </c:chart>
  <c:spPr>
    <a:ln>
      <a:noFill/>
    </a:ln>
  </c:sp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265</c:v>
                </c:pt>
                <c:pt idx="1">
                  <c:v>2029</c:v>
                </c:pt>
                <c:pt idx="2">
                  <c:v>218</c:v>
                </c:pt>
                <c:pt idx="3">
                  <c:v>146</c:v>
                </c:pt>
                <c:pt idx="4">
                  <c:v>124</c:v>
                </c:pt>
              </c:numCache>
            </c:numRef>
          </c:val>
        </c:ser>
      </c:pie3DChart>
    </c:plotArea>
    <c:legend>
      <c:legendPos val="r"/>
      <c:layout/>
    </c:legend>
    <c:plotVisOnly val="1"/>
  </c:chart>
  <c:spPr>
    <a:ln>
      <a:noFill/>
    </a:ln>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Затруднясь ответить</c:v>
                </c:pt>
              </c:strCache>
            </c:strRef>
          </c:cat>
          <c:val>
            <c:numRef>
              <c:f>Лист1!$B$2:$B$6</c:f>
              <c:numCache>
                <c:formatCode>0</c:formatCode>
                <c:ptCount val="5"/>
                <c:pt idx="0">
                  <c:v>151</c:v>
                </c:pt>
                <c:pt idx="1">
                  <c:v>2109</c:v>
                </c:pt>
                <c:pt idx="2">
                  <c:v>183</c:v>
                </c:pt>
                <c:pt idx="3">
                  <c:v>74</c:v>
                </c:pt>
                <c:pt idx="4">
                  <c:v>265</c:v>
                </c:pt>
              </c:numCache>
            </c:numRef>
          </c:val>
        </c:ser>
      </c:pie3DChart>
    </c:plotArea>
    <c:legend>
      <c:legendPos val="r"/>
      <c:layout/>
    </c:legend>
    <c:plotVisOnly val="1"/>
  </c:chart>
  <c:spPr>
    <a:ln>
      <a:noFill/>
    </a:ln>
  </c:sp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неудовлетворен</c:v>
                </c:pt>
                <c:pt idx="3">
                  <c:v>Неудовлетворен</c:v>
                </c:pt>
                <c:pt idx="4">
                  <c:v>Затрудняюсь ответить</c:v>
                </c:pt>
              </c:strCache>
            </c:strRef>
          </c:cat>
          <c:val>
            <c:numRef>
              <c:f>Лист1!$B$2:$B$6</c:f>
              <c:numCache>
                <c:formatCode>0</c:formatCode>
                <c:ptCount val="5"/>
                <c:pt idx="0">
                  <c:v>248</c:v>
                </c:pt>
                <c:pt idx="1">
                  <c:v>1953</c:v>
                </c:pt>
                <c:pt idx="2">
                  <c:v>267</c:v>
                </c:pt>
                <c:pt idx="3">
                  <c:v>209</c:v>
                </c:pt>
                <c:pt idx="4">
                  <c:v>105</c:v>
                </c:pt>
              </c:numCache>
            </c:numRef>
          </c:val>
        </c:ser>
      </c:pie3DChart>
    </c:plotArea>
    <c:legend>
      <c:legendPos val="r"/>
      <c:layout/>
    </c:legend>
    <c:plotVisOnly val="1"/>
  </c:chart>
  <c:spPr>
    <a:ln>
      <a:noFill/>
    </a:ln>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неудовлетворен</c:v>
                </c:pt>
                <c:pt idx="3">
                  <c:v>Неудовлетворен</c:v>
                </c:pt>
                <c:pt idx="4">
                  <c:v>Затрудняюсь ответить</c:v>
                </c:pt>
              </c:strCache>
            </c:strRef>
          </c:cat>
          <c:val>
            <c:numRef>
              <c:f>Лист1!$B$2:$B$6</c:f>
              <c:numCache>
                <c:formatCode>0</c:formatCode>
                <c:ptCount val="5"/>
                <c:pt idx="0">
                  <c:v>249</c:v>
                </c:pt>
                <c:pt idx="1">
                  <c:v>1990</c:v>
                </c:pt>
                <c:pt idx="2">
                  <c:v>249</c:v>
                </c:pt>
                <c:pt idx="3">
                  <c:v>166</c:v>
                </c:pt>
                <c:pt idx="4">
                  <c:v>128</c:v>
                </c:pt>
              </c:numCache>
            </c:numRef>
          </c:val>
        </c:ser>
      </c:pie3DChart>
    </c:plotArea>
    <c:legend>
      <c:legendPos val="r"/>
      <c:layout/>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общего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292</c:v>
                </c:pt>
                <c:pt idx="1">
                  <c:v>1967</c:v>
                </c:pt>
                <c:pt idx="2">
                  <c:v>260</c:v>
                </c:pt>
                <c:pt idx="3">
                  <c:v>167</c:v>
                </c:pt>
                <c:pt idx="4">
                  <c:v>96</c:v>
                </c:pt>
              </c:numCache>
            </c:numRef>
          </c:val>
        </c:ser>
      </c:pie3DChart>
    </c:plotArea>
    <c:legend>
      <c:legendPos val="r"/>
      <c:layout/>
    </c:legend>
    <c:plotVisOnly val="1"/>
  </c:chart>
  <c:spPr>
    <a:ln>
      <a:noFill/>
    </a:ln>
  </c:sp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неудовлетворен</c:v>
                </c:pt>
                <c:pt idx="3">
                  <c:v>Неудовлетворен</c:v>
                </c:pt>
                <c:pt idx="4">
                  <c:v>Затрудняюсь ответить</c:v>
                </c:pt>
              </c:strCache>
            </c:strRef>
          </c:cat>
          <c:val>
            <c:numRef>
              <c:f>Лист1!$B$2:$B$6</c:f>
              <c:numCache>
                <c:formatCode>0</c:formatCode>
                <c:ptCount val="5"/>
                <c:pt idx="0">
                  <c:v>260</c:v>
                </c:pt>
                <c:pt idx="1">
                  <c:v>2027</c:v>
                </c:pt>
                <c:pt idx="2">
                  <c:v>214</c:v>
                </c:pt>
                <c:pt idx="3">
                  <c:v>152</c:v>
                </c:pt>
                <c:pt idx="4">
                  <c:v>129</c:v>
                </c:pt>
              </c:numCache>
            </c:numRef>
          </c:val>
        </c:ser>
      </c:pie3DChart>
    </c:plotArea>
    <c:legend>
      <c:legendPos val="r"/>
      <c:layout/>
    </c:legend>
    <c:plotVisOnly val="1"/>
  </c:chart>
  <c:spPr>
    <a:ln>
      <a:noFill/>
    </a:ln>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General</c:formatCode>
                <c:ptCount val="5"/>
                <c:pt idx="0">
                  <c:v>121</c:v>
                </c:pt>
                <c:pt idx="1">
                  <c:v>2002</c:v>
                </c:pt>
                <c:pt idx="2">
                  <c:v>233</c:v>
                </c:pt>
                <c:pt idx="3">
                  <c:v>123</c:v>
                </c:pt>
                <c:pt idx="4">
                  <c:v>105</c:v>
                </c:pt>
              </c:numCache>
            </c:numRef>
          </c:val>
        </c:ser>
      </c:pie3DChart>
    </c:plotArea>
    <c:legend>
      <c:legendPos val="r"/>
      <c:layout/>
    </c:legend>
    <c:plotVisOnly val="1"/>
  </c:chart>
  <c:spPr>
    <a:ln>
      <a:noFill/>
    </a:ln>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248</c:v>
                </c:pt>
                <c:pt idx="1">
                  <c:v>1953</c:v>
                </c:pt>
                <c:pt idx="2">
                  <c:v>267</c:v>
                </c:pt>
                <c:pt idx="3">
                  <c:v>209</c:v>
                </c:pt>
                <c:pt idx="4">
                  <c:v>105</c:v>
                </c:pt>
              </c:numCache>
            </c:numRef>
          </c:val>
        </c:ser>
      </c:pie3DChart>
    </c:plotArea>
    <c:legend>
      <c:legendPos val="r"/>
      <c:layout/>
    </c:legend>
    <c:plotVisOnly val="1"/>
  </c:chart>
  <c:spPr>
    <a:ln>
      <a:noFill/>
    </a:ln>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2871001106185704E-2"/>
          <c:y val="0.11405848466026038"/>
          <c:w val="0.59687163507964702"/>
          <c:h val="0.7718830306795087"/>
        </c:manualLayout>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249</c:v>
                </c:pt>
                <c:pt idx="1">
                  <c:v>1990</c:v>
                </c:pt>
                <c:pt idx="2">
                  <c:v>249</c:v>
                </c:pt>
                <c:pt idx="3">
                  <c:v>166</c:v>
                </c:pt>
                <c:pt idx="4">
                  <c:v>128</c:v>
                </c:pt>
              </c:numCache>
            </c:numRef>
          </c:val>
        </c:ser>
      </c:pie3DChart>
    </c:plotArea>
    <c:legend>
      <c:legendPos val="r"/>
      <c:layout/>
    </c:legend>
    <c:plotVisOnly val="1"/>
  </c:chart>
  <c:spPr>
    <a:ln>
      <a:noFill/>
    </a:ln>
  </c:sp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2871001106185704E-2"/>
          <c:y val="0.11405848466026038"/>
          <c:w val="0.59687163507964702"/>
          <c:h val="0.77188303067950914"/>
        </c:manualLayout>
      </c:layout>
      <c:pie3DChart>
        <c:varyColors val="1"/>
        <c:ser>
          <c:idx val="0"/>
          <c:order val="0"/>
          <c:tx>
            <c:strRef>
              <c:f>Лист1!$B$1</c:f>
              <c:strCache>
                <c:ptCount val="1"/>
                <c:pt idx="0">
                  <c:v>Продажи</c:v>
                </c:pt>
              </c:strCache>
            </c:strRef>
          </c:tx>
          <c:explosion val="22"/>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260</c:v>
                </c:pt>
                <c:pt idx="1">
                  <c:v>2027</c:v>
                </c:pt>
                <c:pt idx="2">
                  <c:v>214</c:v>
                </c:pt>
                <c:pt idx="3">
                  <c:v>152</c:v>
                </c:pt>
                <c:pt idx="4">
                  <c:v>129</c:v>
                </c:pt>
              </c:numCache>
            </c:numRef>
          </c:val>
        </c:ser>
      </c:pie3DChart>
    </c:plotArea>
    <c:legend>
      <c:legendPos val="r"/>
      <c:layout/>
    </c:legend>
    <c:plotVisOnly val="1"/>
  </c:chart>
  <c:spPr>
    <a:ln>
      <a:noFill/>
    </a:ln>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5984753498169397E-2"/>
          <c:y val="0.12534304707238741"/>
          <c:w val="0.63792313578359705"/>
          <c:h val="0.76948507335865401"/>
        </c:manualLayout>
      </c:layout>
      <c:pie3DChart>
        <c:varyColors val="1"/>
        <c:ser>
          <c:idx val="0"/>
          <c:order val="0"/>
          <c:tx>
            <c:strRef>
              <c:f>Лист1!$B$1</c:f>
              <c:strCache>
                <c:ptCount val="1"/>
                <c:pt idx="0">
                  <c:v>Продажи</c:v>
                </c:pt>
              </c:strCache>
            </c:strRef>
          </c:tx>
          <c:explosion val="33"/>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133</c:v>
                </c:pt>
                <c:pt idx="1">
                  <c:v>2120</c:v>
                </c:pt>
                <c:pt idx="2">
                  <c:v>185</c:v>
                </c:pt>
                <c:pt idx="3">
                  <c:v>78</c:v>
                </c:pt>
                <c:pt idx="4">
                  <c:v>266</c:v>
                </c:pt>
              </c:numCache>
            </c:numRef>
          </c:val>
        </c:ser>
      </c:pie3DChart>
    </c:plotArea>
    <c:legend>
      <c:legendPos val="r"/>
      <c:layout/>
    </c:legend>
    <c:plotVisOnly val="1"/>
  </c:chart>
  <c:spPr>
    <a:ln>
      <a:noFill/>
    </a:ln>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244</c:v>
                </c:pt>
                <c:pt idx="1">
                  <c:v>1964</c:v>
                </c:pt>
                <c:pt idx="2">
                  <c:v>266</c:v>
                </c:pt>
                <c:pt idx="3">
                  <c:v>199</c:v>
                </c:pt>
                <c:pt idx="4">
                  <c:v>109</c:v>
                </c:pt>
              </c:numCache>
            </c:numRef>
          </c:val>
        </c:ser>
      </c:pie3DChart>
    </c:plotArea>
    <c:legend>
      <c:legendPos val="r"/>
      <c:layout/>
    </c:legend>
    <c:plotVisOnly val="1"/>
  </c:chart>
  <c:spPr>
    <a:ln>
      <a:noFill/>
    </a:ln>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0884082654721833E-2"/>
          <c:y val="0.13450573624903228"/>
          <c:w val="0.59391460606174651"/>
          <c:h val="0.73098852750193544"/>
        </c:manualLayout>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257</c:v>
                </c:pt>
                <c:pt idx="1">
                  <c:v>1972</c:v>
                </c:pt>
                <c:pt idx="2">
                  <c:v>278</c:v>
                </c:pt>
                <c:pt idx="3">
                  <c:v>150</c:v>
                </c:pt>
                <c:pt idx="4">
                  <c:v>125</c:v>
                </c:pt>
              </c:numCache>
            </c:numRef>
          </c:val>
        </c:ser>
      </c:pie3DChart>
    </c:plotArea>
    <c:legend>
      <c:legendPos val="r"/>
      <c:layout/>
    </c:legend>
    <c:plotVisOnly val="1"/>
  </c:chart>
  <c:spPr>
    <a:ln>
      <a:noFill/>
    </a:ln>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265</c:v>
                </c:pt>
                <c:pt idx="1">
                  <c:v>2023</c:v>
                </c:pt>
                <c:pt idx="2">
                  <c:v>219</c:v>
                </c:pt>
                <c:pt idx="3">
                  <c:v>141</c:v>
                </c:pt>
                <c:pt idx="4">
                  <c:v>134</c:v>
                </c:pt>
              </c:numCache>
            </c:numRef>
          </c:val>
        </c:ser>
      </c:pie3DChart>
    </c:plotArea>
    <c:legend>
      <c:legendPos val="r"/>
      <c:layout/>
    </c:legend>
    <c:plotVisOnly val="1"/>
  </c:chart>
  <c:spPr>
    <a:ln>
      <a:noFill/>
    </a:ln>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4.4598052060939877E-2"/>
          <c:y val="8.3252142120369368E-2"/>
          <c:w val="0.6394533558910952"/>
          <c:h val="0.79717924364513981"/>
        </c:manualLayout>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134</c:v>
                </c:pt>
                <c:pt idx="1">
                  <c:v>2082</c:v>
                </c:pt>
                <c:pt idx="2">
                  <c:v>178</c:v>
                </c:pt>
                <c:pt idx="3">
                  <c:v>79</c:v>
                </c:pt>
                <c:pt idx="4">
                  <c:v>295</c:v>
                </c:pt>
              </c:numCache>
            </c:numRef>
          </c:val>
        </c:ser>
      </c:pie3DChart>
    </c:plotArea>
    <c:legend>
      <c:legendPos val="r"/>
      <c:layout/>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Качество услуг общего образования</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292</c:v>
                </c:pt>
                <c:pt idx="1">
                  <c:v>2013</c:v>
                </c:pt>
                <c:pt idx="2">
                  <c:v>246</c:v>
                </c:pt>
                <c:pt idx="3">
                  <c:v>134</c:v>
                </c:pt>
                <c:pt idx="4">
                  <c:v>96</c:v>
                </c:pt>
              </c:numCache>
            </c:numRef>
          </c:val>
        </c:ser>
      </c:pie3DChart>
    </c:plotArea>
    <c:legend>
      <c:legendPos val="r"/>
      <c:layout/>
    </c:legend>
    <c:plotVisOnly val="1"/>
  </c:chart>
  <c:spPr>
    <a:ln>
      <a:noFill/>
    </a:ln>
  </c:sp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241</c:v>
                </c:pt>
                <c:pt idx="1">
                  <c:v>1956</c:v>
                </c:pt>
                <c:pt idx="2">
                  <c:v>255</c:v>
                </c:pt>
                <c:pt idx="3">
                  <c:v>212</c:v>
                </c:pt>
                <c:pt idx="4">
                  <c:v>118</c:v>
                </c:pt>
              </c:numCache>
            </c:numRef>
          </c:val>
        </c:ser>
        <c:ser>
          <c:idx val="1"/>
          <c:order val="1"/>
          <c:tx>
            <c:strRef>
              <c:f>Лист1!$C$1</c:f>
              <c:strCache>
                <c:ptCount val="1"/>
                <c:pt idx="0">
                  <c:v>Столбец1</c:v>
                </c:pt>
              </c:strCache>
            </c:strRef>
          </c:tx>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Лист1!$C$2:$C$6</c:f>
              <c:numCache>
                <c:formatCode>General</c:formatCode>
                <c:ptCount val="5"/>
              </c:numCache>
            </c:numRef>
          </c:val>
        </c:ser>
      </c:pie3DChart>
    </c:plotArea>
    <c:legend>
      <c:legendPos val="r"/>
      <c:layout/>
    </c:legend>
    <c:plotVisOnly val="1"/>
  </c:chart>
  <c:spPr>
    <a:ln>
      <a:noFill/>
    </a:ln>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244</c:v>
                </c:pt>
                <c:pt idx="1">
                  <c:v>1980</c:v>
                </c:pt>
                <c:pt idx="2">
                  <c:v>259</c:v>
                </c:pt>
                <c:pt idx="3">
                  <c:v>165</c:v>
                </c:pt>
                <c:pt idx="4">
                  <c:v>134</c:v>
                </c:pt>
              </c:numCache>
            </c:numRef>
          </c:val>
        </c:ser>
      </c:pie3DChart>
    </c:plotArea>
    <c:legend>
      <c:legendPos val="r"/>
      <c:layout/>
    </c:legend>
    <c:plotVisOnly val="1"/>
  </c:chart>
  <c:spPr>
    <a:ln>
      <a:noFill/>
    </a:ln>
  </c:sp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5984753498169397E-2"/>
          <c:y val="0.12534304707238741"/>
          <c:w val="0.63792313578359738"/>
          <c:h val="0.76948507335865424"/>
        </c:manualLayout>
      </c:layout>
      <c:pie3DChart>
        <c:varyColors val="1"/>
        <c:ser>
          <c:idx val="0"/>
          <c:order val="0"/>
          <c:tx>
            <c:strRef>
              <c:f>Лист1!$B$1</c:f>
              <c:strCache>
                <c:ptCount val="1"/>
                <c:pt idx="0">
                  <c:v>Продажи</c:v>
                </c:pt>
              </c:strCache>
            </c:strRef>
          </c:tx>
          <c:explosion val="33"/>
          <c:dLbls>
            <c:showVal val="1"/>
            <c:showLeaderLines val="1"/>
          </c:dLbls>
          <c:cat>
            <c:strRef>
              <c:f>Лист1!$A$2:$A$6</c:f>
              <c:strCache>
                <c:ptCount val="5"/>
                <c:pt idx="0">
                  <c:v>Избыточно (много)</c:v>
                </c:pt>
                <c:pt idx="1">
                  <c:v>Достаточно</c:v>
                </c:pt>
                <c:pt idx="2">
                  <c:v>Мало </c:v>
                </c:pt>
                <c:pt idx="3">
                  <c:v>Нет совсем</c:v>
                </c:pt>
                <c:pt idx="4">
                  <c:v>Затрудняюсь ответить</c:v>
                </c:pt>
              </c:strCache>
            </c:strRef>
          </c:cat>
          <c:val>
            <c:numRef>
              <c:f>Лист1!$B$2:$B$6</c:f>
              <c:numCache>
                <c:formatCode>0</c:formatCode>
                <c:ptCount val="5"/>
                <c:pt idx="0">
                  <c:v>126</c:v>
                </c:pt>
                <c:pt idx="1">
                  <c:v>2068</c:v>
                </c:pt>
                <c:pt idx="2">
                  <c:v>202</c:v>
                </c:pt>
                <c:pt idx="3">
                  <c:v>91</c:v>
                </c:pt>
                <c:pt idx="4">
                  <c:v>295</c:v>
                </c:pt>
              </c:numCache>
            </c:numRef>
          </c:val>
        </c:ser>
      </c:pie3DChart>
    </c:plotArea>
    <c:legend>
      <c:legendPos val="r"/>
      <c:layout/>
    </c:legend>
    <c:plotVisOnly val="1"/>
  </c:chart>
  <c:spPr>
    <a:ln>
      <a:noFill/>
    </a:ln>
  </c:sp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239</c:v>
                </c:pt>
                <c:pt idx="1">
                  <c:v>1941</c:v>
                </c:pt>
                <c:pt idx="2">
                  <c:v>271</c:v>
                </c:pt>
                <c:pt idx="3">
                  <c:v>221</c:v>
                </c:pt>
                <c:pt idx="4">
                  <c:v>110</c:v>
                </c:pt>
              </c:numCache>
            </c:numRef>
          </c:val>
        </c:ser>
      </c:pie3DChart>
    </c:plotArea>
    <c:legend>
      <c:legendPos val="r"/>
      <c:layout/>
    </c:legend>
    <c:plotVisOnly val="1"/>
  </c:chart>
  <c:spPr>
    <a:ln>
      <a:noFill/>
    </a:ln>
  </c:sp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248</c:v>
                </c:pt>
                <c:pt idx="1">
                  <c:v>1970</c:v>
                </c:pt>
                <c:pt idx="2">
                  <c:v>273</c:v>
                </c:pt>
                <c:pt idx="3">
                  <c:v>164</c:v>
                </c:pt>
                <c:pt idx="4">
                  <c:v>79</c:v>
                </c:pt>
              </c:numCache>
            </c:numRef>
          </c:val>
        </c:ser>
      </c:pie3DChart>
    </c:plotArea>
    <c:legend>
      <c:legendPos val="r"/>
      <c:layout/>
    </c:legend>
    <c:plotVisOnly val="1"/>
  </c:chart>
  <c:spPr>
    <a:ln>
      <a:noFill/>
    </a:ln>
  </c:sp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261</c:v>
                </c:pt>
                <c:pt idx="1">
                  <c:v>2003</c:v>
                </c:pt>
                <c:pt idx="2">
                  <c:v>225</c:v>
                </c:pt>
                <c:pt idx="3">
                  <c:v>156</c:v>
                </c:pt>
                <c:pt idx="4">
                  <c:v>137</c:v>
                </c:pt>
              </c:numCache>
            </c:numRef>
          </c:val>
        </c:ser>
      </c:pie3DChart>
    </c:plotArea>
    <c:legend>
      <c:legendPos val="r"/>
      <c:layout/>
    </c:legend>
    <c:plotVisOnly val="1"/>
  </c:chart>
  <c:spPr>
    <a:ln>
      <a:noFill/>
    </a:ln>
  </c:sp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1539868239812574"/>
          <c:y val="4.4894143657948533E-2"/>
          <c:w val="0.73005720778491889"/>
          <c:h val="0.49601562166682239"/>
        </c:manualLayout>
      </c:layout>
      <c:bar3DChart>
        <c:barDir val="col"/>
        <c:grouping val="stacked"/>
        <c:ser>
          <c:idx val="0"/>
          <c:order val="0"/>
          <c:tx>
            <c:strRef>
              <c:f>Лист1!$B$1</c:f>
              <c:strCache>
                <c:ptCount val="1"/>
                <c:pt idx="0">
                  <c:v>Ряд 1</c:v>
                </c:pt>
              </c:strCache>
            </c:strRef>
          </c:tx>
          <c:dLbls>
            <c:dLbl>
              <c:idx val="7"/>
              <c:layout>
                <c:manualLayout>
                  <c:x val="2.0780815413017116E-3"/>
                  <c:y val="-3.6392395995117115E-2"/>
                </c:manualLayout>
              </c:layout>
              <c:showVal val="1"/>
            </c:dLbl>
            <c:txPr>
              <a:bodyPr rot="-5400000" vert="horz"/>
              <a:lstStyle/>
              <a:p>
                <a:pPr>
                  <a:defRPr/>
                </a:pPr>
                <a:endParaRPr lang="ru-RU"/>
              </a:p>
            </c:txPr>
            <c:showVal val="1"/>
          </c:dLbls>
          <c:cat>
            <c:strRef>
              <c:f>Лист1!$A$2:$A$9</c:f>
              <c:strCache>
                <c:ptCount val="8"/>
                <c:pt idx="0">
                  <c:v>Кредитование, в т.ч. ипотека, кредитная карта и пр.</c:v>
                </c:pt>
                <c:pt idx="1">
                  <c:v>Микрозаймы, ломбарды</c:v>
                </c:pt>
                <c:pt idx="2">
                  <c:v>Расчетно-кассовое обслуживание (вклады, платежи и пр.)</c:v>
                </c:pt>
                <c:pt idx="3">
                  <c:v>Купля-продажа иностранной валюты в наличной и безналичной формах</c:v>
                </c:pt>
                <c:pt idx="4">
                  <c:v>Электронные платежи, переводы денежных средств (в т.ч. Через банкоматы, мобильный банк)</c:v>
                </c:pt>
                <c:pt idx="5">
                  <c:v>Добровольное страхование жизни/здоровья, имущетсва, ответственности (не ОСАГО)</c:v>
                </c:pt>
                <c:pt idx="6">
                  <c:v>Добровольное накопительное пенсионное страхование (НПФ)</c:v>
                </c:pt>
                <c:pt idx="7">
                  <c:v>Инвестирование (в т.ч. Депозиты; ценные бумаги; драгоценные металлы)</c:v>
                </c:pt>
              </c:strCache>
            </c:strRef>
          </c:cat>
          <c:val>
            <c:numRef>
              <c:f>Лист1!$B$2:$B$9</c:f>
              <c:numCache>
                <c:formatCode>General</c:formatCode>
                <c:ptCount val="8"/>
                <c:pt idx="0">
                  <c:v>505</c:v>
                </c:pt>
                <c:pt idx="1">
                  <c:v>34</c:v>
                </c:pt>
                <c:pt idx="2">
                  <c:v>273</c:v>
                </c:pt>
                <c:pt idx="3">
                  <c:v>32</c:v>
                </c:pt>
                <c:pt idx="4">
                  <c:v>524</c:v>
                </c:pt>
                <c:pt idx="5">
                  <c:v>260</c:v>
                </c:pt>
                <c:pt idx="6">
                  <c:v>17</c:v>
                </c:pt>
                <c:pt idx="7">
                  <c:v>9</c:v>
                </c:pt>
              </c:numCache>
            </c:numRef>
          </c:val>
        </c:ser>
        <c:shape val="cylinder"/>
        <c:axId val="74381568"/>
        <c:axId val="74395648"/>
        <c:axId val="0"/>
      </c:bar3DChart>
      <c:catAx>
        <c:axId val="74381568"/>
        <c:scaling>
          <c:orientation val="minMax"/>
        </c:scaling>
        <c:axPos val="b"/>
        <c:tickLblPos val="nextTo"/>
        <c:crossAx val="74395648"/>
        <c:crosses val="autoZero"/>
        <c:auto val="1"/>
        <c:lblAlgn val="ctr"/>
        <c:lblOffset val="100"/>
      </c:catAx>
      <c:valAx>
        <c:axId val="74395648"/>
        <c:scaling>
          <c:orientation val="minMax"/>
        </c:scaling>
        <c:axPos val="l"/>
        <c:majorGridlines/>
        <c:numFmt formatCode="General" sourceLinked="1"/>
        <c:tickLblPos val="nextTo"/>
        <c:crossAx val="74381568"/>
        <c:crosses val="autoZero"/>
        <c:crossBetween val="between"/>
      </c:valAx>
    </c:plotArea>
    <c:plotVisOnly val="1"/>
  </c:chart>
  <c:spPr>
    <a:ln>
      <a:noFill/>
    </a:ln>
  </c:sp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plotArea>
      <c:layout/>
      <c:barChart>
        <c:barDir val="bar"/>
        <c:grouping val="stacked"/>
        <c:ser>
          <c:idx val="0"/>
          <c:order val="0"/>
          <c:tx>
            <c:strRef>
              <c:f>Лист1!$B$1</c:f>
              <c:strCache>
                <c:ptCount val="1"/>
                <c:pt idx="0">
                  <c:v>Ряд 1</c:v>
                </c:pt>
              </c:strCache>
            </c:strRef>
          </c:tx>
          <c:dLbls>
            <c:showVal val="1"/>
          </c:dLbls>
          <c:cat>
            <c:strRef>
              <c:f>Лист1!$A$2:$A$8</c:f>
              <c:strCache>
                <c:ptCount val="7"/>
                <c:pt idx="0">
                  <c:v>Открытие вклада</c:v>
                </c:pt>
                <c:pt idx="1">
                  <c:v>Получение кредита</c:v>
                </c:pt>
                <c:pt idx="2">
                  <c:v>Платежные услуги</c:v>
                </c:pt>
                <c:pt idx="3">
                  <c:v>Страхование (ОСАГО, КАСКО)</c:v>
                </c:pt>
                <c:pt idx="4">
                  <c:v>Получение микрозайма</c:v>
                </c:pt>
                <c:pt idx="5">
                  <c:v>Услуги ломбардов</c:v>
                </c:pt>
                <c:pt idx="6">
                  <c:v>Возможно получить все из перечисленного</c:v>
                </c:pt>
              </c:strCache>
            </c:strRef>
          </c:cat>
          <c:val>
            <c:numRef>
              <c:f>Лист1!$B$2:$B$8</c:f>
              <c:numCache>
                <c:formatCode>General</c:formatCode>
                <c:ptCount val="7"/>
                <c:pt idx="0">
                  <c:v>21</c:v>
                </c:pt>
                <c:pt idx="1">
                  <c:v>34</c:v>
                </c:pt>
                <c:pt idx="2">
                  <c:v>23</c:v>
                </c:pt>
                <c:pt idx="3">
                  <c:v>29</c:v>
                </c:pt>
                <c:pt idx="4">
                  <c:v>29</c:v>
                </c:pt>
                <c:pt idx="5">
                  <c:v>29</c:v>
                </c:pt>
                <c:pt idx="6">
                  <c:v>496</c:v>
                </c:pt>
              </c:numCache>
            </c:numRef>
          </c:val>
        </c:ser>
        <c:overlap val="100"/>
        <c:axId val="74372992"/>
        <c:axId val="74374528"/>
      </c:barChart>
      <c:catAx>
        <c:axId val="74372992"/>
        <c:scaling>
          <c:orientation val="minMax"/>
        </c:scaling>
        <c:axPos val="l"/>
        <c:tickLblPos val="nextTo"/>
        <c:crossAx val="74374528"/>
        <c:crosses val="autoZero"/>
        <c:auto val="1"/>
        <c:lblAlgn val="ctr"/>
        <c:lblOffset val="100"/>
      </c:catAx>
      <c:valAx>
        <c:axId val="74374528"/>
        <c:scaling>
          <c:orientation val="minMax"/>
        </c:scaling>
        <c:axPos val="b"/>
        <c:majorGridlines/>
        <c:numFmt formatCode="General" sourceLinked="1"/>
        <c:tickLblPos val="nextTo"/>
        <c:crossAx val="74372992"/>
        <c:crosses val="autoZero"/>
        <c:crossBetween val="between"/>
      </c:valAx>
    </c:plotArea>
    <c:plotVisOnly val="1"/>
  </c:chart>
  <c:spPr>
    <a:ln>
      <a:noFill/>
    </a:ln>
  </c:sp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howVal val="1"/>
            <c:showLeaderLines val="1"/>
          </c:dLbls>
          <c:cat>
            <c:strRef>
              <c:f>Лист1!$A$2:$A$14</c:f>
              <c:strCache>
                <c:ptCount val="13"/>
                <c:pt idx="0">
                  <c:v>Говядина (кроме бескостного мяса)</c:v>
                </c:pt>
                <c:pt idx="1">
                  <c:v>Свинина (кроме бескостного мяса)</c:v>
                </c:pt>
                <c:pt idx="2">
                  <c:v>Обувь кожаная, текстильная и комбинированная</c:v>
                </c:pt>
                <c:pt idx="3">
                  <c:v>Электротовары и другие бытовые приборы</c:v>
                </c:pt>
                <c:pt idx="4">
                  <c:v>Бензин автомобильный</c:v>
                </c:pt>
                <c:pt idx="5">
                  <c:v>Медикаменты</c:v>
                </c:pt>
                <c:pt idx="6">
                  <c:v>Бытовые услуги</c:v>
                </c:pt>
                <c:pt idx="7">
                  <c:v>Жилищно-коммунальные услуги</c:v>
                </c:pt>
                <c:pt idx="8">
                  <c:v>Услуги физической культуры и спорта</c:v>
                </c:pt>
                <c:pt idx="9">
                  <c:v>Медицинские услуги, санаторно-оздоровительные услуги, ветеринарные услуги</c:v>
                </c:pt>
                <c:pt idx="10">
                  <c:v>Услуги банков</c:v>
                </c:pt>
                <c:pt idx="11">
                  <c:v>телерадиотовары</c:v>
                </c:pt>
                <c:pt idx="12">
                  <c:v>Услуги в системе образования</c:v>
                </c:pt>
              </c:strCache>
            </c:strRef>
          </c:cat>
          <c:val>
            <c:numRef>
              <c:f>Лист1!$B$2:$B$14</c:f>
              <c:numCache>
                <c:formatCode>0.0%</c:formatCode>
                <c:ptCount val="13"/>
                <c:pt idx="0">
                  <c:v>0.53630481667865471</c:v>
                </c:pt>
                <c:pt idx="1">
                  <c:v>0.51006470165348672</c:v>
                </c:pt>
                <c:pt idx="2">
                  <c:v>0.45075485262401149</c:v>
                </c:pt>
                <c:pt idx="3">
                  <c:v>0.43529834651329979</c:v>
                </c:pt>
                <c:pt idx="4">
                  <c:v>0.48058950395399341</c:v>
                </c:pt>
                <c:pt idx="5">
                  <c:v>0.4640546369518333</c:v>
                </c:pt>
                <c:pt idx="6">
                  <c:v>0.11071171818835371</c:v>
                </c:pt>
                <c:pt idx="7">
                  <c:v>0.16858375269590223</c:v>
                </c:pt>
                <c:pt idx="8">
                  <c:v>8.4112149532710234E-2</c:v>
                </c:pt>
                <c:pt idx="9">
                  <c:v>0.13910855499640545</c:v>
                </c:pt>
                <c:pt idx="10">
                  <c:v>9.417685118619798E-2</c:v>
                </c:pt>
                <c:pt idx="11">
                  <c:v>0.41157440690150981</c:v>
                </c:pt>
                <c:pt idx="12">
                  <c:v>9.2739036664270302E-2</c:v>
                </c:pt>
              </c:numCache>
            </c:numRef>
          </c:val>
        </c:ser>
      </c:pie3DChart>
    </c:plotArea>
    <c:legend>
      <c:legendPos val="r"/>
      <c:layout>
        <c:manualLayout>
          <c:xMode val="edge"/>
          <c:yMode val="edge"/>
          <c:x val="0.64983069608315169"/>
          <c:y val="1.7856986292131043E-2"/>
          <c:w val="0.33738975120124193"/>
          <c:h val="0.98141664840072795"/>
        </c:manualLayout>
      </c:layout>
    </c:legend>
    <c:plotVisOnly val="1"/>
  </c:chart>
  <c:spPr>
    <a:ln>
      <a:noFill/>
    </a:ln>
  </c:spPr>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Val val="1"/>
            <c:showLeaderLines val="1"/>
          </c:dLbls>
          <c:cat>
            <c:strRef>
              <c:f>Лист1!$A$2:$A$6</c:f>
              <c:strCache>
                <c:ptCount val="5"/>
                <c:pt idx="0">
                  <c:v>Практически каждый день </c:v>
                </c:pt>
                <c:pt idx="1">
                  <c:v>Один или несколько раз в неделю</c:v>
                </c:pt>
                <c:pt idx="2">
                  <c:v>Один или несколько раз в месяц</c:v>
                </c:pt>
                <c:pt idx="3">
                  <c:v>Практически не пользуюсь, хожу пешком или пользуюсь велосипедом</c:v>
                </c:pt>
                <c:pt idx="4">
                  <c:v>Практически не пользуюсь, пользуюсь личным автомобилем, мотоциклом или такси</c:v>
                </c:pt>
              </c:strCache>
            </c:strRef>
          </c:cat>
          <c:val>
            <c:numRef>
              <c:f>Лист1!$B$2:$B$6</c:f>
              <c:numCache>
                <c:formatCode>0</c:formatCode>
                <c:ptCount val="5"/>
                <c:pt idx="0">
                  <c:v>995</c:v>
                </c:pt>
                <c:pt idx="1">
                  <c:v>163</c:v>
                </c:pt>
                <c:pt idx="2">
                  <c:v>228</c:v>
                </c:pt>
                <c:pt idx="3">
                  <c:v>154</c:v>
                </c:pt>
                <c:pt idx="4">
                  <c:v>1124</c:v>
                </c:pt>
              </c:numCache>
            </c:numRef>
          </c:val>
        </c:ser>
      </c:pie3DChart>
    </c:plotArea>
    <c:legend>
      <c:legendPos val="r"/>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961F5D-42C9-4E2E-821B-7F84ABCE3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5978</TotalTime>
  <Pages>197</Pages>
  <Words>52498</Words>
  <Characters>299244</Characters>
  <Application>Microsoft Office Word</Application>
  <DocSecurity>0</DocSecurity>
  <Lines>2493</Lines>
  <Paragraphs>702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2356-00300</cp:lastModifiedBy>
  <cp:revision>484</cp:revision>
  <cp:lastPrinted>2022-02-07T13:38:00Z</cp:lastPrinted>
  <dcterms:created xsi:type="dcterms:W3CDTF">2021-02-04T17:03:00Z</dcterms:created>
  <dcterms:modified xsi:type="dcterms:W3CDTF">2022-02-07T14:04:00Z</dcterms:modified>
</cp:coreProperties>
</file>