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Pr="00A37F0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85EF7"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85EF7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85EF7">
        <w:rPr>
          <w:bCs/>
          <w:sz w:val="28"/>
          <w:szCs w:val="28"/>
        </w:rPr>
        <w:t>Администрацией</w:t>
      </w:r>
      <w:r w:rsidR="0043177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представлена в полном объеме и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основном</w:t>
      </w:r>
      <w:r w:rsidR="004E106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соответствует требованиям бюджетного законодательства.</w:t>
      </w:r>
    </w:p>
    <w:p w:rsidR="00607291" w:rsidRDefault="00607291" w:rsidP="00607291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</w:t>
      </w:r>
      <w:r w:rsidRPr="00DC6EEE">
        <w:rPr>
          <w:sz w:val="28"/>
          <w:szCs w:val="28"/>
        </w:rPr>
        <w:t xml:space="preserve"> результате проведенной внешней проверки годовой бюджетной отчетности </w:t>
      </w:r>
      <w:r w:rsidR="00485EF7">
        <w:rPr>
          <w:bCs/>
          <w:sz w:val="28"/>
          <w:szCs w:val="28"/>
        </w:rPr>
        <w:t>Администрации</w:t>
      </w:r>
      <w:r w:rsidR="00485EF7" w:rsidRPr="00DC6EEE">
        <w:rPr>
          <w:sz w:val="28"/>
          <w:szCs w:val="28"/>
        </w:rPr>
        <w:t xml:space="preserve"> </w:t>
      </w:r>
      <w:r w:rsidRPr="00DC6EEE">
        <w:rPr>
          <w:sz w:val="28"/>
          <w:szCs w:val="28"/>
        </w:rPr>
        <w:t xml:space="preserve">выявлены </w:t>
      </w:r>
      <w:r w:rsidR="004E1065"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 xml:space="preserve"> нарушения</w:t>
      </w:r>
      <w:r w:rsidR="004E1065">
        <w:rPr>
          <w:sz w:val="28"/>
          <w:szCs w:val="28"/>
        </w:rPr>
        <w:t xml:space="preserve"> и недостатки</w:t>
      </w:r>
      <w:r>
        <w:rPr>
          <w:sz w:val="28"/>
          <w:szCs w:val="28"/>
        </w:rPr>
        <w:t>, не повлиявшие на достоверность бюджетной отчетности</w:t>
      </w:r>
      <w:r w:rsidR="003D6389">
        <w:rPr>
          <w:sz w:val="28"/>
          <w:szCs w:val="28"/>
        </w:rPr>
        <w:t>,</w:t>
      </w:r>
      <w:r w:rsidR="00AC6733">
        <w:rPr>
          <w:sz w:val="28"/>
          <w:szCs w:val="28"/>
        </w:rPr>
        <w:t xml:space="preserve"> на общую сумму </w:t>
      </w:r>
      <w:r w:rsidR="00CD482A">
        <w:rPr>
          <w:sz w:val="28"/>
          <w:szCs w:val="28"/>
        </w:rPr>
        <w:t xml:space="preserve">839,2 </w:t>
      </w:r>
      <w:r w:rsidR="0040027C">
        <w:rPr>
          <w:sz w:val="28"/>
          <w:szCs w:val="28"/>
        </w:rPr>
        <w:t>тыс.</w:t>
      </w:r>
      <w:r w:rsidR="00AC6733" w:rsidRPr="00BF3590">
        <w:rPr>
          <w:sz w:val="28"/>
          <w:szCs w:val="28"/>
        </w:rPr>
        <w:t xml:space="preserve"> рублей</w:t>
      </w:r>
      <w:r w:rsidR="00AC6733"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</w:t>
      </w:r>
      <w:r w:rsidR="00485EF7">
        <w:rPr>
          <w:sz w:val="28"/>
          <w:szCs w:val="28"/>
        </w:rPr>
        <w:t xml:space="preserve"> глав</w:t>
      </w:r>
      <w:r w:rsidR="00196655">
        <w:rPr>
          <w:sz w:val="28"/>
          <w:szCs w:val="28"/>
        </w:rPr>
        <w:t>е</w:t>
      </w:r>
      <w:r w:rsidR="00485EF7">
        <w:rPr>
          <w:sz w:val="28"/>
          <w:szCs w:val="28"/>
        </w:rPr>
        <w:t xml:space="preserve"> </w:t>
      </w:r>
      <w:r w:rsidR="00485EF7" w:rsidRPr="005D7019">
        <w:rPr>
          <w:sz w:val="28"/>
          <w:szCs w:val="28"/>
        </w:rPr>
        <w:t>муниципального образования Усть-Лабинский район</w:t>
      </w:r>
      <w:r>
        <w:rPr>
          <w:sz w:val="28"/>
          <w:szCs w:val="28"/>
        </w:rPr>
        <w:t xml:space="preserve"> направлено Представление для принятия мер по устранению выявленных нарушений и недостатков в работе.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2A6BD5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96655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040B6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482A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4B12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9DEFD-F9C6-483E-B429-55360A9A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</cp:revision>
  <cp:lastPrinted>2020-03-17T05:17:00Z</cp:lastPrinted>
  <dcterms:created xsi:type="dcterms:W3CDTF">2023-02-01T06:20:00Z</dcterms:created>
  <dcterms:modified xsi:type="dcterms:W3CDTF">2023-02-01T06:20:00Z</dcterms:modified>
</cp:coreProperties>
</file>