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D6" w:rsidRDefault="00DE0ED6">
      <w:pPr>
        <w:pStyle w:val="ConsPlusTitlePage"/>
      </w:pPr>
      <w:r>
        <w:t xml:space="preserve">Документ предоставлен </w:t>
      </w:r>
      <w:hyperlink r:id="rId4">
        <w:r>
          <w:rPr>
            <w:color w:val="0000FF"/>
          </w:rPr>
          <w:t>КонсультантПлюс</w:t>
        </w:r>
      </w:hyperlink>
      <w:r>
        <w:br/>
      </w:r>
    </w:p>
    <w:p w:rsidR="00DE0ED6" w:rsidRDefault="00DE0ED6">
      <w:pPr>
        <w:pStyle w:val="ConsPlusNormal"/>
        <w:jc w:val="both"/>
        <w:outlineLvl w:val="0"/>
      </w:pPr>
    </w:p>
    <w:p w:rsidR="00DE0ED6" w:rsidRDefault="00DE0ED6">
      <w:pPr>
        <w:pStyle w:val="ConsPlusTitle"/>
        <w:jc w:val="center"/>
        <w:outlineLvl w:val="0"/>
      </w:pPr>
      <w:r>
        <w:t>ГЛАВА АДМИНИСТРАЦИИ (ГУБЕРНАТОР) КРАСНОДАРСКОГО КРАЯ</w:t>
      </w:r>
    </w:p>
    <w:p w:rsidR="00DE0ED6" w:rsidRDefault="00DE0ED6">
      <w:pPr>
        <w:pStyle w:val="ConsPlusTitle"/>
        <w:jc w:val="center"/>
      </w:pPr>
    </w:p>
    <w:p w:rsidR="00DE0ED6" w:rsidRDefault="00DE0ED6">
      <w:pPr>
        <w:pStyle w:val="ConsPlusTitle"/>
        <w:jc w:val="center"/>
      </w:pPr>
      <w:r>
        <w:t>ПОСТАНОВЛЕНИЕ</w:t>
      </w:r>
    </w:p>
    <w:p w:rsidR="00DE0ED6" w:rsidRDefault="00DE0ED6">
      <w:pPr>
        <w:pStyle w:val="ConsPlusTitle"/>
        <w:jc w:val="center"/>
      </w:pPr>
      <w:r>
        <w:t>от 22 июля 2022 г. N 512</w:t>
      </w:r>
    </w:p>
    <w:p w:rsidR="00DE0ED6" w:rsidRDefault="00DE0ED6">
      <w:pPr>
        <w:pStyle w:val="ConsPlusTitle"/>
        <w:jc w:val="center"/>
      </w:pPr>
    </w:p>
    <w:p w:rsidR="00DE0ED6" w:rsidRDefault="00DE0ED6">
      <w:pPr>
        <w:pStyle w:val="ConsPlusTitle"/>
        <w:jc w:val="center"/>
      </w:pPr>
      <w:r>
        <w:t>О СОЗДАНИИ</w:t>
      </w:r>
    </w:p>
    <w:p w:rsidR="00DE0ED6" w:rsidRDefault="00DE0ED6">
      <w:pPr>
        <w:pStyle w:val="ConsPlusTitle"/>
        <w:jc w:val="center"/>
      </w:pPr>
      <w:r>
        <w:t>КРАЕВОЙ МЕЖВЕДОМСТВЕННОЙ КОМИССИИ ПО ПРОВЕДЕНИЮ</w:t>
      </w:r>
    </w:p>
    <w:p w:rsidR="00DE0ED6" w:rsidRDefault="00DE0ED6">
      <w:pPr>
        <w:pStyle w:val="ConsPlusTitle"/>
        <w:jc w:val="center"/>
      </w:pPr>
      <w:r>
        <w:t>ОЦЕНКИ ПРИМЕНЕНИЯ ОБЯЗАТЕЛЬНЫХ ТРЕБОВАНИЙ, СОДЕРЖАЩИХСЯ</w:t>
      </w:r>
    </w:p>
    <w:p w:rsidR="00DE0ED6" w:rsidRDefault="00DE0ED6">
      <w:pPr>
        <w:pStyle w:val="ConsPlusTitle"/>
        <w:jc w:val="center"/>
      </w:pPr>
      <w:r>
        <w:t>В НОРМАТИВНЫХ ПРАВОВЫХ АКТАХ КРАСНОДАРСКОГО КРАЯ</w:t>
      </w:r>
    </w:p>
    <w:p w:rsidR="00DE0ED6" w:rsidRDefault="00DE0ED6">
      <w:pPr>
        <w:pStyle w:val="ConsPlusNormal"/>
        <w:jc w:val="both"/>
      </w:pPr>
    </w:p>
    <w:p w:rsidR="00DE0ED6" w:rsidRDefault="00DE0ED6">
      <w:pPr>
        <w:pStyle w:val="ConsPlusNormal"/>
        <w:ind w:firstLine="540"/>
        <w:jc w:val="both"/>
      </w:pPr>
      <w:proofErr w:type="gramStart"/>
      <w:r>
        <w:t xml:space="preserve">В соответствии со </w:t>
      </w:r>
      <w:hyperlink r:id="rId5">
        <w:r>
          <w:rPr>
            <w:color w:val="0000FF"/>
          </w:rPr>
          <w:t>статьей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
        <w:r>
          <w:rPr>
            <w:color w:val="0000FF"/>
          </w:rPr>
          <w:t>законом</w:t>
        </w:r>
      </w:hyperlink>
      <w:r>
        <w:t xml:space="preserve"> от 31 июля 2020 г. N 247-ФЗ "Об обязательных требованиях в Российской Федерации", </w:t>
      </w:r>
      <w:hyperlink r:id="rId7">
        <w:r>
          <w:rPr>
            <w:color w:val="0000FF"/>
          </w:rPr>
          <w:t>частью 4 статьи 4(2)</w:t>
        </w:r>
      </w:hyperlink>
      <w:r>
        <w:t xml:space="preserve"> Закона Краснодарского края от 6 июня 1995 г. N 7-КЗ "О</w:t>
      </w:r>
      <w:proofErr w:type="gramEnd"/>
      <w:r>
        <w:t xml:space="preserve"> </w:t>
      </w:r>
      <w:proofErr w:type="gramStart"/>
      <w:r>
        <w:t xml:space="preserve">правотворчестве и нормативных правовых актах Краснодарского края", </w:t>
      </w:r>
      <w:hyperlink r:id="rId8">
        <w:r>
          <w:rPr>
            <w:color w:val="0000FF"/>
          </w:rPr>
          <w:t>Законом</w:t>
        </w:r>
      </w:hyperlink>
      <w:r>
        <w:t xml:space="preserve">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 постановляю:</w:t>
      </w:r>
      <w:proofErr w:type="gramEnd"/>
    </w:p>
    <w:p w:rsidR="00DE0ED6" w:rsidRDefault="00DE0ED6">
      <w:pPr>
        <w:pStyle w:val="ConsPlusNormal"/>
        <w:spacing w:before="220"/>
        <w:ind w:firstLine="540"/>
        <w:jc w:val="both"/>
      </w:pPr>
      <w:r>
        <w:t xml:space="preserve">1. Образовать краевую межведомственную комиссию по проведению оценки применения обязательных требований, содержащихся в нормативных правовых актах Краснодарского края, и утвердить ее </w:t>
      </w:r>
      <w:hyperlink w:anchor="P34">
        <w:r>
          <w:rPr>
            <w:color w:val="0000FF"/>
          </w:rPr>
          <w:t>состав</w:t>
        </w:r>
      </w:hyperlink>
      <w:r>
        <w:t xml:space="preserve"> согласно приложению 1 к настоящему постановлению.</w:t>
      </w:r>
    </w:p>
    <w:p w:rsidR="00DE0ED6" w:rsidRDefault="00DE0ED6">
      <w:pPr>
        <w:pStyle w:val="ConsPlusNormal"/>
        <w:spacing w:before="220"/>
        <w:ind w:firstLine="540"/>
        <w:jc w:val="both"/>
      </w:pPr>
      <w:r>
        <w:t xml:space="preserve">2. Утвердить </w:t>
      </w:r>
      <w:hyperlink w:anchor="P84">
        <w:r>
          <w:rPr>
            <w:color w:val="0000FF"/>
          </w:rPr>
          <w:t>Положение</w:t>
        </w:r>
      </w:hyperlink>
      <w:r>
        <w:t xml:space="preserve"> о краевой межведомственной комиссии по проведению оценки применения обязательных требований, содержащихся в нормативных правовых актах Краснодарского края, согласно приложению 2 к настоящему постановлению.</w:t>
      </w:r>
    </w:p>
    <w:p w:rsidR="00DE0ED6" w:rsidRDefault="00DE0ED6">
      <w:pPr>
        <w:pStyle w:val="ConsPlusNormal"/>
        <w:spacing w:before="220"/>
        <w:ind w:firstLine="540"/>
        <w:jc w:val="both"/>
      </w:pPr>
      <w:r>
        <w:t>3.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DE0ED6" w:rsidRDefault="00DE0ED6">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Руппеля А.А.</w:t>
      </w:r>
    </w:p>
    <w:p w:rsidR="00DE0ED6" w:rsidRDefault="00DE0ED6">
      <w:pPr>
        <w:pStyle w:val="ConsPlusNormal"/>
        <w:spacing w:before="220"/>
        <w:ind w:firstLine="540"/>
        <w:jc w:val="both"/>
      </w:pPr>
      <w:r>
        <w:t>5. Постановление вступает в силу на следующий день после дня его официального опубликования.</w:t>
      </w:r>
    </w:p>
    <w:p w:rsidR="00DE0ED6" w:rsidRDefault="00DE0ED6">
      <w:pPr>
        <w:pStyle w:val="ConsPlusNormal"/>
        <w:jc w:val="both"/>
      </w:pPr>
    </w:p>
    <w:p w:rsidR="00DE0ED6" w:rsidRDefault="00DE0ED6">
      <w:pPr>
        <w:pStyle w:val="ConsPlusNormal"/>
        <w:jc w:val="right"/>
      </w:pPr>
      <w:r>
        <w:t>Глава администрации (губернатор)</w:t>
      </w:r>
    </w:p>
    <w:p w:rsidR="00DE0ED6" w:rsidRDefault="00DE0ED6">
      <w:pPr>
        <w:pStyle w:val="ConsPlusNormal"/>
        <w:jc w:val="right"/>
      </w:pPr>
      <w:r>
        <w:t>Краснодарского края</w:t>
      </w:r>
    </w:p>
    <w:p w:rsidR="00DE0ED6" w:rsidRDefault="00DE0ED6">
      <w:pPr>
        <w:pStyle w:val="ConsPlusNormal"/>
        <w:jc w:val="right"/>
      </w:pPr>
      <w:r>
        <w:t>В.И.КОНДРАТЬЕВ</w:t>
      </w:r>
    </w:p>
    <w:p w:rsidR="00DE0ED6" w:rsidRDefault="00DE0ED6">
      <w:pPr>
        <w:pStyle w:val="ConsPlusNormal"/>
        <w:jc w:val="both"/>
      </w:pPr>
    </w:p>
    <w:p w:rsidR="00DE0ED6" w:rsidRDefault="00DE0ED6">
      <w:pPr>
        <w:pStyle w:val="ConsPlusNormal"/>
        <w:jc w:val="both"/>
      </w:pPr>
    </w:p>
    <w:p w:rsidR="00DE0ED6" w:rsidRDefault="00DE0ED6">
      <w:pPr>
        <w:pStyle w:val="ConsPlusNormal"/>
        <w:jc w:val="both"/>
      </w:pPr>
    </w:p>
    <w:p w:rsidR="00DE0ED6" w:rsidRDefault="00DE0ED6">
      <w:pPr>
        <w:pStyle w:val="ConsPlusNormal"/>
        <w:jc w:val="both"/>
      </w:pPr>
    </w:p>
    <w:p w:rsidR="00DE0ED6" w:rsidRDefault="00DE0ED6">
      <w:pPr>
        <w:pStyle w:val="ConsPlusNormal"/>
        <w:jc w:val="both"/>
      </w:pPr>
    </w:p>
    <w:p w:rsidR="00DE0ED6" w:rsidRDefault="00DE0ED6">
      <w:pPr>
        <w:pStyle w:val="ConsPlusNormal"/>
        <w:jc w:val="right"/>
        <w:outlineLvl w:val="0"/>
      </w:pPr>
      <w:r>
        <w:t>Приложение 1</w:t>
      </w:r>
    </w:p>
    <w:p w:rsidR="00DE0ED6" w:rsidRDefault="00DE0ED6">
      <w:pPr>
        <w:pStyle w:val="ConsPlusNormal"/>
        <w:jc w:val="both"/>
      </w:pPr>
    </w:p>
    <w:p w:rsidR="00DE0ED6" w:rsidRDefault="00DE0ED6">
      <w:pPr>
        <w:pStyle w:val="ConsPlusNormal"/>
        <w:jc w:val="right"/>
      </w:pPr>
      <w:r>
        <w:t>Утвержден</w:t>
      </w:r>
    </w:p>
    <w:p w:rsidR="00DE0ED6" w:rsidRDefault="00DE0ED6">
      <w:pPr>
        <w:pStyle w:val="ConsPlusNormal"/>
        <w:jc w:val="right"/>
      </w:pPr>
      <w:r>
        <w:t>постановлением</w:t>
      </w:r>
    </w:p>
    <w:p w:rsidR="00DE0ED6" w:rsidRDefault="00DE0ED6">
      <w:pPr>
        <w:pStyle w:val="ConsPlusNormal"/>
        <w:jc w:val="right"/>
      </w:pPr>
      <w:r>
        <w:t>главы администрации (губернатора)</w:t>
      </w:r>
    </w:p>
    <w:p w:rsidR="00DE0ED6" w:rsidRDefault="00DE0ED6">
      <w:pPr>
        <w:pStyle w:val="ConsPlusNormal"/>
        <w:jc w:val="right"/>
      </w:pPr>
      <w:r>
        <w:t>Краснодарского края</w:t>
      </w:r>
    </w:p>
    <w:p w:rsidR="00DE0ED6" w:rsidRDefault="00DE0ED6">
      <w:pPr>
        <w:pStyle w:val="ConsPlusNormal"/>
        <w:jc w:val="right"/>
      </w:pPr>
      <w:r>
        <w:lastRenderedPageBreak/>
        <w:t>от 22 июля 2022 г. N 512</w:t>
      </w:r>
    </w:p>
    <w:p w:rsidR="00DE0ED6" w:rsidRDefault="00DE0ED6">
      <w:pPr>
        <w:pStyle w:val="ConsPlusNormal"/>
        <w:jc w:val="both"/>
      </w:pPr>
    </w:p>
    <w:p w:rsidR="00DE0ED6" w:rsidRDefault="00DE0ED6">
      <w:pPr>
        <w:pStyle w:val="ConsPlusTitle"/>
        <w:jc w:val="center"/>
      </w:pPr>
      <w:bookmarkStart w:id="0" w:name="P34"/>
      <w:bookmarkEnd w:id="0"/>
      <w:r>
        <w:t>СОСТАВ</w:t>
      </w:r>
    </w:p>
    <w:p w:rsidR="00DE0ED6" w:rsidRDefault="00DE0ED6">
      <w:pPr>
        <w:pStyle w:val="ConsPlusTitle"/>
        <w:jc w:val="center"/>
      </w:pPr>
      <w:r>
        <w:t>МЕЖВЕДОМСТВЕННОЙ КОМИССИИ ПО ПРОВЕДЕНИЮ</w:t>
      </w:r>
    </w:p>
    <w:p w:rsidR="00DE0ED6" w:rsidRDefault="00DE0ED6">
      <w:pPr>
        <w:pStyle w:val="ConsPlusTitle"/>
        <w:jc w:val="center"/>
      </w:pPr>
      <w:r>
        <w:t>ОЦЕНКИ ПРИМЕНЕНИЯ ОБЯЗАТЕЛЬНЫХ ТРЕБОВАНИЙ, СОДЕРЖАЩИХСЯ</w:t>
      </w:r>
    </w:p>
    <w:p w:rsidR="00DE0ED6" w:rsidRDefault="00DE0ED6">
      <w:pPr>
        <w:pStyle w:val="ConsPlusTitle"/>
        <w:jc w:val="center"/>
      </w:pPr>
      <w:r>
        <w:t>В НОРМАТИВНЫХ ПРАВОВЫХ АКТАХ КРАСНОДАРСКОГО КРАЯ</w:t>
      </w:r>
    </w:p>
    <w:p w:rsidR="00DE0ED6" w:rsidRDefault="00DE0ED6">
      <w:pPr>
        <w:pStyle w:val="ConsPlusNormal"/>
        <w:jc w:val="both"/>
      </w:pPr>
    </w:p>
    <w:p w:rsidR="00DE0ED6" w:rsidRDefault="00DE0ED6">
      <w:pPr>
        <w:pStyle w:val="ConsPlusNormal"/>
        <w:ind w:firstLine="540"/>
        <w:jc w:val="both"/>
      </w:pPr>
      <w:r>
        <w:t>Заместитель главы администрации (губернатора) Краснодарского края (вопросы развития), председатель комиссии;</w:t>
      </w:r>
    </w:p>
    <w:p w:rsidR="00DE0ED6" w:rsidRDefault="00DE0ED6">
      <w:pPr>
        <w:pStyle w:val="ConsPlusNormal"/>
        <w:spacing w:before="220"/>
        <w:ind w:firstLine="540"/>
        <w:jc w:val="both"/>
      </w:pPr>
      <w:r>
        <w:t>руководитель департамента инвестиций и развития малого и среднего предпринимательства Краснодарского края, заместитель председателя комиссии;</w:t>
      </w:r>
    </w:p>
    <w:p w:rsidR="00DE0ED6" w:rsidRDefault="00DE0ED6">
      <w:pPr>
        <w:pStyle w:val="ConsPlusNormal"/>
        <w:spacing w:before="220"/>
        <w:ind w:firstLine="540"/>
        <w:jc w:val="both"/>
      </w:pPr>
      <w:r>
        <w:t xml:space="preserve">начальник </w:t>
      </w:r>
      <w:proofErr w:type="gramStart"/>
      <w:r>
        <w:t>отдела оценки регулирующего воздействия департамента инвестиций</w:t>
      </w:r>
      <w:proofErr w:type="gramEnd"/>
      <w:r>
        <w:t xml:space="preserve"> и развития малого и среднего предпринимательства Краснодарского края, секретарь комиссии.</w:t>
      </w:r>
    </w:p>
    <w:p w:rsidR="00DE0ED6" w:rsidRDefault="00DE0ED6">
      <w:pPr>
        <w:pStyle w:val="ConsPlusNormal"/>
        <w:spacing w:before="220"/>
        <w:ind w:firstLine="540"/>
        <w:jc w:val="both"/>
      </w:pPr>
      <w:r>
        <w:t>Члены комиссии:</w:t>
      </w:r>
    </w:p>
    <w:p w:rsidR="00DE0ED6" w:rsidRDefault="00DE0ED6">
      <w:pPr>
        <w:pStyle w:val="ConsPlusNormal"/>
        <w:spacing w:before="220"/>
        <w:ind w:firstLine="540"/>
        <w:jc w:val="both"/>
      </w:pPr>
      <w:r>
        <w:t>министр гражданской обороны и чрезвычайных ситуаций Краснодарского края;</w:t>
      </w:r>
    </w:p>
    <w:p w:rsidR="00DE0ED6" w:rsidRDefault="00DE0ED6">
      <w:pPr>
        <w:pStyle w:val="ConsPlusNormal"/>
        <w:spacing w:before="220"/>
        <w:ind w:firstLine="540"/>
        <w:jc w:val="both"/>
      </w:pPr>
      <w:r>
        <w:t>министр культуры Краснодарского края;</w:t>
      </w:r>
    </w:p>
    <w:p w:rsidR="00DE0ED6" w:rsidRDefault="00DE0ED6">
      <w:pPr>
        <w:pStyle w:val="ConsPlusNormal"/>
        <w:spacing w:before="220"/>
        <w:ind w:firstLine="540"/>
        <w:jc w:val="both"/>
      </w:pPr>
      <w:r>
        <w:t>министр курортов, туризма и олимпийского наследия Краснодарского края;</w:t>
      </w:r>
    </w:p>
    <w:p w:rsidR="00DE0ED6" w:rsidRDefault="00DE0ED6">
      <w:pPr>
        <w:pStyle w:val="ConsPlusNormal"/>
        <w:spacing w:before="220"/>
        <w:ind w:firstLine="540"/>
        <w:jc w:val="both"/>
      </w:pPr>
      <w:r>
        <w:t>министр природных ресурсов Краснодарского края;</w:t>
      </w:r>
    </w:p>
    <w:p w:rsidR="00DE0ED6" w:rsidRDefault="00DE0ED6">
      <w:pPr>
        <w:pStyle w:val="ConsPlusNormal"/>
        <w:spacing w:before="220"/>
        <w:ind w:firstLine="540"/>
        <w:jc w:val="both"/>
      </w:pPr>
      <w:r>
        <w:t>министр сельского хозяйства и перерабатывающей промышленности Краснодарского края;</w:t>
      </w:r>
    </w:p>
    <w:p w:rsidR="00DE0ED6" w:rsidRDefault="00DE0ED6">
      <w:pPr>
        <w:pStyle w:val="ConsPlusNormal"/>
        <w:spacing w:before="220"/>
        <w:ind w:firstLine="540"/>
        <w:jc w:val="both"/>
      </w:pPr>
      <w:r>
        <w:t>министр труда и социального развития Краснодарского края;</w:t>
      </w:r>
    </w:p>
    <w:p w:rsidR="00DE0ED6" w:rsidRDefault="00DE0ED6">
      <w:pPr>
        <w:pStyle w:val="ConsPlusNormal"/>
        <w:spacing w:before="220"/>
        <w:ind w:firstLine="540"/>
        <w:jc w:val="both"/>
      </w:pPr>
      <w:r>
        <w:t>министр транспорта и дорожного хозяйства Краснодарского края;</w:t>
      </w:r>
    </w:p>
    <w:p w:rsidR="00DE0ED6" w:rsidRDefault="00DE0ED6">
      <w:pPr>
        <w:pStyle w:val="ConsPlusNormal"/>
        <w:spacing w:before="220"/>
        <w:ind w:firstLine="540"/>
        <w:jc w:val="both"/>
      </w:pPr>
      <w:r>
        <w:t xml:space="preserve">начальник </w:t>
      </w:r>
      <w:proofErr w:type="gramStart"/>
      <w:r>
        <w:t>управления государственной охраны объектов культурного наследия администрации Краснодарского края</w:t>
      </w:r>
      <w:proofErr w:type="gramEnd"/>
      <w:r>
        <w:t>;</w:t>
      </w:r>
    </w:p>
    <w:p w:rsidR="00DE0ED6" w:rsidRDefault="00DE0ED6">
      <w:pPr>
        <w:pStyle w:val="ConsPlusNormal"/>
        <w:spacing w:before="220"/>
        <w:ind w:firstLine="540"/>
        <w:jc w:val="both"/>
      </w:pPr>
      <w:r>
        <w:t>руководитель государственной жилищной инспекции Краснодарского края;</w:t>
      </w:r>
    </w:p>
    <w:p w:rsidR="00DE0ED6" w:rsidRDefault="00DE0ED6">
      <w:pPr>
        <w:pStyle w:val="ConsPlusNormal"/>
        <w:spacing w:before="220"/>
        <w:ind w:firstLine="540"/>
        <w:jc w:val="both"/>
      </w:pPr>
      <w:r>
        <w:t>руководитель департамента ветеринарии Краснодарского края;</w:t>
      </w:r>
    </w:p>
    <w:p w:rsidR="00DE0ED6" w:rsidRDefault="00DE0ED6">
      <w:pPr>
        <w:pStyle w:val="ConsPlusNormal"/>
        <w:spacing w:before="220"/>
        <w:ind w:firstLine="540"/>
        <w:jc w:val="both"/>
      </w:pPr>
      <w:r>
        <w:t>руководитель департамента государственного регулирования тарифов Краснодарского края;</w:t>
      </w:r>
    </w:p>
    <w:p w:rsidR="00DE0ED6" w:rsidRDefault="00DE0ED6">
      <w:pPr>
        <w:pStyle w:val="ConsPlusNormal"/>
        <w:spacing w:before="220"/>
        <w:ind w:firstLine="540"/>
        <w:jc w:val="both"/>
      </w:pPr>
      <w:r>
        <w:t>руководитель департамента имущественных отношений Краснодарского края;</w:t>
      </w:r>
    </w:p>
    <w:p w:rsidR="00DE0ED6" w:rsidRDefault="00DE0ED6">
      <w:pPr>
        <w:pStyle w:val="ConsPlusNormal"/>
        <w:spacing w:before="220"/>
        <w:ind w:firstLine="540"/>
        <w:jc w:val="both"/>
      </w:pPr>
      <w:r>
        <w:t>руководитель департамента по надзору в строительной сфере Краснодарского края;</w:t>
      </w:r>
    </w:p>
    <w:p w:rsidR="00DE0ED6" w:rsidRDefault="00DE0ED6">
      <w:pPr>
        <w:pStyle w:val="ConsPlusNormal"/>
        <w:spacing w:before="220"/>
        <w:ind w:firstLine="540"/>
        <w:jc w:val="both"/>
      </w:pPr>
      <w:r>
        <w:t>руководитель департамента потребительской сферы и регулирования рынка алкоголя Краснодарского края;</w:t>
      </w:r>
    </w:p>
    <w:p w:rsidR="00DE0ED6" w:rsidRDefault="00DE0ED6">
      <w:pPr>
        <w:pStyle w:val="ConsPlusNormal"/>
        <w:spacing w:before="220"/>
        <w:ind w:firstLine="540"/>
        <w:jc w:val="both"/>
      </w:pPr>
      <w:r>
        <w:t>заместитель руководителя департамента инвестиций и развития малого и среднего предпринимательства Краснодарского края, координирующий деятельность департамента в сфере оценки регулирующего воздействия;</w:t>
      </w:r>
    </w:p>
    <w:p w:rsidR="00DE0ED6" w:rsidRDefault="00DE0ED6">
      <w:pPr>
        <w:pStyle w:val="ConsPlusNormal"/>
        <w:spacing w:before="220"/>
        <w:ind w:firstLine="540"/>
        <w:jc w:val="both"/>
      </w:pPr>
      <w:r>
        <w:t>Уполномоченный по защите прав предпринимателей в Краснодарском крае (по согласованию);</w:t>
      </w:r>
    </w:p>
    <w:p w:rsidR="00DE0ED6" w:rsidRDefault="00DE0ED6">
      <w:pPr>
        <w:pStyle w:val="ConsPlusNormal"/>
        <w:spacing w:before="220"/>
        <w:ind w:firstLine="540"/>
        <w:jc w:val="both"/>
      </w:pPr>
      <w:r>
        <w:t>председатель Общественной палаты Краснодарского края (по согласованию);</w:t>
      </w:r>
    </w:p>
    <w:p w:rsidR="00DE0ED6" w:rsidRDefault="00DE0ED6">
      <w:pPr>
        <w:pStyle w:val="ConsPlusNormal"/>
        <w:spacing w:before="220"/>
        <w:ind w:firstLine="540"/>
        <w:jc w:val="both"/>
      </w:pPr>
      <w:r>
        <w:t xml:space="preserve">председатель Краснодарского регионального отделения "Российский союз </w:t>
      </w:r>
      <w:r>
        <w:lastRenderedPageBreak/>
        <w:t>промышленников и предпринимателей" (по согласованию);</w:t>
      </w:r>
    </w:p>
    <w:p w:rsidR="00DE0ED6" w:rsidRDefault="00DE0ED6">
      <w:pPr>
        <w:pStyle w:val="ConsPlusNormal"/>
        <w:spacing w:before="220"/>
        <w:ind w:firstLine="540"/>
        <w:jc w:val="both"/>
      </w:pPr>
      <w:r>
        <w:t>председатель Краснодарского краевого регионального отделения Общероссийской общественной организации "Деловая Россия" (по согласованию);</w:t>
      </w:r>
    </w:p>
    <w:p w:rsidR="00DE0ED6" w:rsidRDefault="00DE0ED6">
      <w:pPr>
        <w:pStyle w:val="ConsPlusNormal"/>
        <w:spacing w:before="220"/>
        <w:ind w:firstLine="540"/>
        <w:jc w:val="both"/>
      </w:pPr>
      <w:r>
        <w:t>председатель Союза "Торгово-промышленная палата Краснодарского края" (по согласованию);</w:t>
      </w:r>
    </w:p>
    <w:p w:rsidR="00DE0ED6" w:rsidRDefault="00DE0ED6">
      <w:pPr>
        <w:pStyle w:val="ConsPlusNormal"/>
        <w:spacing w:before="220"/>
        <w:ind w:firstLine="540"/>
        <w:jc w:val="both"/>
      </w:pPr>
      <w:r>
        <w:t>председатель Краснодарского краевого отделения Общероссийской общественной организации малого и среднего предпринимательства "ОПОРА РОССИИ" (по согласованию);</w:t>
      </w:r>
    </w:p>
    <w:p w:rsidR="00DE0ED6" w:rsidRDefault="00DE0ED6">
      <w:pPr>
        <w:pStyle w:val="ConsPlusNormal"/>
        <w:spacing w:before="220"/>
        <w:ind w:firstLine="540"/>
        <w:jc w:val="both"/>
      </w:pPr>
      <w:r>
        <w:t>председатель правления Ассоциации регионального объединения работодателей саморегулируемой организации "Союз транспортников Кубани" (по согласованию).</w:t>
      </w:r>
    </w:p>
    <w:p w:rsidR="00DE0ED6" w:rsidRDefault="00DE0ED6">
      <w:pPr>
        <w:pStyle w:val="ConsPlusNormal"/>
        <w:jc w:val="both"/>
      </w:pPr>
    </w:p>
    <w:p w:rsidR="00DE0ED6" w:rsidRDefault="00DE0ED6">
      <w:pPr>
        <w:pStyle w:val="ConsPlusNormal"/>
        <w:jc w:val="right"/>
      </w:pPr>
      <w:r>
        <w:t>Руководитель департамента</w:t>
      </w:r>
    </w:p>
    <w:p w:rsidR="00DE0ED6" w:rsidRDefault="00DE0ED6">
      <w:pPr>
        <w:pStyle w:val="ConsPlusNormal"/>
        <w:jc w:val="right"/>
      </w:pPr>
      <w:r>
        <w:t>инвестиций и развития малого и</w:t>
      </w:r>
    </w:p>
    <w:p w:rsidR="00DE0ED6" w:rsidRDefault="00DE0ED6">
      <w:pPr>
        <w:pStyle w:val="ConsPlusNormal"/>
        <w:jc w:val="right"/>
      </w:pPr>
      <w:r>
        <w:t>среднего предпринимательства</w:t>
      </w:r>
    </w:p>
    <w:p w:rsidR="00DE0ED6" w:rsidRDefault="00DE0ED6">
      <w:pPr>
        <w:pStyle w:val="ConsPlusNormal"/>
        <w:jc w:val="right"/>
      </w:pPr>
      <w:r>
        <w:t>Краснодарского края</w:t>
      </w:r>
    </w:p>
    <w:p w:rsidR="00DE0ED6" w:rsidRDefault="00DE0ED6">
      <w:pPr>
        <w:pStyle w:val="ConsPlusNormal"/>
        <w:jc w:val="right"/>
      </w:pPr>
      <w:r>
        <w:t>В.Ю.ВОРОБЬЕВ</w:t>
      </w:r>
    </w:p>
    <w:p w:rsidR="00DE0ED6" w:rsidRDefault="00DE0ED6">
      <w:pPr>
        <w:pStyle w:val="ConsPlusNormal"/>
        <w:jc w:val="both"/>
      </w:pPr>
    </w:p>
    <w:p w:rsidR="00DE0ED6" w:rsidRDefault="00DE0ED6">
      <w:pPr>
        <w:pStyle w:val="ConsPlusNormal"/>
        <w:jc w:val="both"/>
      </w:pPr>
    </w:p>
    <w:p w:rsidR="00DE0ED6" w:rsidRDefault="00DE0ED6">
      <w:pPr>
        <w:pStyle w:val="ConsPlusNormal"/>
        <w:jc w:val="both"/>
      </w:pPr>
    </w:p>
    <w:p w:rsidR="00DE0ED6" w:rsidRDefault="00DE0ED6">
      <w:pPr>
        <w:pStyle w:val="ConsPlusNormal"/>
        <w:jc w:val="both"/>
      </w:pPr>
    </w:p>
    <w:p w:rsidR="00DE0ED6" w:rsidRDefault="00DE0ED6">
      <w:pPr>
        <w:pStyle w:val="ConsPlusNormal"/>
        <w:jc w:val="both"/>
      </w:pPr>
    </w:p>
    <w:p w:rsidR="00DE0ED6" w:rsidRDefault="00DE0ED6">
      <w:pPr>
        <w:pStyle w:val="ConsPlusNormal"/>
        <w:jc w:val="right"/>
        <w:outlineLvl w:val="0"/>
      </w:pPr>
      <w:r>
        <w:t>Приложение 2</w:t>
      </w:r>
    </w:p>
    <w:p w:rsidR="00DE0ED6" w:rsidRDefault="00DE0ED6">
      <w:pPr>
        <w:pStyle w:val="ConsPlusNormal"/>
        <w:jc w:val="both"/>
      </w:pPr>
    </w:p>
    <w:p w:rsidR="00DE0ED6" w:rsidRDefault="00DE0ED6">
      <w:pPr>
        <w:pStyle w:val="ConsPlusNormal"/>
        <w:jc w:val="right"/>
      </w:pPr>
      <w:r>
        <w:t>Утверждено</w:t>
      </w:r>
    </w:p>
    <w:p w:rsidR="00DE0ED6" w:rsidRDefault="00DE0ED6">
      <w:pPr>
        <w:pStyle w:val="ConsPlusNormal"/>
        <w:jc w:val="right"/>
      </w:pPr>
      <w:r>
        <w:t>постановлением</w:t>
      </w:r>
    </w:p>
    <w:p w:rsidR="00DE0ED6" w:rsidRDefault="00DE0ED6">
      <w:pPr>
        <w:pStyle w:val="ConsPlusNormal"/>
        <w:jc w:val="right"/>
      </w:pPr>
      <w:r>
        <w:t>главы администрации (губернатора)</w:t>
      </w:r>
    </w:p>
    <w:p w:rsidR="00DE0ED6" w:rsidRDefault="00DE0ED6">
      <w:pPr>
        <w:pStyle w:val="ConsPlusNormal"/>
        <w:jc w:val="right"/>
      </w:pPr>
      <w:r>
        <w:t>Краснодарского края</w:t>
      </w:r>
    </w:p>
    <w:p w:rsidR="00DE0ED6" w:rsidRDefault="00DE0ED6">
      <w:pPr>
        <w:pStyle w:val="ConsPlusNormal"/>
        <w:jc w:val="right"/>
      </w:pPr>
      <w:r>
        <w:t>от 22 июля 2022 г. N 512</w:t>
      </w:r>
    </w:p>
    <w:p w:rsidR="00DE0ED6" w:rsidRDefault="00DE0ED6">
      <w:pPr>
        <w:pStyle w:val="ConsPlusNormal"/>
        <w:jc w:val="both"/>
      </w:pPr>
    </w:p>
    <w:p w:rsidR="00DE0ED6" w:rsidRDefault="00DE0ED6">
      <w:pPr>
        <w:pStyle w:val="ConsPlusTitle"/>
        <w:jc w:val="center"/>
      </w:pPr>
      <w:bookmarkStart w:id="1" w:name="P84"/>
      <w:bookmarkEnd w:id="1"/>
      <w:r>
        <w:t>ПОЛОЖЕНИЕ</w:t>
      </w:r>
    </w:p>
    <w:p w:rsidR="00DE0ED6" w:rsidRDefault="00DE0ED6">
      <w:pPr>
        <w:pStyle w:val="ConsPlusTitle"/>
        <w:jc w:val="center"/>
      </w:pPr>
      <w:r>
        <w:t>О КРАЕВОЙ МЕЖВЕДОМСТВЕННОЙ КОМИССИИ ПО ПРОВЕДЕНИЮ</w:t>
      </w:r>
    </w:p>
    <w:p w:rsidR="00DE0ED6" w:rsidRDefault="00DE0ED6">
      <w:pPr>
        <w:pStyle w:val="ConsPlusTitle"/>
        <w:jc w:val="center"/>
      </w:pPr>
      <w:r>
        <w:t>ОЦЕНКИ ПРИМЕНЕНИЯ ОБЯЗАТЕЛЬНЫХ ТРЕБОВАНИЙ, СОДЕРЖАЩИХСЯ</w:t>
      </w:r>
    </w:p>
    <w:p w:rsidR="00DE0ED6" w:rsidRDefault="00DE0ED6">
      <w:pPr>
        <w:pStyle w:val="ConsPlusTitle"/>
        <w:jc w:val="center"/>
      </w:pPr>
      <w:r>
        <w:t>В НОРМАТИВНЫХ ПРАВОВЫХ АКТАХ КРАСНОДАРСКОГО КРАЯ</w:t>
      </w:r>
    </w:p>
    <w:p w:rsidR="00DE0ED6" w:rsidRDefault="00DE0ED6">
      <w:pPr>
        <w:pStyle w:val="ConsPlusNormal"/>
        <w:jc w:val="both"/>
      </w:pPr>
    </w:p>
    <w:p w:rsidR="00DE0ED6" w:rsidRDefault="00DE0ED6">
      <w:pPr>
        <w:pStyle w:val="ConsPlusTitle"/>
        <w:jc w:val="center"/>
        <w:outlineLvl w:val="1"/>
      </w:pPr>
      <w:r>
        <w:t>1. Общие положения</w:t>
      </w:r>
    </w:p>
    <w:p w:rsidR="00DE0ED6" w:rsidRDefault="00DE0ED6">
      <w:pPr>
        <w:pStyle w:val="ConsPlusNormal"/>
        <w:jc w:val="both"/>
      </w:pPr>
    </w:p>
    <w:p w:rsidR="00DE0ED6" w:rsidRDefault="00DE0ED6">
      <w:pPr>
        <w:pStyle w:val="ConsPlusNormal"/>
        <w:ind w:firstLine="540"/>
        <w:jc w:val="both"/>
      </w:pPr>
      <w:r>
        <w:t xml:space="preserve">1.1. </w:t>
      </w:r>
      <w:proofErr w:type="gramStart"/>
      <w:r>
        <w:t xml:space="preserve">Краевая межведомственная комиссия по проведению оценки применения обязательных требований, содержащихся в нормативных правовых актах Краснодарского края (далее - комиссия), является коллегиальным органом, образованным в соответствии с </w:t>
      </w:r>
      <w:hyperlink r:id="rId9">
        <w:r>
          <w:rPr>
            <w:color w:val="0000FF"/>
          </w:rPr>
          <w:t>частью 3 статьи 5</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 (далее - Закон N 4525-КЗ).</w:t>
      </w:r>
      <w:proofErr w:type="gramEnd"/>
    </w:p>
    <w:p w:rsidR="00DE0ED6" w:rsidRDefault="00DE0ED6">
      <w:pPr>
        <w:pStyle w:val="ConsPlusNormal"/>
        <w:spacing w:before="220"/>
        <w:ind w:firstLine="540"/>
        <w:jc w:val="both"/>
      </w:pPr>
      <w:r>
        <w:t xml:space="preserve">1.2. Комиссия в своей деятельности руководствуется </w:t>
      </w:r>
      <w:hyperlink r:id="rId10">
        <w:r>
          <w:rPr>
            <w:color w:val="0000FF"/>
          </w:rPr>
          <w:t>Конституцией</w:t>
        </w:r>
      </w:hyperlink>
      <w:r>
        <w:t xml:space="preserve">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Краснодарского края, а также настоящим Положением.</w:t>
      </w:r>
    </w:p>
    <w:p w:rsidR="00DE0ED6" w:rsidRDefault="00DE0ED6">
      <w:pPr>
        <w:pStyle w:val="ConsPlusNormal"/>
        <w:jc w:val="both"/>
      </w:pPr>
    </w:p>
    <w:p w:rsidR="00DE0ED6" w:rsidRDefault="00DE0ED6">
      <w:pPr>
        <w:pStyle w:val="ConsPlusTitle"/>
        <w:jc w:val="center"/>
        <w:outlineLvl w:val="1"/>
      </w:pPr>
      <w:r>
        <w:t>2. Задачи комиссии</w:t>
      </w:r>
    </w:p>
    <w:p w:rsidR="00DE0ED6" w:rsidRDefault="00DE0ED6">
      <w:pPr>
        <w:pStyle w:val="ConsPlusNormal"/>
        <w:jc w:val="both"/>
      </w:pPr>
    </w:p>
    <w:p w:rsidR="00DE0ED6" w:rsidRDefault="00DE0ED6">
      <w:pPr>
        <w:pStyle w:val="ConsPlusNormal"/>
        <w:ind w:firstLine="540"/>
        <w:jc w:val="both"/>
      </w:pPr>
      <w:r>
        <w:t>2.1. Основными задачами комиссии являются:</w:t>
      </w:r>
    </w:p>
    <w:p w:rsidR="00DE0ED6" w:rsidRDefault="00DE0ED6">
      <w:pPr>
        <w:pStyle w:val="ConsPlusNormal"/>
        <w:spacing w:before="220"/>
        <w:ind w:firstLine="540"/>
        <w:jc w:val="both"/>
      </w:pPr>
      <w:r>
        <w:lastRenderedPageBreak/>
        <w:t xml:space="preserve">2.1.1. </w:t>
      </w:r>
      <w:proofErr w:type="gramStart"/>
      <w:r>
        <w:t xml:space="preserve">Обеспечение согласованных действий органов исполнительной власти Краснодарского края, структурных подразделений администрации Краснодарского края, осуществляющих нормативное правовое регулирование в соответствующей сфере общественных отношений (далее - уполномоченные органы), а также взаимодействие с заинтересованными организациями и общественными объединениями при установлении и оценке применения обязательных требований, содержащихся в нормативных правовых актах Краснодарского края (далее соответственно - обязательные требования, нормативные правовые акты), в соответствии с Федеральным </w:t>
      </w:r>
      <w:hyperlink r:id="rId11">
        <w:r>
          <w:rPr>
            <w:color w:val="0000FF"/>
          </w:rPr>
          <w:t>законом</w:t>
        </w:r>
        <w:proofErr w:type="gramEnd"/>
      </w:hyperlink>
      <w:r>
        <w:t xml:space="preserve"> от 31 июля 2020 г. N 247-ФЗ "Об обязательных требованиях в Российской Федерации", </w:t>
      </w:r>
      <w:hyperlink r:id="rId12">
        <w:r>
          <w:rPr>
            <w:color w:val="0000FF"/>
          </w:rPr>
          <w:t>Законом</w:t>
        </w:r>
      </w:hyperlink>
      <w:r>
        <w:t xml:space="preserve"> N 4525-КЗ.</w:t>
      </w:r>
    </w:p>
    <w:p w:rsidR="00DE0ED6" w:rsidRDefault="00DE0ED6">
      <w:pPr>
        <w:pStyle w:val="ConsPlusNormal"/>
        <w:spacing w:before="220"/>
        <w:ind w:firstLine="540"/>
        <w:jc w:val="both"/>
      </w:pPr>
      <w:r>
        <w:t xml:space="preserve">2.1.2. Выработка решений по вопросам </w:t>
      </w:r>
      <w:proofErr w:type="gramStart"/>
      <w:r>
        <w:t>ограничения вмешательства органов государственной власти Краснодарского края</w:t>
      </w:r>
      <w:proofErr w:type="gramEnd"/>
      <w:r>
        <w:t xml:space="preserve"> в экономическую деятельность субъектов предпринимательства и прекращения избыточного государственного регулирования, в том числе исключение избыточных полномочий уполномоченных органов, избыточных и устаревших обязательных требований.</w:t>
      </w:r>
    </w:p>
    <w:p w:rsidR="00DE0ED6" w:rsidRDefault="00DE0ED6">
      <w:pPr>
        <w:pStyle w:val="ConsPlusNormal"/>
        <w:spacing w:before="220"/>
        <w:ind w:firstLine="540"/>
        <w:jc w:val="both"/>
      </w:pPr>
      <w:r>
        <w:t xml:space="preserve">2.1.3. Принятие решений по итогам </w:t>
      </w:r>
      <w:proofErr w:type="gramStart"/>
      <w:r>
        <w:t>рассмотрения проекта плана проведения оценки применения обязательных</w:t>
      </w:r>
      <w:proofErr w:type="gramEnd"/>
      <w:r>
        <w:t xml:space="preserve"> требований, проекта перечня нормативных правовых актов, содержащих обязательные требования, применение которых подлежит оценке, доклада о достижении целей введения обязательных требований, отчета об оценке фактического воздействия нормативных правовых актов, заключения об оценке фактического воздействия нормативных правовых актов.</w:t>
      </w:r>
    </w:p>
    <w:p w:rsidR="00DE0ED6" w:rsidRDefault="00DE0ED6">
      <w:pPr>
        <w:pStyle w:val="ConsPlusNormal"/>
        <w:jc w:val="both"/>
      </w:pPr>
    </w:p>
    <w:p w:rsidR="00DE0ED6" w:rsidRDefault="00DE0ED6">
      <w:pPr>
        <w:pStyle w:val="ConsPlusTitle"/>
        <w:jc w:val="center"/>
        <w:outlineLvl w:val="1"/>
      </w:pPr>
      <w:r>
        <w:t>3. Функции комиссии</w:t>
      </w:r>
    </w:p>
    <w:p w:rsidR="00DE0ED6" w:rsidRDefault="00DE0ED6">
      <w:pPr>
        <w:pStyle w:val="ConsPlusNormal"/>
        <w:jc w:val="both"/>
      </w:pPr>
    </w:p>
    <w:p w:rsidR="00DE0ED6" w:rsidRDefault="00DE0ED6">
      <w:pPr>
        <w:pStyle w:val="ConsPlusNormal"/>
        <w:ind w:firstLine="540"/>
        <w:jc w:val="both"/>
      </w:pPr>
      <w:r>
        <w:t>3.1. Комиссия выполняет следующие функции:</w:t>
      </w:r>
    </w:p>
    <w:p w:rsidR="00DE0ED6" w:rsidRDefault="00DE0ED6">
      <w:pPr>
        <w:pStyle w:val="ConsPlusNormal"/>
        <w:spacing w:before="220"/>
        <w:ind w:firstLine="540"/>
        <w:jc w:val="both"/>
      </w:pPr>
      <w:r>
        <w:t xml:space="preserve">3.1.1. Организует подготовку и осуществление анализа предложений по вопросам </w:t>
      </w:r>
      <w:proofErr w:type="gramStart"/>
      <w:r>
        <w:t>ограничения вмешательства органов государственной власти Краснодарского края</w:t>
      </w:r>
      <w:proofErr w:type="gramEnd"/>
      <w:r>
        <w:t xml:space="preserve"> в экономическую деятельность субъектов предпринимательства и прекращения избыточного государственного регулирования, по вопросам установления и оценки применения обязательных требований, применения механизма оценки эффективности деятельности уполномоченных органов, рассматривает указанные предложения и принимает по ним решения.</w:t>
      </w:r>
    </w:p>
    <w:p w:rsidR="00DE0ED6" w:rsidRDefault="00DE0ED6">
      <w:pPr>
        <w:pStyle w:val="ConsPlusNormal"/>
        <w:spacing w:before="220"/>
        <w:ind w:firstLine="540"/>
        <w:jc w:val="both"/>
      </w:pPr>
      <w:r>
        <w:t xml:space="preserve">3.1.2. Рассматривает разногласия между органами исполнительной власти Краснодарского края, структурными подразделениями администрации Краснодарского края, участвующими в процедуре оценки применения обязательных требований, с привлечением заинтересованных представителей субъектов регулирования, органов и организаций, </w:t>
      </w:r>
      <w:proofErr w:type="gramStart"/>
      <w:r>
        <w:t>целями</w:t>
      </w:r>
      <w:proofErr w:type="gramEnd"/>
      <w:r>
        <w:t xml:space="preserve"> деятельности которых являются защита и представление интересов субъектов предпринимательской и иной экономической деятельности, и принимает по ним решения в соответствии с порядком проведения оценки применения обязательных требований, содержащихся в нормативных правовых </w:t>
      </w:r>
      <w:proofErr w:type="gramStart"/>
      <w:r>
        <w:t>актах</w:t>
      </w:r>
      <w:proofErr w:type="gramEnd"/>
      <w:r>
        <w:t xml:space="preserve"> Краснодарского края, утвержденным нормативным правовым актом главы администрации (губернатора) Краснодарского края.</w:t>
      </w:r>
    </w:p>
    <w:p w:rsidR="00DE0ED6" w:rsidRDefault="00DE0ED6">
      <w:pPr>
        <w:pStyle w:val="ConsPlusNormal"/>
        <w:spacing w:before="220"/>
        <w:ind w:firstLine="540"/>
        <w:jc w:val="both"/>
      </w:pPr>
      <w:r>
        <w:t xml:space="preserve">3.1.3. </w:t>
      </w:r>
      <w:proofErr w:type="gramStart"/>
      <w:r>
        <w:t>Рассматривает проект плана проведения оценки применения обязательных требований, доклады о достижении целей введения обязательных требований, отчеты об оценке фактического воздействия нормативных правовых актов и заключения об оценке фактического воздействия нормативных правовых актов в соответствии с порядком проведения оценки применения обязательных требований, содержащихся в нормативных правовых актах Краснодарского края, утвержденным нормативным правовым актом главы администрации (губернатора) Краснодарского края.</w:t>
      </w:r>
      <w:proofErr w:type="gramEnd"/>
    </w:p>
    <w:p w:rsidR="00DE0ED6" w:rsidRDefault="00DE0ED6">
      <w:pPr>
        <w:pStyle w:val="ConsPlusNormal"/>
        <w:jc w:val="both"/>
      </w:pPr>
    </w:p>
    <w:p w:rsidR="00DE0ED6" w:rsidRDefault="00DE0ED6">
      <w:pPr>
        <w:pStyle w:val="ConsPlusTitle"/>
        <w:jc w:val="center"/>
        <w:outlineLvl w:val="1"/>
      </w:pPr>
      <w:r>
        <w:t>4. Полномочия комиссии</w:t>
      </w:r>
    </w:p>
    <w:p w:rsidR="00DE0ED6" w:rsidRDefault="00DE0ED6">
      <w:pPr>
        <w:pStyle w:val="ConsPlusNormal"/>
        <w:jc w:val="both"/>
      </w:pPr>
    </w:p>
    <w:p w:rsidR="00DE0ED6" w:rsidRDefault="00DE0ED6">
      <w:pPr>
        <w:pStyle w:val="ConsPlusNormal"/>
        <w:ind w:firstLine="540"/>
        <w:jc w:val="both"/>
      </w:pPr>
      <w:r>
        <w:t>4.1. Для решения поставленных задач комиссия имеет право:</w:t>
      </w:r>
    </w:p>
    <w:p w:rsidR="00DE0ED6" w:rsidRDefault="00DE0ED6">
      <w:pPr>
        <w:pStyle w:val="ConsPlusNormal"/>
        <w:spacing w:before="220"/>
        <w:ind w:firstLine="540"/>
        <w:jc w:val="both"/>
      </w:pPr>
      <w:r>
        <w:lastRenderedPageBreak/>
        <w:t>4.1.1. Заслушивать представителей уполномоченных органов:</w:t>
      </w:r>
    </w:p>
    <w:p w:rsidR="00DE0ED6" w:rsidRDefault="00DE0ED6">
      <w:pPr>
        <w:pStyle w:val="ConsPlusNormal"/>
        <w:spacing w:before="220"/>
        <w:ind w:firstLine="540"/>
        <w:jc w:val="both"/>
      </w:pPr>
      <w:r>
        <w:t>о выполнении возложенных на них задач по установлению и оценке применения обязательных требований;</w:t>
      </w:r>
    </w:p>
    <w:p w:rsidR="00DE0ED6" w:rsidRDefault="00DE0ED6">
      <w:pPr>
        <w:pStyle w:val="ConsPlusNormal"/>
        <w:spacing w:before="220"/>
        <w:ind w:firstLine="540"/>
        <w:jc w:val="both"/>
      </w:pPr>
      <w:r>
        <w:t xml:space="preserve">о фактически достигнутых значениях показателей для оценки эффективности </w:t>
      </w:r>
      <w:proofErr w:type="gramStart"/>
      <w:r>
        <w:t>деятельности</w:t>
      </w:r>
      <w:proofErr w:type="gramEnd"/>
      <w:r>
        <w:t xml:space="preserve"> уполномоченных органов и их планируемых значениях на перспективу;</w:t>
      </w:r>
    </w:p>
    <w:p w:rsidR="00DE0ED6" w:rsidRDefault="00DE0ED6">
      <w:pPr>
        <w:pStyle w:val="ConsPlusNormal"/>
        <w:spacing w:before="220"/>
        <w:ind w:firstLine="540"/>
        <w:jc w:val="both"/>
      </w:pPr>
      <w:r>
        <w:t>по вопросам представления доклада о достижении целей введения обязательных требований.</w:t>
      </w:r>
    </w:p>
    <w:p w:rsidR="00DE0ED6" w:rsidRDefault="00DE0ED6">
      <w:pPr>
        <w:pStyle w:val="ConsPlusNormal"/>
        <w:spacing w:before="220"/>
        <w:ind w:firstLine="540"/>
        <w:jc w:val="both"/>
      </w:pPr>
      <w:r>
        <w:t>4.1.2. Запрашивать в установленном порядке у уполномоченных органов, органов местного самоуправления и организаций материалы по вопросам установления и оценки применения обязательных требований.</w:t>
      </w:r>
    </w:p>
    <w:p w:rsidR="00DE0ED6" w:rsidRDefault="00DE0ED6">
      <w:pPr>
        <w:pStyle w:val="ConsPlusNormal"/>
        <w:spacing w:before="220"/>
        <w:ind w:firstLine="540"/>
        <w:jc w:val="both"/>
      </w:pPr>
      <w:r>
        <w:t>4.1.3. Организовывать и проводить в установленном порядке координационные совещания и рабочие встречи по вопросам установления и оценки применения обязательных требований.</w:t>
      </w:r>
    </w:p>
    <w:p w:rsidR="00DE0ED6" w:rsidRDefault="00DE0ED6">
      <w:pPr>
        <w:pStyle w:val="ConsPlusNormal"/>
        <w:spacing w:before="220"/>
        <w:ind w:firstLine="540"/>
        <w:jc w:val="both"/>
      </w:pPr>
      <w:r>
        <w:t>4.1.4. Привлекать в установленном порядке к работе комиссии представителей заинтересованных федеральных органов исполнительной власти, органов государственной власти Краснодарского края, структурных подразделений администрации Краснодарского края, муниципальных образований, научных и образовательных организаций, других организаций и общественных объединений.</w:t>
      </w:r>
    </w:p>
    <w:p w:rsidR="00DE0ED6" w:rsidRDefault="00DE0ED6">
      <w:pPr>
        <w:pStyle w:val="ConsPlusNormal"/>
        <w:spacing w:before="220"/>
        <w:ind w:firstLine="540"/>
        <w:jc w:val="both"/>
      </w:pPr>
      <w:r>
        <w:t>4.1.5. Создавать рабочие группы для оперативной и качественной подготовки материалов по отдельным направлениям деятельности комиссии или для оперативного решения конкретных вопросов с привлечением экспертов и специалистов для анализа информации, подготовки предложений.</w:t>
      </w:r>
    </w:p>
    <w:p w:rsidR="00DE0ED6" w:rsidRDefault="00DE0ED6">
      <w:pPr>
        <w:pStyle w:val="ConsPlusNormal"/>
        <w:spacing w:before="220"/>
        <w:ind w:firstLine="540"/>
        <w:jc w:val="both"/>
      </w:pPr>
      <w:r>
        <w:t xml:space="preserve">4.1.6. Участвовать в установленном порядке в подготовке проектов нормативных правовых актов и разработке предложений по вопросам </w:t>
      </w:r>
      <w:proofErr w:type="gramStart"/>
      <w:r>
        <w:t>ограничения вмешательства органов государственной власти Краснодарского края</w:t>
      </w:r>
      <w:proofErr w:type="gramEnd"/>
      <w:r>
        <w:t xml:space="preserve"> в экономическую деятельность субъектов предпринимательства и прекращения избыточного государственного регулирования.</w:t>
      </w:r>
    </w:p>
    <w:p w:rsidR="00DE0ED6" w:rsidRDefault="00DE0ED6">
      <w:pPr>
        <w:pStyle w:val="ConsPlusNormal"/>
        <w:jc w:val="both"/>
      </w:pPr>
    </w:p>
    <w:p w:rsidR="00DE0ED6" w:rsidRDefault="00DE0ED6">
      <w:pPr>
        <w:pStyle w:val="ConsPlusTitle"/>
        <w:jc w:val="center"/>
        <w:outlineLvl w:val="1"/>
      </w:pPr>
      <w:r>
        <w:t>5. Организация деятельности комиссии</w:t>
      </w:r>
    </w:p>
    <w:p w:rsidR="00DE0ED6" w:rsidRDefault="00DE0ED6">
      <w:pPr>
        <w:pStyle w:val="ConsPlusNormal"/>
        <w:jc w:val="both"/>
      </w:pPr>
    </w:p>
    <w:p w:rsidR="00DE0ED6" w:rsidRDefault="00DE0ED6">
      <w:pPr>
        <w:pStyle w:val="ConsPlusNormal"/>
        <w:ind w:firstLine="540"/>
        <w:jc w:val="both"/>
      </w:pPr>
      <w:r>
        <w:t>5.1. Состав комиссии утверждается главой администрации (губернатором) Краснодарского края.</w:t>
      </w:r>
    </w:p>
    <w:p w:rsidR="00DE0ED6" w:rsidRDefault="00DE0ED6">
      <w:pPr>
        <w:pStyle w:val="ConsPlusNormal"/>
        <w:spacing w:before="220"/>
        <w:ind w:firstLine="540"/>
        <w:jc w:val="both"/>
      </w:pPr>
      <w:r>
        <w:t>5.2. Комиссию возглавляет ее председатель.</w:t>
      </w:r>
    </w:p>
    <w:p w:rsidR="00DE0ED6" w:rsidRDefault="00DE0ED6">
      <w:pPr>
        <w:pStyle w:val="ConsPlusNormal"/>
        <w:spacing w:before="220"/>
        <w:ind w:firstLine="540"/>
        <w:jc w:val="both"/>
      </w:pPr>
      <w:r>
        <w:t>5.3. Председатель комиссии:</w:t>
      </w:r>
    </w:p>
    <w:p w:rsidR="00DE0ED6" w:rsidRDefault="00DE0ED6">
      <w:pPr>
        <w:pStyle w:val="ConsPlusNormal"/>
        <w:spacing w:before="220"/>
        <w:ind w:firstLine="540"/>
        <w:jc w:val="both"/>
      </w:pPr>
      <w:r>
        <w:t>определяет периодичность проведения заседаний комиссии (по мере необходимости для решения вопросов, входящих в компетенцию комиссии), осуществляет общее руководство их подготовкой;</w:t>
      </w:r>
    </w:p>
    <w:p w:rsidR="00DE0ED6" w:rsidRDefault="00DE0ED6">
      <w:pPr>
        <w:pStyle w:val="ConsPlusNormal"/>
        <w:spacing w:before="220"/>
        <w:ind w:firstLine="540"/>
        <w:jc w:val="both"/>
      </w:pPr>
      <w:r>
        <w:t>созывает заседания комиссии, утверждает повестку дня и председательствует на ее заседаниях;</w:t>
      </w:r>
    </w:p>
    <w:p w:rsidR="00DE0ED6" w:rsidRDefault="00DE0ED6">
      <w:pPr>
        <w:pStyle w:val="ConsPlusNormal"/>
        <w:spacing w:before="220"/>
        <w:ind w:firstLine="540"/>
        <w:jc w:val="both"/>
      </w:pPr>
      <w:r>
        <w:t>подписывает протоколы заседаний комиссии;</w:t>
      </w:r>
    </w:p>
    <w:p w:rsidR="00DE0ED6" w:rsidRDefault="00DE0ED6">
      <w:pPr>
        <w:pStyle w:val="ConsPlusNormal"/>
        <w:spacing w:before="220"/>
        <w:ind w:firstLine="540"/>
        <w:jc w:val="both"/>
      </w:pPr>
      <w:r>
        <w:t>дает поручения (предложения, рекомендации) заместителю председателя комиссии, секретарю комиссии, членам комиссии;</w:t>
      </w:r>
    </w:p>
    <w:p w:rsidR="00DE0ED6" w:rsidRDefault="00DE0ED6">
      <w:pPr>
        <w:pStyle w:val="ConsPlusNormal"/>
        <w:spacing w:before="220"/>
        <w:ind w:firstLine="540"/>
        <w:jc w:val="both"/>
      </w:pPr>
      <w:r>
        <w:t xml:space="preserve">осуществляет общий </w:t>
      </w:r>
      <w:proofErr w:type="gramStart"/>
      <w:r>
        <w:t>контроль за</w:t>
      </w:r>
      <w:proofErr w:type="gramEnd"/>
      <w:r>
        <w:t xml:space="preserve"> реализацией принятых комиссией решений;</w:t>
      </w:r>
    </w:p>
    <w:p w:rsidR="00DE0ED6" w:rsidRDefault="00DE0ED6">
      <w:pPr>
        <w:pStyle w:val="ConsPlusNormal"/>
        <w:spacing w:before="220"/>
        <w:ind w:firstLine="540"/>
        <w:jc w:val="both"/>
      </w:pPr>
      <w:r>
        <w:lastRenderedPageBreak/>
        <w:t>исполняет иные функции по организации деятельности комиссии.</w:t>
      </w:r>
    </w:p>
    <w:p w:rsidR="00DE0ED6" w:rsidRDefault="00DE0ED6">
      <w:pPr>
        <w:pStyle w:val="ConsPlusNormal"/>
        <w:spacing w:before="220"/>
        <w:ind w:firstLine="540"/>
        <w:jc w:val="both"/>
      </w:pPr>
      <w:r>
        <w:t>5.4. В случае отсутствия председателя комиссии или по его поручению обязанности председателя комиссии исполняет заместитель председателя комиссии.</w:t>
      </w:r>
    </w:p>
    <w:p w:rsidR="00DE0ED6" w:rsidRDefault="00DE0ED6">
      <w:pPr>
        <w:pStyle w:val="ConsPlusNormal"/>
        <w:spacing w:before="220"/>
        <w:ind w:firstLine="540"/>
        <w:jc w:val="both"/>
      </w:pPr>
      <w:r>
        <w:t>На заседания комиссии могут приглашаться представители территориальных органов федеральных органов исполнительной власти, органов государственной власти Краснодарского края, органов местного самоуправления муниципальных образований, научных и образовательных организаций, других организаций и общественных объединений.</w:t>
      </w:r>
    </w:p>
    <w:p w:rsidR="00DE0ED6" w:rsidRDefault="00DE0ED6">
      <w:pPr>
        <w:pStyle w:val="ConsPlusNormal"/>
        <w:spacing w:before="220"/>
        <w:ind w:firstLine="540"/>
        <w:jc w:val="both"/>
      </w:pPr>
      <w:r>
        <w:t>5.5. Организацию подготовки, созыва и проведения заседаний комиссии, ведение протоколов и оформление решений обеспечивает секретарь комиссии.</w:t>
      </w:r>
    </w:p>
    <w:p w:rsidR="00DE0ED6" w:rsidRDefault="00DE0ED6">
      <w:pPr>
        <w:pStyle w:val="ConsPlusNormal"/>
        <w:spacing w:before="220"/>
        <w:ind w:firstLine="540"/>
        <w:jc w:val="both"/>
      </w:pPr>
      <w:r>
        <w:t>5.6. Заседания комиссии правомочны, если на них присутствует не менее одной трети ее членов.</w:t>
      </w:r>
    </w:p>
    <w:p w:rsidR="00DE0ED6" w:rsidRDefault="00DE0ED6">
      <w:pPr>
        <w:pStyle w:val="ConsPlusNormal"/>
        <w:spacing w:before="220"/>
        <w:ind w:firstLine="540"/>
        <w:jc w:val="both"/>
      </w:pPr>
      <w:r>
        <w:t>В случае невозможности присутствия члена комиссии на заседании комиссии в ее работе вправе принимать участие лицо, замещающее его по должности, или представитель соответствующего ведомства по поручению руководителя.</w:t>
      </w:r>
    </w:p>
    <w:p w:rsidR="00DE0ED6" w:rsidRDefault="00DE0ED6">
      <w:pPr>
        <w:pStyle w:val="ConsPlusNormal"/>
        <w:spacing w:before="220"/>
        <w:ind w:firstLine="540"/>
        <w:jc w:val="both"/>
      </w:pPr>
      <w:r>
        <w:t>Заседание комиссии может проводиться в форме заочного голосования. В случае принятия председателем комиссии решения о заочном голосовании члены комиссии уведомляются об этом с указанием срока, до которого они могут в письменной форме представить мнение по вопросу, вынесенному на заочное голосование. При проведении заочного голосования решение считается принятым, если за него проголосовало более половины членов комиссии. Решение комиссии, принятое по итогам заочного голосования, оформляется протоколом, который подписывается председателем и секретарем комиссии.</w:t>
      </w:r>
    </w:p>
    <w:p w:rsidR="00DE0ED6" w:rsidRDefault="00DE0ED6">
      <w:pPr>
        <w:pStyle w:val="ConsPlusNormal"/>
        <w:spacing w:before="220"/>
        <w:ind w:firstLine="540"/>
        <w:jc w:val="both"/>
      </w:pPr>
      <w:r>
        <w:t>5.7. Решения комиссии принимаются большинством голосов присутствующих на заседании членов комиссии.</w:t>
      </w:r>
    </w:p>
    <w:p w:rsidR="00DE0ED6" w:rsidRDefault="00DE0ED6">
      <w:pPr>
        <w:pStyle w:val="ConsPlusNormal"/>
        <w:spacing w:before="220"/>
        <w:ind w:firstLine="540"/>
        <w:jc w:val="both"/>
      </w:pPr>
      <w:r>
        <w:t>В случае равенства голосов решающим является голос председательствующего на заседании комиссии.</w:t>
      </w:r>
    </w:p>
    <w:p w:rsidR="00DE0ED6" w:rsidRDefault="00DE0ED6">
      <w:pPr>
        <w:pStyle w:val="ConsPlusNormal"/>
        <w:spacing w:before="220"/>
        <w:ind w:firstLine="540"/>
        <w:jc w:val="both"/>
      </w:pPr>
      <w:r>
        <w:t>5.8. Решения комиссии оформляются протоколом, который подписывается председательствующим на заседании комиссии и секретарем комиссии.</w:t>
      </w:r>
    </w:p>
    <w:p w:rsidR="00DE0ED6" w:rsidRDefault="00DE0ED6">
      <w:pPr>
        <w:pStyle w:val="ConsPlusNormal"/>
        <w:spacing w:before="220"/>
        <w:ind w:firstLine="540"/>
        <w:jc w:val="both"/>
      </w:pPr>
      <w:r>
        <w:t>5.9. Подготовка проектов нормативных правовых актов, необходимых для реализации решения комиссии, осуществляется по решению комиссии исполнительным органом государственной власти Краснодарского края, структурным подразделением администрации Краснодарского края по соответствующим направлениям деятельности,</w:t>
      </w:r>
    </w:p>
    <w:p w:rsidR="00DE0ED6" w:rsidRDefault="00DE0ED6">
      <w:pPr>
        <w:pStyle w:val="ConsPlusNormal"/>
        <w:spacing w:before="220"/>
        <w:ind w:firstLine="540"/>
        <w:jc w:val="both"/>
      </w:pPr>
      <w:r>
        <w:t>5.10. Организационно-техническое обеспечение деятельности комиссии осуществляет департамент инвестиций и развития малого и среднего предпринимательства Краснодарского края.</w:t>
      </w:r>
    </w:p>
    <w:p w:rsidR="00DE0ED6" w:rsidRDefault="00DE0ED6">
      <w:pPr>
        <w:pStyle w:val="ConsPlusNormal"/>
        <w:jc w:val="both"/>
      </w:pPr>
    </w:p>
    <w:p w:rsidR="00DE0ED6" w:rsidRDefault="00DE0ED6">
      <w:pPr>
        <w:pStyle w:val="ConsPlusNormal"/>
        <w:jc w:val="right"/>
      </w:pPr>
      <w:r>
        <w:t>Руководитель департамента</w:t>
      </w:r>
    </w:p>
    <w:p w:rsidR="00DE0ED6" w:rsidRDefault="00DE0ED6">
      <w:pPr>
        <w:pStyle w:val="ConsPlusNormal"/>
        <w:jc w:val="right"/>
      </w:pPr>
      <w:r>
        <w:t>инвестиций и развития малого и</w:t>
      </w:r>
    </w:p>
    <w:p w:rsidR="00DE0ED6" w:rsidRDefault="00DE0ED6">
      <w:pPr>
        <w:pStyle w:val="ConsPlusNormal"/>
        <w:jc w:val="right"/>
      </w:pPr>
      <w:r>
        <w:t>среднего предпринимательства</w:t>
      </w:r>
    </w:p>
    <w:p w:rsidR="00DE0ED6" w:rsidRDefault="00DE0ED6">
      <w:pPr>
        <w:pStyle w:val="ConsPlusNormal"/>
        <w:jc w:val="right"/>
      </w:pPr>
      <w:r>
        <w:t>Краснодарского края</w:t>
      </w:r>
    </w:p>
    <w:p w:rsidR="00DE0ED6" w:rsidRDefault="00DE0ED6">
      <w:pPr>
        <w:pStyle w:val="ConsPlusNormal"/>
        <w:jc w:val="right"/>
      </w:pPr>
      <w:r>
        <w:t>В.Ю.ВОРОБЬЕВ</w:t>
      </w:r>
    </w:p>
    <w:p w:rsidR="00DE0ED6" w:rsidRDefault="00DE0ED6">
      <w:pPr>
        <w:pStyle w:val="ConsPlusNormal"/>
        <w:jc w:val="both"/>
      </w:pPr>
    </w:p>
    <w:p w:rsidR="00DE0ED6" w:rsidRDefault="00DE0ED6">
      <w:pPr>
        <w:pStyle w:val="ConsPlusNormal"/>
        <w:jc w:val="both"/>
      </w:pPr>
    </w:p>
    <w:p w:rsidR="00DE0ED6" w:rsidRDefault="00DE0ED6">
      <w:pPr>
        <w:pStyle w:val="ConsPlusNormal"/>
        <w:pBdr>
          <w:bottom w:val="single" w:sz="6" w:space="0" w:color="auto"/>
        </w:pBdr>
        <w:spacing w:before="100" w:after="100"/>
        <w:jc w:val="both"/>
        <w:rPr>
          <w:sz w:val="2"/>
          <w:szCs w:val="2"/>
        </w:rPr>
      </w:pPr>
    </w:p>
    <w:p w:rsidR="007E749E" w:rsidRDefault="007E749E"/>
    <w:sectPr w:rsidR="007E749E" w:rsidSect="00D75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DE0ED6"/>
    <w:rsid w:val="007E749E"/>
    <w:rsid w:val="00DE0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0E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0E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4DECB90CF5E0A2A5536BA496412FD83C38F0748413C440CC2718CD5DA7E99FDF201BBD87DD5AF62DFB23B3E36D7702F8985903EDE98986F82A65B21113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64DECB90CF5E0A2A5536BA496412FD83C38F0748412CD4FCA2D18CD5DA7E99FDF201BBD87DD5AF62DFB26B0E36D7702F8985903EDE98986F82A65B21113M" TargetMode="External"/><Relationship Id="rId12" Type="http://schemas.openxmlformats.org/officeDocument/2006/relationships/hyperlink" Target="consultantplus://offline/ref=364DECB90CF5E0A2A5536BA496412FD83C38F0748413C440CC2718CD5DA7E99FDF201BBD95DD02FA2DFE3DB7E4782153BE1C1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4DECB90CF5E0A2A55375A9802D70D23F31A97D8717CF11937A1E9A02F7EFCA9F601DE8C49957F529F077E6A4332E53B9D35407F6F589801E15M" TargetMode="External"/><Relationship Id="rId11" Type="http://schemas.openxmlformats.org/officeDocument/2006/relationships/hyperlink" Target="consultantplus://offline/ref=364DECB90CF5E0A2A55375A9802D70D23F31A97D8717CF11937A1E9A02F7EFCA8D6045E4C49C49F729E521B7E21615M" TargetMode="External"/><Relationship Id="rId5" Type="http://schemas.openxmlformats.org/officeDocument/2006/relationships/hyperlink" Target="consultantplus://offline/ref=364DECB90CF5E0A2A55375A9802D70D23F33AA7D8519CF11937A1E9A02F7EFCA9F601DEFC1915CA37CBF76BAE0633D53B8D35603EA1F14M" TargetMode="External"/><Relationship Id="rId10" Type="http://schemas.openxmlformats.org/officeDocument/2006/relationships/hyperlink" Target="consultantplus://offline/ref=364DECB90CF5E0A2A55375A9802D70D2393BA97C8D469813C22F109F0AA7B5DA892910ECDA9953E92FFB211B1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4DECB90CF5E0A2A5536BA496412FD83C38F0748413C440CC2718CD5DA7E99FDF201BBD87DD5AF62DFB23B3E36D7702F8985903EDE98986F82A65B2111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2023-04-05T12:53:00Z</dcterms:created>
  <dcterms:modified xsi:type="dcterms:W3CDTF">2023-04-05T12:54:00Z</dcterms:modified>
</cp:coreProperties>
</file>